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30927" w14:textId="329CFB25" w:rsidR="00230942" w:rsidRDefault="00230942">
      <w:pPr>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58FE28D5" wp14:editId="6A25438A">
            <wp:extent cx="6467475" cy="88487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67475" cy="8848725"/>
                    </a:xfrm>
                    <a:prstGeom prst="rect">
                      <a:avLst/>
                    </a:prstGeom>
                    <a:noFill/>
                    <a:ln>
                      <a:noFill/>
                    </a:ln>
                  </pic:spPr>
                </pic:pic>
              </a:graphicData>
            </a:graphic>
          </wp:inline>
        </w:drawing>
      </w:r>
      <w:r>
        <w:rPr>
          <w:rFonts w:ascii="Times New Roman" w:hAnsi="Times New Roman" w:cs="Times New Roman"/>
          <w:sz w:val="18"/>
          <w:szCs w:val="18"/>
        </w:rPr>
        <w:br w:type="page"/>
      </w:r>
    </w:p>
    <w:p w14:paraId="4521E075" w14:textId="41F6FE35" w:rsidR="00DB1C1E" w:rsidRPr="00DB1C1E" w:rsidRDefault="00DB1C1E" w:rsidP="00BF3FD6">
      <w:pPr>
        <w:pBdr>
          <w:top w:val="single" w:sz="4" w:space="1" w:color="auto"/>
        </w:pBdr>
        <w:spacing w:after="0" w:line="240" w:lineRule="auto"/>
        <w:jc w:val="both"/>
        <w:rPr>
          <w:rFonts w:ascii="Times New Roman" w:hAnsi="Times New Roman" w:cs="Times New Roman"/>
          <w:sz w:val="18"/>
          <w:szCs w:val="18"/>
        </w:rPr>
      </w:pPr>
      <w:r w:rsidRPr="00DB1C1E">
        <w:rPr>
          <w:rFonts w:ascii="Times New Roman" w:hAnsi="Times New Roman" w:cs="Times New Roman"/>
          <w:sz w:val="18"/>
          <w:szCs w:val="18"/>
        </w:rPr>
        <w:lastRenderedPageBreak/>
        <w:t>идентификационный номер налогоплательщика организации/идентификационный номер налогоплательщика и страховой номер индивидуального лицевого счета в системе обязательного пенсионного страхования (для индивидуального предпринимателя),</w:t>
      </w:r>
    </w:p>
    <w:p w14:paraId="3FACD0BB" w14:textId="77777777" w:rsidR="00DB1C1E" w:rsidRDefault="00DB1C1E" w:rsidP="00BF3FD6">
      <w:pPr>
        <w:spacing w:after="0" w:line="240" w:lineRule="auto"/>
        <w:jc w:val="center"/>
        <w:rPr>
          <w:rFonts w:ascii="Times New Roman" w:hAnsi="Times New Roman" w:cs="Times New Roman"/>
          <w:sz w:val="24"/>
          <w:szCs w:val="24"/>
        </w:rPr>
      </w:pPr>
      <w:r w:rsidRPr="00DB1C1E">
        <w:rPr>
          <w:rFonts w:ascii="Times New Roman" w:hAnsi="Times New Roman" w:cs="Times New Roman"/>
          <w:sz w:val="24"/>
          <w:szCs w:val="24"/>
        </w:rPr>
        <w:t>КПП 365201001</w:t>
      </w:r>
    </w:p>
    <w:p w14:paraId="63D062CF" w14:textId="77777777" w:rsidR="00BF3FD6" w:rsidRDefault="00BF3FD6" w:rsidP="00BF3FD6">
      <w:pPr>
        <w:spacing w:after="0" w:line="240" w:lineRule="auto"/>
        <w:jc w:val="center"/>
        <w:rPr>
          <w:rFonts w:ascii="Times New Roman" w:hAnsi="Times New Roman" w:cs="Times New Roman"/>
          <w:sz w:val="24"/>
          <w:szCs w:val="24"/>
        </w:rPr>
      </w:pPr>
    </w:p>
    <w:p w14:paraId="4C6B86F9" w14:textId="77777777" w:rsidR="00BF3FD6" w:rsidRDefault="00BF3FD6" w:rsidP="00BF3F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 Устав МКОУ «ООШ №9»</w:t>
      </w:r>
      <w:r w:rsidR="00933B7A">
        <w:rPr>
          <w:rFonts w:ascii="Times New Roman" w:hAnsi="Times New Roman" w:cs="Times New Roman"/>
          <w:sz w:val="24"/>
          <w:szCs w:val="24"/>
        </w:rPr>
        <w:t>. Утвержден Главою Лискинского муниципального района В.В.Шевцовым 25.08.2015 №967</w:t>
      </w:r>
    </w:p>
    <w:p w14:paraId="5425EE40" w14:textId="77777777" w:rsidR="00BF3FD6" w:rsidRPr="00BF3FD6" w:rsidRDefault="00BF3FD6" w:rsidP="00BF3FD6">
      <w:pPr>
        <w:spacing w:after="0" w:line="240" w:lineRule="auto"/>
        <w:jc w:val="center"/>
        <w:rPr>
          <w:rFonts w:ascii="Times New Roman" w:hAnsi="Times New Roman" w:cs="Times New Roman"/>
          <w:sz w:val="24"/>
          <w:szCs w:val="24"/>
        </w:rPr>
      </w:pPr>
    </w:p>
    <w:p w14:paraId="4E31E763" w14:textId="77777777" w:rsidR="00DB1C1E" w:rsidRPr="00DA7647" w:rsidRDefault="00BF3FD6" w:rsidP="00DB1C1E">
      <w:pPr>
        <w:pStyle w:val="002-"/>
        <w:keepNext w:val="0"/>
        <w:widowControl w:val="0"/>
        <w:ind w:firstLine="709"/>
        <w:jc w:val="both"/>
        <w:rPr>
          <w:spacing w:val="-4"/>
          <w:sz w:val="24"/>
        </w:rPr>
      </w:pPr>
      <w:r>
        <w:rPr>
          <w:spacing w:val="-4"/>
          <w:sz w:val="24"/>
        </w:rPr>
        <w:t>7</w:t>
      </w:r>
      <w:r w:rsidR="00DB1C1E" w:rsidRPr="00DA7647">
        <w:rPr>
          <w:spacing w:val="-4"/>
          <w:sz w:val="24"/>
        </w:rPr>
        <w:t xml:space="preserve">. Сведения о контактных должностных лицах образовательной организации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5"/>
        <w:gridCol w:w="2885"/>
        <w:gridCol w:w="2307"/>
        <w:gridCol w:w="1984"/>
        <w:gridCol w:w="2088"/>
      </w:tblGrid>
      <w:tr w:rsidR="00DB1C1E" w:rsidRPr="003B6EE3" w14:paraId="2D079A50" w14:textId="77777777" w:rsidTr="00F22069">
        <w:tc>
          <w:tcPr>
            <w:tcW w:w="550" w:type="pct"/>
            <w:shd w:val="clear" w:color="auto" w:fill="auto"/>
          </w:tcPr>
          <w:p w14:paraId="6B86AE82" w14:textId="77777777" w:rsidR="00DB1C1E" w:rsidRPr="003B6EE3" w:rsidRDefault="00DB1C1E" w:rsidP="00F22069">
            <w:pPr>
              <w:widowControl w:val="0"/>
              <w:spacing w:after="0" w:line="240" w:lineRule="auto"/>
              <w:jc w:val="center"/>
              <w:rPr>
                <w:rFonts w:ascii="Times New Roman" w:hAnsi="Times New Roman"/>
                <w:sz w:val="20"/>
                <w:szCs w:val="20"/>
              </w:rPr>
            </w:pPr>
            <w:r w:rsidRPr="003B6EE3">
              <w:rPr>
                <w:rFonts w:ascii="Times New Roman" w:hAnsi="Times New Roman"/>
                <w:sz w:val="20"/>
                <w:szCs w:val="20"/>
              </w:rPr>
              <w:t>№ п/п</w:t>
            </w:r>
          </w:p>
        </w:tc>
        <w:tc>
          <w:tcPr>
            <w:tcW w:w="1386" w:type="pct"/>
            <w:shd w:val="clear" w:color="auto" w:fill="auto"/>
          </w:tcPr>
          <w:p w14:paraId="28E1A07F" w14:textId="77777777" w:rsidR="00DB1C1E" w:rsidRPr="003B6EE3" w:rsidRDefault="00DB1C1E" w:rsidP="00F22069">
            <w:pPr>
              <w:widowControl w:val="0"/>
              <w:spacing w:after="0" w:line="240" w:lineRule="auto"/>
              <w:jc w:val="center"/>
              <w:rPr>
                <w:rFonts w:ascii="Times New Roman" w:hAnsi="Times New Roman"/>
                <w:sz w:val="20"/>
                <w:szCs w:val="20"/>
              </w:rPr>
            </w:pPr>
            <w:r w:rsidRPr="003B6EE3">
              <w:rPr>
                <w:rFonts w:ascii="Times New Roman" w:hAnsi="Times New Roman"/>
                <w:sz w:val="20"/>
                <w:szCs w:val="20"/>
              </w:rPr>
              <w:t>Должностные лица</w:t>
            </w:r>
          </w:p>
        </w:tc>
        <w:tc>
          <w:tcPr>
            <w:tcW w:w="1108" w:type="pct"/>
            <w:shd w:val="clear" w:color="auto" w:fill="auto"/>
          </w:tcPr>
          <w:p w14:paraId="72D6F7EF" w14:textId="77777777" w:rsidR="00DB1C1E" w:rsidRPr="003B6EE3" w:rsidRDefault="00DB1C1E" w:rsidP="00F22069">
            <w:pPr>
              <w:widowControl w:val="0"/>
              <w:spacing w:after="0" w:line="240" w:lineRule="auto"/>
              <w:jc w:val="center"/>
              <w:rPr>
                <w:rFonts w:ascii="Times New Roman" w:hAnsi="Times New Roman"/>
                <w:sz w:val="20"/>
                <w:szCs w:val="20"/>
              </w:rPr>
            </w:pPr>
            <w:r w:rsidRPr="003B6EE3">
              <w:rPr>
                <w:rFonts w:ascii="Times New Roman" w:hAnsi="Times New Roman"/>
                <w:sz w:val="20"/>
                <w:szCs w:val="20"/>
              </w:rPr>
              <w:t>Наименование должности (по штатному расписанию)</w:t>
            </w:r>
          </w:p>
        </w:tc>
        <w:tc>
          <w:tcPr>
            <w:tcW w:w="953" w:type="pct"/>
            <w:shd w:val="clear" w:color="auto" w:fill="auto"/>
          </w:tcPr>
          <w:p w14:paraId="3BF276D3" w14:textId="77777777" w:rsidR="00DB1C1E" w:rsidRPr="003B6EE3" w:rsidRDefault="00DB1C1E" w:rsidP="00F22069">
            <w:pPr>
              <w:widowControl w:val="0"/>
              <w:spacing w:after="0" w:line="240" w:lineRule="auto"/>
              <w:jc w:val="center"/>
              <w:rPr>
                <w:rFonts w:ascii="Times New Roman" w:hAnsi="Times New Roman"/>
                <w:sz w:val="20"/>
                <w:szCs w:val="20"/>
              </w:rPr>
            </w:pPr>
            <w:r w:rsidRPr="003B6EE3">
              <w:rPr>
                <w:rFonts w:ascii="Times New Roman" w:hAnsi="Times New Roman"/>
                <w:sz w:val="20"/>
                <w:szCs w:val="20"/>
              </w:rPr>
              <w:t>Фамилия, имя, отчество</w:t>
            </w:r>
          </w:p>
        </w:tc>
        <w:tc>
          <w:tcPr>
            <w:tcW w:w="1003" w:type="pct"/>
            <w:shd w:val="clear" w:color="auto" w:fill="auto"/>
          </w:tcPr>
          <w:p w14:paraId="5FC53ED0" w14:textId="77777777" w:rsidR="00DB1C1E" w:rsidRPr="003B6EE3" w:rsidRDefault="00DB1C1E" w:rsidP="00DB1C1E">
            <w:pPr>
              <w:widowControl w:val="0"/>
              <w:spacing w:after="0" w:line="240" w:lineRule="auto"/>
              <w:jc w:val="center"/>
              <w:rPr>
                <w:rFonts w:ascii="Times New Roman" w:hAnsi="Times New Roman"/>
                <w:sz w:val="20"/>
                <w:szCs w:val="20"/>
              </w:rPr>
            </w:pPr>
            <w:r w:rsidRPr="003B6EE3">
              <w:rPr>
                <w:rFonts w:ascii="Times New Roman" w:hAnsi="Times New Roman"/>
                <w:sz w:val="20"/>
                <w:szCs w:val="20"/>
              </w:rPr>
              <w:t>Контактный рабочий телефон (с указанием кода междугородной связи)</w:t>
            </w:r>
          </w:p>
        </w:tc>
      </w:tr>
      <w:tr w:rsidR="00DB1C1E" w:rsidRPr="003B6EE3" w14:paraId="76AA20E6" w14:textId="77777777" w:rsidTr="00F22069">
        <w:tc>
          <w:tcPr>
            <w:tcW w:w="550" w:type="pct"/>
            <w:shd w:val="clear" w:color="auto" w:fill="auto"/>
          </w:tcPr>
          <w:p w14:paraId="17B7C65B" w14:textId="77777777" w:rsidR="00DB1C1E" w:rsidRPr="003B6EE3" w:rsidRDefault="00DB1C1E" w:rsidP="00F22069">
            <w:pPr>
              <w:widowControl w:val="0"/>
              <w:spacing w:after="0" w:line="240" w:lineRule="auto"/>
              <w:jc w:val="both"/>
              <w:rPr>
                <w:rFonts w:ascii="Times New Roman" w:hAnsi="Times New Roman"/>
                <w:sz w:val="20"/>
                <w:szCs w:val="20"/>
              </w:rPr>
            </w:pPr>
            <w:r w:rsidRPr="003B6EE3">
              <w:rPr>
                <w:rFonts w:ascii="Times New Roman" w:hAnsi="Times New Roman"/>
                <w:sz w:val="20"/>
                <w:szCs w:val="20"/>
              </w:rPr>
              <w:t>1.</w:t>
            </w:r>
          </w:p>
        </w:tc>
        <w:tc>
          <w:tcPr>
            <w:tcW w:w="1386" w:type="pct"/>
            <w:shd w:val="clear" w:color="auto" w:fill="auto"/>
          </w:tcPr>
          <w:p w14:paraId="00415BFE" w14:textId="77777777" w:rsidR="00DB1C1E" w:rsidRPr="003B6EE3" w:rsidRDefault="00DB1C1E" w:rsidP="00F22069">
            <w:pPr>
              <w:widowControl w:val="0"/>
              <w:spacing w:after="0" w:line="240" w:lineRule="auto"/>
              <w:jc w:val="both"/>
              <w:rPr>
                <w:rFonts w:ascii="Times New Roman" w:hAnsi="Times New Roman"/>
                <w:sz w:val="20"/>
                <w:szCs w:val="20"/>
              </w:rPr>
            </w:pPr>
            <w:r w:rsidRPr="003B6EE3">
              <w:rPr>
                <w:rFonts w:ascii="Times New Roman" w:hAnsi="Times New Roman"/>
                <w:sz w:val="20"/>
                <w:szCs w:val="20"/>
              </w:rPr>
              <w:t>Руководитель</w:t>
            </w:r>
          </w:p>
        </w:tc>
        <w:tc>
          <w:tcPr>
            <w:tcW w:w="1108" w:type="pct"/>
            <w:shd w:val="clear" w:color="auto" w:fill="auto"/>
          </w:tcPr>
          <w:p w14:paraId="6672C4F6" w14:textId="77777777" w:rsidR="00DB1C1E" w:rsidRPr="003B6EE3" w:rsidRDefault="00DB1C1E" w:rsidP="00F22069">
            <w:pPr>
              <w:widowControl w:val="0"/>
              <w:spacing w:after="0" w:line="240" w:lineRule="auto"/>
              <w:jc w:val="both"/>
              <w:rPr>
                <w:rFonts w:ascii="Times New Roman" w:hAnsi="Times New Roman"/>
                <w:sz w:val="20"/>
                <w:szCs w:val="20"/>
              </w:rPr>
            </w:pPr>
            <w:r>
              <w:rPr>
                <w:rFonts w:ascii="Times New Roman" w:hAnsi="Times New Roman"/>
                <w:sz w:val="20"/>
                <w:szCs w:val="20"/>
              </w:rPr>
              <w:t>директор школы</w:t>
            </w:r>
          </w:p>
        </w:tc>
        <w:tc>
          <w:tcPr>
            <w:tcW w:w="953" w:type="pct"/>
            <w:shd w:val="clear" w:color="auto" w:fill="auto"/>
          </w:tcPr>
          <w:p w14:paraId="5BFAF938" w14:textId="77777777" w:rsidR="00DB1C1E" w:rsidRDefault="00DB1C1E" w:rsidP="00F22069">
            <w:pPr>
              <w:widowControl w:val="0"/>
              <w:spacing w:after="0" w:line="240" w:lineRule="auto"/>
              <w:jc w:val="both"/>
              <w:rPr>
                <w:rFonts w:ascii="Times New Roman" w:hAnsi="Times New Roman"/>
                <w:sz w:val="20"/>
                <w:szCs w:val="20"/>
              </w:rPr>
            </w:pPr>
            <w:r>
              <w:rPr>
                <w:rFonts w:ascii="Times New Roman" w:hAnsi="Times New Roman"/>
                <w:sz w:val="20"/>
                <w:szCs w:val="20"/>
              </w:rPr>
              <w:t xml:space="preserve">Шмыглева </w:t>
            </w:r>
          </w:p>
          <w:p w14:paraId="4637B821" w14:textId="77777777" w:rsidR="00DB1C1E" w:rsidRPr="003B6EE3" w:rsidRDefault="00DB1C1E" w:rsidP="00F22069">
            <w:pPr>
              <w:widowControl w:val="0"/>
              <w:spacing w:after="0" w:line="240" w:lineRule="auto"/>
              <w:jc w:val="both"/>
              <w:rPr>
                <w:rFonts w:ascii="Times New Roman" w:hAnsi="Times New Roman"/>
                <w:sz w:val="20"/>
                <w:szCs w:val="20"/>
              </w:rPr>
            </w:pPr>
            <w:r>
              <w:rPr>
                <w:rFonts w:ascii="Times New Roman" w:hAnsi="Times New Roman"/>
                <w:sz w:val="20"/>
                <w:szCs w:val="20"/>
              </w:rPr>
              <w:t>Татьяна Николаевна</w:t>
            </w:r>
          </w:p>
        </w:tc>
        <w:tc>
          <w:tcPr>
            <w:tcW w:w="1003" w:type="pct"/>
            <w:shd w:val="clear" w:color="auto" w:fill="auto"/>
          </w:tcPr>
          <w:p w14:paraId="629F9B35" w14:textId="77777777" w:rsidR="00DB1C1E" w:rsidRDefault="00485D01" w:rsidP="00DB1C1E">
            <w:pPr>
              <w:widowControl w:val="0"/>
              <w:spacing w:after="0" w:line="240" w:lineRule="auto"/>
              <w:jc w:val="both"/>
              <w:rPr>
                <w:rFonts w:ascii="Times New Roman" w:hAnsi="Times New Roman"/>
                <w:sz w:val="20"/>
                <w:szCs w:val="20"/>
              </w:rPr>
            </w:pPr>
            <w:r>
              <w:rPr>
                <w:rFonts w:ascii="Times New Roman" w:hAnsi="Times New Roman"/>
                <w:sz w:val="20"/>
                <w:szCs w:val="20"/>
              </w:rPr>
              <w:t>8(47391) 5-23-44</w:t>
            </w:r>
          </w:p>
          <w:p w14:paraId="20123C90" w14:textId="77777777" w:rsidR="00DB1C1E" w:rsidRPr="003B6EE3" w:rsidRDefault="00DB1C1E" w:rsidP="00DB1C1E">
            <w:pPr>
              <w:widowControl w:val="0"/>
              <w:spacing w:after="0" w:line="240" w:lineRule="auto"/>
              <w:jc w:val="both"/>
              <w:rPr>
                <w:rFonts w:ascii="Times New Roman" w:hAnsi="Times New Roman"/>
                <w:sz w:val="20"/>
                <w:szCs w:val="20"/>
              </w:rPr>
            </w:pPr>
          </w:p>
        </w:tc>
      </w:tr>
      <w:tr w:rsidR="00DB1C1E" w:rsidRPr="003B6EE3" w14:paraId="51E9C025" w14:textId="77777777" w:rsidTr="00F22069">
        <w:tc>
          <w:tcPr>
            <w:tcW w:w="550" w:type="pct"/>
            <w:shd w:val="clear" w:color="auto" w:fill="auto"/>
          </w:tcPr>
          <w:p w14:paraId="77BD076B" w14:textId="77777777" w:rsidR="00DB1C1E" w:rsidRPr="003B6EE3" w:rsidRDefault="00DB1C1E" w:rsidP="00F22069">
            <w:pPr>
              <w:widowControl w:val="0"/>
              <w:spacing w:after="0" w:line="240" w:lineRule="auto"/>
              <w:jc w:val="both"/>
              <w:rPr>
                <w:rFonts w:ascii="Times New Roman" w:hAnsi="Times New Roman"/>
                <w:sz w:val="20"/>
                <w:szCs w:val="20"/>
              </w:rPr>
            </w:pPr>
            <w:r w:rsidRPr="003B6EE3">
              <w:rPr>
                <w:rFonts w:ascii="Times New Roman" w:hAnsi="Times New Roman"/>
                <w:sz w:val="20"/>
                <w:szCs w:val="20"/>
              </w:rPr>
              <w:t>2.</w:t>
            </w:r>
          </w:p>
        </w:tc>
        <w:tc>
          <w:tcPr>
            <w:tcW w:w="1386" w:type="pct"/>
            <w:shd w:val="clear" w:color="auto" w:fill="auto"/>
          </w:tcPr>
          <w:p w14:paraId="29D29B6B" w14:textId="77777777" w:rsidR="00DB1C1E" w:rsidRPr="003B6EE3" w:rsidRDefault="00DB1C1E" w:rsidP="00F22069">
            <w:pPr>
              <w:widowControl w:val="0"/>
              <w:spacing w:after="0" w:line="240" w:lineRule="auto"/>
              <w:jc w:val="both"/>
              <w:rPr>
                <w:rFonts w:ascii="Times New Roman" w:hAnsi="Times New Roman"/>
                <w:sz w:val="20"/>
                <w:szCs w:val="20"/>
              </w:rPr>
            </w:pPr>
            <w:r w:rsidRPr="003B6EE3">
              <w:rPr>
                <w:rFonts w:ascii="Times New Roman" w:hAnsi="Times New Roman"/>
                <w:sz w:val="20"/>
                <w:szCs w:val="20"/>
              </w:rPr>
              <w:t>Заместитель руководителя</w:t>
            </w:r>
            <w:r>
              <w:rPr>
                <w:rFonts w:ascii="Times New Roman" w:hAnsi="Times New Roman"/>
                <w:sz w:val="20"/>
                <w:szCs w:val="20"/>
              </w:rPr>
              <w:t xml:space="preserve"> по учебной работе</w:t>
            </w:r>
          </w:p>
        </w:tc>
        <w:tc>
          <w:tcPr>
            <w:tcW w:w="1108" w:type="pct"/>
            <w:shd w:val="clear" w:color="auto" w:fill="auto"/>
          </w:tcPr>
          <w:p w14:paraId="0FA121FA" w14:textId="77777777" w:rsidR="00DB1C1E" w:rsidRPr="003B6EE3" w:rsidRDefault="00DB1C1E" w:rsidP="00F22069">
            <w:pPr>
              <w:widowControl w:val="0"/>
              <w:spacing w:after="0" w:line="240" w:lineRule="auto"/>
              <w:jc w:val="both"/>
              <w:rPr>
                <w:rFonts w:ascii="Times New Roman" w:hAnsi="Times New Roman"/>
                <w:sz w:val="20"/>
                <w:szCs w:val="20"/>
              </w:rPr>
            </w:pPr>
            <w:r>
              <w:rPr>
                <w:rFonts w:ascii="Times New Roman" w:hAnsi="Times New Roman"/>
                <w:sz w:val="20"/>
                <w:szCs w:val="20"/>
              </w:rPr>
              <w:t>зам директора по УР</w:t>
            </w:r>
          </w:p>
        </w:tc>
        <w:tc>
          <w:tcPr>
            <w:tcW w:w="953" w:type="pct"/>
            <w:shd w:val="clear" w:color="auto" w:fill="auto"/>
          </w:tcPr>
          <w:p w14:paraId="33A13FF3" w14:textId="77777777" w:rsidR="00DB1C1E" w:rsidRDefault="00DB1C1E" w:rsidP="00F22069">
            <w:pPr>
              <w:widowControl w:val="0"/>
              <w:spacing w:after="0" w:line="240" w:lineRule="auto"/>
              <w:jc w:val="both"/>
              <w:rPr>
                <w:rFonts w:ascii="Times New Roman" w:hAnsi="Times New Roman"/>
                <w:sz w:val="20"/>
                <w:szCs w:val="20"/>
              </w:rPr>
            </w:pPr>
            <w:r>
              <w:rPr>
                <w:rFonts w:ascii="Times New Roman" w:hAnsi="Times New Roman"/>
                <w:sz w:val="20"/>
                <w:szCs w:val="20"/>
              </w:rPr>
              <w:t xml:space="preserve">Бирючинских </w:t>
            </w:r>
          </w:p>
          <w:p w14:paraId="4C1F15BC" w14:textId="77777777" w:rsidR="00DB1C1E" w:rsidRPr="003B6EE3" w:rsidRDefault="00DB1C1E" w:rsidP="00F22069">
            <w:pPr>
              <w:widowControl w:val="0"/>
              <w:spacing w:after="0" w:line="240" w:lineRule="auto"/>
              <w:jc w:val="both"/>
              <w:rPr>
                <w:rFonts w:ascii="Times New Roman" w:hAnsi="Times New Roman"/>
                <w:sz w:val="20"/>
                <w:szCs w:val="20"/>
              </w:rPr>
            </w:pPr>
            <w:r>
              <w:rPr>
                <w:rFonts w:ascii="Times New Roman" w:hAnsi="Times New Roman"/>
                <w:sz w:val="20"/>
                <w:szCs w:val="20"/>
              </w:rPr>
              <w:t>Инна Николаевна</w:t>
            </w:r>
          </w:p>
        </w:tc>
        <w:tc>
          <w:tcPr>
            <w:tcW w:w="1003" w:type="pct"/>
            <w:shd w:val="clear" w:color="auto" w:fill="auto"/>
          </w:tcPr>
          <w:p w14:paraId="5F919993" w14:textId="77777777" w:rsidR="00DB1C1E" w:rsidRDefault="00DB1C1E" w:rsidP="00DB1C1E">
            <w:pPr>
              <w:widowControl w:val="0"/>
              <w:spacing w:after="0" w:line="240" w:lineRule="auto"/>
              <w:jc w:val="both"/>
              <w:rPr>
                <w:rFonts w:ascii="Times New Roman" w:hAnsi="Times New Roman"/>
                <w:sz w:val="20"/>
                <w:szCs w:val="20"/>
              </w:rPr>
            </w:pPr>
            <w:r>
              <w:rPr>
                <w:rFonts w:ascii="Times New Roman" w:hAnsi="Times New Roman"/>
                <w:sz w:val="20"/>
                <w:szCs w:val="20"/>
              </w:rPr>
              <w:t>8(47391) 4-66-80</w:t>
            </w:r>
          </w:p>
          <w:p w14:paraId="6FBD72CB" w14:textId="77777777" w:rsidR="00DB1C1E" w:rsidRPr="003B6EE3" w:rsidRDefault="00DB1C1E" w:rsidP="00DB1C1E">
            <w:pPr>
              <w:widowControl w:val="0"/>
              <w:spacing w:after="0" w:line="240" w:lineRule="auto"/>
              <w:jc w:val="both"/>
              <w:rPr>
                <w:rFonts w:ascii="Times New Roman" w:hAnsi="Times New Roman"/>
                <w:sz w:val="20"/>
                <w:szCs w:val="20"/>
              </w:rPr>
            </w:pPr>
          </w:p>
        </w:tc>
      </w:tr>
      <w:tr w:rsidR="00DB1C1E" w:rsidRPr="003B6EE3" w14:paraId="5B812314" w14:textId="77777777" w:rsidTr="00F22069">
        <w:tc>
          <w:tcPr>
            <w:tcW w:w="550" w:type="pct"/>
            <w:shd w:val="clear" w:color="auto" w:fill="auto"/>
          </w:tcPr>
          <w:p w14:paraId="0F7D2296" w14:textId="77777777" w:rsidR="00DB1C1E" w:rsidRPr="003B6EE3" w:rsidRDefault="00DB1C1E" w:rsidP="00F22069">
            <w:pPr>
              <w:widowControl w:val="0"/>
              <w:spacing w:after="0" w:line="240" w:lineRule="auto"/>
              <w:jc w:val="both"/>
              <w:rPr>
                <w:rFonts w:ascii="Times New Roman" w:hAnsi="Times New Roman"/>
                <w:sz w:val="20"/>
                <w:szCs w:val="20"/>
              </w:rPr>
            </w:pPr>
            <w:r w:rsidRPr="003B6EE3">
              <w:rPr>
                <w:rFonts w:ascii="Times New Roman" w:hAnsi="Times New Roman"/>
                <w:sz w:val="20"/>
                <w:szCs w:val="20"/>
              </w:rPr>
              <w:t>3.</w:t>
            </w:r>
          </w:p>
        </w:tc>
        <w:tc>
          <w:tcPr>
            <w:tcW w:w="1386" w:type="pct"/>
            <w:shd w:val="clear" w:color="auto" w:fill="auto"/>
          </w:tcPr>
          <w:p w14:paraId="4EA4917C" w14:textId="77777777" w:rsidR="00DB1C1E" w:rsidRPr="003B6EE3" w:rsidRDefault="00DB1C1E" w:rsidP="00F22069">
            <w:pPr>
              <w:widowControl w:val="0"/>
              <w:spacing w:after="0" w:line="240" w:lineRule="auto"/>
              <w:jc w:val="both"/>
              <w:rPr>
                <w:rFonts w:ascii="Times New Roman" w:hAnsi="Times New Roman"/>
                <w:sz w:val="20"/>
                <w:szCs w:val="20"/>
              </w:rPr>
            </w:pPr>
            <w:r w:rsidRPr="003B6EE3">
              <w:rPr>
                <w:rFonts w:ascii="Times New Roman" w:hAnsi="Times New Roman"/>
                <w:sz w:val="20"/>
                <w:szCs w:val="20"/>
              </w:rPr>
              <w:t>Заместитель руководителя</w:t>
            </w:r>
            <w:r>
              <w:rPr>
                <w:rFonts w:ascii="Times New Roman" w:hAnsi="Times New Roman"/>
                <w:sz w:val="20"/>
                <w:szCs w:val="20"/>
              </w:rPr>
              <w:t xml:space="preserve"> по воспитательной работе</w:t>
            </w:r>
          </w:p>
        </w:tc>
        <w:tc>
          <w:tcPr>
            <w:tcW w:w="1108" w:type="pct"/>
            <w:shd w:val="clear" w:color="auto" w:fill="auto"/>
          </w:tcPr>
          <w:p w14:paraId="1A6E1658" w14:textId="77777777" w:rsidR="00DB1C1E" w:rsidRPr="003B6EE3" w:rsidRDefault="00DB1C1E" w:rsidP="00F22069">
            <w:pPr>
              <w:widowControl w:val="0"/>
              <w:spacing w:after="0" w:line="240" w:lineRule="auto"/>
              <w:jc w:val="both"/>
              <w:rPr>
                <w:rFonts w:ascii="Times New Roman" w:hAnsi="Times New Roman"/>
                <w:sz w:val="20"/>
                <w:szCs w:val="20"/>
              </w:rPr>
            </w:pPr>
            <w:r>
              <w:rPr>
                <w:rFonts w:ascii="Times New Roman" w:hAnsi="Times New Roman"/>
                <w:sz w:val="20"/>
                <w:szCs w:val="20"/>
              </w:rPr>
              <w:t>зам директора по ВР</w:t>
            </w:r>
          </w:p>
        </w:tc>
        <w:tc>
          <w:tcPr>
            <w:tcW w:w="953" w:type="pct"/>
            <w:shd w:val="clear" w:color="auto" w:fill="auto"/>
          </w:tcPr>
          <w:p w14:paraId="0C5BEEB6" w14:textId="77777777" w:rsidR="00DB1C1E" w:rsidRDefault="00DB1C1E" w:rsidP="00F22069">
            <w:pPr>
              <w:widowControl w:val="0"/>
              <w:spacing w:after="0" w:line="240" w:lineRule="auto"/>
              <w:jc w:val="both"/>
              <w:rPr>
                <w:rFonts w:ascii="Times New Roman" w:hAnsi="Times New Roman"/>
                <w:sz w:val="20"/>
                <w:szCs w:val="20"/>
              </w:rPr>
            </w:pPr>
            <w:r>
              <w:rPr>
                <w:rFonts w:ascii="Times New Roman" w:hAnsi="Times New Roman"/>
                <w:sz w:val="20"/>
                <w:szCs w:val="20"/>
              </w:rPr>
              <w:t xml:space="preserve">Заложных </w:t>
            </w:r>
          </w:p>
          <w:p w14:paraId="3DE16D32" w14:textId="77777777" w:rsidR="00DB1C1E" w:rsidRPr="003B6EE3" w:rsidRDefault="00DB1C1E" w:rsidP="00F22069">
            <w:pPr>
              <w:widowControl w:val="0"/>
              <w:spacing w:after="0" w:line="240" w:lineRule="auto"/>
              <w:jc w:val="both"/>
              <w:rPr>
                <w:rFonts w:ascii="Times New Roman" w:hAnsi="Times New Roman"/>
                <w:sz w:val="20"/>
                <w:szCs w:val="20"/>
              </w:rPr>
            </w:pPr>
            <w:r>
              <w:rPr>
                <w:rFonts w:ascii="Times New Roman" w:hAnsi="Times New Roman"/>
                <w:sz w:val="20"/>
                <w:szCs w:val="20"/>
              </w:rPr>
              <w:t>Наталья Сергеевна</w:t>
            </w:r>
          </w:p>
        </w:tc>
        <w:tc>
          <w:tcPr>
            <w:tcW w:w="1003" w:type="pct"/>
            <w:shd w:val="clear" w:color="auto" w:fill="auto"/>
          </w:tcPr>
          <w:p w14:paraId="0C26F008" w14:textId="77777777" w:rsidR="00DB1C1E" w:rsidRDefault="00DB1C1E" w:rsidP="00DB1C1E">
            <w:pPr>
              <w:widowControl w:val="0"/>
              <w:spacing w:after="0" w:line="240" w:lineRule="auto"/>
              <w:jc w:val="both"/>
              <w:rPr>
                <w:rFonts w:ascii="Times New Roman" w:hAnsi="Times New Roman"/>
                <w:sz w:val="20"/>
                <w:szCs w:val="20"/>
              </w:rPr>
            </w:pPr>
            <w:r>
              <w:rPr>
                <w:rFonts w:ascii="Times New Roman" w:hAnsi="Times New Roman"/>
                <w:sz w:val="20"/>
                <w:szCs w:val="20"/>
              </w:rPr>
              <w:t xml:space="preserve">8(47391) </w:t>
            </w:r>
            <w:r w:rsidR="00485D01">
              <w:rPr>
                <w:rFonts w:ascii="Times New Roman" w:hAnsi="Times New Roman"/>
                <w:sz w:val="20"/>
                <w:szCs w:val="20"/>
              </w:rPr>
              <w:t>4-66-80</w:t>
            </w:r>
          </w:p>
          <w:p w14:paraId="4CD326B7" w14:textId="77777777" w:rsidR="00DB1C1E" w:rsidRPr="003B6EE3" w:rsidRDefault="00DB1C1E" w:rsidP="00F22069">
            <w:pPr>
              <w:widowControl w:val="0"/>
              <w:spacing w:after="0" w:line="240" w:lineRule="auto"/>
              <w:jc w:val="both"/>
              <w:rPr>
                <w:rFonts w:ascii="Times New Roman" w:hAnsi="Times New Roman"/>
                <w:sz w:val="20"/>
                <w:szCs w:val="20"/>
              </w:rPr>
            </w:pPr>
          </w:p>
        </w:tc>
      </w:tr>
      <w:tr w:rsidR="00DB1C1E" w:rsidRPr="003B6EE3" w14:paraId="215C922B" w14:textId="77777777" w:rsidTr="00F22069">
        <w:tc>
          <w:tcPr>
            <w:tcW w:w="550" w:type="pct"/>
            <w:tcBorders>
              <w:bottom w:val="single" w:sz="4" w:space="0" w:color="auto"/>
            </w:tcBorders>
            <w:shd w:val="clear" w:color="auto" w:fill="auto"/>
          </w:tcPr>
          <w:p w14:paraId="042BA5FD" w14:textId="77777777" w:rsidR="00DB1C1E" w:rsidRPr="003B6EE3" w:rsidRDefault="00DB1C1E" w:rsidP="00F22069">
            <w:pPr>
              <w:widowControl w:val="0"/>
              <w:spacing w:after="0" w:line="240" w:lineRule="auto"/>
              <w:jc w:val="both"/>
              <w:rPr>
                <w:rFonts w:ascii="Times New Roman" w:hAnsi="Times New Roman"/>
                <w:sz w:val="20"/>
                <w:szCs w:val="20"/>
              </w:rPr>
            </w:pPr>
            <w:r w:rsidRPr="003B6EE3">
              <w:rPr>
                <w:rFonts w:ascii="Times New Roman" w:hAnsi="Times New Roman"/>
                <w:sz w:val="20"/>
                <w:szCs w:val="20"/>
              </w:rPr>
              <w:t>4.</w:t>
            </w:r>
          </w:p>
        </w:tc>
        <w:tc>
          <w:tcPr>
            <w:tcW w:w="1386" w:type="pct"/>
            <w:tcBorders>
              <w:bottom w:val="single" w:sz="4" w:space="0" w:color="auto"/>
            </w:tcBorders>
            <w:shd w:val="clear" w:color="auto" w:fill="auto"/>
          </w:tcPr>
          <w:p w14:paraId="198B87B8" w14:textId="77777777" w:rsidR="00DB1C1E" w:rsidRPr="003B6EE3" w:rsidRDefault="00DB1C1E" w:rsidP="00DB1C1E">
            <w:pPr>
              <w:widowControl w:val="0"/>
              <w:spacing w:after="0" w:line="240" w:lineRule="auto"/>
              <w:jc w:val="both"/>
              <w:rPr>
                <w:rFonts w:ascii="Times New Roman" w:hAnsi="Times New Roman"/>
                <w:sz w:val="20"/>
                <w:szCs w:val="20"/>
              </w:rPr>
            </w:pPr>
            <w:r w:rsidRPr="003B6EE3">
              <w:rPr>
                <w:rFonts w:ascii="Times New Roman" w:hAnsi="Times New Roman"/>
                <w:sz w:val="20"/>
                <w:szCs w:val="20"/>
              </w:rPr>
              <w:t>Заместитель руководителя</w:t>
            </w:r>
            <w:r>
              <w:rPr>
                <w:rFonts w:ascii="Times New Roman" w:hAnsi="Times New Roman"/>
                <w:sz w:val="20"/>
                <w:szCs w:val="20"/>
              </w:rPr>
              <w:t xml:space="preserve"> по информационным технологиям</w:t>
            </w:r>
          </w:p>
        </w:tc>
        <w:tc>
          <w:tcPr>
            <w:tcW w:w="1108" w:type="pct"/>
            <w:tcBorders>
              <w:bottom w:val="single" w:sz="4" w:space="0" w:color="auto"/>
            </w:tcBorders>
            <w:shd w:val="clear" w:color="auto" w:fill="auto"/>
          </w:tcPr>
          <w:p w14:paraId="18E26926" w14:textId="77777777" w:rsidR="00DB1C1E" w:rsidRPr="003B6EE3" w:rsidRDefault="00DB1C1E" w:rsidP="00DB1C1E">
            <w:pPr>
              <w:widowControl w:val="0"/>
              <w:spacing w:after="0" w:line="240" w:lineRule="auto"/>
              <w:jc w:val="both"/>
              <w:rPr>
                <w:rFonts w:ascii="Times New Roman" w:hAnsi="Times New Roman"/>
                <w:sz w:val="20"/>
                <w:szCs w:val="20"/>
              </w:rPr>
            </w:pPr>
            <w:r>
              <w:rPr>
                <w:rFonts w:ascii="Times New Roman" w:hAnsi="Times New Roman"/>
                <w:sz w:val="20"/>
                <w:szCs w:val="20"/>
              </w:rPr>
              <w:t>зам директора по ИТ</w:t>
            </w:r>
          </w:p>
        </w:tc>
        <w:tc>
          <w:tcPr>
            <w:tcW w:w="953" w:type="pct"/>
            <w:tcBorders>
              <w:bottom w:val="single" w:sz="4" w:space="0" w:color="auto"/>
            </w:tcBorders>
            <w:shd w:val="clear" w:color="auto" w:fill="auto"/>
          </w:tcPr>
          <w:p w14:paraId="40E89F56" w14:textId="77777777" w:rsidR="00DB1C1E" w:rsidRDefault="00DB1C1E" w:rsidP="00F22069">
            <w:pPr>
              <w:widowControl w:val="0"/>
              <w:spacing w:after="0" w:line="240" w:lineRule="auto"/>
              <w:jc w:val="both"/>
              <w:rPr>
                <w:rFonts w:ascii="Times New Roman" w:hAnsi="Times New Roman"/>
                <w:sz w:val="20"/>
                <w:szCs w:val="20"/>
              </w:rPr>
            </w:pPr>
            <w:r>
              <w:rPr>
                <w:rFonts w:ascii="Times New Roman" w:hAnsi="Times New Roman"/>
                <w:sz w:val="20"/>
                <w:szCs w:val="20"/>
              </w:rPr>
              <w:t xml:space="preserve">Шмыглев </w:t>
            </w:r>
          </w:p>
          <w:p w14:paraId="3735797D" w14:textId="77777777" w:rsidR="00DB1C1E" w:rsidRPr="003B6EE3" w:rsidRDefault="00DB1C1E" w:rsidP="00F22069">
            <w:pPr>
              <w:widowControl w:val="0"/>
              <w:spacing w:after="0" w:line="240" w:lineRule="auto"/>
              <w:jc w:val="both"/>
              <w:rPr>
                <w:rFonts w:ascii="Times New Roman" w:hAnsi="Times New Roman"/>
                <w:sz w:val="20"/>
                <w:szCs w:val="20"/>
              </w:rPr>
            </w:pPr>
            <w:r>
              <w:rPr>
                <w:rFonts w:ascii="Times New Roman" w:hAnsi="Times New Roman"/>
                <w:sz w:val="20"/>
                <w:szCs w:val="20"/>
              </w:rPr>
              <w:t>Роман Николаевич</w:t>
            </w:r>
          </w:p>
        </w:tc>
        <w:tc>
          <w:tcPr>
            <w:tcW w:w="1003" w:type="pct"/>
            <w:tcBorders>
              <w:bottom w:val="single" w:sz="4" w:space="0" w:color="auto"/>
            </w:tcBorders>
            <w:shd w:val="clear" w:color="auto" w:fill="auto"/>
          </w:tcPr>
          <w:p w14:paraId="198282AF" w14:textId="77777777" w:rsidR="00DB1C1E" w:rsidRDefault="00DB1C1E" w:rsidP="00DB1C1E">
            <w:pPr>
              <w:widowControl w:val="0"/>
              <w:spacing w:after="0" w:line="240" w:lineRule="auto"/>
              <w:jc w:val="both"/>
              <w:rPr>
                <w:rFonts w:ascii="Times New Roman" w:hAnsi="Times New Roman"/>
                <w:sz w:val="20"/>
                <w:szCs w:val="20"/>
              </w:rPr>
            </w:pPr>
            <w:r>
              <w:rPr>
                <w:rFonts w:ascii="Times New Roman" w:hAnsi="Times New Roman"/>
                <w:sz w:val="20"/>
                <w:szCs w:val="20"/>
              </w:rPr>
              <w:t>8(47391) 4-66-80</w:t>
            </w:r>
          </w:p>
          <w:p w14:paraId="3EDC37FC" w14:textId="77777777" w:rsidR="00DB1C1E" w:rsidRPr="003B6EE3" w:rsidRDefault="00DB1C1E" w:rsidP="00F22069">
            <w:pPr>
              <w:widowControl w:val="0"/>
              <w:spacing w:after="0" w:line="240" w:lineRule="auto"/>
              <w:jc w:val="both"/>
              <w:rPr>
                <w:rFonts w:ascii="Times New Roman" w:hAnsi="Times New Roman"/>
                <w:sz w:val="20"/>
                <w:szCs w:val="20"/>
              </w:rPr>
            </w:pPr>
          </w:p>
        </w:tc>
      </w:tr>
      <w:tr w:rsidR="00DB1C1E" w:rsidRPr="003B6EE3" w14:paraId="58016D50" w14:textId="77777777" w:rsidTr="00F22069">
        <w:tc>
          <w:tcPr>
            <w:tcW w:w="550" w:type="pct"/>
            <w:tcBorders>
              <w:top w:val="single" w:sz="4" w:space="0" w:color="auto"/>
              <w:left w:val="nil"/>
              <w:bottom w:val="nil"/>
              <w:right w:val="nil"/>
            </w:tcBorders>
            <w:shd w:val="clear" w:color="auto" w:fill="auto"/>
          </w:tcPr>
          <w:p w14:paraId="77604A5E" w14:textId="77777777" w:rsidR="00DB1C1E" w:rsidRPr="003B6EE3" w:rsidRDefault="00DB1C1E" w:rsidP="00F22069">
            <w:pPr>
              <w:widowControl w:val="0"/>
              <w:spacing w:after="0" w:line="240" w:lineRule="auto"/>
              <w:jc w:val="both"/>
              <w:rPr>
                <w:rFonts w:ascii="Times New Roman" w:hAnsi="Times New Roman"/>
                <w:sz w:val="16"/>
                <w:szCs w:val="16"/>
              </w:rPr>
            </w:pPr>
          </w:p>
        </w:tc>
        <w:tc>
          <w:tcPr>
            <w:tcW w:w="1386" w:type="pct"/>
            <w:tcBorders>
              <w:top w:val="single" w:sz="4" w:space="0" w:color="auto"/>
              <w:left w:val="nil"/>
              <w:bottom w:val="single" w:sz="4" w:space="0" w:color="auto"/>
              <w:right w:val="nil"/>
            </w:tcBorders>
            <w:shd w:val="clear" w:color="auto" w:fill="auto"/>
          </w:tcPr>
          <w:p w14:paraId="4411F4AE" w14:textId="77777777" w:rsidR="00DB1C1E" w:rsidRPr="003B6EE3" w:rsidRDefault="00DB1C1E" w:rsidP="00F22069">
            <w:pPr>
              <w:widowControl w:val="0"/>
              <w:spacing w:after="0" w:line="240" w:lineRule="auto"/>
              <w:jc w:val="both"/>
              <w:rPr>
                <w:rFonts w:ascii="Times New Roman" w:hAnsi="Times New Roman"/>
                <w:sz w:val="16"/>
                <w:szCs w:val="16"/>
              </w:rPr>
            </w:pPr>
          </w:p>
        </w:tc>
        <w:tc>
          <w:tcPr>
            <w:tcW w:w="1108" w:type="pct"/>
            <w:tcBorders>
              <w:top w:val="single" w:sz="4" w:space="0" w:color="auto"/>
              <w:left w:val="nil"/>
              <w:bottom w:val="single" w:sz="4" w:space="0" w:color="auto"/>
              <w:right w:val="nil"/>
            </w:tcBorders>
            <w:shd w:val="clear" w:color="auto" w:fill="auto"/>
          </w:tcPr>
          <w:p w14:paraId="7FE48CDA" w14:textId="77777777" w:rsidR="00DB1C1E" w:rsidRPr="003B6EE3" w:rsidRDefault="00DB1C1E" w:rsidP="00F22069">
            <w:pPr>
              <w:widowControl w:val="0"/>
              <w:spacing w:after="0" w:line="240" w:lineRule="auto"/>
              <w:jc w:val="both"/>
              <w:rPr>
                <w:rFonts w:ascii="Times New Roman" w:hAnsi="Times New Roman"/>
                <w:sz w:val="16"/>
                <w:szCs w:val="16"/>
              </w:rPr>
            </w:pPr>
          </w:p>
        </w:tc>
        <w:tc>
          <w:tcPr>
            <w:tcW w:w="953" w:type="pct"/>
            <w:tcBorders>
              <w:top w:val="single" w:sz="4" w:space="0" w:color="auto"/>
              <w:left w:val="nil"/>
              <w:bottom w:val="single" w:sz="4" w:space="0" w:color="auto"/>
              <w:right w:val="nil"/>
            </w:tcBorders>
            <w:shd w:val="clear" w:color="auto" w:fill="auto"/>
          </w:tcPr>
          <w:p w14:paraId="7DFC78A2" w14:textId="77777777" w:rsidR="00DB1C1E" w:rsidRPr="003B6EE3" w:rsidRDefault="00DB1C1E" w:rsidP="00F22069">
            <w:pPr>
              <w:widowControl w:val="0"/>
              <w:spacing w:after="0" w:line="240" w:lineRule="auto"/>
              <w:jc w:val="both"/>
              <w:rPr>
                <w:rFonts w:ascii="Times New Roman" w:hAnsi="Times New Roman"/>
                <w:sz w:val="16"/>
                <w:szCs w:val="16"/>
              </w:rPr>
            </w:pPr>
          </w:p>
        </w:tc>
        <w:tc>
          <w:tcPr>
            <w:tcW w:w="1003" w:type="pct"/>
            <w:tcBorders>
              <w:top w:val="single" w:sz="4" w:space="0" w:color="auto"/>
              <w:left w:val="nil"/>
              <w:bottom w:val="nil"/>
              <w:right w:val="nil"/>
            </w:tcBorders>
            <w:shd w:val="clear" w:color="auto" w:fill="auto"/>
          </w:tcPr>
          <w:p w14:paraId="59ACDF5A" w14:textId="77777777" w:rsidR="00DB1C1E" w:rsidRPr="003B6EE3" w:rsidRDefault="00DB1C1E" w:rsidP="00F22069">
            <w:pPr>
              <w:widowControl w:val="0"/>
              <w:spacing w:after="0" w:line="240" w:lineRule="auto"/>
              <w:jc w:val="both"/>
              <w:rPr>
                <w:rFonts w:ascii="Times New Roman" w:hAnsi="Times New Roman"/>
                <w:sz w:val="16"/>
                <w:szCs w:val="16"/>
              </w:rPr>
            </w:pPr>
          </w:p>
        </w:tc>
      </w:tr>
      <w:tr w:rsidR="00DB1C1E" w:rsidRPr="003B6EE3" w14:paraId="21EF7424" w14:textId="77777777" w:rsidTr="00F22069">
        <w:tc>
          <w:tcPr>
            <w:tcW w:w="550" w:type="pct"/>
            <w:tcBorders>
              <w:top w:val="nil"/>
              <w:left w:val="nil"/>
              <w:bottom w:val="nil"/>
              <w:right w:val="single" w:sz="4" w:space="0" w:color="auto"/>
            </w:tcBorders>
            <w:shd w:val="clear" w:color="auto" w:fill="auto"/>
          </w:tcPr>
          <w:p w14:paraId="49CB8C4D" w14:textId="77777777" w:rsidR="00DB1C1E" w:rsidRPr="003B6EE3" w:rsidRDefault="00DB1C1E" w:rsidP="00F22069">
            <w:pPr>
              <w:widowControl w:val="0"/>
              <w:spacing w:after="0" w:line="240" w:lineRule="auto"/>
              <w:jc w:val="both"/>
              <w:rPr>
                <w:rFonts w:ascii="Times New Roman" w:hAnsi="Times New Roman"/>
                <w:sz w:val="20"/>
                <w:szCs w:val="20"/>
              </w:rPr>
            </w:pPr>
          </w:p>
        </w:tc>
        <w:tc>
          <w:tcPr>
            <w:tcW w:w="1386" w:type="pct"/>
            <w:tcBorders>
              <w:top w:val="single" w:sz="4" w:space="0" w:color="auto"/>
              <w:left w:val="single" w:sz="4" w:space="0" w:color="auto"/>
              <w:bottom w:val="single" w:sz="4" w:space="0" w:color="auto"/>
              <w:right w:val="single" w:sz="4" w:space="0" w:color="auto"/>
            </w:tcBorders>
            <w:shd w:val="clear" w:color="auto" w:fill="auto"/>
          </w:tcPr>
          <w:p w14:paraId="20D23194" w14:textId="77777777" w:rsidR="00DB1C1E" w:rsidRPr="003B6EE3" w:rsidRDefault="00DB1C1E" w:rsidP="00F22069">
            <w:pPr>
              <w:pStyle w:val="a6"/>
              <w:widowControl w:val="0"/>
              <w:spacing w:after="0" w:line="240" w:lineRule="auto"/>
              <w:ind w:left="0"/>
              <w:rPr>
                <w:rFonts w:ascii="Times New Roman" w:hAnsi="Times New Roman"/>
                <w:sz w:val="20"/>
                <w:szCs w:val="20"/>
              </w:rPr>
            </w:pPr>
            <w:r w:rsidRPr="003B6EE3">
              <w:rPr>
                <w:rStyle w:val="a5"/>
                <w:rFonts w:ascii="Times New Roman" w:hAnsi="Times New Roman"/>
                <w:b w:val="0"/>
                <w:sz w:val="20"/>
                <w:szCs w:val="20"/>
              </w:rPr>
              <w:t>Факс (с указанием кода)</w:t>
            </w:r>
          </w:p>
        </w:tc>
        <w:tc>
          <w:tcPr>
            <w:tcW w:w="2061" w:type="pct"/>
            <w:gridSpan w:val="2"/>
            <w:tcBorders>
              <w:top w:val="single" w:sz="4" w:space="0" w:color="auto"/>
              <w:left w:val="single" w:sz="4" w:space="0" w:color="auto"/>
              <w:bottom w:val="single" w:sz="4" w:space="0" w:color="auto"/>
              <w:right w:val="single" w:sz="4" w:space="0" w:color="auto"/>
            </w:tcBorders>
            <w:shd w:val="clear" w:color="auto" w:fill="auto"/>
          </w:tcPr>
          <w:p w14:paraId="3AC4B8CF" w14:textId="77777777" w:rsidR="00DB1C1E" w:rsidRPr="003B6EE3" w:rsidRDefault="00DB1C1E" w:rsidP="00F22069">
            <w:pPr>
              <w:widowControl w:val="0"/>
              <w:spacing w:after="0" w:line="240" w:lineRule="auto"/>
              <w:jc w:val="both"/>
              <w:rPr>
                <w:rFonts w:ascii="Times New Roman" w:hAnsi="Times New Roman"/>
                <w:sz w:val="20"/>
                <w:szCs w:val="20"/>
              </w:rPr>
            </w:pPr>
          </w:p>
        </w:tc>
        <w:tc>
          <w:tcPr>
            <w:tcW w:w="1003" w:type="pct"/>
            <w:tcBorders>
              <w:top w:val="nil"/>
              <w:left w:val="single" w:sz="4" w:space="0" w:color="auto"/>
              <w:bottom w:val="nil"/>
              <w:right w:val="nil"/>
            </w:tcBorders>
            <w:shd w:val="clear" w:color="auto" w:fill="auto"/>
          </w:tcPr>
          <w:p w14:paraId="27F29FF6" w14:textId="77777777" w:rsidR="00DB1C1E" w:rsidRPr="003B6EE3" w:rsidRDefault="00DB1C1E" w:rsidP="00F22069">
            <w:pPr>
              <w:widowControl w:val="0"/>
              <w:spacing w:after="0" w:line="240" w:lineRule="auto"/>
              <w:jc w:val="both"/>
              <w:rPr>
                <w:rFonts w:ascii="Times New Roman" w:hAnsi="Times New Roman"/>
                <w:sz w:val="20"/>
                <w:szCs w:val="20"/>
              </w:rPr>
            </w:pPr>
          </w:p>
        </w:tc>
      </w:tr>
      <w:tr w:rsidR="00DB1C1E" w:rsidRPr="003B6EE3" w14:paraId="4279D8A6" w14:textId="77777777" w:rsidTr="00F22069">
        <w:tc>
          <w:tcPr>
            <w:tcW w:w="550" w:type="pct"/>
            <w:tcBorders>
              <w:top w:val="nil"/>
              <w:left w:val="nil"/>
              <w:bottom w:val="nil"/>
              <w:right w:val="single" w:sz="4" w:space="0" w:color="auto"/>
            </w:tcBorders>
            <w:shd w:val="clear" w:color="auto" w:fill="auto"/>
          </w:tcPr>
          <w:p w14:paraId="7A473F66" w14:textId="77777777" w:rsidR="00DB1C1E" w:rsidRPr="003B6EE3" w:rsidRDefault="00DB1C1E" w:rsidP="00F22069">
            <w:pPr>
              <w:widowControl w:val="0"/>
              <w:spacing w:after="0" w:line="240" w:lineRule="auto"/>
              <w:jc w:val="both"/>
              <w:rPr>
                <w:rFonts w:ascii="Times New Roman" w:hAnsi="Times New Roman"/>
                <w:sz w:val="20"/>
                <w:szCs w:val="20"/>
              </w:rPr>
            </w:pPr>
          </w:p>
        </w:tc>
        <w:tc>
          <w:tcPr>
            <w:tcW w:w="1386" w:type="pct"/>
            <w:tcBorders>
              <w:top w:val="single" w:sz="4" w:space="0" w:color="auto"/>
              <w:left w:val="single" w:sz="4" w:space="0" w:color="auto"/>
              <w:bottom w:val="single" w:sz="4" w:space="0" w:color="auto"/>
              <w:right w:val="single" w:sz="4" w:space="0" w:color="auto"/>
            </w:tcBorders>
            <w:shd w:val="clear" w:color="auto" w:fill="auto"/>
          </w:tcPr>
          <w:p w14:paraId="1A582059" w14:textId="77777777" w:rsidR="00DB1C1E" w:rsidRPr="003B6EE3" w:rsidRDefault="00DB1C1E" w:rsidP="00F22069">
            <w:pPr>
              <w:widowControl w:val="0"/>
              <w:spacing w:after="0" w:line="240" w:lineRule="auto"/>
              <w:rPr>
                <w:rFonts w:ascii="Times New Roman" w:hAnsi="Times New Roman"/>
                <w:sz w:val="20"/>
                <w:szCs w:val="20"/>
              </w:rPr>
            </w:pPr>
            <w:r w:rsidRPr="003B6EE3">
              <w:rPr>
                <w:rStyle w:val="a5"/>
                <w:rFonts w:ascii="Times New Roman" w:hAnsi="Times New Roman"/>
                <w:b w:val="0"/>
                <w:sz w:val="20"/>
                <w:szCs w:val="20"/>
              </w:rPr>
              <w:t>Адрес электронной почты</w:t>
            </w:r>
          </w:p>
        </w:tc>
        <w:tc>
          <w:tcPr>
            <w:tcW w:w="2061" w:type="pct"/>
            <w:gridSpan w:val="2"/>
            <w:tcBorders>
              <w:top w:val="single" w:sz="4" w:space="0" w:color="auto"/>
              <w:left w:val="single" w:sz="4" w:space="0" w:color="auto"/>
              <w:bottom w:val="single" w:sz="4" w:space="0" w:color="auto"/>
              <w:right w:val="single" w:sz="4" w:space="0" w:color="auto"/>
            </w:tcBorders>
            <w:shd w:val="clear" w:color="auto" w:fill="auto"/>
          </w:tcPr>
          <w:p w14:paraId="41DDA636" w14:textId="77777777" w:rsidR="00DB1C1E" w:rsidRPr="003B6EE3" w:rsidRDefault="00A468C5" w:rsidP="00F22069">
            <w:pPr>
              <w:widowControl w:val="0"/>
              <w:spacing w:after="0" w:line="240" w:lineRule="auto"/>
              <w:jc w:val="both"/>
              <w:rPr>
                <w:rFonts w:ascii="Times New Roman" w:hAnsi="Times New Roman"/>
                <w:sz w:val="20"/>
                <w:szCs w:val="20"/>
              </w:rPr>
            </w:pPr>
            <w:hyperlink r:id="rId9" w:history="1">
              <w:r w:rsidR="00DB1C1E" w:rsidRPr="00BB0A40">
                <w:rPr>
                  <w:rStyle w:val="a8"/>
                  <w:rFonts w:ascii="Times New Roman" w:hAnsi="Times New Roman"/>
                  <w:sz w:val="20"/>
                  <w:szCs w:val="20"/>
                </w:rPr>
                <w:t>mou_osch9@mail.ru</w:t>
              </w:r>
            </w:hyperlink>
          </w:p>
        </w:tc>
        <w:tc>
          <w:tcPr>
            <w:tcW w:w="1003" w:type="pct"/>
            <w:tcBorders>
              <w:top w:val="nil"/>
              <w:left w:val="single" w:sz="4" w:space="0" w:color="auto"/>
              <w:bottom w:val="nil"/>
              <w:right w:val="nil"/>
            </w:tcBorders>
            <w:shd w:val="clear" w:color="auto" w:fill="auto"/>
          </w:tcPr>
          <w:p w14:paraId="6F3E4213" w14:textId="77777777" w:rsidR="00DB1C1E" w:rsidRPr="003B6EE3" w:rsidRDefault="00DB1C1E" w:rsidP="00F22069">
            <w:pPr>
              <w:widowControl w:val="0"/>
              <w:spacing w:after="0" w:line="240" w:lineRule="auto"/>
              <w:jc w:val="both"/>
              <w:rPr>
                <w:rFonts w:ascii="Times New Roman" w:hAnsi="Times New Roman"/>
                <w:sz w:val="20"/>
                <w:szCs w:val="20"/>
              </w:rPr>
            </w:pPr>
          </w:p>
        </w:tc>
      </w:tr>
      <w:tr w:rsidR="00DB1C1E" w:rsidRPr="003B6EE3" w14:paraId="2AB66799" w14:textId="77777777" w:rsidTr="00F22069">
        <w:tc>
          <w:tcPr>
            <w:tcW w:w="550" w:type="pct"/>
            <w:tcBorders>
              <w:top w:val="nil"/>
              <w:left w:val="nil"/>
              <w:bottom w:val="nil"/>
              <w:right w:val="single" w:sz="4" w:space="0" w:color="auto"/>
            </w:tcBorders>
            <w:shd w:val="clear" w:color="auto" w:fill="auto"/>
          </w:tcPr>
          <w:p w14:paraId="57793AFC" w14:textId="77777777" w:rsidR="00DB1C1E" w:rsidRPr="003B6EE3" w:rsidRDefault="00DB1C1E" w:rsidP="00F22069">
            <w:pPr>
              <w:widowControl w:val="0"/>
              <w:spacing w:after="0" w:line="240" w:lineRule="auto"/>
              <w:jc w:val="both"/>
              <w:rPr>
                <w:rFonts w:ascii="Times New Roman" w:hAnsi="Times New Roman"/>
                <w:sz w:val="20"/>
                <w:szCs w:val="20"/>
              </w:rPr>
            </w:pPr>
          </w:p>
        </w:tc>
        <w:tc>
          <w:tcPr>
            <w:tcW w:w="1386" w:type="pct"/>
            <w:tcBorders>
              <w:top w:val="single" w:sz="4" w:space="0" w:color="auto"/>
              <w:left w:val="single" w:sz="4" w:space="0" w:color="auto"/>
              <w:bottom w:val="single" w:sz="4" w:space="0" w:color="auto"/>
              <w:right w:val="single" w:sz="4" w:space="0" w:color="auto"/>
            </w:tcBorders>
            <w:shd w:val="clear" w:color="auto" w:fill="auto"/>
          </w:tcPr>
          <w:p w14:paraId="60D8B7DA" w14:textId="77777777" w:rsidR="00DB1C1E" w:rsidRPr="003B6EE3" w:rsidRDefault="00DB1C1E" w:rsidP="00F22069">
            <w:pPr>
              <w:widowControl w:val="0"/>
              <w:spacing w:after="0" w:line="240" w:lineRule="auto"/>
              <w:jc w:val="both"/>
              <w:rPr>
                <w:rFonts w:ascii="Times New Roman" w:hAnsi="Times New Roman"/>
                <w:sz w:val="20"/>
                <w:szCs w:val="20"/>
              </w:rPr>
            </w:pPr>
            <w:r w:rsidRPr="003B6EE3">
              <w:rPr>
                <w:rFonts w:ascii="Times New Roman" w:hAnsi="Times New Roman"/>
                <w:sz w:val="20"/>
                <w:szCs w:val="20"/>
              </w:rPr>
              <w:t>Адрес официального сайта</w:t>
            </w:r>
          </w:p>
        </w:tc>
        <w:tc>
          <w:tcPr>
            <w:tcW w:w="2061" w:type="pct"/>
            <w:gridSpan w:val="2"/>
            <w:tcBorders>
              <w:top w:val="single" w:sz="4" w:space="0" w:color="auto"/>
              <w:left w:val="single" w:sz="4" w:space="0" w:color="auto"/>
              <w:bottom w:val="single" w:sz="4" w:space="0" w:color="auto"/>
              <w:right w:val="single" w:sz="4" w:space="0" w:color="auto"/>
            </w:tcBorders>
            <w:shd w:val="clear" w:color="auto" w:fill="auto"/>
          </w:tcPr>
          <w:p w14:paraId="75120C05" w14:textId="77777777" w:rsidR="00DB1C1E" w:rsidRPr="00831CE1" w:rsidRDefault="00A468C5" w:rsidP="00F22069">
            <w:pPr>
              <w:widowControl w:val="0"/>
              <w:spacing w:after="0" w:line="240" w:lineRule="auto"/>
              <w:jc w:val="both"/>
              <w:rPr>
                <w:rFonts w:ascii="Times New Roman" w:hAnsi="Times New Roman"/>
                <w:sz w:val="20"/>
                <w:szCs w:val="20"/>
              </w:rPr>
            </w:pPr>
            <w:hyperlink r:id="rId10" w:history="1">
              <w:r w:rsidR="00DB1C1E" w:rsidRPr="00BB0A40">
                <w:rPr>
                  <w:rStyle w:val="a8"/>
                  <w:rFonts w:ascii="Times New Roman" w:hAnsi="Times New Roman"/>
                  <w:sz w:val="20"/>
                  <w:szCs w:val="20"/>
                </w:rPr>
                <w:t>http://school9.ucoz.net/</w:t>
              </w:r>
            </w:hyperlink>
          </w:p>
        </w:tc>
        <w:tc>
          <w:tcPr>
            <w:tcW w:w="1003" w:type="pct"/>
            <w:tcBorders>
              <w:top w:val="nil"/>
              <w:left w:val="single" w:sz="4" w:space="0" w:color="auto"/>
              <w:bottom w:val="nil"/>
              <w:right w:val="nil"/>
            </w:tcBorders>
            <w:shd w:val="clear" w:color="auto" w:fill="auto"/>
          </w:tcPr>
          <w:p w14:paraId="50641640" w14:textId="77777777" w:rsidR="00DB1C1E" w:rsidRPr="003B6EE3" w:rsidRDefault="00DB1C1E" w:rsidP="00F22069">
            <w:pPr>
              <w:widowControl w:val="0"/>
              <w:spacing w:after="0" w:line="240" w:lineRule="auto"/>
              <w:jc w:val="both"/>
              <w:rPr>
                <w:rFonts w:ascii="Times New Roman" w:hAnsi="Times New Roman"/>
                <w:sz w:val="20"/>
                <w:szCs w:val="20"/>
              </w:rPr>
            </w:pPr>
          </w:p>
        </w:tc>
      </w:tr>
    </w:tbl>
    <w:p w14:paraId="32B123F6" w14:textId="77777777" w:rsidR="00DB1C1E" w:rsidRPr="00DA7647" w:rsidRDefault="00DB1C1E" w:rsidP="00DB1C1E">
      <w:pPr>
        <w:widowControl w:val="0"/>
        <w:autoSpaceDE w:val="0"/>
        <w:autoSpaceDN w:val="0"/>
        <w:adjustRightInd w:val="0"/>
        <w:spacing w:after="0" w:line="240" w:lineRule="auto"/>
        <w:ind w:firstLine="709"/>
        <w:jc w:val="both"/>
        <w:outlineLvl w:val="1"/>
        <w:rPr>
          <w:rFonts w:ascii="Times New Roman" w:hAnsi="Times New Roman"/>
          <w:sz w:val="16"/>
          <w:szCs w:val="16"/>
        </w:rPr>
      </w:pPr>
    </w:p>
    <w:p w14:paraId="50BD63DE" w14:textId="77777777" w:rsidR="00DB1C1E" w:rsidRPr="00DA7647" w:rsidRDefault="00BF3FD6" w:rsidP="00DB1C1E">
      <w:pPr>
        <w:widowControl w:val="0"/>
        <w:spacing w:after="0" w:line="240" w:lineRule="auto"/>
        <w:ind w:firstLine="709"/>
        <w:jc w:val="both"/>
        <w:rPr>
          <w:rFonts w:ascii="Times New Roman" w:hAnsi="Times New Roman"/>
          <w:b/>
          <w:sz w:val="24"/>
          <w:szCs w:val="24"/>
        </w:rPr>
      </w:pPr>
      <w:r>
        <w:rPr>
          <w:rFonts w:ascii="Times New Roman" w:hAnsi="Times New Roman"/>
          <w:b/>
          <w:sz w:val="24"/>
          <w:szCs w:val="24"/>
        </w:rPr>
        <w:t>8</w:t>
      </w:r>
      <w:r w:rsidR="00DB1C1E" w:rsidRPr="00DA7647">
        <w:rPr>
          <w:rFonts w:ascii="Times New Roman" w:hAnsi="Times New Roman"/>
          <w:b/>
          <w:sz w:val="24"/>
          <w:szCs w:val="24"/>
        </w:rPr>
        <w:t>. Сведения о контингенте обучающихся в образовательной организации: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2095"/>
        <w:gridCol w:w="2150"/>
      </w:tblGrid>
      <w:tr w:rsidR="00DB1C1E" w:rsidRPr="00DA7647" w14:paraId="08BE820D" w14:textId="77777777" w:rsidTr="00F22069">
        <w:trPr>
          <w:jc w:val="center"/>
        </w:trPr>
        <w:tc>
          <w:tcPr>
            <w:tcW w:w="0" w:type="auto"/>
            <w:shd w:val="clear" w:color="auto" w:fill="auto"/>
          </w:tcPr>
          <w:p w14:paraId="0CAD0AC7" w14:textId="77777777" w:rsidR="00DB1C1E" w:rsidRPr="00DA7647" w:rsidRDefault="00DB1C1E" w:rsidP="00F22069">
            <w:pPr>
              <w:pStyle w:val="ConsNormal"/>
              <w:ind w:firstLine="0"/>
              <w:jc w:val="center"/>
              <w:rPr>
                <w:rFonts w:ascii="Times New Roman" w:hAnsi="Times New Roman" w:cs="Times New Roman"/>
                <w:sz w:val="22"/>
                <w:szCs w:val="22"/>
              </w:rPr>
            </w:pPr>
            <w:r w:rsidRPr="00DA7647">
              <w:rPr>
                <w:rFonts w:ascii="Times New Roman" w:hAnsi="Times New Roman" w:cs="Times New Roman"/>
                <w:sz w:val="22"/>
                <w:szCs w:val="22"/>
              </w:rPr>
              <w:t>Классы</w:t>
            </w:r>
          </w:p>
        </w:tc>
        <w:tc>
          <w:tcPr>
            <w:tcW w:w="0" w:type="auto"/>
            <w:shd w:val="clear" w:color="auto" w:fill="auto"/>
          </w:tcPr>
          <w:p w14:paraId="65832093" w14:textId="77777777" w:rsidR="00DB1C1E" w:rsidRPr="00DA7647" w:rsidRDefault="00DB1C1E" w:rsidP="00F22069">
            <w:pPr>
              <w:pStyle w:val="ConsNormal"/>
              <w:ind w:firstLine="0"/>
              <w:jc w:val="center"/>
              <w:rPr>
                <w:rFonts w:ascii="Times New Roman" w:hAnsi="Times New Roman" w:cs="Times New Roman"/>
                <w:sz w:val="22"/>
                <w:szCs w:val="22"/>
              </w:rPr>
            </w:pPr>
            <w:r w:rsidRPr="00DA7647">
              <w:rPr>
                <w:rFonts w:ascii="Times New Roman" w:hAnsi="Times New Roman" w:cs="Times New Roman"/>
                <w:sz w:val="22"/>
                <w:szCs w:val="22"/>
              </w:rPr>
              <w:t>Количество классов</w:t>
            </w:r>
          </w:p>
        </w:tc>
        <w:tc>
          <w:tcPr>
            <w:tcW w:w="0" w:type="auto"/>
            <w:shd w:val="clear" w:color="auto" w:fill="auto"/>
          </w:tcPr>
          <w:p w14:paraId="72858EA7" w14:textId="77777777" w:rsidR="00DB1C1E" w:rsidRPr="00DA7647" w:rsidRDefault="00DB1C1E" w:rsidP="00F22069">
            <w:pPr>
              <w:pStyle w:val="ConsNormal"/>
              <w:ind w:firstLine="0"/>
              <w:jc w:val="center"/>
              <w:rPr>
                <w:rFonts w:ascii="Times New Roman" w:hAnsi="Times New Roman" w:cs="Times New Roman"/>
                <w:sz w:val="22"/>
                <w:szCs w:val="22"/>
              </w:rPr>
            </w:pPr>
            <w:r w:rsidRPr="00DA7647">
              <w:rPr>
                <w:rFonts w:ascii="Times New Roman" w:hAnsi="Times New Roman" w:cs="Times New Roman"/>
                <w:sz w:val="22"/>
                <w:szCs w:val="22"/>
              </w:rPr>
              <w:t>Число обучающихся</w:t>
            </w:r>
          </w:p>
        </w:tc>
      </w:tr>
      <w:tr w:rsidR="00DB1C1E" w:rsidRPr="00DA7647" w14:paraId="26CF3BDC" w14:textId="77777777" w:rsidTr="00F22069">
        <w:trPr>
          <w:jc w:val="center"/>
        </w:trPr>
        <w:tc>
          <w:tcPr>
            <w:tcW w:w="0" w:type="auto"/>
            <w:shd w:val="clear" w:color="auto" w:fill="auto"/>
          </w:tcPr>
          <w:p w14:paraId="0F8FD70F" w14:textId="77777777" w:rsidR="00DB1C1E" w:rsidRPr="00DA7647" w:rsidRDefault="00DB1C1E" w:rsidP="00F22069">
            <w:pPr>
              <w:pStyle w:val="ConsNormal"/>
              <w:ind w:firstLine="0"/>
              <w:jc w:val="center"/>
              <w:rPr>
                <w:rFonts w:ascii="Times New Roman" w:hAnsi="Times New Roman" w:cs="Times New Roman"/>
                <w:sz w:val="22"/>
                <w:szCs w:val="22"/>
              </w:rPr>
            </w:pPr>
            <w:r w:rsidRPr="00DA7647">
              <w:rPr>
                <w:rFonts w:ascii="Times New Roman" w:hAnsi="Times New Roman" w:cs="Times New Roman"/>
                <w:sz w:val="22"/>
                <w:szCs w:val="22"/>
              </w:rPr>
              <w:t>1</w:t>
            </w:r>
          </w:p>
        </w:tc>
        <w:tc>
          <w:tcPr>
            <w:tcW w:w="0" w:type="auto"/>
            <w:shd w:val="clear" w:color="auto" w:fill="auto"/>
          </w:tcPr>
          <w:p w14:paraId="1C3A25FB" w14:textId="77777777" w:rsidR="00DB1C1E" w:rsidRPr="00DA7647" w:rsidRDefault="00DB1C1E" w:rsidP="00F22069">
            <w:pPr>
              <w:pStyle w:val="ConsNormal"/>
              <w:ind w:firstLine="0"/>
              <w:jc w:val="center"/>
              <w:rPr>
                <w:rFonts w:ascii="Times New Roman" w:hAnsi="Times New Roman" w:cs="Times New Roman"/>
                <w:sz w:val="22"/>
                <w:szCs w:val="22"/>
              </w:rPr>
            </w:pPr>
            <w:r w:rsidRPr="00DA7647">
              <w:rPr>
                <w:rFonts w:ascii="Times New Roman" w:hAnsi="Times New Roman" w:cs="Times New Roman"/>
                <w:sz w:val="22"/>
                <w:szCs w:val="22"/>
              </w:rPr>
              <w:t>2</w:t>
            </w:r>
          </w:p>
        </w:tc>
        <w:tc>
          <w:tcPr>
            <w:tcW w:w="0" w:type="auto"/>
            <w:shd w:val="clear" w:color="auto" w:fill="auto"/>
          </w:tcPr>
          <w:p w14:paraId="7DCFC541" w14:textId="77777777" w:rsidR="00DB1C1E" w:rsidRPr="00DA7647" w:rsidRDefault="00DB1C1E" w:rsidP="00F22069">
            <w:pPr>
              <w:pStyle w:val="ConsNormal"/>
              <w:ind w:firstLine="0"/>
              <w:jc w:val="center"/>
              <w:rPr>
                <w:rFonts w:ascii="Times New Roman" w:hAnsi="Times New Roman" w:cs="Times New Roman"/>
                <w:sz w:val="22"/>
                <w:szCs w:val="22"/>
              </w:rPr>
            </w:pPr>
            <w:r w:rsidRPr="00DA7647">
              <w:rPr>
                <w:rFonts w:ascii="Times New Roman" w:hAnsi="Times New Roman" w:cs="Times New Roman"/>
                <w:sz w:val="22"/>
                <w:szCs w:val="22"/>
              </w:rPr>
              <w:t>3</w:t>
            </w:r>
          </w:p>
        </w:tc>
      </w:tr>
      <w:tr w:rsidR="00DB1C1E" w:rsidRPr="00DA7647" w14:paraId="4327D560" w14:textId="77777777" w:rsidTr="00F22069">
        <w:trPr>
          <w:jc w:val="center"/>
        </w:trPr>
        <w:tc>
          <w:tcPr>
            <w:tcW w:w="0" w:type="auto"/>
            <w:gridSpan w:val="3"/>
            <w:shd w:val="clear" w:color="auto" w:fill="auto"/>
          </w:tcPr>
          <w:p w14:paraId="77383A77" w14:textId="77777777" w:rsidR="00DB1C1E" w:rsidRPr="00DA7647" w:rsidRDefault="00DB1C1E" w:rsidP="00F22069">
            <w:pPr>
              <w:pStyle w:val="ConsNormal"/>
              <w:ind w:firstLine="0"/>
              <w:jc w:val="center"/>
              <w:rPr>
                <w:rFonts w:ascii="Times New Roman" w:hAnsi="Times New Roman" w:cs="Times New Roman"/>
                <w:sz w:val="22"/>
                <w:szCs w:val="22"/>
              </w:rPr>
            </w:pPr>
            <w:r w:rsidRPr="00DA7647">
              <w:rPr>
                <w:rFonts w:ascii="Times New Roman" w:hAnsi="Times New Roman" w:cs="Times New Roman"/>
                <w:b/>
                <w:sz w:val="22"/>
                <w:szCs w:val="22"/>
              </w:rPr>
              <w:t>Начальное общее образование</w:t>
            </w:r>
          </w:p>
        </w:tc>
      </w:tr>
      <w:tr w:rsidR="00DB1C1E" w:rsidRPr="00DA7647" w14:paraId="5893C9CC" w14:textId="77777777" w:rsidTr="00F22069">
        <w:trPr>
          <w:jc w:val="center"/>
        </w:trPr>
        <w:tc>
          <w:tcPr>
            <w:tcW w:w="0" w:type="auto"/>
            <w:shd w:val="clear" w:color="auto" w:fill="auto"/>
          </w:tcPr>
          <w:p w14:paraId="6A319E50" w14:textId="77777777" w:rsidR="00DB1C1E" w:rsidRPr="00DA7647" w:rsidRDefault="00DB1C1E" w:rsidP="00F22069">
            <w:pPr>
              <w:pStyle w:val="ConsNormal"/>
              <w:ind w:firstLine="0"/>
              <w:jc w:val="both"/>
              <w:rPr>
                <w:rFonts w:ascii="Times New Roman" w:hAnsi="Times New Roman" w:cs="Times New Roman"/>
                <w:sz w:val="22"/>
                <w:szCs w:val="22"/>
              </w:rPr>
            </w:pPr>
            <w:r w:rsidRPr="00DA7647">
              <w:rPr>
                <w:rFonts w:ascii="Times New Roman" w:hAnsi="Times New Roman" w:cs="Times New Roman"/>
                <w:sz w:val="22"/>
                <w:szCs w:val="22"/>
              </w:rPr>
              <w:t>1 класс</w:t>
            </w:r>
          </w:p>
        </w:tc>
        <w:tc>
          <w:tcPr>
            <w:tcW w:w="0" w:type="auto"/>
            <w:shd w:val="clear" w:color="auto" w:fill="auto"/>
          </w:tcPr>
          <w:p w14:paraId="0C93461F" w14:textId="77777777" w:rsidR="00DB1C1E" w:rsidRPr="00DA7647" w:rsidRDefault="00DB1C1E" w:rsidP="00F22069">
            <w:pPr>
              <w:pStyle w:val="ConsNormal"/>
              <w:ind w:firstLine="0"/>
              <w:jc w:val="center"/>
              <w:rPr>
                <w:rFonts w:ascii="Times New Roman" w:hAnsi="Times New Roman" w:cs="Times New Roman"/>
                <w:sz w:val="22"/>
                <w:szCs w:val="22"/>
              </w:rPr>
            </w:pPr>
            <w:r>
              <w:rPr>
                <w:rFonts w:ascii="Times New Roman" w:hAnsi="Times New Roman" w:cs="Times New Roman"/>
                <w:sz w:val="22"/>
                <w:szCs w:val="22"/>
              </w:rPr>
              <w:t>2</w:t>
            </w:r>
          </w:p>
        </w:tc>
        <w:tc>
          <w:tcPr>
            <w:tcW w:w="0" w:type="auto"/>
            <w:shd w:val="clear" w:color="auto" w:fill="auto"/>
          </w:tcPr>
          <w:p w14:paraId="08F5CBB0" w14:textId="77777777" w:rsidR="00DB1C1E" w:rsidRPr="00DA7647" w:rsidRDefault="007051A4" w:rsidP="00DB1C1E">
            <w:pPr>
              <w:pStyle w:val="ConsNormal"/>
              <w:ind w:firstLine="0"/>
              <w:jc w:val="center"/>
              <w:rPr>
                <w:rFonts w:ascii="Times New Roman" w:hAnsi="Times New Roman" w:cs="Times New Roman"/>
                <w:sz w:val="22"/>
                <w:szCs w:val="22"/>
              </w:rPr>
            </w:pPr>
            <w:r>
              <w:rPr>
                <w:rFonts w:ascii="Times New Roman" w:hAnsi="Times New Roman" w:cs="Times New Roman"/>
                <w:sz w:val="22"/>
                <w:szCs w:val="22"/>
              </w:rPr>
              <w:t>4</w:t>
            </w:r>
            <w:r w:rsidR="00485D01">
              <w:rPr>
                <w:rFonts w:ascii="Times New Roman" w:hAnsi="Times New Roman" w:cs="Times New Roman"/>
                <w:sz w:val="22"/>
                <w:szCs w:val="22"/>
              </w:rPr>
              <w:t>4</w:t>
            </w:r>
          </w:p>
        </w:tc>
      </w:tr>
      <w:tr w:rsidR="00DB1C1E" w:rsidRPr="00DA7647" w14:paraId="62AAFDCD" w14:textId="77777777" w:rsidTr="00F22069">
        <w:trPr>
          <w:jc w:val="center"/>
        </w:trPr>
        <w:tc>
          <w:tcPr>
            <w:tcW w:w="0" w:type="auto"/>
            <w:shd w:val="clear" w:color="auto" w:fill="auto"/>
          </w:tcPr>
          <w:p w14:paraId="38B16D0E" w14:textId="77777777" w:rsidR="00DB1C1E" w:rsidRPr="00DA7647" w:rsidRDefault="00DB1C1E" w:rsidP="00F22069">
            <w:pPr>
              <w:pStyle w:val="ConsNormal"/>
              <w:ind w:firstLine="0"/>
              <w:jc w:val="both"/>
              <w:rPr>
                <w:rFonts w:ascii="Times New Roman" w:hAnsi="Times New Roman" w:cs="Times New Roman"/>
                <w:sz w:val="22"/>
                <w:szCs w:val="22"/>
              </w:rPr>
            </w:pPr>
            <w:r w:rsidRPr="00DA7647">
              <w:rPr>
                <w:rFonts w:ascii="Times New Roman" w:hAnsi="Times New Roman" w:cs="Times New Roman"/>
                <w:sz w:val="22"/>
                <w:szCs w:val="22"/>
              </w:rPr>
              <w:t>2 класс</w:t>
            </w:r>
          </w:p>
        </w:tc>
        <w:tc>
          <w:tcPr>
            <w:tcW w:w="0" w:type="auto"/>
            <w:shd w:val="clear" w:color="auto" w:fill="auto"/>
          </w:tcPr>
          <w:p w14:paraId="09B172AE" w14:textId="77777777" w:rsidR="00DB1C1E" w:rsidRPr="00DA7647" w:rsidRDefault="00DB1C1E" w:rsidP="00F22069">
            <w:pPr>
              <w:pStyle w:val="ConsNormal"/>
              <w:ind w:firstLine="0"/>
              <w:jc w:val="center"/>
              <w:rPr>
                <w:rFonts w:ascii="Times New Roman" w:hAnsi="Times New Roman" w:cs="Times New Roman"/>
                <w:sz w:val="22"/>
                <w:szCs w:val="22"/>
              </w:rPr>
            </w:pPr>
            <w:r>
              <w:rPr>
                <w:rFonts w:ascii="Times New Roman" w:hAnsi="Times New Roman" w:cs="Times New Roman"/>
                <w:sz w:val="22"/>
                <w:szCs w:val="22"/>
              </w:rPr>
              <w:t>2</w:t>
            </w:r>
          </w:p>
        </w:tc>
        <w:tc>
          <w:tcPr>
            <w:tcW w:w="0" w:type="auto"/>
            <w:shd w:val="clear" w:color="auto" w:fill="auto"/>
          </w:tcPr>
          <w:p w14:paraId="77892059" w14:textId="77777777" w:rsidR="00DB1C1E" w:rsidRPr="00DA7647" w:rsidRDefault="00503270" w:rsidP="00DB1C1E">
            <w:pPr>
              <w:pStyle w:val="ConsNormal"/>
              <w:ind w:firstLine="0"/>
              <w:jc w:val="center"/>
              <w:rPr>
                <w:rFonts w:ascii="Times New Roman" w:hAnsi="Times New Roman" w:cs="Times New Roman"/>
                <w:sz w:val="22"/>
                <w:szCs w:val="22"/>
              </w:rPr>
            </w:pPr>
            <w:r>
              <w:rPr>
                <w:rFonts w:ascii="Times New Roman" w:hAnsi="Times New Roman" w:cs="Times New Roman"/>
                <w:sz w:val="22"/>
                <w:szCs w:val="22"/>
              </w:rPr>
              <w:t>4</w:t>
            </w:r>
            <w:r w:rsidR="00485D01">
              <w:rPr>
                <w:rFonts w:ascii="Times New Roman" w:hAnsi="Times New Roman" w:cs="Times New Roman"/>
                <w:sz w:val="22"/>
                <w:szCs w:val="22"/>
              </w:rPr>
              <w:t>3</w:t>
            </w:r>
          </w:p>
        </w:tc>
      </w:tr>
      <w:tr w:rsidR="00DB1C1E" w:rsidRPr="00DA7647" w14:paraId="67AA4E69" w14:textId="77777777" w:rsidTr="00F22069">
        <w:trPr>
          <w:jc w:val="center"/>
        </w:trPr>
        <w:tc>
          <w:tcPr>
            <w:tcW w:w="0" w:type="auto"/>
            <w:shd w:val="clear" w:color="auto" w:fill="auto"/>
          </w:tcPr>
          <w:p w14:paraId="54D78AE5" w14:textId="77777777" w:rsidR="00DB1C1E" w:rsidRPr="00DA7647" w:rsidRDefault="00DB1C1E" w:rsidP="00F22069">
            <w:pPr>
              <w:pStyle w:val="ConsNormal"/>
              <w:ind w:firstLine="0"/>
              <w:jc w:val="both"/>
              <w:rPr>
                <w:rFonts w:ascii="Times New Roman" w:hAnsi="Times New Roman" w:cs="Times New Roman"/>
                <w:sz w:val="22"/>
                <w:szCs w:val="22"/>
              </w:rPr>
            </w:pPr>
            <w:r w:rsidRPr="00DA7647">
              <w:rPr>
                <w:rFonts w:ascii="Times New Roman" w:hAnsi="Times New Roman" w:cs="Times New Roman"/>
                <w:sz w:val="22"/>
                <w:szCs w:val="22"/>
              </w:rPr>
              <w:t>3 класс</w:t>
            </w:r>
          </w:p>
        </w:tc>
        <w:tc>
          <w:tcPr>
            <w:tcW w:w="0" w:type="auto"/>
            <w:shd w:val="clear" w:color="auto" w:fill="auto"/>
          </w:tcPr>
          <w:p w14:paraId="6BF862D5" w14:textId="77777777" w:rsidR="00DB1C1E" w:rsidRPr="00DA7647" w:rsidRDefault="00DB1C1E" w:rsidP="00F22069">
            <w:pPr>
              <w:pStyle w:val="ConsNormal"/>
              <w:ind w:firstLine="0"/>
              <w:jc w:val="center"/>
              <w:rPr>
                <w:rFonts w:ascii="Times New Roman" w:hAnsi="Times New Roman" w:cs="Times New Roman"/>
                <w:sz w:val="22"/>
                <w:szCs w:val="22"/>
              </w:rPr>
            </w:pPr>
            <w:r>
              <w:rPr>
                <w:rFonts w:ascii="Times New Roman" w:hAnsi="Times New Roman" w:cs="Times New Roman"/>
                <w:sz w:val="22"/>
                <w:szCs w:val="22"/>
              </w:rPr>
              <w:t>2</w:t>
            </w:r>
          </w:p>
        </w:tc>
        <w:tc>
          <w:tcPr>
            <w:tcW w:w="0" w:type="auto"/>
            <w:shd w:val="clear" w:color="auto" w:fill="auto"/>
          </w:tcPr>
          <w:p w14:paraId="32F477F2" w14:textId="77777777" w:rsidR="00DB1C1E" w:rsidRPr="00DA7647" w:rsidRDefault="00485D01" w:rsidP="00DB1C1E">
            <w:pPr>
              <w:pStyle w:val="ConsNormal"/>
              <w:ind w:firstLine="0"/>
              <w:jc w:val="center"/>
              <w:rPr>
                <w:rFonts w:ascii="Times New Roman" w:hAnsi="Times New Roman" w:cs="Times New Roman"/>
                <w:sz w:val="22"/>
                <w:szCs w:val="22"/>
              </w:rPr>
            </w:pPr>
            <w:r>
              <w:rPr>
                <w:rFonts w:ascii="Times New Roman" w:hAnsi="Times New Roman" w:cs="Times New Roman"/>
                <w:sz w:val="22"/>
                <w:szCs w:val="22"/>
              </w:rPr>
              <w:t>49</w:t>
            </w:r>
          </w:p>
        </w:tc>
      </w:tr>
      <w:tr w:rsidR="00DB1C1E" w:rsidRPr="00DA7647" w14:paraId="4A085258" w14:textId="77777777" w:rsidTr="00F22069">
        <w:trPr>
          <w:jc w:val="center"/>
        </w:trPr>
        <w:tc>
          <w:tcPr>
            <w:tcW w:w="0" w:type="auto"/>
            <w:shd w:val="clear" w:color="auto" w:fill="auto"/>
          </w:tcPr>
          <w:p w14:paraId="0B8F07A3" w14:textId="77777777" w:rsidR="00DB1C1E" w:rsidRPr="00DA7647" w:rsidRDefault="00DB1C1E" w:rsidP="00F22069">
            <w:pPr>
              <w:pStyle w:val="ConsNormal"/>
              <w:ind w:firstLine="0"/>
              <w:jc w:val="both"/>
              <w:rPr>
                <w:rFonts w:ascii="Times New Roman" w:hAnsi="Times New Roman" w:cs="Times New Roman"/>
                <w:sz w:val="22"/>
                <w:szCs w:val="22"/>
              </w:rPr>
            </w:pPr>
            <w:r w:rsidRPr="00DA7647">
              <w:rPr>
                <w:rFonts w:ascii="Times New Roman" w:hAnsi="Times New Roman" w:cs="Times New Roman"/>
                <w:sz w:val="22"/>
                <w:szCs w:val="22"/>
              </w:rPr>
              <w:t>4 класс</w:t>
            </w:r>
          </w:p>
        </w:tc>
        <w:tc>
          <w:tcPr>
            <w:tcW w:w="0" w:type="auto"/>
            <w:shd w:val="clear" w:color="auto" w:fill="auto"/>
          </w:tcPr>
          <w:p w14:paraId="0924A480" w14:textId="77777777" w:rsidR="00DB1C1E" w:rsidRPr="00831CE1" w:rsidRDefault="00DB1C1E" w:rsidP="00F22069">
            <w:pPr>
              <w:pStyle w:val="ConsNormal"/>
              <w:ind w:firstLine="0"/>
              <w:jc w:val="center"/>
              <w:rPr>
                <w:rFonts w:ascii="Times New Roman" w:hAnsi="Times New Roman" w:cs="Times New Roman"/>
                <w:sz w:val="22"/>
                <w:szCs w:val="22"/>
              </w:rPr>
            </w:pPr>
            <w:r w:rsidRPr="00831CE1">
              <w:rPr>
                <w:rFonts w:ascii="Times New Roman" w:hAnsi="Times New Roman" w:cs="Times New Roman"/>
                <w:sz w:val="22"/>
                <w:szCs w:val="22"/>
              </w:rPr>
              <w:t>2</w:t>
            </w:r>
          </w:p>
        </w:tc>
        <w:tc>
          <w:tcPr>
            <w:tcW w:w="0" w:type="auto"/>
            <w:shd w:val="clear" w:color="auto" w:fill="auto"/>
          </w:tcPr>
          <w:p w14:paraId="5DC78363" w14:textId="77777777" w:rsidR="00DB1C1E" w:rsidRPr="00831CE1" w:rsidRDefault="00485D01" w:rsidP="007051A4">
            <w:pPr>
              <w:pStyle w:val="ConsNormal"/>
              <w:ind w:firstLine="0"/>
              <w:jc w:val="center"/>
              <w:rPr>
                <w:rFonts w:ascii="Times New Roman" w:hAnsi="Times New Roman" w:cs="Times New Roman"/>
                <w:sz w:val="22"/>
                <w:szCs w:val="22"/>
              </w:rPr>
            </w:pPr>
            <w:r>
              <w:rPr>
                <w:rFonts w:ascii="Times New Roman" w:hAnsi="Times New Roman" w:cs="Times New Roman"/>
                <w:sz w:val="22"/>
                <w:szCs w:val="22"/>
              </w:rPr>
              <w:t>5</w:t>
            </w:r>
            <w:r w:rsidR="00503270">
              <w:rPr>
                <w:rFonts w:ascii="Times New Roman" w:hAnsi="Times New Roman" w:cs="Times New Roman"/>
                <w:sz w:val="22"/>
                <w:szCs w:val="22"/>
              </w:rPr>
              <w:t>7</w:t>
            </w:r>
          </w:p>
        </w:tc>
      </w:tr>
      <w:tr w:rsidR="00DB1C1E" w:rsidRPr="00DA7647" w14:paraId="73148DB3" w14:textId="77777777" w:rsidTr="00F22069">
        <w:trPr>
          <w:jc w:val="center"/>
        </w:trPr>
        <w:tc>
          <w:tcPr>
            <w:tcW w:w="0" w:type="auto"/>
            <w:shd w:val="clear" w:color="auto" w:fill="auto"/>
          </w:tcPr>
          <w:p w14:paraId="3C4BCA98" w14:textId="77777777" w:rsidR="00DB1C1E" w:rsidRPr="00DA7647" w:rsidRDefault="00DB1C1E" w:rsidP="00DB1C1E">
            <w:pPr>
              <w:pStyle w:val="ConsNormal"/>
              <w:ind w:firstLine="0"/>
              <w:rPr>
                <w:rFonts w:ascii="Times New Roman" w:hAnsi="Times New Roman" w:cs="Times New Roman"/>
                <w:sz w:val="22"/>
                <w:szCs w:val="22"/>
              </w:rPr>
            </w:pPr>
            <w:r>
              <w:rPr>
                <w:rFonts w:ascii="Times New Roman" w:hAnsi="Times New Roman" w:cs="Times New Roman"/>
                <w:sz w:val="22"/>
                <w:szCs w:val="22"/>
              </w:rPr>
              <w:t>Итого по  начальному общему</w:t>
            </w:r>
            <w:r w:rsidRPr="00DA7647">
              <w:rPr>
                <w:rFonts w:ascii="Times New Roman" w:hAnsi="Times New Roman" w:cs="Times New Roman"/>
                <w:sz w:val="22"/>
                <w:szCs w:val="22"/>
              </w:rPr>
              <w:t xml:space="preserve"> образовани</w:t>
            </w:r>
            <w:r>
              <w:rPr>
                <w:rFonts w:ascii="Times New Roman" w:hAnsi="Times New Roman" w:cs="Times New Roman"/>
                <w:sz w:val="22"/>
                <w:szCs w:val="22"/>
              </w:rPr>
              <w:t>ю</w:t>
            </w:r>
          </w:p>
        </w:tc>
        <w:tc>
          <w:tcPr>
            <w:tcW w:w="0" w:type="auto"/>
            <w:shd w:val="clear" w:color="auto" w:fill="auto"/>
          </w:tcPr>
          <w:p w14:paraId="42A7EDC7" w14:textId="77777777" w:rsidR="00DB1C1E" w:rsidRPr="00831CE1" w:rsidRDefault="00DB1C1E" w:rsidP="00F22069">
            <w:pPr>
              <w:pStyle w:val="ConsNormal"/>
              <w:ind w:firstLine="0"/>
              <w:jc w:val="center"/>
              <w:rPr>
                <w:rFonts w:ascii="Times New Roman" w:hAnsi="Times New Roman" w:cs="Times New Roman"/>
                <w:sz w:val="22"/>
                <w:szCs w:val="22"/>
              </w:rPr>
            </w:pPr>
            <w:r w:rsidRPr="00831CE1">
              <w:rPr>
                <w:rFonts w:ascii="Times New Roman" w:hAnsi="Times New Roman" w:cs="Times New Roman"/>
                <w:sz w:val="22"/>
                <w:szCs w:val="22"/>
              </w:rPr>
              <w:t>8</w:t>
            </w:r>
          </w:p>
        </w:tc>
        <w:tc>
          <w:tcPr>
            <w:tcW w:w="0" w:type="auto"/>
            <w:shd w:val="clear" w:color="auto" w:fill="auto"/>
          </w:tcPr>
          <w:p w14:paraId="3F59CCDA" w14:textId="77777777" w:rsidR="00DB1C1E" w:rsidRPr="00831CE1" w:rsidRDefault="00485D01" w:rsidP="00485D01">
            <w:pPr>
              <w:pStyle w:val="ConsNormal"/>
              <w:ind w:firstLine="0"/>
              <w:jc w:val="center"/>
              <w:rPr>
                <w:rFonts w:ascii="Times New Roman" w:hAnsi="Times New Roman" w:cs="Times New Roman"/>
                <w:sz w:val="22"/>
                <w:szCs w:val="22"/>
              </w:rPr>
            </w:pPr>
            <w:r>
              <w:rPr>
                <w:rFonts w:ascii="Times New Roman" w:hAnsi="Times New Roman" w:cs="Times New Roman"/>
                <w:sz w:val="22"/>
                <w:szCs w:val="22"/>
              </w:rPr>
              <w:t>181</w:t>
            </w:r>
          </w:p>
        </w:tc>
      </w:tr>
      <w:tr w:rsidR="00DB1C1E" w:rsidRPr="00DA7647" w14:paraId="1BAAEA27" w14:textId="77777777" w:rsidTr="00F22069">
        <w:trPr>
          <w:jc w:val="center"/>
        </w:trPr>
        <w:tc>
          <w:tcPr>
            <w:tcW w:w="0" w:type="auto"/>
            <w:gridSpan w:val="3"/>
            <w:shd w:val="clear" w:color="auto" w:fill="auto"/>
          </w:tcPr>
          <w:p w14:paraId="768D094E" w14:textId="77777777" w:rsidR="00DB1C1E" w:rsidRPr="00DA7647" w:rsidRDefault="00DB1C1E" w:rsidP="00F22069">
            <w:pPr>
              <w:pStyle w:val="ConsNormal"/>
              <w:ind w:firstLine="0"/>
              <w:jc w:val="center"/>
              <w:rPr>
                <w:rFonts w:ascii="Times New Roman" w:hAnsi="Times New Roman" w:cs="Times New Roman"/>
                <w:b/>
                <w:sz w:val="22"/>
                <w:szCs w:val="22"/>
              </w:rPr>
            </w:pPr>
            <w:r w:rsidRPr="00DA7647">
              <w:rPr>
                <w:rFonts w:ascii="Times New Roman" w:hAnsi="Times New Roman" w:cs="Times New Roman"/>
                <w:b/>
                <w:sz w:val="22"/>
                <w:szCs w:val="22"/>
              </w:rPr>
              <w:t>Основное общее образование</w:t>
            </w:r>
          </w:p>
        </w:tc>
      </w:tr>
      <w:tr w:rsidR="00DB1C1E" w:rsidRPr="00DA7647" w14:paraId="79BDBA79" w14:textId="77777777" w:rsidTr="00F22069">
        <w:trPr>
          <w:jc w:val="center"/>
        </w:trPr>
        <w:tc>
          <w:tcPr>
            <w:tcW w:w="0" w:type="auto"/>
            <w:shd w:val="clear" w:color="auto" w:fill="auto"/>
          </w:tcPr>
          <w:p w14:paraId="06E5948A" w14:textId="77777777" w:rsidR="00DB1C1E" w:rsidRPr="00DA7647" w:rsidRDefault="00DB1C1E" w:rsidP="00F22069">
            <w:pPr>
              <w:pStyle w:val="ConsNormal"/>
              <w:ind w:firstLine="0"/>
              <w:jc w:val="both"/>
              <w:rPr>
                <w:rFonts w:ascii="Times New Roman" w:hAnsi="Times New Roman" w:cs="Times New Roman"/>
                <w:sz w:val="22"/>
                <w:szCs w:val="22"/>
              </w:rPr>
            </w:pPr>
            <w:r w:rsidRPr="00DA7647">
              <w:rPr>
                <w:rFonts w:ascii="Times New Roman" w:hAnsi="Times New Roman" w:cs="Times New Roman"/>
                <w:sz w:val="22"/>
                <w:szCs w:val="22"/>
              </w:rPr>
              <w:t>5 класс</w:t>
            </w:r>
          </w:p>
        </w:tc>
        <w:tc>
          <w:tcPr>
            <w:tcW w:w="0" w:type="auto"/>
            <w:shd w:val="clear" w:color="auto" w:fill="auto"/>
          </w:tcPr>
          <w:p w14:paraId="308038B7" w14:textId="77777777" w:rsidR="00DB1C1E" w:rsidRPr="00831CE1" w:rsidRDefault="00DB1C1E" w:rsidP="00F22069">
            <w:pPr>
              <w:pStyle w:val="ConsNormal"/>
              <w:ind w:firstLine="0"/>
              <w:jc w:val="center"/>
              <w:rPr>
                <w:rFonts w:ascii="Times New Roman" w:hAnsi="Times New Roman" w:cs="Times New Roman"/>
                <w:sz w:val="22"/>
                <w:szCs w:val="22"/>
              </w:rPr>
            </w:pPr>
            <w:r w:rsidRPr="00831CE1">
              <w:rPr>
                <w:rFonts w:ascii="Times New Roman" w:hAnsi="Times New Roman" w:cs="Times New Roman"/>
                <w:sz w:val="22"/>
                <w:szCs w:val="22"/>
              </w:rPr>
              <w:t>2</w:t>
            </w:r>
          </w:p>
        </w:tc>
        <w:tc>
          <w:tcPr>
            <w:tcW w:w="0" w:type="auto"/>
            <w:shd w:val="clear" w:color="auto" w:fill="auto"/>
          </w:tcPr>
          <w:p w14:paraId="420CA25E" w14:textId="77777777" w:rsidR="00DB1C1E" w:rsidRPr="00831CE1" w:rsidRDefault="00485D01" w:rsidP="00FB453A">
            <w:pPr>
              <w:pStyle w:val="ConsNormal"/>
              <w:ind w:firstLine="0"/>
              <w:jc w:val="center"/>
              <w:rPr>
                <w:rFonts w:ascii="Times New Roman" w:hAnsi="Times New Roman" w:cs="Times New Roman"/>
                <w:sz w:val="22"/>
                <w:szCs w:val="22"/>
              </w:rPr>
            </w:pPr>
            <w:r>
              <w:rPr>
                <w:rFonts w:ascii="Times New Roman" w:hAnsi="Times New Roman" w:cs="Times New Roman"/>
                <w:sz w:val="22"/>
                <w:szCs w:val="22"/>
              </w:rPr>
              <w:t>52</w:t>
            </w:r>
          </w:p>
        </w:tc>
      </w:tr>
      <w:tr w:rsidR="00DB1C1E" w:rsidRPr="00DA7647" w14:paraId="68E625A0" w14:textId="77777777" w:rsidTr="00F22069">
        <w:trPr>
          <w:jc w:val="center"/>
        </w:trPr>
        <w:tc>
          <w:tcPr>
            <w:tcW w:w="0" w:type="auto"/>
            <w:shd w:val="clear" w:color="auto" w:fill="auto"/>
          </w:tcPr>
          <w:p w14:paraId="7EA7BB59" w14:textId="77777777" w:rsidR="00DB1C1E" w:rsidRPr="00DA7647" w:rsidRDefault="00DB1C1E" w:rsidP="00F22069">
            <w:pPr>
              <w:pStyle w:val="ConsNormal"/>
              <w:ind w:firstLine="0"/>
              <w:jc w:val="both"/>
              <w:rPr>
                <w:rFonts w:ascii="Times New Roman" w:hAnsi="Times New Roman" w:cs="Times New Roman"/>
                <w:sz w:val="22"/>
                <w:szCs w:val="22"/>
              </w:rPr>
            </w:pPr>
            <w:r w:rsidRPr="00DA7647">
              <w:rPr>
                <w:rFonts w:ascii="Times New Roman" w:hAnsi="Times New Roman" w:cs="Times New Roman"/>
                <w:sz w:val="22"/>
                <w:szCs w:val="22"/>
              </w:rPr>
              <w:t>6 класс</w:t>
            </w:r>
          </w:p>
        </w:tc>
        <w:tc>
          <w:tcPr>
            <w:tcW w:w="0" w:type="auto"/>
            <w:shd w:val="clear" w:color="auto" w:fill="auto"/>
          </w:tcPr>
          <w:p w14:paraId="03CB4E3B" w14:textId="77777777" w:rsidR="00DB1C1E" w:rsidRPr="00831CE1" w:rsidRDefault="00DB1C1E" w:rsidP="00F22069">
            <w:pPr>
              <w:pStyle w:val="ConsNormal"/>
              <w:ind w:firstLine="0"/>
              <w:jc w:val="center"/>
              <w:rPr>
                <w:rFonts w:ascii="Times New Roman" w:hAnsi="Times New Roman" w:cs="Times New Roman"/>
                <w:sz w:val="22"/>
                <w:szCs w:val="22"/>
              </w:rPr>
            </w:pPr>
            <w:r w:rsidRPr="00831CE1">
              <w:rPr>
                <w:rFonts w:ascii="Times New Roman" w:hAnsi="Times New Roman" w:cs="Times New Roman"/>
                <w:sz w:val="22"/>
                <w:szCs w:val="22"/>
              </w:rPr>
              <w:t>2</w:t>
            </w:r>
          </w:p>
        </w:tc>
        <w:tc>
          <w:tcPr>
            <w:tcW w:w="0" w:type="auto"/>
            <w:shd w:val="clear" w:color="auto" w:fill="auto"/>
          </w:tcPr>
          <w:p w14:paraId="2984DB84" w14:textId="77777777" w:rsidR="00DB1C1E" w:rsidRPr="00831CE1" w:rsidRDefault="00485D01" w:rsidP="00F22069">
            <w:pPr>
              <w:pStyle w:val="ConsNormal"/>
              <w:ind w:firstLine="0"/>
              <w:jc w:val="center"/>
              <w:rPr>
                <w:rFonts w:ascii="Times New Roman" w:hAnsi="Times New Roman" w:cs="Times New Roman"/>
                <w:sz w:val="22"/>
                <w:szCs w:val="22"/>
              </w:rPr>
            </w:pPr>
            <w:r>
              <w:rPr>
                <w:rFonts w:ascii="Times New Roman" w:hAnsi="Times New Roman" w:cs="Times New Roman"/>
                <w:sz w:val="22"/>
                <w:szCs w:val="22"/>
              </w:rPr>
              <w:t>37</w:t>
            </w:r>
          </w:p>
        </w:tc>
      </w:tr>
      <w:tr w:rsidR="00DB1C1E" w:rsidRPr="00DA7647" w14:paraId="0D267774" w14:textId="77777777" w:rsidTr="00F22069">
        <w:trPr>
          <w:jc w:val="center"/>
        </w:trPr>
        <w:tc>
          <w:tcPr>
            <w:tcW w:w="0" w:type="auto"/>
            <w:shd w:val="clear" w:color="auto" w:fill="auto"/>
          </w:tcPr>
          <w:p w14:paraId="603E60B0" w14:textId="77777777" w:rsidR="00DB1C1E" w:rsidRPr="00DA7647" w:rsidRDefault="00DB1C1E" w:rsidP="00F22069">
            <w:pPr>
              <w:pStyle w:val="ConsNormal"/>
              <w:ind w:firstLine="0"/>
              <w:jc w:val="both"/>
              <w:rPr>
                <w:rFonts w:ascii="Times New Roman" w:hAnsi="Times New Roman" w:cs="Times New Roman"/>
                <w:sz w:val="22"/>
                <w:szCs w:val="22"/>
              </w:rPr>
            </w:pPr>
            <w:r w:rsidRPr="00DA7647">
              <w:rPr>
                <w:rFonts w:ascii="Times New Roman" w:hAnsi="Times New Roman" w:cs="Times New Roman"/>
                <w:sz w:val="22"/>
                <w:szCs w:val="22"/>
              </w:rPr>
              <w:t>7 класс</w:t>
            </w:r>
          </w:p>
        </w:tc>
        <w:tc>
          <w:tcPr>
            <w:tcW w:w="0" w:type="auto"/>
            <w:shd w:val="clear" w:color="auto" w:fill="auto"/>
          </w:tcPr>
          <w:p w14:paraId="5410198D" w14:textId="77777777" w:rsidR="00DB1C1E" w:rsidRPr="00831CE1" w:rsidRDefault="00DB1C1E" w:rsidP="00F22069">
            <w:pPr>
              <w:pStyle w:val="ConsNormal"/>
              <w:ind w:firstLine="0"/>
              <w:jc w:val="center"/>
              <w:rPr>
                <w:rFonts w:ascii="Times New Roman" w:hAnsi="Times New Roman" w:cs="Times New Roman"/>
                <w:sz w:val="22"/>
                <w:szCs w:val="22"/>
              </w:rPr>
            </w:pPr>
            <w:r w:rsidRPr="00831CE1">
              <w:rPr>
                <w:rFonts w:ascii="Times New Roman" w:hAnsi="Times New Roman" w:cs="Times New Roman"/>
                <w:sz w:val="22"/>
                <w:szCs w:val="22"/>
              </w:rPr>
              <w:t>2</w:t>
            </w:r>
          </w:p>
        </w:tc>
        <w:tc>
          <w:tcPr>
            <w:tcW w:w="0" w:type="auto"/>
            <w:shd w:val="clear" w:color="auto" w:fill="auto"/>
          </w:tcPr>
          <w:p w14:paraId="08B1195B" w14:textId="77777777" w:rsidR="00DB1C1E" w:rsidRPr="00831CE1" w:rsidRDefault="00485D01" w:rsidP="00F22069">
            <w:pPr>
              <w:pStyle w:val="ConsNormal"/>
              <w:ind w:firstLine="0"/>
              <w:jc w:val="center"/>
              <w:rPr>
                <w:rFonts w:ascii="Times New Roman" w:hAnsi="Times New Roman" w:cs="Times New Roman"/>
                <w:sz w:val="22"/>
                <w:szCs w:val="22"/>
              </w:rPr>
            </w:pPr>
            <w:r>
              <w:rPr>
                <w:rFonts w:ascii="Times New Roman" w:hAnsi="Times New Roman" w:cs="Times New Roman"/>
                <w:sz w:val="22"/>
                <w:szCs w:val="22"/>
              </w:rPr>
              <w:t>41</w:t>
            </w:r>
          </w:p>
        </w:tc>
      </w:tr>
      <w:tr w:rsidR="00DB1C1E" w:rsidRPr="00DA7647" w14:paraId="7D7BFC4A" w14:textId="77777777" w:rsidTr="00F22069">
        <w:trPr>
          <w:jc w:val="center"/>
        </w:trPr>
        <w:tc>
          <w:tcPr>
            <w:tcW w:w="0" w:type="auto"/>
            <w:shd w:val="clear" w:color="auto" w:fill="auto"/>
          </w:tcPr>
          <w:p w14:paraId="17C143E2" w14:textId="77777777" w:rsidR="00DB1C1E" w:rsidRPr="00DA7647" w:rsidRDefault="00DB1C1E" w:rsidP="00F22069">
            <w:pPr>
              <w:pStyle w:val="ConsNormal"/>
              <w:ind w:firstLine="0"/>
              <w:jc w:val="both"/>
              <w:rPr>
                <w:rFonts w:ascii="Times New Roman" w:hAnsi="Times New Roman" w:cs="Times New Roman"/>
                <w:sz w:val="22"/>
                <w:szCs w:val="22"/>
              </w:rPr>
            </w:pPr>
            <w:r w:rsidRPr="00DA7647">
              <w:rPr>
                <w:rFonts w:ascii="Times New Roman" w:hAnsi="Times New Roman" w:cs="Times New Roman"/>
                <w:sz w:val="22"/>
                <w:szCs w:val="22"/>
              </w:rPr>
              <w:t>8 класс</w:t>
            </w:r>
          </w:p>
        </w:tc>
        <w:tc>
          <w:tcPr>
            <w:tcW w:w="0" w:type="auto"/>
            <w:shd w:val="clear" w:color="auto" w:fill="auto"/>
          </w:tcPr>
          <w:p w14:paraId="6C55E50E" w14:textId="77777777" w:rsidR="00DB1C1E" w:rsidRPr="00831CE1" w:rsidRDefault="00DB1C1E" w:rsidP="00F22069">
            <w:pPr>
              <w:pStyle w:val="ConsNormal"/>
              <w:ind w:firstLine="0"/>
              <w:jc w:val="center"/>
              <w:rPr>
                <w:rFonts w:ascii="Times New Roman" w:hAnsi="Times New Roman" w:cs="Times New Roman"/>
                <w:sz w:val="22"/>
                <w:szCs w:val="22"/>
              </w:rPr>
            </w:pPr>
            <w:r w:rsidRPr="00831CE1">
              <w:rPr>
                <w:rFonts w:ascii="Times New Roman" w:hAnsi="Times New Roman" w:cs="Times New Roman"/>
                <w:sz w:val="22"/>
                <w:szCs w:val="22"/>
              </w:rPr>
              <w:t>2</w:t>
            </w:r>
          </w:p>
        </w:tc>
        <w:tc>
          <w:tcPr>
            <w:tcW w:w="0" w:type="auto"/>
            <w:shd w:val="clear" w:color="auto" w:fill="auto"/>
          </w:tcPr>
          <w:p w14:paraId="36412D84" w14:textId="77777777" w:rsidR="00DB1C1E" w:rsidRPr="00831CE1" w:rsidRDefault="00485D01" w:rsidP="00DB1C1E">
            <w:pPr>
              <w:pStyle w:val="ConsNormal"/>
              <w:ind w:firstLine="0"/>
              <w:jc w:val="center"/>
              <w:rPr>
                <w:rFonts w:ascii="Times New Roman" w:hAnsi="Times New Roman" w:cs="Times New Roman"/>
                <w:sz w:val="22"/>
                <w:szCs w:val="22"/>
              </w:rPr>
            </w:pPr>
            <w:r>
              <w:rPr>
                <w:rFonts w:ascii="Times New Roman" w:hAnsi="Times New Roman" w:cs="Times New Roman"/>
                <w:sz w:val="22"/>
                <w:szCs w:val="22"/>
              </w:rPr>
              <w:t>51</w:t>
            </w:r>
          </w:p>
        </w:tc>
      </w:tr>
      <w:tr w:rsidR="00DB1C1E" w:rsidRPr="00DA7647" w14:paraId="1C716298" w14:textId="77777777" w:rsidTr="00F22069">
        <w:trPr>
          <w:jc w:val="center"/>
        </w:trPr>
        <w:tc>
          <w:tcPr>
            <w:tcW w:w="0" w:type="auto"/>
            <w:shd w:val="clear" w:color="auto" w:fill="auto"/>
          </w:tcPr>
          <w:p w14:paraId="188A8CD6" w14:textId="77777777" w:rsidR="00DB1C1E" w:rsidRPr="00DA7647" w:rsidRDefault="00DB1C1E" w:rsidP="00F22069">
            <w:pPr>
              <w:pStyle w:val="ConsNormal"/>
              <w:ind w:firstLine="0"/>
              <w:jc w:val="both"/>
              <w:rPr>
                <w:rFonts w:ascii="Times New Roman" w:hAnsi="Times New Roman" w:cs="Times New Roman"/>
                <w:sz w:val="22"/>
                <w:szCs w:val="22"/>
              </w:rPr>
            </w:pPr>
            <w:r w:rsidRPr="00DA7647">
              <w:rPr>
                <w:rFonts w:ascii="Times New Roman" w:hAnsi="Times New Roman" w:cs="Times New Roman"/>
                <w:sz w:val="22"/>
                <w:szCs w:val="22"/>
              </w:rPr>
              <w:t>9 класс</w:t>
            </w:r>
          </w:p>
        </w:tc>
        <w:tc>
          <w:tcPr>
            <w:tcW w:w="0" w:type="auto"/>
            <w:shd w:val="clear" w:color="auto" w:fill="auto"/>
          </w:tcPr>
          <w:p w14:paraId="16499B3A" w14:textId="77777777" w:rsidR="00DB1C1E" w:rsidRPr="00831CE1" w:rsidRDefault="00DB1C1E" w:rsidP="00F22069">
            <w:pPr>
              <w:pStyle w:val="ConsNormal"/>
              <w:ind w:firstLine="0"/>
              <w:jc w:val="center"/>
              <w:rPr>
                <w:rFonts w:ascii="Times New Roman" w:hAnsi="Times New Roman" w:cs="Times New Roman"/>
                <w:sz w:val="22"/>
                <w:szCs w:val="22"/>
              </w:rPr>
            </w:pPr>
            <w:r>
              <w:rPr>
                <w:rFonts w:ascii="Times New Roman" w:hAnsi="Times New Roman" w:cs="Times New Roman"/>
                <w:sz w:val="22"/>
                <w:szCs w:val="22"/>
              </w:rPr>
              <w:t>2</w:t>
            </w:r>
          </w:p>
        </w:tc>
        <w:tc>
          <w:tcPr>
            <w:tcW w:w="0" w:type="auto"/>
            <w:shd w:val="clear" w:color="auto" w:fill="auto"/>
          </w:tcPr>
          <w:p w14:paraId="20D4BD5D" w14:textId="77777777" w:rsidR="00DB1C1E" w:rsidRPr="00831CE1" w:rsidRDefault="00485D01" w:rsidP="00FB453A">
            <w:pPr>
              <w:pStyle w:val="ConsNormal"/>
              <w:ind w:firstLine="0"/>
              <w:jc w:val="center"/>
              <w:rPr>
                <w:rFonts w:ascii="Times New Roman" w:hAnsi="Times New Roman" w:cs="Times New Roman"/>
                <w:sz w:val="22"/>
                <w:szCs w:val="22"/>
              </w:rPr>
            </w:pPr>
            <w:r>
              <w:rPr>
                <w:rFonts w:ascii="Times New Roman" w:hAnsi="Times New Roman" w:cs="Times New Roman"/>
                <w:sz w:val="22"/>
                <w:szCs w:val="22"/>
              </w:rPr>
              <w:t>46</w:t>
            </w:r>
          </w:p>
        </w:tc>
      </w:tr>
      <w:tr w:rsidR="00DB1C1E" w:rsidRPr="00DA7647" w14:paraId="179D3A5C" w14:textId="77777777" w:rsidTr="00F22069">
        <w:trPr>
          <w:jc w:val="center"/>
        </w:trPr>
        <w:tc>
          <w:tcPr>
            <w:tcW w:w="0" w:type="auto"/>
            <w:shd w:val="clear" w:color="auto" w:fill="auto"/>
          </w:tcPr>
          <w:p w14:paraId="44E01179" w14:textId="77777777" w:rsidR="00DB1C1E" w:rsidRPr="00DA7647" w:rsidRDefault="00DB1C1E" w:rsidP="00DB1C1E">
            <w:pPr>
              <w:pStyle w:val="ConsNormal"/>
              <w:ind w:firstLine="0"/>
              <w:rPr>
                <w:rFonts w:ascii="Times New Roman" w:hAnsi="Times New Roman" w:cs="Times New Roman"/>
                <w:sz w:val="22"/>
                <w:szCs w:val="22"/>
              </w:rPr>
            </w:pPr>
            <w:r>
              <w:rPr>
                <w:rFonts w:ascii="Times New Roman" w:hAnsi="Times New Roman" w:cs="Times New Roman"/>
                <w:sz w:val="22"/>
                <w:szCs w:val="22"/>
              </w:rPr>
              <w:t>Итого по основному</w:t>
            </w:r>
            <w:r w:rsidRPr="00DA7647">
              <w:rPr>
                <w:rFonts w:ascii="Times New Roman" w:hAnsi="Times New Roman" w:cs="Times New Roman"/>
                <w:sz w:val="22"/>
                <w:szCs w:val="22"/>
              </w:rPr>
              <w:t xml:space="preserve"> обще</w:t>
            </w:r>
            <w:r>
              <w:rPr>
                <w:rFonts w:ascii="Times New Roman" w:hAnsi="Times New Roman" w:cs="Times New Roman"/>
                <w:sz w:val="22"/>
                <w:szCs w:val="22"/>
              </w:rPr>
              <w:t>му</w:t>
            </w:r>
            <w:r w:rsidRPr="00DA7647">
              <w:rPr>
                <w:rFonts w:ascii="Times New Roman" w:hAnsi="Times New Roman" w:cs="Times New Roman"/>
                <w:sz w:val="22"/>
                <w:szCs w:val="22"/>
              </w:rPr>
              <w:t xml:space="preserve"> образовани</w:t>
            </w:r>
            <w:r>
              <w:rPr>
                <w:rFonts w:ascii="Times New Roman" w:hAnsi="Times New Roman" w:cs="Times New Roman"/>
                <w:sz w:val="22"/>
                <w:szCs w:val="22"/>
              </w:rPr>
              <w:t>ю</w:t>
            </w:r>
          </w:p>
        </w:tc>
        <w:tc>
          <w:tcPr>
            <w:tcW w:w="0" w:type="auto"/>
            <w:shd w:val="clear" w:color="auto" w:fill="auto"/>
          </w:tcPr>
          <w:p w14:paraId="630B27E5" w14:textId="77777777" w:rsidR="00DB1C1E" w:rsidRPr="00831CE1" w:rsidRDefault="00DB1C1E" w:rsidP="00F22069">
            <w:pPr>
              <w:pStyle w:val="ConsNormal"/>
              <w:ind w:firstLine="0"/>
              <w:jc w:val="center"/>
              <w:rPr>
                <w:rFonts w:ascii="Times New Roman" w:hAnsi="Times New Roman" w:cs="Times New Roman"/>
                <w:sz w:val="22"/>
                <w:szCs w:val="22"/>
              </w:rPr>
            </w:pPr>
            <w:r>
              <w:rPr>
                <w:rFonts w:ascii="Times New Roman" w:hAnsi="Times New Roman" w:cs="Times New Roman"/>
                <w:sz w:val="22"/>
                <w:szCs w:val="22"/>
              </w:rPr>
              <w:t>10</w:t>
            </w:r>
          </w:p>
        </w:tc>
        <w:tc>
          <w:tcPr>
            <w:tcW w:w="0" w:type="auto"/>
            <w:shd w:val="clear" w:color="auto" w:fill="auto"/>
          </w:tcPr>
          <w:p w14:paraId="3E066D55" w14:textId="77777777" w:rsidR="00DB1C1E" w:rsidRPr="00831CE1" w:rsidRDefault="00FB453A" w:rsidP="00485D01">
            <w:pPr>
              <w:pStyle w:val="ConsNormal"/>
              <w:ind w:firstLine="0"/>
              <w:jc w:val="center"/>
              <w:rPr>
                <w:rFonts w:ascii="Times New Roman" w:hAnsi="Times New Roman" w:cs="Times New Roman"/>
                <w:sz w:val="22"/>
                <w:szCs w:val="22"/>
              </w:rPr>
            </w:pPr>
            <w:r>
              <w:rPr>
                <w:rFonts w:ascii="Times New Roman" w:hAnsi="Times New Roman" w:cs="Times New Roman"/>
                <w:sz w:val="22"/>
                <w:szCs w:val="22"/>
              </w:rPr>
              <w:t>2</w:t>
            </w:r>
            <w:r w:rsidR="00485D01">
              <w:rPr>
                <w:rFonts w:ascii="Times New Roman" w:hAnsi="Times New Roman" w:cs="Times New Roman"/>
                <w:sz w:val="22"/>
                <w:szCs w:val="22"/>
              </w:rPr>
              <w:t>27</w:t>
            </w:r>
          </w:p>
        </w:tc>
      </w:tr>
      <w:tr w:rsidR="00DB1C1E" w:rsidRPr="00DA7647" w14:paraId="6612C250" w14:textId="77777777" w:rsidTr="00F22069">
        <w:trPr>
          <w:jc w:val="center"/>
        </w:trPr>
        <w:tc>
          <w:tcPr>
            <w:tcW w:w="0" w:type="auto"/>
            <w:shd w:val="clear" w:color="auto" w:fill="auto"/>
          </w:tcPr>
          <w:p w14:paraId="05D4A528" w14:textId="77777777" w:rsidR="00DB1C1E" w:rsidRDefault="00DB1C1E" w:rsidP="00DB1C1E">
            <w:pPr>
              <w:pStyle w:val="ConsNormal"/>
              <w:ind w:firstLine="0"/>
              <w:rPr>
                <w:rFonts w:ascii="Times New Roman" w:hAnsi="Times New Roman" w:cs="Times New Roman"/>
                <w:sz w:val="22"/>
                <w:szCs w:val="22"/>
              </w:rPr>
            </w:pPr>
            <w:r>
              <w:rPr>
                <w:rFonts w:ascii="Times New Roman" w:hAnsi="Times New Roman" w:cs="Times New Roman"/>
                <w:sz w:val="22"/>
                <w:szCs w:val="22"/>
              </w:rPr>
              <w:t>Итого по ОО</w:t>
            </w:r>
          </w:p>
        </w:tc>
        <w:tc>
          <w:tcPr>
            <w:tcW w:w="0" w:type="auto"/>
            <w:shd w:val="clear" w:color="auto" w:fill="auto"/>
          </w:tcPr>
          <w:p w14:paraId="49D098D1" w14:textId="77777777" w:rsidR="00DB1C1E" w:rsidRPr="00831CE1" w:rsidRDefault="00DB1C1E" w:rsidP="00F22069">
            <w:pPr>
              <w:pStyle w:val="ConsNormal"/>
              <w:ind w:firstLine="0"/>
              <w:jc w:val="center"/>
              <w:rPr>
                <w:rFonts w:ascii="Times New Roman" w:hAnsi="Times New Roman" w:cs="Times New Roman"/>
                <w:sz w:val="22"/>
                <w:szCs w:val="22"/>
              </w:rPr>
            </w:pPr>
            <w:r>
              <w:rPr>
                <w:rFonts w:ascii="Times New Roman" w:hAnsi="Times New Roman" w:cs="Times New Roman"/>
                <w:sz w:val="22"/>
                <w:szCs w:val="22"/>
              </w:rPr>
              <w:t>18</w:t>
            </w:r>
          </w:p>
        </w:tc>
        <w:tc>
          <w:tcPr>
            <w:tcW w:w="0" w:type="auto"/>
            <w:shd w:val="clear" w:color="auto" w:fill="auto"/>
          </w:tcPr>
          <w:p w14:paraId="628366FC" w14:textId="77777777" w:rsidR="00DB1C1E" w:rsidRDefault="00485D01" w:rsidP="00F22069">
            <w:pPr>
              <w:pStyle w:val="ConsNormal"/>
              <w:ind w:firstLine="0"/>
              <w:jc w:val="center"/>
              <w:rPr>
                <w:rFonts w:ascii="Times New Roman" w:hAnsi="Times New Roman" w:cs="Times New Roman"/>
                <w:sz w:val="22"/>
                <w:szCs w:val="22"/>
              </w:rPr>
            </w:pPr>
            <w:r>
              <w:rPr>
                <w:rFonts w:ascii="Times New Roman" w:hAnsi="Times New Roman" w:cs="Times New Roman"/>
                <w:sz w:val="22"/>
                <w:szCs w:val="22"/>
              </w:rPr>
              <w:t>408</w:t>
            </w:r>
          </w:p>
        </w:tc>
      </w:tr>
    </w:tbl>
    <w:p w14:paraId="78B55F0F" w14:textId="77777777" w:rsidR="00DB1C1E" w:rsidRPr="00DA7647" w:rsidRDefault="00DB1C1E" w:rsidP="00DB1C1E">
      <w:pPr>
        <w:widowControl w:val="0"/>
        <w:spacing w:after="0" w:line="240" w:lineRule="auto"/>
        <w:jc w:val="both"/>
        <w:rPr>
          <w:rFonts w:ascii="Times New Roman" w:hAnsi="Times New Roman"/>
          <w:b/>
          <w:sz w:val="24"/>
          <w:szCs w:val="24"/>
        </w:rPr>
      </w:pPr>
    </w:p>
    <w:p w14:paraId="610CC725" w14:textId="77777777" w:rsidR="00DB1C1E" w:rsidRPr="00DA7647" w:rsidRDefault="00BF3FD6" w:rsidP="00DB1C1E">
      <w:pPr>
        <w:widowControl w:val="0"/>
        <w:spacing w:after="0" w:line="240" w:lineRule="auto"/>
        <w:ind w:firstLine="709"/>
        <w:jc w:val="both"/>
        <w:rPr>
          <w:rFonts w:ascii="Times New Roman" w:hAnsi="Times New Roman"/>
          <w:b/>
          <w:sz w:val="24"/>
          <w:szCs w:val="24"/>
        </w:rPr>
      </w:pPr>
      <w:r>
        <w:rPr>
          <w:rFonts w:ascii="Times New Roman" w:hAnsi="Times New Roman"/>
          <w:b/>
          <w:sz w:val="24"/>
          <w:szCs w:val="24"/>
        </w:rPr>
        <w:t>9</w:t>
      </w:r>
      <w:r w:rsidR="00DB1C1E" w:rsidRPr="00DA7647">
        <w:rPr>
          <w:rFonts w:ascii="Times New Roman" w:hAnsi="Times New Roman"/>
          <w:b/>
          <w:sz w:val="24"/>
          <w:szCs w:val="24"/>
        </w:rPr>
        <w:t>. Перечень основных общеобраз</w:t>
      </w:r>
      <w:r w:rsidR="00DB1C1E">
        <w:rPr>
          <w:rFonts w:ascii="Times New Roman" w:hAnsi="Times New Roman"/>
          <w:b/>
          <w:sz w:val="24"/>
          <w:szCs w:val="24"/>
        </w:rPr>
        <w:t>овательных программ</w:t>
      </w:r>
      <w:r w:rsidR="00DB1C1E" w:rsidRPr="00DA7647">
        <w:rPr>
          <w:rFonts w:ascii="Times New Roman" w:hAnsi="Times New Roman"/>
          <w:b/>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4873"/>
        <w:gridCol w:w="4871"/>
      </w:tblGrid>
      <w:tr w:rsidR="00DB1C1E" w:rsidRPr="00DA7647" w14:paraId="5F6F3461" w14:textId="77777777" w:rsidTr="00F22069">
        <w:tc>
          <w:tcPr>
            <w:tcW w:w="319" w:type="pct"/>
            <w:shd w:val="clear" w:color="auto" w:fill="auto"/>
          </w:tcPr>
          <w:p w14:paraId="4240CAA8" w14:textId="77777777" w:rsidR="00DB1C1E" w:rsidRPr="00DA7647" w:rsidRDefault="00DB1C1E" w:rsidP="00F22069">
            <w:pPr>
              <w:widowControl w:val="0"/>
              <w:spacing w:after="0" w:line="240" w:lineRule="auto"/>
              <w:jc w:val="center"/>
              <w:rPr>
                <w:rFonts w:ascii="Times New Roman" w:hAnsi="Times New Roman"/>
              </w:rPr>
            </w:pPr>
            <w:r w:rsidRPr="00DA7647">
              <w:rPr>
                <w:rFonts w:ascii="Times New Roman" w:hAnsi="Times New Roman"/>
              </w:rPr>
              <w:t>№ п/п</w:t>
            </w:r>
          </w:p>
        </w:tc>
        <w:tc>
          <w:tcPr>
            <w:tcW w:w="2341" w:type="pct"/>
            <w:shd w:val="clear" w:color="auto" w:fill="auto"/>
          </w:tcPr>
          <w:p w14:paraId="4AAB5E4E" w14:textId="77777777" w:rsidR="00DB1C1E" w:rsidRPr="00DA7647" w:rsidRDefault="00DB1C1E" w:rsidP="00F22069">
            <w:pPr>
              <w:widowControl w:val="0"/>
              <w:spacing w:after="0" w:line="240" w:lineRule="auto"/>
              <w:jc w:val="center"/>
              <w:rPr>
                <w:rFonts w:ascii="Times New Roman" w:hAnsi="Times New Roman"/>
              </w:rPr>
            </w:pPr>
            <w:r w:rsidRPr="00DA7647">
              <w:rPr>
                <w:rFonts w:ascii="Times New Roman" w:hAnsi="Times New Roman"/>
              </w:rPr>
              <w:t>Наименование образовательной программы</w:t>
            </w:r>
          </w:p>
        </w:tc>
        <w:tc>
          <w:tcPr>
            <w:tcW w:w="2340" w:type="pct"/>
          </w:tcPr>
          <w:p w14:paraId="2B4DB6EC" w14:textId="77777777" w:rsidR="00DB1C1E" w:rsidRPr="00DA7647" w:rsidRDefault="00DB1C1E" w:rsidP="00F22069">
            <w:pPr>
              <w:widowControl w:val="0"/>
              <w:spacing w:after="0" w:line="240" w:lineRule="auto"/>
              <w:jc w:val="center"/>
              <w:rPr>
                <w:rFonts w:ascii="Times New Roman" w:hAnsi="Times New Roman"/>
              </w:rPr>
            </w:pPr>
            <w:r w:rsidRPr="00DA7647">
              <w:rPr>
                <w:rFonts w:ascii="Times New Roman" w:hAnsi="Times New Roman"/>
              </w:rPr>
              <w:t>Подразделение, где реализуется данная программа (основное подразделение образовательной организации, филиал образовательной организации)</w:t>
            </w:r>
          </w:p>
        </w:tc>
      </w:tr>
      <w:tr w:rsidR="00DB1C1E" w:rsidRPr="00DA7647" w14:paraId="2132A03F" w14:textId="77777777" w:rsidTr="00F22069">
        <w:tc>
          <w:tcPr>
            <w:tcW w:w="319" w:type="pct"/>
            <w:shd w:val="clear" w:color="auto" w:fill="auto"/>
          </w:tcPr>
          <w:p w14:paraId="4839535E" w14:textId="77777777" w:rsidR="00DB1C1E" w:rsidRPr="00317E2E" w:rsidRDefault="00DB1C1E" w:rsidP="00F22069">
            <w:pPr>
              <w:widowControl w:val="0"/>
              <w:spacing w:after="0" w:line="240" w:lineRule="auto"/>
              <w:jc w:val="both"/>
              <w:rPr>
                <w:rFonts w:ascii="Times New Roman" w:hAnsi="Times New Roman"/>
              </w:rPr>
            </w:pPr>
            <w:r w:rsidRPr="00317E2E">
              <w:rPr>
                <w:rFonts w:ascii="Times New Roman" w:hAnsi="Times New Roman"/>
              </w:rPr>
              <w:t>1.</w:t>
            </w:r>
          </w:p>
        </w:tc>
        <w:tc>
          <w:tcPr>
            <w:tcW w:w="2341" w:type="pct"/>
            <w:shd w:val="clear" w:color="auto" w:fill="auto"/>
          </w:tcPr>
          <w:p w14:paraId="5A4006BA" w14:textId="77777777" w:rsidR="00DB1C1E" w:rsidRPr="00317E2E" w:rsidRDefault="00DB1C1E" w:rsidP="00F22069">
            <w:pPr>
              <w:widowControl w:val="0"/>
              <w:spacing w:after="0" w:line="240" w:lineRule="auto"/>
              <w:jc w:val="both"/>
              <w:rPr>
                <w:rFonts w:ascii="Times New Roman" w:hAnsi="Times New Roman"/>
              </w:rPr>
            </w:pPr>
            <w:r w:rsidRPr="00317E2E">
              <w:rPr>
                <w:rFonts w:ascii="Times New Roman" w:hAnsi="Times New Roman"/>
              </w:rPr>
              <w:t>Основная образовательная программа начального общего образования</w:t>
            </w:r>
          </w:p>
        </w:tc>
        <w:tc>
          <w:tcPr>
            <w:tcW w:w="2340" w:type="pct"/>
          </w:tcPr>
          <w:p w14:paraId="654EF5A5" w14:textId="77777777" w:rsidR="00DB1C1E" w:rsidRPr="00317E2E" w:rsidRDefault="00DB1C1E" w:rsidP="00F22069">
            <w:pPr>
              <w:widowControl w:val="0"/>
              <w:spacing w:after="0" w:line="240" w:lineRule="auto"/>
              <w:jc w:val="both"/>
              <w:rPr>
                <w:rFonts w:ascii="Times New Roman" w:hAnsi="Times New Roman"/>
              </w:rPr>
            </w:pPr>
            <w:r w:rsidRPr="00317E2E">
              <w:rPr>
                <w:rFonts w:ascii="Times New Roman" w:hAnsi="Times New Roman"/>
              </w:rPr>
              <w:t>Основное подразделение</w:t>
            </w:r>
          </w:p>
        </w:tc>
      </w:tr>
      <w:tr w:rsidR="00DB1C1E" w:rsidRPr="00DA7647" w14:paraId="479CF56F" w14:textId="77777777" w:rsidTr="00F22069">
        <w:tc>
          <w:tcPr>
            <w:tcW w:w="319" w:type="pct"/>
            <w:shd w:val="clear" w:color="auto" w:fill="auto"/>
          </w:tcPr>
          <w:p w14:paraId="2E3A5A8B" w14:textId="77777777" w:rsidR="00DB1C1E" w:rsidRPr="00317E2E" w:rsidRDefault="00DB1C1E" w:rsidP="00F22069">
            <w:pPr>
              <w:widowControl w:val="0"/>
              <w:spacing w:after="0" w:line="240" w:lineRule="auto"/>
              <w:jc w:val="both"/>
              <w:rPr>
                <w:rFonts w:ascii="Times New Roman" w:hAnsi="Times New Roman"/>
              </w:rPr>
            </w:pPr>
            <w:r w:rsidRPr="00317E2E">
              <w:rPr>
                <w:rFonts w:ascii="Times New Roman" w:hAnsi="Times New Roman"/>
              </w:rPr>
              <w:t xml:space="preserve">2. </w:t>
            </w:r>
          </w:p>
        </w:tc>
        <w:tc>
          <w:tcPr>
            <w:tcW w:w="2341" w:type="pct"/>
            <w:shd w:val="clear" w:color="auto" w:fill="auto"/>
          </w:tcPr>
          <w:p w14:paraId="0FB04F2E" w14:textId="77777777" w:rsidR="00DB1C1E" w:rsidRPr="00317E2E" w:rsidRDefault="00DB1C1E" w:rsidP="00F22069">
            <w:pPr>
              <w:widowControl w:val="0"/>
              <w:spacing w:after="0" w:line="240" w:lineRule="auto"/>
              <w:jc w:val="both"/>
              <w:rPr>
                <w:rFonts w:ascii="Times New Roman" w:hAnsi="Times New Roman"/>
              </w:rPr>
            </w:pPr>
            <w:r w:rsidRPr="00317E2E">
              <w:rPr>
                <w:rFonts w:ascii="Times New Roman" w:hAnsi="Times New Roman"/>
              </w:rPr>
              <w:t>Основная образовательная программа основного общего образования</w:t>
            </w:r>
          </w:p>
        </w:tc>
        <w:tc>
          <w:tcPr>
            <w:tcW w:w="2340" w:type="pct"/>
          </w:tcPr>
          <w:p w14:paraId="79DA5287" w14:textId="77777777" w:rsidR="00DB1C1E" w:rsidRPr="00317E2E" w:rsidRDefault="00DB1C1E" w:rsidP="00F22069">
            <w:pPr>
              <w:widowControl w:val="0"/>
              <w:spacing w:after="0" w:line="240" w:lineRule="auto"/>
              <w:jc w:val="both"/>
              <w:rPr>
                <w:rFonts w:ascii="Times New Roman" w:hAnsi="Times New Roman"/>
              </w:rPr>
            </w:pPr>
            <w:r w:rsidRPr="00317E2E">
              <w:rPr>
                <w:rFonts w:ascii="Times New Roman" w:hAnsi="Times New Roman"/>
              </w:rPr>
              <w:t>Основное подразделение</w:t>
            </w:r>
          </w:p>
        </w:tc>
      </w:tr>
    </w:tbl>
    <w:p w14:paraId="6B808ED8" w14:textId="77777777" w:rsidR="00EE0838" w:rsidRPr="00EE0838" w:rsidRDefault="00EE0838" w:rsidP="00EE0838">
      <w:pPr>
        <w:spacing w:after="0" w:line="240" w:lineRule="auto"/>
        <w:ind w:firstLine="567"/>
        <w:jc w:val="center"/>
        <w:rPr>
          <w:rFonts w:ascii="Times New Roman" w:eastAsia="Times New Roman" w:hAnsi="Times New Roman" w:cs="Times New Roman"/>
          <w:color w:val="000000"/>
          <w:sz w:val="24"/>
          <w:szCs w:val="24"/>
          <w:shd w:val="clear" w:color="auto" w:fill="FFFFFF"/>
        </w:rPr>
      </w:pPr>
    </w:p>
    <w:p w14:paraId="3DF4E769" w14:textId="77777777" w:rsidR="00A71311" w:rsidRPr="00B072E2" w:rsidRDefault="00A71311" w:rsidP="00A71311">
      <w:pPr>
        <w:spacing w:after="0" w:line="240" w:lineRule="auto"/>
        <w:jc w:val="both"/>
        <w:rPr>
          <w:rFonts w:ascii="Times New Roman" w:hAnsi="Times New Roman" w:cs="Times New Roman"/>
          <w:sz w:val="24"/>
          <w:szCs w:val="24"/>
        </w:rPr>
      </w:pPr>
      <w:r w:rsidRPr="00B072E2">
        <w:rPr>
          <w:rFonts w:ascii="Times New Roman" w:hAnsi="Times New Roman" w:cs="Times New Roman"/>
          <w:sz w:val="24"/>
          <w:szCs w:val="24"/>
        </w:rPr>
        <w:t xml:space="preserve">             </w:t>
      </w:r>
      <w:r w:rsidRPr="00B072E2">
        <w:rPr>
          <w:rFonts w:ascii="Times New Roman" w:hAnsi="Times New Roman" w:cs="Times New Roman"/>
          <w:b/>
          <w:sz w:val="24"/>
          <w:szCs w:val="24"/>
        </w:rPr>
        <w:t>Приоритетной целью</w:t>
      </w:r>
      <w:r w:rsidRPr="00B072E2">
        <w:rPr>
          <w:rFonts w:ascii="Times New Roman" w:hAnsi="Times New Roman" w:cs="Times New Roman"/>
          <w:sz w:val="24"/>
          <w:szCs w:val="24"/>
        </w:rPr>
        <w:t xml:space="preserve"> деятельности педагогического коллектива является:</w:t>
      </w:r>
    </w:p>
    <w:p w14:paraId="775E7332" w14:textId="77777777" w:rsidR="00A71311" w:rsidRPr="00B072E2" w:rsidRDefault="00A71311" w:rsidP="00A71311">
      <w:pPr>
        <w:spacing w:after="0" w:line="240" w:lineRule="auto"/>
        <w:jc w:val="both"/>
        <w:rPr>
          <w:rFonts w:ascii="Times New Roman" w:hAnsi="Times New Roman" w:cs="Times New Roman"/>
          <w:sz w:val="24"/>
          <w:szCs w:val="24"/>
        </w:rPr>
      </w:pPr>
    </w:p>
    <w:p w14:paraId="7D762D03" w14:textId="77777777" w:rsidR="00A71311" w:rsidRPr="00B072E2" w:rsidRDefault="00A71311" w:rsidP="00537D82">
      <w:pPr>
        <w:numPr>
          <w:ilvl w:val="0"/>
          <w:numId w:val="2"/>
        </w:numPr>
        <w:spacing w:after="0" w:line="240" w:lineRule="auto"/>
        <w:ind w:left="0" w:firstLine="0"/>
        <w:jc w:val="both"/>
        <w:rPr>
          <w:rFonts w:ascii="Times New Roman" w:hAnsi="Times New Roman" w:cs="Times New Roman"/>
          <w:sz w:val="24"/>
          <w:szCs w:val="24"/>
        </w:rPr>
      </w:pPr>
      <w:r w:rsidRPr="00B072E2">
        <w:rPr>
          <w:rFonts w:ascii="Times New Roman" w:hAnsi="Times New Roman" w:cs="Times New Roman"/>
          <w:sz w:val="24"/>
          <w:szCs w:val="24"/>
        </w:rPr>
        <w:t xml:space="preserve">создание комфортной образовательной среды для формирования навыков самоконтроля как средства развития личности каждого ученика, </w:t>
      </w:r>
    </w:p>
    <w:p w14:paraId="39A9C300" w14:textId="77777777" w:rsidR="00A71311" w:rsidRPr="00B072E2" w:rsidRDefault="00A71311" w:rsidP="00537D82">
      <w:pPr>
        <w:numPr>
          <w:ilvl w:val="0"/>
          <w:numId w:val="2"/>
        </w:numPr>
        <w:spacing w:after="0" w:line="240" w:lineRule="auto"/>
        <w:ind w:left="0" w:firstLine="0"/>
        <w:jc w:val="both"/>
        <w:rPr>
          <w:rFonts w:ascii="Times New Roman" w:hAnsi="Times New Roman" w:cs="Times New Roman"/>
          <w:sz w:val="24"/>
          <w:szCs w:val="24"/>
        </w:rPr>
      </w:pPr>
      <w:r w:rsidRPr="00B072E2">
        <w:rPr>
          <w:rFonts w:ascii="Times New Roman" w:hAnsi="Times New Roman" w:cs="Times New Roman"/>
          <w:sz w:val="24"/>
          <w:szCs w:val="24"/>
        </w:rPr>
        <w:t xml:space="preserve">повышение качества образования через развитие и совершенствование профессиональных компетенций и личностных качеств учителя в условиях модернизации образования, </w:t>
      </w:r>
    </w:p>
    <w:p w14:paraId="40AABB08" w14:textId="77777777" w:rsidR="00A71311" w:rsidRPr="00B072E2" w:rsidRDefault="00A71311" w:rsidP="00537D82">
      <w:pPr>
        <w:numPr>
          <w:ilvl w:val="0"/>
          <w:numId w:val="2"/>
        </w:numPr>
        <w:spacing w:after="0" w:line="240" w:lineRule="auto"/>
        <w:ind w:left="0" w:firstLine="0"/>
        <w:jc w:val="both"/>
        <w:rPr>
          <w:rFonts w:ascii="Times New Roman" w:hAnsi="Times New Roman" w:cs="Times New Roman"/>
          <w:sz w:val="24"/>
          <w:szCs w:val="24"/>
        </w:rPr>
      </w:pPr>
      <w:r w:rsidRPr="00B072E2">
        <w:rPr>
          <w:rFonts w:ascii="Times New Roman" w:hAnsi="Times New Roman" w:cs="Times New Roman"/>
          <w:sz w:val="24"/>
          <w:szCs w:val="24"/>
        </w:rPr>
        <w:lastRenderedPageBreak/>
        <w:t>стимулирование образовательных инноваций.</w:t>
      </w:r>
    </w:p>
    <w:p w14:paraId="70D5E830" w14:textId="77777777" w:rsidR="00A71311" w:rsidRPr="00B072E2" w:rsidRDefault="00A71311" w:rsidP="00537D82">
      <w:pPr>
        <w:spacing w:after="0" w:line="240" w:lineRule="auto"/>
        <w:jc w:val="both"/>
        <w:rPr>
          <w:rFonts w:ascii="Times New Roman" w:hAnsi="Times New Roman" w:cs="Times New Roman"/>
          <w:sz w:val="24"/>
          <w:szCs w:val="24"/>
        </w:rPr>
      </w:pPr>
    </w:p>
    <w:p w14:paraId="593961D0" w14:textId="77777777" w:rsidR="00A71311" w:rsidRPr="00B072E2" w:rsidRDefault="00A71311" w:rsidP="00537D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72E2">
        <w:rPr>
          <w:rFonts w:ascii="Times New Roman" w:hAnsi="Times New Roman" w:cs="Times New Roman"/>
          <w:sz w:val="24"/>
          <w:szCs w:val="24"/>
        </w:rPr>
        <w:t>Для достижения поставленной цели проводится работа по обеспечению полного охвата различными формами общего образования детей, проживающих в микрорайоне:</w:t>
      </w:r>
    </w:p>
    <w:p w14:paraId="096A4374" w14:textId="77777777" w:rsidR="00A71311" w:rsidRPr="00B072E2" w:rsidRDefault="00A71311" w:rsidP="00537D82">
      <w:pPr>
        <w:numPr>
          <w:ilvl w:val="0"/>
          <w:numId w:val="3"/>
        </w:numPr>
        <w:spacing w:after="0" w:line="240" w:lineRule="auto"/>
        <w:ind w:left="0" w:firstLine="0"/>
        <w:jc w:val="both"/>
        <w:rPr>
          <w:rFonts w:ascii="Times New Roman" w:hAnsi="Times New Roman" w:cs="Times New Roman"/>
          <w:sz w:val="24"/>
          <w:szCs w:val="24"/>
        </w:rPr>
      </w:pPr>
      <w:r w:rsidRPr="00B072E2">
        <w:rPr>
          <w:rFonts w:ascii="Times New Roman" w:hAnsi="Times New Roman" w:cs="Times New Roman"/>
          <w:sz w:val="24"/>
          <w:szCs w:val="24"/>
        </w:rPr>
        <w:t xml:space="preserve">формируется база данных по учету детей дошкольного возраста; </w:t>
      </w:r>
    </w:p>
    <w:p w14:paraId="4CAA7947" w14:textId="77777777" w:rsidR="00A71311" w:rsidRPr="00B072E2" w:rsidRDefault="00A71311" w:rsidP="00537D82">
      <w:pPr>
        <w:numPr>
          <w:ilvl w:val="0"/>
          <w:numId w:val="3"/>
        </w:numPr>
        <w:spacing w:after="0" w:line="240" w:lineRule="auto"/>
        <w:ind w:left="0" w:firstLine="0"/>
        <w:jc w:val="both"/>
        <w:rPr>
          <w:rFonts w:ascii="Times New Roman" w:hAnsi="Times New Roman" w:cs="Times New Roman"/>
          <w:sz w:val="24"/>
          <w:szCs w:val="24"/>
        </w:rPr>
      </w:pPr>
      <w:r w:rsidRPr="00B072E2">
        <w:rPr>
          <w:rFonts w:ascii="Times New Roman" w:hAnsi="Times New Roman" w:cs="Times New Roman"/>
          <w:sz w:val="24"/>
          <w:szCs w:val="24"/>
        </w:rPr>
        <w:t xml:space="preserve">осуществляется преемственность между школой и детским садом, начальным и основным звеном обучения; </w:t>
      </w:r>
    </w:p>
    <w:p w14:paraId="42FB8537" w14:textId="77777777" w:rsidR="00A71311" w:rsidRPr="00B072E2" w:rsidRDefault="00A71311" w:rsidP="00537D82">
      <w:pPr>
        <w:numPr>
          <w:ilvl w:val="0"/>
          <w:numId w:val="3"/>
        </w:numPr>
        <w:spacing w:after="0" w:line="240" w:lineRule="auto"/>
        <w:ind w:left="0" w:firstLine="0"/>
        <w:jc w:val="both"/>
        <w:rPr>
          <w:rFonts w:ascii="Times New Roman" w:hAnsi="Times New Roman" w:cs="Times New Roman"/>
          <w:sz w:val="24"/>
          <w:szCs w:val="24"/>
        </w:rPr>
      </w:pPr>
      <w:r w:rsidRPr="00B072E2">
        <w:rPr>
          <w:rFonts w:ascii="Times New Roman" w:hAnsi="Times New Roman" w:cs="Times New Roman"/>
          <w:sz w:val="24"/>
          <w:szCs w:val="24"/>
        </w:rPr>
        <w:t xml:space="preserve">обучение осуществляется с учетом дифференцированного подхода к учащимся; </w:t>
      </w:r>
    </w:p>
    <w:p w14:paraId="46326273" w14:textId="77777777" w:rsidR="00A71311" w:rsidRPr="00B072E2" w:rsidRDefault="00A71311" w:rsidP="00537D82">
      <w:pPr>
        <w:numPr>
          <w:ilvl w:val="0"/>
          <w:numId w:val="3"/>
        </w:numPr>
        <w:tabs>
          <w:tab w:val="clear" w:pos="720"/>
          <w:tab w:val="num" w:pos="142"/>
        </w:tabs>
        <w:spacing w:after="0" w:line="240" w:lineRule="auto"/>
        <w:ind w:left="0" w:firstLine="0"/>
        <w:jc w:val="both"/>
        <w:rPr>
          <w:rFonts w:ascii="Times New Roman" w:hAnsi="Times New Roman" w:cs="Times New Roman"/>
          <w:sz w:val="24"/>
          <w:szCs w:val="24"/>
        </w:rPr>
      </w:pPr>
      <w:r w:rsidRPr="00B072E2">
        <w:rPr>
          <w:rFonts w:ascii="Times New Roman" w:hAnsi="Times New Roman" w:cs="Times New Roman"/>
          <w:sz w:val="24"/>
          <w:szCs w:val="24"/>
        </w:rPr>
        <w:t>расписание учебных занятий составлено в соответствии с нормами СанПиНа 42.2.2821-10 "Санитарно-эпидемиологические требования к условиям и организации обучения в общеобразовательных учреждениях» и рассчитано на поддержание физического и психического здоровья обучаемых;</w:t>
      </w:r>
    </w:p>
    <w:p w14:paraId="15F7BCF5" w14:textId="77777777" w:rsidR="004F4C7F" w:rsidRPr="004F4C7F" w:rsidRDefault="00A71311" w:rsidP="00537D82">
      <w:pPr>
        <w:numPr>
          <w:ilvl w:val="0"/>
          <w:numId w:val="3"/>
        </w:numPr>
        <w:tabs>
          <w:tab w:val="clear" w:pos="720"/>
          <w:tab w:val="num" w:pos="142"/>
        </w:tabs>
        <w:spacing w:after="0" w:line="240" w:lineRule="auto"/>
        <w:ind w:left="0" w:firstLine="0"/>
        <w:jc w:val="both"/>
        <w:rPr>
          <w:rFonts w:ascii="Times New Roman" w:hAnsi="Times New Roman" w:cs="Times New Roman"/>
          <w:sz w:val="24"/>
          <w:szCs w:val="24"/>
        </w:rPr>
      </w:pPr>
      <w:r w:rsidRPr="004F4C7F">
        <w:rPr>
          <w:rFonts w:ascii="Times New Roman" w:hAnsi="Times New Roman" w:cs="Times New Roman"/>
          <w:sz w:val="24"/>
          <w:szCs w:val="24"/>
        </w:rPr>
        <w:t xml:space="preserve">в школе организована работа 2 групп </w:t>
      </w:r>
      <w:r w:rsidR="007051A4" w:rsidRPr="004F4C7F">
        <w:rPr>
          <w:rFonts w:ascii="Times New Roman" w:hAnsi="Times New Roman" w:cs="Times New Roman"/>
          <w:sz w:val="24"/>
          <w:szCs w:val="24"/>
        </w:rPr>
        <w:t>социально-психологического развития</w:t>
      </w:r>
      <w:r w:rsidRPr="004F4C7F">
        <w:rPr>
          <w:rFonts w:ascii="Times New Roman" w:hAnsi="Times New Roman" w:cs="Times New Roman"/>
          <w:sz w:val="24"/>
          <w:szCs w:val="24"/>
        </w:rPr>
        <w:t>, спортивных секций «Волейбол», «Туризм» кружков</w:t>
      </w:r>
      <w:r w:rsidR="004F4C7F">
        <w:rPr>
          <w:sz w:val="28"/>
          <w:szCs w:val="28"/>
        </w:rPr>
        <w:t>.</w:t>
      </w:r>
    </w:p>
    <w:p w14:paraId="5C18BB0D" w14:textId="77777777" w:rsidR="004F4C7F" w:rsidRPr="00F43E00" w:rsidRDefault="004F4C7F" w:rsidP="004F4C7F">
      <w:pPr>
        <w:tabs>
          <w:tab w:val="left" w:pos="3744"/>
        </w:tabs>
        <w:spacing w:line="240" w:lineRule="auto"/>
        <w:jc w:val="center"/>
        <w:rPr>
          <w:rFonts w:ascii="Times New Roman" w:hAnsi="Times New Roman" w:cs="Times New Roman"/>
          <w:b/>
          <w:sz w:val="24"/>
        </w:rPr>
      </w:pPr>
      <w:r w:rsidRPr="00F43E00">
        <w:rPr>
          <w:rFonts w:ascii="Times New Roman" w:hAnsi="Times New Roman" w:cs="Times New Roman"/>
          <w:b/>
          <w:sz w:val="24"/>
        </w:rPr>
        <w:t xml:space="preserve">График работы кружков МКОУ «ООШ №9» </w:t>
      </w:r>
    </w:p>
    <w:p w14:paraId="3BCCB678" w14:textId="77777777" w:rsidR="004F4C7F" w:rsidRPr="00F43E00" w:rsidRDefault="004F4C7F" w:rsidP="004F4C7F">
      <w:pPr>
        <w:tabs>
          <w:tab w:val="left" w:pos="3744"/>
        </w:tabs>
        <w:spacing w:line="240" w:lineRule="auto"/>
        <w:jc w:val="center"/>
        <w:rPr>
          <w:rFonts w:ascii="Times New Roman" w:hAnsi="Times New Roman" w:cs="Times New Roman"/>
          <w:b/>
          <w:sz w:val="24"/>
        </w:rPr>
      </w:pPr>
      <w:r w:rsidRPr="00F43E00">
        <w:rPr>
          <w:rFonts w:ascii="Times New Roman" w:hAnsi="Times New Roman" w:cs="Times New Roman"/>
          <w:b/>
          <w:sz w:val="24"/>
        </w:rPr>
        <w:t>2019 – 2020  учебный год</w:t>
      </w:r>
    </w:p>
    <w:tbl>
      <w:tblPr>
        <w:tblStyle w:val="ae"/>
        <w:tblW w:w="10031" w:type="dxa"/>
        <w:tblLook w:val="04A0" w:firstRow="1" w:lastRow="0" w:firstColumn="1" w:lastColumn="0" w:noHBand="0" w:noVBand="1"/>
      </w:tblPr>
      <w:tblGrid>
        <w:gridCol w:w="1167"/>
        <w:gridCol w:w="2263"/>
        <w:gridCol w:w="1603"/>
        <w:gridCol w:w="1552"/>
        <w:gridCol w:w="1395"/>
        <w:gridCol w:w="2051"/>
      </w:tblGrid>
      <w:tr w:rsidR="004F4C7F" w:rsidRPr="00F43E00" w14:paraId="45B97B57" w14:textId="77777777" w:rsidTr="0079385A">
        <w:tc>
          <w:tcPr>
            <w:tcW w:w="1167" w:type="dxa"/>
          </w:tcPr>
          <w:p w14:paraId="3780DDC8" w14:textId="77777777" w:rsidR="004F4C7F" w:rsidRPr="00F43E00" w:rsidRDefault="004F4C7F" w:rsidP="0079385A">
            <w:pPr>
              <w:jc w:val="center"/>
              <w:rPr>
                <w:rFonts w:ascii="Times New Roman" w:hAnsi="Times New Roman" w:cs="Times New Roman"/>
                <w:b/>
                <w:sz w:val="24"/>
                <w:szCs w:val="24"/>
              </w:rPr>
            </w:pPr>
            <w:r w:rsidRPr="00F43E00">
              <w:rPr>
                <w:rFonts w:ascii="Times New Roman" w:hAnsi="Times New Roman" w:cs="Times New Roman"/>
                <w:sz w:val="24"/>
              </w:rPr>
              <w:tab/>
            </w:r>
            <w:r w:rsidRPr="00F43E00">
              <w:rPr>
                <w:rFonts w:ascii="Times New Roman" w:hAnsi="Times New Roman" w:cs="Times New Roman"/>
                <w:b/>
                <w:sz w:val="24"/>
                <w:szCs w:val="24"/>
              </w:rPr>
              <w:t>№ п/п</w:t>
            </w:r>
          </w:p>
        </w:tc>
        <w:tc>
          <w:tcPr>
            <w:tcW w:w="2263" w:type="dxa"/>
          </w:tcPr>
          <w:p w14:paraId="65C9005F" w14:textId="77777777" w:rsidR="004F4C7F" w:rsidRPr="00F43E00" w:rsidRDefault="004F4C7F" w:rsidP="0079385A">
            <w:pPr>
              <w:jc w:val="center"/>
              <w:rPr>
                <w:rFonts w:ascii="Times New Roman" w:hAnsi="Times New Roman" w:cs="Times New Roman"/>
                <w:b/>
                <w:sz w:val="24"/>
                <w:szCs w:val="24"/>
              </w:rPr>
            </w:pPr>
            <w:r w:rsidRPr="00F43E00">
              <w:rPr>
                <w:rFonts w:ascii="Times New Roman" w:hAnsi="Times New Roman" w:cs="Times New Roman"/>
                <w:b/>
                <w:sz w:val="24"/>
                <w:szCs w:val="24"/>
              </w:rPr>
              <w:t>Название кружка</w:t>
            </w:r>
          </w:p>
        </w:tc>
        <w:tc>
          <w:tcPr>
            <w:tcW w:w="1603" w:type="dxa"/>
          </w:tcPr>
          <w:p w14:paraId="6B20179F" w14:textId="77777777" w:rsidR="004F4C7F" w:rsidRPr="00F43E00" w:rsidRDefault="004F4C7F" w:rsidP="0079385A">
            <w:pPr>
              <w:jc w:val="center"/>
              <w:rPr>
                <w:rFonts w:ascii="Times New Roman" w:hAnsi="Times New Roman" w:cs="Times New Roman"/>
                <w:b/>
                <w:sz w:val="24"/>
                <w:szCs w:val="24"/>
              </w:rPr>
            </w:pPr>
            <w:r w:rsidRPr="00F43E00">
              <w:rPr>
                <w:rFonts w:ascii="Times New Roman" w:hAnsi="Times New Roman" w:cs="Times New Roman"/>
                <w:b/>
                <w:sz w:val="24"/>
                <w:szCs w:val="24"/>
              </w:rPr>
              <w:t>День недели</w:t>
            </w:r>
          </w:p>
        </w:tc>
        <w:tc>
          <w:tcPr>
            <w:tcW w:w="1552" w:type="dxa"/>
          </w:tcPr>
          <w:p w14:paraId="49372A2B" w14:textId="77777777" w:rsidR="004F4C7F" w:rsidRPr="00F43E00" w:rsidRDefault="004F4C7F" w:rsidP="0079385A">
            <w:pPr>
              <w:jc w:val="center"/>
              <w:rPr>
                <w:rFonts w:ascii="Times New Roman" w:hAnsi="Times New Roman" w:cs="Times New Roman"/>
                <w:b/>
                <w:sz w:val="24"/>
                <w:szCs w:val="24"/>
              </w:rPr>
            </w:pPr>
            <w:r w:rsidRPr="00F43E00">
              <w:rPr>
                <w:rFonts w:ascii="Times New Roman" w:hAnsi="Times New Roman" w:cs="Times New Roman"/>
                <w:b/>
                <w:sz w:val="24"/>
                <w:szCs w:val="24"/>
              </w:rPr>
              <w:t>Время проведения</w:t>
            </w:r>
          </w:p>
        </w:tc>
        <w:tc>
          <w:tcPr>
            <w:tcW w:w="1395" w:type="dxa"/>
          </w:tcPr>
          <w:p w14:paraId="645993C1" w14:textId="77777777" w:rsidR="004F4C7F" w:rsidRPr="00F43E00" w:rsidRDefault="004F4C7F" w:rsidP="0079385A">
            <w:pPr>
              <w:jc w:val="center"/>
              <w:rPr>
                <w:rFonts w:ascii="Times New Roman" w:hAnsi="Times New Roman" w:cs="Times New Roman"/>
                <w:b/>
                <w:sz w:val="24"/>
                <w:szCs w:val="24"/>
              </w:rPr>
            </w:pPr>
            <w:r w:rsidRPr="00F43E00">
              <w:rPr>
                <w:rFonts w:ascii="Times New Roman" w:hAnsi="Times New Roman" w:cs="Times New Roman"/>
                <w:b/>
                <w:sz w:val="24"/>
                <w:szCs w:val="24"/>
              </w:rPr>
              <w:t>Классы</w:t>
            </w:r>
          </w:p>
        </w:tc>
        <w:tc>
          <w:tcPr>
            <w:tcW w:w="2051" w:type="dxa"/>
          </w:tcPr>
          <w:p w14:paraId="5B862EAD" w14:textId="77777777" w:rsidR="004F4C7F" w:rsidRPr="00F43E00" w:rsidRDefault="004F4C7F" w:rsidP="0079385A">
            <w:pPr>
              <w:jc w:val="center"/>
              <w:rPr>
                <w:rFonts w:ascii="Times New Roman" w:hAnsi="Times New Roman" w:cs="Times New Roman"/>
                <w:b/>
                <w:sz w:val="24"/>
                <w:szCs w:val="24"/>
              </w:rPr>
            </w:pPr>
            <w:r w:rsidRPr="00F43E00">
              <w:rPr>
                <w:rFonts w:ascii="Times New Roman" w:hAnsi="Times New Roman" w:cs="Times New Roman"/>
                <w:b/>
                <w:sz w:val="24"/>
                <w:szCs w:val="24"/>
              </w:rPr>
              <w:t>Руководитель кружка</w:t>
            </w:r>
          </w:p>
        </w:tc>
      </w:tr>
      <w:tr w:rsidR="004F4C7F" w:rsidRPr="00F43E00" w14:paraId="03F4C9A9" w14:textId="77777777" w:rsidTr="0079385A">
        <w:tc>
          <w:tcPr>
            <w:tcW w:w="1167" w:type="dxa"/>
          </w:tcPr>
          <w:p w14:paraId="77BD7FEF"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1</w:t>
            </w:r>
          </w:p>
        </w:tc>
        <w:tc>
          <w:tcPr>
            <w:tcW w:w="2263" w:type="dxa"/>
          </w:tcPr>
          <w:p w14:paraId="3BE1F108" w14:textId="77777777" w:rsidR="004F4C7F" w:rsidRPr="00F43E00" w:rsidRDefault="004F4C7F" w:rsidP="0079385A">
            <w:pPr>
              <w:rPr>
                <w:rFonts w:ascii="Times New Roman" w:hAnsi="Times New Roman" w:cs="Times New Roman"/>
                <w:szCs w:val="20"/>
              </w:rPr>
            </w:pPr>
            <w:r w:rsidRPr="00F43E00">
              <w:rPr>
                <w:rFonts w:ascii="Times New Roman" w:hAnsi="Times New Roman" w:cs="Times New Roman"/>
                <w:szCs w:val="20"/>
              </w:rPr>
              <w:t>Вокальный ансамбль «До мажор»</w:t>
            </w:r>
          </w:p>
          <w:p w14:paraId="65E88776" w14:textId="77777777" w:rsidR="004F4C7F" w:rsidRPr="00F43E00" w:rsidRDefault="004F4C7F" w:rsidP="0079385A">
            <w:pPr>
              <w:rPr>
                <w:rFonts w:ascii="Times New Roman" w:hAnsi="Times New Roman" w:cs="Times New Roman"/>
                <w:szCs w:val="20"/>
              </w:rPr>
            </w:pPr>
          </w:p>
        </w:tc>
        <w:tc>
          <w:tcPr>
            <w:tcW w:w="1603" w:type="dxa"/>
          </w:tcPr>
          <w:p w14:paraId="24A1A59E"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четверг</w:t>
            </w:r>
          </w:p>
        </w:tc>
        <w:tc>
          <w:tcPr>
            <w:tcW w:w="1552" w:type="dxa"/>
          </w:tcPr>
          <w:p w14:paraId="685B5984"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13.25 – 14.05</w:t>
            </w:r>
          </w:p>
        </w:tc>
        <w:tc>
          <w:tcPr>
            <w:tcW w:w="1395" w:type="dxa"/>
          </w:tcPr>
          <w:p w14:paraId="138602DC"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2-4</w:t>
            </w:r>
          </w:p>
        </w:tc>
        <w:tc>
          <w:tcPr>
            <w:tcW w:w="2051" w:type="dxa"/>
          </w:tcPr>
          <w:p w14:paraId="17286699"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Липовцина Н.А.</w:t>
            </w:r>
          </w:p>
        </w:tc>
      </w:tr>
      <w:tr w:rsidR="004F4C7F" w:rsidRPr="00F43E00" w14:paraId="54AB2F29" w14:textId="77777777" w:rsidTr="0079385A">
        <w:tc>
          <w:tcPr>
            <w:tcW w:w="1167" w:type="dxa"/>
          </w:tcPr>
          <w:p w14:paraId="60E91635"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2</w:t>
            </w:r>
          </w:p>
        </w:tc>
        <w:tc>
          <w:tcPr>
            <w:tcW w:w="2263" w:type="dxa"/>
          </w:tcPr>
          <w:p w14:paraId="6905E9D6" w14:textId="77777777" w:rsidR="004F4C7F" w:rsidRPr="00F43E00" w:rsidRDefault="004F4C7F" w:rsidP="0079385A">
            <w:pPr>
              <w:rPr>
                <w:rFonts w:ascii="Times New Roman" w:hAnsi="Times New Roman" w:cs="Times New Roman"/>
                <w:szCs w:val="20"/>
              </w:rPr>
            </w:pPr>
            <w:r w:rsidRPr="00F43E00">
              <w:rPr>
                <w:rFonts w:ascii="Times New Roman" w:hAnsi="Times New Roman" w:cs="Times New Roman"/>
                <w:szCs w:val="20"/>
              </w:rPr>
              <w:t>Хоровая студия «Ангелы надежды»</w:t>
            </w:r>
          </w:p>
          <w:p w14:paraId="22E896E1" w14:textId="77777777" w:rsidR="004F4C7F" w:rsidRPr="00F43E00" w:rsidRDefault="004F4C7F" w:rsidP="0079385A">
            <w:pPr>
              <w:rPr>
                <w:rFonts w:ascii="Times New Roman" w:hAnsi="Times New Roman" w:cs="Times New Roman"/>
                <w:szCs w:val="20"/>
              </w:rPr>
            </w:pPr>
          </w:p>
        </w:tc>
        <w:tc>
          <w:tcPr>
            <w:tcW w:w="1603" w:type="dxa"/>
          </w:tcPr>
          <w:p w14:paraId="4FF0EAF0"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среда</w:t>
            </w:r>
          </w:p>
        </w:tc>
        <w:tc>
          <w:tcPr>
            <w:tcW w:w="1552" w:type="dxa"/>
          </w:tcPr>
          <w:p w14:paraId="6871D1AD"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14.10 – 14.50</w:t>
            </w:r>
          </w:p>
        </w:tc>
        <w:tc>
          <w:tcPr>
            <w:tcW w:w="1395" w:type="dxa"/>
          </w:tcPr>
          <w:p w14:paraId="7185C78A"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8-9</w:t>
            </w:r>
          </w:p>
        </w:tc>
        <w:tc>
          <w:tcPr>
            <w:tcW w:w="2051" w:type="dxa"/>
          </w:tcPr>
          <w:p w14:paraId="3444F657"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Липовцина Н.А.</w:t>
            </w:r>
          </w:p>
        </w:tc>
      </w:tr>
      <w:tr w:rsidR="004F4C7F" w:rsidRPr="00F43E00" w14:paraId="74A3B069" w14:textId="77777777" w:rsidTr="0079385A">
        <w:tc>
          <w:tcPr>
            <w:tcW w:w="1167" w:type="dxa"/>
          </w:tcPr>
          <w:p w14:paraId="463D23A4"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3</w:t>
            </w:r>
          </w:p>
        </w:tc>
        <w:tc>
          <w:tcPr>
            <w:tcW w:w="2263" w:type="dxa"/>
          </w:tcPr>
          <w:p w14:paraId="328D2C10" w14:textId="77777777" w:rsidR="004F4C7F" w:rsidRPr="00F43E00" w:rsidRDefault="004F4C7F" w:rsidP="0079385A">
            <w:pPr>
              <w:rPr>
                <w:rFonts w:ascii="Times New Roman" w:hAnsi="Times New Roman" w:cs="Times New Roman"/>
                <w:szCs w:val="20"/>
              </w:rPr>
            </w:pPr>
            <w:r w:rsidRPr="00F43E00">
              <w:rPr>
                <w:rFonts w:ascii="Times New Roman" w:hAnsi="Times New Roman" w:cs="Times New Roman"/>
                <w:szCs w:val="20"/>
              </w:rPr>
              <w:t>Ботанический клуб «Флористика»</w:t>
            </w:r>
          </w:p>
          <w:p w14:paraId="6CE02159" w14:textId="77777777" w:rsidR="004F4C7F" w:rsidRPr="00F43E00" w:rsidRDefault="004F4C7F" w:rsidP="0079385A">
            <w:pPr>
              <w:rPr>
                <w:rFonts w:ascii="Times New Roman" w:hAnsi="Times New Roman" w:cs="Times New Roman"/>
                <w:szCs w:val="20"/>
              </w:rPr>
            </w:pPr>
          </w:p>
        </w:tc>
        <w:tc>
          <w:tcPr>
            <w:tcW w:w="1603" w:type="dxa"/>
          </w:tcPr>
          <w:p w14:paraId="6D6C54BB"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понедельник</w:t>
            </w:r>
          </w:p>
        </w:tc>
        <w:tc>
          <w:tcPr>
            <w:tcW w:w="1552" w:type="dxa"/>
          </w:tcPr>
          <w:p w14:paraId="6FFB7E72"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13.25 – 14.05</w:t>
            </w:r>
          </w:p>
        </w:tc>
        <w:tc>
          <w:tcPr>
            <w:tcW w:w="1395" w:type="dxa"/>
          </w:tcPr>
          <w:p w14:paraId="1E2EC6A4"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5-7</w:t>
            </w:r>
          </w:p>
        </w:tc>
        <w:tc>
          <w:tcPr>
            <w:tcW w:w="2051" w:type="dxa"/>
          </w:tcPr>
          <w:p w14:paraId="0387325C"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Заяц И.А.</w:t>
            </w:r>
          </w:p>
        </w:tc>
      </w:tr>
      <w:tr w:rsidR="004F4C7F" w:rsidRPr="00F43E00" w14:paraId="5235DBC1" w14:textId="77777777" w:rsidTr="0079385A">
        <w:tc>
          <w:tcPr>
            <w:tcW w:w="1167" w:type="dxa"/>
          </w:tcPr>
          <w:p w14:paraId="46B3A6CD"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4</w:t>
            </w:r>
          </w:p>
        </w:tc>
        <w:tc>
          <w:tcPr>
            <w:tcW w:w="2263" w:type="dxa"/>
          </w:tcPr>
          <w:p w14:paraId="7512EDA5" w14:textId="77777777" w:rsidR="004F4C7F" w:rsidRPr="00F43E00" w:rsidRDefault="004F4C7F" w:rsidP="0079385A">
            <w:pPr>
              <w:rPr>
                <w:rFonts w:ascii="Times New Roman" w:hAnsi="Times New Roman" w:cs="Times New Roman"/>
                <w:szCs w:val="20"/>
              </w:rPr>
            </w:pPr>
            <w:r w:rsidRPr="00F43E00">
              <w:rPr>
                <w:rFonts w:ascii="Times New Roman" w:hAnsi="Times New Roman" w:cs="Times New Roman"/>
                <w:szCs w:val="20"/>
              </w:rPr>
              <w:t>Театральная студия «Маски»</w:t>
            </w:r>
          </w:p>
          <w:p w14:paraId="7233D7B6" w14:textId="77777777" w:rsidR="004F4C7F" w:rsidRPr="00F43E00" w:rsidRDefault="004F4C7F" w:rsidP="0079385A">
            <w:pPr>
              <w:rPr>
                <w:rFonts w:ascii="Times New Roman" w:hAnsi="Times New Roman" w:cs="Times New Roman"/>
                <w:szCs w:val="20"/>
              </w:rPr>
            </w:pPr>
          </w:p>
        </w:tc>
        <w:tc>
          <w:tcPr>
            <w:tcW w:w="1603" w:type="dxa"/>
          </w:tcPr>
          <w:p w14:paraId="49E75C39"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пятница</w:t>
            </w:r>
          </w:p>
        </w:tc>
        <w:tc>
          <w:tcPr>
            <w:tcW w:w="1552" w:type="dxa"/>
          </w:tcPr>
          <w:p w14:paraId="4BC9E154"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13.25 -14.05</w:t>
            </w:r>
          </w:p>
        </w:tc>
        <w:tc>
          <w:tcPr>
            <w:tcW w:w="1395" w:type="dxa"/>
          </w:tcPr>
          <w:p w14:paraId="1AD63F91"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9</w:t>
            </w:r>
          </w:p>
        </w:tc>
        <w:tc>
          <w:tcPr>
            <w:tcW w:w="2051" w:type="dxa"/>
          </w:tcPr>
          <w:p w14:paraId="28514E4E"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Заяц И.А.</w:t>
            </w:r>
          </w:p>
        </w:tc>
      </w:tr>
      <w:tr w:rsidR="004F4C7F" w:rsidRPr="00F43E00" w14:paraId="6D1B5F77" w14:textId="77777777" w:rsidTr="0079385A">
        <w:tc>
          <w:tcPr>
            <w:tcW w:w="1167" w:type="dxa"/>
          </w:tcPr>
          <w:p w14:paraId="773C57A6"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5</w:t>
            </w:r>
          </w:p>
        </w:tc>
        <w:tc>
          <w:tcPr>
            <w:tcW w:w="2263" w:type="dxa"/>
          </w:tcPr>
          <w:p w14:paraId="60FB61A8" w14:textId="77777777" w:rsidR="004F4C7F" w:rsidRPr="00F43E00" w:rsidRDefault="004F4C7F" w:rsidP="0079385A">
            <w:pPr>
              <w:rPr>
                <w:rFonts w:ascii="Times New Roman" w:hAnsi="Times New Roman" w:cs="Times New Roman"/>
                <w:szCs w:val="20"/>
              </w:rPr>
            </w:pPr>
            <w:r w:rsidRPr="00F43E00">
              <w:rPr>
                <w:rFonts w:ascii="Times New Roman" w:hAnsi="Times New Roman" w:cs="Times New Roman"/>
                <w:szCs w:val="20"/>
              </w:rPr>
              <w:t>Кружок «Школьная газета»</w:t>
            </w:r>
          </w:p>
          <w:p w14:paraId="26DE48AB" w14:textId="77777777" w:rsidR="004F4C7F" w:rsidRPr="00F43E00" w:rsidRDefault="004F4C7F" w:rsidP="0079385A">
            <w:pPr>
              <w:rPr>
                <w:rFonts w:ascii="Times New Roman" w:hAnsi="Times New Roman" w:cs="Times New Roman"/>
                <w:szCs w:val="20"/>
              </w:rPr>
            </w:pPr>
          </w:p>
        </w:tc>
        <w:tc>
          <w:tcPr>
            <w:tcW w:w="1603" w:type="dxa"/>
          </w:tcPr>
          <w:p w14:paraId="38968B68"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среда</w:t>
            </w:r>
          </w:p>
        </w:tc>
        <w:tc>
          <w:tcPr>
            <w:tcW w:w="1552" w:type="dxa"/>
          </w:tcPr>
          <w:p w14:paraId="026EF2F8"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14.10 – 14.50</w:t>
            </w:r>
          </w:p>
        </w:tc>
        <w:tc>
          <w:tcPr>
            <w:tcW w:w="1395" w:type="dxa"/>
          </w:tcPr>
          <w:p w14:paraId="756BD3EE"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5-8</w:t>
            </w:r>
          </w:p>
        </w:tc>
        <w:tc>
          <w:tcPr>
            <w:tcW w:w="2051" w:type="dxa"/>
          </w:tcPr>
          <w:p w14:paraId="44AE4860"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Захарова О.В.</w:t>
            </w:r>
          </w:p>
        </w:tc>
      </w:tr>
      <w:tr w:rsidR="004F4C7F" w:rsidRPr="00F43E00" w14:paraId="2C77ADAB" w14:textId="77777777" w:rsidTr="0079385A">
        <w:tc>
          <w:tcPr>
            <w:tcW w:w="1167" w:type="dxa"/>
          </w:tcPr>
          <w:p w14:paraId="4E2A5B34"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6</w:t>
            </w:r>
          </w:p>
        </w:tc>
        <w:tc>
          <w:tcPr>
            <w:tcW w:w="2263" w:type="dxa"/>
          </w:tcPr>
          <w:p w14:paraId="49F9C736" w14:textId="77777777" w:rsidR="004F4C7F" w:rsidRPr="00F43E00" w:rsidRDefault="004F4C7F" w:rsidP="0079385A">
            <w:pPr>
              <w:rPr>
                <w:rFonts w:ascii="Times New Roman" w:hAnsi="Times New Roman" w:cs="Times New Roman"/>
                <w:szCs w:val="20"/>
              </w:rPr>
            </w:pPr>
            <w:r w:rsidRPr="00F43E00">
              <w:rPr>
                <w:rFonts w:ascii="Times New Roman" w:hAnsi="Times New Roman" w:cs="Times New Roman"/>
                <w:szCs w:val="20"/>
              </w:rPr>
              <w:t>Спортклуб «Волейбол»</w:t>
            </w:r>
          </w:p>
          <w:p w14:paraId="0E5C3CFC" w14:textId="77777777" w:rsidR="004F4C7F" w:rsidRPr="00F43E00" w:rsidRDefault="004F4C7F" w:rsidP="0079385A">
            <w:pPr>
              <w:rPr>
                <w:rFonts w:ascii="Times New Roman" w:hAnsi="Times New Roman" w:cs="Times New Roman"/>
                <w:szCs w:val="20"/>
              </w:rPr>
            </w:pPr>
          </w:p>
        </w:tc>
        <w:tc>
          <w:tcPr>
            <w:tcW w:w="1603" w:type="dxa"/>
          </w:tcPr>
          <w:p w14:paraId="039C4546"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четверг</w:t>
            </w:r>
          </w:p>
        </w:tc>
        <w:tc>
          <w:tcPr>
            <w:tcW w:w="1552" w:type="dxa"/>
          </w:tcPr>
          <w:p w14:paraId="1D1A4AF9"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13.25 – 14.50</w:t>
            </w:r>
          </w:p>
        </w:tc>
        <w:tc>
          <w:tcPr>
            <w:tcW w:w="1395" w:type="dxa"/>
          </w:tcPr>
          <w:p w14:paraId="14BB034F"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5-9</w:t>
            </w:r>
          </w:p>
        </w:tc>
        <w:tc>
          <w:tcPr>
            <w:tcW w:w="2051" w:type="dxa"/>
          </w:tcPr>
          <w:p w14:paraId="657AA0CC"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Шевцов В.В.</w:t>
            </w:r>
          </w:p>
        </w:tc>
      </w:tr>
      <w:tr w:rsidR="004F4C7F" w:rsidRPr="00F43E00" w14:paraId="72D2F6D2" w14:textId="77777777" w:rsidTr="0079385A">
        <w:tc>
          <w:tcPr>
            <w:tcW w:w="1167" w:type="dxa"/>
          </w:tcPr>
          <w:p w14:paraId="064E40C2"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7</w:t>
            </w:r>
          </w:p>
        </w:tc>
        <w:tc>
          <w:tcPr>
            <w:tcW w:w="2263" w:type="dxa"/>
          </w:tcPr>
          <w:p w14:paraId="0316F878"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Спортклуб «Футбол»</w:t>
            </w:r>
          </w:p>
          <w:p w14:paraId="2346CA98" w14:textId="77777777" w:rsidR="004F4C7F" w:rsidRPr="00F43E00" w:rsidRDefault="004F4C7F" w:rsidP="0079385A">
            <w:pPr>
              <w:jc w:val="center"/>
              <w:rPr>
                <w:rFonts w:ascii="Times New Roman" w:hAnsi="Times New Roman" w:cs="Times New Roman"/>
                <w:szCs w:val="20"/>
              </w:rPr>
            </w:pPr>
          </w:p>
          <w:p w14:paraId="6DD6E922" w14:textId="77777777" w:rsidR="004F4C7F" w:rsidRPr="00F43E00" w:rsidRDefault="004F4C7F" w:rsidP="0079385A">
            <w:pPr>
              <w:jc w:val="center"/>
              <w:rPr>
                <w:rFonts w:ascii="Times New Roman" w:hAnsi="Times New Roman" w:cs="Times New Roman"/>
                <w:szCs w:val="20"/>
              </w:rPr>
            </w:pPr>
          </w:p>
        </w:tc>
        <w:tc>
          <w:tcPr>
            <w:tcW w:w="1603" w:type="dxa"/>
          </w:tcPr>
          <w:p w14:paraId="68BAABDE"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 xml:space="preserve">Понедельник, </w:t>
            </w:r>
          </w:p>
        </w:tc>
        <w:tc>
          <w:tcPr>
            <w:tcW w:w="1552" w:type="dxa"/>
          </w:tcPr>
          <w:p w14:paraId="5C6060DA"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14.10 – 14.50</w:t>
            </w:r>
          </w:p>
        </w:tc>
        <w:tc>
          <w:tcPr>
            <w:tcW w:w="1395" w:type="dxa"/>
          </w:tcPr>
          <w:p w14:paraId="78707909"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5-9</w:t>
            </w:r>
          </w:p>
        </w:tc>
        <w:tc>
          <w:tcPr>
            <w:tcW w:w="2051" w:type="dxa"/>
          </w:tcPr>
          <w:p w14:paraId="0DE0596A"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Шевцов В.В.</w:t>
            </w:r>
          </w:p>
        </w:tc>
      </w:tr>
      <w:tr w:rsidR="004F4C7F" w:rsidRPr="00F43E00" w14:paraId="4E70EEF5" w14:textId="77777777" w:rsidTr="0079385A">
        <w:tc>
          <w:tcPr>
            <w:tcW w:w="1167" w:type="dxa"/>
          </w:tcPr>
          <w:p w14:paraId="2253C2CA"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8</w:t>
            </w:r>
          </w:p>
        </w:tc>
        <w:tc>
          <w:tcPr>
            <w:tcW w:w="2263" w:type="dxa"/>
          </w:tcPr>
          <w:p w14:paraId="02647376" w14:textId="77777777" w:rsidR="004F4C7F" w:rsidRPr="00F43E00" w:rsidRDefault="004F4C7F" w:rsidP="0079385A">
            <w:pPr>
              <w:rPr>
                <w:rFonts w:ascii="Times New Roman" w:hAnsi="Times New Roman" w:cs="Times New Roman"/>
                <w:szCs w:val="20"/>
              </w:rPr>
            </w:pPr>
            <w:r w:rsidRPr="00F43E00">
              <w:rPr>
                <w:rFonts w:ascii="Times New Roman" w:hAnsi="Times New Roman" w:cs="Times New Roman"/>
                <w:szCs w:val="20"/>
              </w:rPr>
              <w:t>Научное общество «Юные краеведы»</w:t>
            </w:r>
          </w:p>
          <w:p w14:paraId="62AE328F" w14:textId="77777777" w:rsidR="004F4C7F" w:rsidRPr="00F43E00" w:rsidRDefault="004F4C7F" w:rsidP="0079385A">
            <w:pPr>
              <w:rPr>
                <w:rFonts w:ascii="Times New Roman" w:hAnsi="Times New Roman" w:cs="Times New Roman"/>
                <w:szCs w:val="20"/>
              </w:rPr>
            </w:pPr>
          </w:p>
        </w:tc>
        <w:tc>
          <w:tcPr>
            <w:tcW w:w="1603" w:type="dxa"/>
          </w:tcPr>
          <w:p w14:paraId="4FD676BC"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пятница</w:t>
            </w:r>
          </w:p>
        </w:tc>
        <w:tc>
          <w:tcPr>
            <w:tcW w:w="1552" w:type="dxa"/>
          </w:tcPr>
          <w:p w14:paraId="7195F285"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13.25 -14.05</w:t>
            </w:r>
          </w:p>
        </w:tc>
        <w:tc>
          <w:tcPr>
            <w:tcW w:w="1395" w:type="dxa"/>
          </w:tcPr>
          <w:p w14:paraId="2085CB8F"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5,6,8</w:t>
            </w:r>
          </w:p>
        </w:tc>
        <w:tc>
          <w:tcPr>
            <w:tcW w:w="2051" w:type="dxa"/>
          </w:tcPr>
          <w:p w14:paraId="47DEEE83"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Ходакова Л.М.</w:t>
            </w:r>
          </w:p>
        </w:tc>
      </w:tr>
      <w:tr w:rsidR="004F4C7F" w:rsidRPr="00F43E00" w14:paraId="1A52352B" w14:textId="77777777" w:rsidTr="0079385A">
        <w:tc>
          <w:tcPr>
            <w:tcW w:w="1167" w:type="dxa"/>
          </w:tcPr>
          <w:p w14:paraId="5D8BFEE6"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9</w:t>
            </w:r>
          </w:p>
        </w:tc>
        <w:tc>
          <w:tcPr>
            <w:tcW w:w="2263" w:type="dxa"/>
          </w:tcPr>
          <w:p w14:paraId="5EBEABD9" w14:textId="77777777" w:rsidR="004F4C7F" w:rsidRPr="00F43E00" w:rsidRDefault="004F4C7F" w:rsidP="0079385A">
            <w:pPr>
              <w:rPr>
                <w:rFonts w:ascii="Times New Roman" w:hAnsi="Times New Roman" w:cs="Times New Roman"/>
                <w:szCs w:val="20"/>
              </w:rPr>
            </w:pPr>
            <w:r w:rsidRPr="00F43E00">
              <w:rPr>
                <w:rFonts w:ascii="Times New Roman" w:hAnsi="Times New Roman" w:cs="Times New Roman"/>
                <w:szCs w:val="20"/>
              </w:rPr>
              <w:t>Военно – патриотический клуб «Партизан»</w:t>
            </w:r>
          </w:p>
          <w:p w14:paraId="53D38C0E" w14:textId="77777777" w:rsidR="004F4C7F" w:rsidRPr="00F43E00" w:rsidRDefault="004F4C7F" w:rsidP="0079385A">
            <w:pPr>
              <w:rPr>
                <w:rFonts w:ascii="Times New Roman" w:hAnsi="Times New Roman" w:cs="Times New Roman"/>
                <w:szCs w:val="20"/>
              </w:rPr>
            </w:pPr>
          </w:p>
        </w:tc>
        <w:tc>
          <w:tcPr>
            <w:tcW w:w="1603" w:type="dxa"/>
          </w:tcPr>
          <w:p w14:paraId="75B0E853"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пятница</w:t>
            </w:r>
          </w:p>
        </w:tc>
        <w:tc>
          <w:tcPr>
            <w:tcW w:w="1552" w:type="dxa"/>
          </w:tcPr>
          <w:p w14:paraId="1ECD9FEE"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13.25 – 14.05</w:t>
            </w:r>
          </w:p>
        </w:tc>
        <w:tc>
          <w:tcPr>
            <w:tcW w:w="1395" w:type="dxa"/>
          </w:tcPr>
          <w:p w14:paraId="517D36F7"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7,9</w:t>
            </w:r>
          </w:p>
        </w:tc>
        <w:tc>
          <w:tcPr>
            <w:tcW w:w="2051" w:type="dxa"/>
          </w:tcPr>
          <w:p w14:paraId="4BB282D6"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Северин А.И.</w:t>
            </w:r>
          </w:p>
        </w:tc>
      </w:tr>
      <w:tr w:rsidR="004F4C7F" w:rsidRPr="00F43E00" w14:paraId="36244D61" w14:textId="77777777" w:rsidTr="0079385A">
        <w:tc>
          <w:tcPr>
            <w:tcW w:w="1167" w:type="dxa"/>
            <w:vMerge w:val="restart"/>
          </w:tcPr>
          <w:p w14:paraId="5ECE7BE6"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10</w:t>
            </w:r>
          </w:p>
        </w:tc>
        <w:tc>
          <w:tcPr>
            <w:tcW w:w="2263" w:type="dxa"/>
            <w:vMerge w:val="restart"/>
          </w:tcPr>
          <w:p w14:paraId="3274191F" w14:textId="77777777" w:rsidR="004F4C7F" w:rsidRPr="00F43E00" w:rsidRDefault="004F4C7F" w:rsidP="0079385A">
            <w:pPr>
              <w:rPr>
                <w:rFonts w:ascii="Times New Roman" w:hAnsi="Times New Roman" w:cs="Times New Roman"/>
                <w:szCs w:val="20"/>
              </w:rPr>
            </w:pPr>
            <w:r w:rsidRPr="00F43E00">
              <w:rPr>
                <w:rFonts w:ascii="Times New Roman" w:hAnsi="Times New Roman" w:cs="Times New Roman"/>
                <w:szCs w:val="20"/>
              </w:rPr>
              <w:t>Художественная студия «Веселая кисточка»</w:t>
            </w:r>
          </w:p>
        </w:tc>
        <w:tc>
          <w:tcPr>
            <w:tcW w:w="1603" w:type="dxa"/>
            <w:vMerge w:val="restart"/>
          </w:tcPr>
          <w:p w14:paraId="2AF489B0"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четверг</w:t>
            </w:r>
          </w:p>
        </w:tc>
        <w:tc>
          <w:tcPr>
            <w:tcW w:w="1552" w:type="dxa"/>
          </w:tcPr>
          <w:p w14:paraId="0252ED19"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12.40-13.00</w:t>
            </w:r>
          </w:p>
          <w:p w14:paraId="425E887C" w14:textId="77777777" w:rsidR="004F4C7F" w:rsidRPr="00F43E00" w:rsidRDefault="004F4C7F" w:rsidP="0079385A">
            <w:pPr>
              <w:jc w:val="center"/>
              <w:rPr>
                <w:rFonts w:ascii="Times New Roman" w:hAnsi="Times New Roman" w:cs="Times New Roman"/>
                <w:szCs w:val="20"/>
              </w:rPr>
            </w:pPr>
          </w:p>
        </w:tc>
        <w:tc>
          <w:tcPr>
            <w:tcW w:w="1395" w:type="dxa"/>
          </w:tcPr>
          <w:p w14:paraId="3FA6E3ED"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3</w:t>
            </w:r>
          </w:p>
        </w:tc>
        <w:tc>
          <w:tcPr>
            <w:tcW w:w="2051" w:type="dxa"/>
            <w:vMerge w:val="restart"/>
          </w:tcPr>
          <w:p w14:paraId="0082D4A4"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Прокофьева М.Д.</w:t>
            </w:r>
          </w:p>
        </w:tc>
      </w:tr>
      <w:tr w:rsidR="004F4C7F" w:rsidRPr="00F43E00" w14:paraId="66B9538A" w14:textId="77777777" w:rsidTr="0079385A">
        <w:trPr>
          <w:trHeight w:val="591"/>
        </w:trPr>
        <w:tc>
          <w:tcPr>
            <w:tcW w:w="1167" w:type="dxa"/>
            <w:vMerge/>
          </w:tcPr>
          <w:p w14:paraId="29B945C0" w14:textId="77777777" w:rsidR="004F4C7F" w:rsidRPr="00F43E00" w:rsidRDefault="004F4C7F" w:rsidP="0079385A">
            <w:pPr>
              <w:jc w:val="center"/>
              <w:rPr>
                <w:rFonts w:ascii="Times New Roman" w:hAnsi="Times New Roman" w:cs="Times New Roman"/>
                <w:szCs w:val="20"/>
              </w:rPr>
            </w:pPr>
          </w:p>
        </w:tc>
        <w:tc>
          <w:tcPr>
            <w:tcW w:w="2263" w:type="dxa"/>
            <w:vMerge/>
          </w:tcPr>
          <w:p w14:paraId="43B5AEF1" w14:textId="77777777" w:rsidR="004F4C7F" w:rsidRPr="00F43E00" w:rsidRDefault="004F4C7F" w:rsidP="0079385A">
            <w:pPr>
              <w:rPr>
                <w:rFonts w:ascii="Times New Roman" w:hAnsi="Times New Roman" w:cs="Times New Roman"/>
                <w:szCs w:val="20"/>
              </w:rPr>
            </w:pPr>
          </w:p>
        </w:tc>
        <w:tc>
          <w:tcPr>
            <w:tcW w:w="1603" w:type="dxa"/>
            <w:vMerge/>
          </w:tcPr>
          <w:p w14:paraId="2C052560" w14:textId="77777777" w:rsidR="004F4C7F" w:rsidRPr="00F43E00" w:rsidRDefault="004F4C7F" w:rsidP="0079385A">
            <w:pPr>
              <w:jc w:val="center"/>
              <w:rPr>
                <w:rFonts w:ascii="Times New Roman" w:hAnsi="Times New Roman" w:cs="Times New Roman"/>
                <w:szCs w:val="20"/>
              </w:rPr>
            </w:pPr>
          </w:p>
        </w:tc>
        <w:tc>
          <w:tcPr>
            <w:tcW w:w="1552" w:type="dxa"/>
          </w:tcPr>
          <w:p w14:paraId="5C7794D6"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13.05 – 13.25</w:t>
            </w:r>
          </w:p>
          <w:p w14:paraId="7295C216" w14:textId="77777777" w:rsidR="004F4C7F" w:rsidRPr="00F43E00" w:rsidRDefault="004F4C7F" w:rsidP="0079385A">
            <w:pPr>
              <w:jc w:val="center"/>
              <w:rPr>
                <w:rFonts w:ascii="Times New Roman" w:hAnsi="Times New Roman" w:cs="Times New Roman"/>
                <w:szCs w:val="20"/>
              </w:rPr>
            </w:pPr>
          </w:p>
        </w:tc>
        <w:tc>
          <w:tcPr>
            <w:tcW w:w="1395" w:type="dxa"/>
          </w:tcPr>
          <w:p w14:paraId="7643B8DB"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4</w:t>
            </w:r>
          </w:p>
        </w:tc>
        <w:tc>
          <w:tcPr>
            <w:tcW w:w="2051" w:type="dxa"/>
            <w:vMerge/>
          </w:tcPr>
          <w:p w14:paraId="1F1794EF" w14:textId="77777777" w:rsidR="004F4C7F" w:rsidRPr="00F43E00" w:rsidRDefault="004F4C7F" w:rsidP="0079385A">
            <w:pPr>
              <w:jc w:val="center"/>
              <w:rPr>
                <w:rFonts w:ascii="Times New Roman" w:hAnsi="Times New Roman" w:cs="Times New Roman"/>
                <w:szCs w:val="20"/>
              </w:rPr>
            </w:pPr>
          </w:p>
        </w:tc>
      </w:tr>
      <w:tr w:rsidR="004F4C7F" w:rsidRPr="00F43E00" w14:paraId="622C1D6E" w14:textId="77777777" w:rsidTr="0079385A">
        <w:tc>
          <w:tcPr>
            <w:tcW w:w="1167" w:type="dxa"/>
          </w:tcPr>
          <w:p w14:paraId="6EC6B03E"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11</w:t>
            </w:r>
          </w:p>
        </w:tc>
        <w:tc>
          <w:tcPr>
            <w:tcW w:w="2263" w:type="dxa"/>
          </w:tcPr>
          <w:p w14:paraId="576435EE" w14:textId="77777777" w:rsidR="004F4C7F" w:rsidRPr="00F43E00" w:rsidRDefault="004F4C7F" w:rsidP="0079385A">
            <w:pPr>
              <w:rPr>
                <w:rFonts w:ascii="Times New Roman" w:hAnsi="Times New Roman" w:cs="Times New Roman"/>
                <w:szCs w:val="20"/>
              </w:rPr>
            </w:pPr>
            <w:r w:rsidRPr="00F43E00">
              <w:rPr>
                <w:rFonts w:ascii="Times New Roman" w:hAnsi="Times New Roman" w:cs="Times New Roman"/>
                <w:szCs w:val="20"/>
              </w:rPr>
              <w:t>Кружок «В гостях у сказки»</w:t>
            </w:r>
          </w:p>
          <w:p w14:paraId="3A75CB98" w14:textId="77777777" w:rsidR="004F4C7F" w:rsidRPr="00F43E00" w:rsidRDefault="004F4C7F" w:rsidP="0079385A">
            <w:pPr>
              <w:rPr>
                <w:rFonts w:ascii="Times New Roman" w:hAnsi="Times New Roman" w:cs="Times New Roman"/>
                <w:szCs w:val="20"/>
              </w:rPr>
            </w:pPr>
          </w:p>
        </w:tc>
        <w:tc>
          <w:tcPr>
            <w:tcW w:w="1603" w:type="dxa"/>
          </w:tcPr>
          <w:p w14:paraId="541061C8"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понедельник</w:t>
            </w:r>
          </w:p>
        </w:tc>
        <w:tc>
          <w:tcPr>
            <w:tcW w:w="1552" w:type="dxa"/>
          </w:tcPr>
          <w:p w14:paraId="13840E26"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12.40-13.20</w:t>
            </w:r>
          </w:p>
        </w:tc>
        <w:tc>
          <w:tcPr>
            <w:tcW w:w="1395" w:type="dxa"/>
          </w:tcPr>
          <w:p w14:paraId="4C1F8F23"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1-2</w:t>
            </w:r>
          </w:p>
        </w:tc>
        <w:tc>
          <w:tcPr>
            <w:tcW w:w="2051" w:type="dxa"/>
          </w:tcPr>
          <w:p w14:paraId="71C3088E"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Ушакова В.П.</w:t>
            </w:r>
          </w:p>
        </w:tc>
      </w:tr>
      <w:tr w:rsidR="004F4C7F" w:rsidRPr="00F43E00" w14:paraId="4C98AFD7" w14:textId="77777777" w:rsidTr="0079385A">
        <w:tc>
          <w:tcPr>
            <w:tcW w:w="1167" w:type="dxa"/>
            <w:vMerge w:val="restart"/>
          </w:tcPr>
          <w:p w14:paraId="5171E9E3"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12</w:t>
            </w:r>
          </w:p>
        </w:tc>
        <w:tc>
          <w:tcPr>
            <w:tcW w:w="2263" w:type="dxa"/>
            <w:vMerge w:val="restart"/>
          </w:tcPr>
          <w:p w14:paraId="1A269D02" w14:textId="77777777" w:rsidR="004F4C7F" w:rsidRPr="00F43E00" w:rsidRDefault="004F4C7F" w:rsidP="0079385A">
            <w:pPr>
              <w:rPr>
                <w:rFonts w:ascii="Times New Roman" w:hAnsi="Times New Roman" w:cs="Times New Roman"/>
                <w:szCs w:val="20"/>
              </w:rPr>
            </w:pPr>
            <w:r w:rsidRPr="00F43E00">
              <w:rPr>
                <w:rFonts w:ascii="Times New Roman" w:hAnsi="Times New Roman" w:cs="Times New Roman"/>
                <w:szCs w:val="20"/>
              </w:rPr>
              <w:t>Кружок «Юный библиотекарь»</w:t>
            </w:r>
          </w:p>
        </w:tc>
        <w:tc>
          <w:tcPr>
            <w:tcW w:w="1603" w:type="dxa"/>
            <w:vMerge w:val="restart"/>
          </w:tcPr>
          <w:p w14:paraId="56620CA6"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вторник</w:t>
            </w:r>
          </w:p>
        </w:tc>
        <w:tc>
          <w:tcPr>
            <w:tcW w:w="1552" w:type="dxa"/>
          </w:tcPr>
          <w:p w14:paraId="0A8C1B9E"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11.40 – 12.00</w:t>
            </w:r>
          </w:p>
          <w:p w14:paraId="3C0C31AC" w14:textId="77777777" w:rsidR="004F4C7F" w:rsidRPr="00F43E00" w:rsidRDefault="004F4C7F" w:rsidP="0079385A">
            <w:pPr>
              <w:jc w:val="center"/>
              <w:rPr>
                <w:rFonts w:ascii="Times New Roman" w:hAnsi="Times New Roman" w:cs="Times New Roman"/>
                <w:szCs w:val="20"/>
              </w:rPr>
            </w:pPr>
          </w:p>
        </w:tc>
        <w:tc>
          <w:tcPr>
            <w:tcW w:w="1395" w:type="dxa"/>
          </w:tcPr>
          <w:p w14:paraId="3ADA72F2"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3</w:t>
            </w:r>
          </w:p>
        </w:tc>
        <w:tc>
          <w:tcPr>
            <w:tcW w:w="2051" w:type="dxa"/>
            <w:vMerge w:val="restart"/>
          </w:tcPr>
          <w:p w14:paraId="6978711F"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Ушакова В.П.</w:t>
            </w:r>
          </w:p>
        </w:tc>
      </w:tr>
      <w:tr w:rsidR="004F4C7F" w:rsidRPr="00F43E00" w14:paraId="1052FE6B" w14:textId="77777777" w:rsidTr="0079385A">
        <w:tc>
          <w:tcPr>
            <w:tcW w:w="1167" w:type="dxa"/>
            <w:vMerge/>
          </w:tcPr>
          <w:p w14:paraId="189EB56E" w14:textId="77777777" w:rsidR="004F4C7F" w:rsidRPr="00F43E00" w:rsidRDefault="004F4C7F" w:rsidP="0079385A">
            <w:pPr>
              <w:jc w:val="center"/>
              <w:rPr>
                <w:rFonts w:ascii="Times New Roman" w:hAnsi="Times New Roman" w:cs="Times New Roman"/>
                <w:szCs w:val="20"/>
              </w:rPr>
            </w:pPr>
          </w:p>
        </w:tc>
        <w:tc>
          <w:tcPr>
            <w:tcW w:w="2263" w:type="dxa"/>
            <w:vMerge/>
          </w:tcPr>
          <w:p w14:paraId="1BA30D23" w14:textId="77777777" w:rsidR="004F4C7F" w:rsidRPr="00F43E00" w:rsidRDefault="004F4C7F" w:rsidP="0079385A">
            <w:pPr>
              <w:rPr>
                <w:rFonts w:ascii="Times New Roman" w:hAnsi="Times New Roman" w:cs="Times New Roman"/>
                <w:szCs w:val="20"/>
              </w:rPr>
            </w:pPr>
          </w:p>
        </w:tc>
        <w:tc>
          <w:tcPr>
            <w:tcW w:w="1603" w:type="dxa"/>
            <w:vMerge/>
          </w:tcPr>
          <w:p w14:paraId="593BB8D4" w14:textId="77777777" w:rsidR="004F4C7F" w:rsidRPr="00F43E00" w:rsidRDefault="004F4C7F" w:rsidP="0079385A">
            <w:pPr>
              <w:jc w:val="center"/>
              <w:rPr>
                <w:rFonts w:ascii="Times New Roman" w:hAnsi="Times New Roman" w:cs="Times New Roman"/>
                <w:szCs w:val="20"/>
              </w:rPr>
            </w:pPr>
          </w:p>
        </w:tc>
        <w:tc>
          <w:tcPr>
            <w:tcW w:w="1552" w:type="dxa"/>
          </w:tcPr>
          <w:p w14:paraId="632E70EF"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12.05 – 12.25</w:t>
            </w:r>
          </w:p>
          <w:p w14:paraId="07AF6B73"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lastRenderedPageBreak/>
              <w:t xml:space="preserve">  </w:t>
            </w:r>
          </w:p>
        </w:tc>
        <w:tc>
          <w:tcPr>
            <w:tcW w:w="1395" w:type="dxa"/>
          </w:tcPr>
          <w:p w14:paraId="6FB9E075"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lastRenderedPageBreak/>
              <w:t>4</w:t>
            </w:r>
          </w:p>
        </w:tc>
        <w:tc>
          <w:tcPr>
            <w:tcW w:w="2051" w:type="dxa"/>
            <w:vMerge/>
          </w:tcPr>
          <w:p w14:paraId="48E4E5DC" w14:textId="77777777" w:rsidR="004F4C7F" w:rsidRPr="00F43E00" w:rsidRDefault="004F4C7F" w:rsidP="0079385A">
            <w:pPr>
              <w:jc w:val="center"/>
              <w:rPr>
                <w:rFonts w:ascii="Times New Roman" w:hAnsi="Times New Roman" w:cs="Times New Roman"/>
                <w:szCs w:val="20"/>
              </w:rPr>
            </w:pPr>
          </w:p>
        </w:tc>
      </w:tr>
      <w:tr w:rsidR="004F4C7F" w:rsidRPr="00F43E00" w14:paraId="6E866D80" w14:textId="77777777" w:rsidTr="0079385A">
        <w:tc>
          <w:tcPr>
            <w:tcW w:w="1167" w:type="dxa"/>
            <w:vMerge w:val="restart"/>
          </w:tcPr>
          <w:p w14:paraId="5AF70C03"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13</w:t>
            </w:r>
          </w:p>
        </w:tc>
        <w:tc>
          <w:tcPr>
            <w:tcW w:w="2263" w:type="dxa"/>
            <w:vMerge w:val="restart"/>
          </w:tcPr>
          <w:p w14:paraId="5294B152" w14:textId="77777777" w:rsidR="004F4C7F" w:rsidRPr="00F43E00" w:rsidRDefault="004F4C7F" w:rsidP="0079385A">
            <w:pPr>
              <w:rPr>
                <w:rFonts w:ascii="Times New Roman" w:hAnsi="Times New Roman" w:cs="Times New Roman"/>
                <w:szCs w:val="20"/>
              </w:rPr>
            </w:pPr>
            <w:r w:rsidRPr="00F43E00">
              <w:rPr>
                <w:rFonts w:ascii="Times New Roman" w:hAnsi="Times New Roman" w:cs="Times New Roman"/>
                <w:szCs w:val="20"/>
              </w:rPr>
              <w:t>Кружок «Тропами родного края»</w:t>
            </w:r>
          </w:p>
          <w:p w14:paraId="2D6375A6" w14:textId="77777777" w:rsidR="004F4C7F" w:rsidRPr="00F43E00" w:rsidRDefault="004F4C7F" w:rsidP="0079385A">
            <w:pPr>
              <w:rPr>
                <w:rFonts w:ascii="Times New Roman" w:hAnsi="Times New Roman" w:cs="Times New Roman"/>
                <w:szCs w:val="20"/>
              </w:rPr>
            </w:pPr>
          </w:p>
          <w:p w14:paraId="5BA5397E" w14:textId="77777777" w:rsidR="004F4C7F" w:rsidRPr="00F43E00" w:rsidRDefault="004F4C7F" w:rsidP="0079385A">
            <w:pPr>
              <w:rPr>
                <w:rFonts w:ascii="Times New Roman" w:hAnsi="Times New Roman" w:cs="Times New Roman"/>
                <w:szCs w:val="20"/>
              </w:rPr>
            </w:pPr>
          </w:p>
          <w:p w14:paraId="6C9B8EF5" w14:textId="77777777" w:rsidR="004F4C7F" w:rsidRPr="00F43E00" w:rsidRDefault="004F4C7F" w:rsidP="0079385A">
            <w:pPr>
              <w:rPr>
                <w:rFonts w:ascii="Times New Roman" w:hAnsi="Times New Roman" w:cs="Times New Roman"/>
                <w:szCs w:val="20"/>
              </w:rPr>
            </w:pPr>
          </w:p>
        </w:tc>
        <w:tc>
          <w:tcPr>
            <w:tcW w:w="1603" w:type="dxa"/>
            <w:vMerge w:val="restart"/>
          </w:tcPr>
          <w:p w14:paraId="26C83455"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среда</w:t>
            </w:r>
          </w:p>
        </w:tc>
        <w:tc>
          <w:tcPr>
            <w:tcW w:w="1552" w:type="dxa"/>
          </w:tcPr>
          <w:p w14:paraId="698C66EF"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12.40-13.00</w:t>
            </w:r>
          </w:p>
          <w:p w14:paraId="4A55D8A8" w14:textId="77777777" w:rsidR="004F4C7F" w:rsidRPr="00F43E00" w:rsidRDefault="004F4C7F" w:rsidP="0079385A">
            <w:pPr>
              <w:jc w:val="center"/>
              <w:rPr>
                <w:rFonts w:ascii="Times New Roman" w:hAnsi="Times New Roman" w:cs="Times New Roman"/>
                <w:szCs w:val="20"/>
              </w:rPr>
            </w:pPr>
          </w:p>
        </w:tc>
        <w:tc>
          <w:tcPr>
            <w:tcW w:w="1395" w:type="dxa"/>
          </w:tcPr>
          <w:p w14:paraId="5A658C35"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3</w:t>
            </w:r>
          </w:p>
        </w:tc>
        <w:tc>
          <w:tcPr>
            <w:tcW w:w="2051" w:type="dxa"/>
            <w:vMerge w:val="restart"/>
          </w:tcPr>
          <w:p w14:paraId="04C0ABAB"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Сахарова И.В.</w:t>
            </w:r>
          </w:p>
        </w:tc>
      </w:tr>
      <w:tr w:rsidR="004F4C7F" w:rsidRPr="00F43E00" w14:paraId="3CFA4493" w14:textId="77777777" w:rsidTr="0079385A">
        <w:tc>
          <w:tcPr>
            <w:tcW w:w="1167" w:type="dxa"/>
            <w:vMerge/>
          </w:tcPr>
          <w:p w14:paraId="3623B20D" w14:textId="77777777" w:rsidR="004F4C7F" w:rsidRPr="00F43E00" w:rsidRDefault="004F4C7F" w:rsidP="0079385A">
            <w:pPr>
              <w:jc w:val="center"/>
              <w:rPr>
                <w:rFonts w:ascii="Times New Roman" w:hAnsi="Times New Roman" w:cs="Times New Roman"/>
                <w:szCs w:val="20"/>
              </w:rPr>
            </w:pPr>
          </w:p>
        </w:tc>
        <w:tc>
          <w:tcPr>
            <w:tcW w:w="2263" w:type="dxa"/>
            <w:vMerge/>
          </w:tcPr>
          <w:p w14:paraId="12725B97" w14:textId="77777777" w:rsidR="004F4C7F" w:rsidRPr="00F43E00" w:rsidRDefault="004F4C7F" w:rsidP="0079385A">
            <w:pPr>
              <w:rPr>
                <w:rFonts w:ascii="Times New Roman" w:hAnsi="Times New Roman" w:cs="Times New Roman"/>
                <w:szCs w:val="20"/>
              </w:rPr>
            </w:pPr>
          </w:p>
        </w:tc>
        <w:tc>
          <w:tcPr>
            <w:tcW w:w="1603" w:type="dxa"/>
            <w:vMerge/>
          </w:tcPr>
          <w:p w14:paraId="4830728B" w14:textId="77777777" w:rsidR="004F4C7F" w:rsidRPr="00F43E00" w:rsidRDefault="004F4C7F" w:rsidP="0079385A">
            <w:pPr>
              <w:jc w:val="center"/>
              <w:rPr>
                <w:rFonts w:ascii="Times New Roman" w:hAnsi="Times New Roman" w:cs="Times New Roman"/>
                <w:szCs w:val="20"/>
              </w:rPr>
            </w:pPr>
          </w:p>
        </w:tc>
        <w:tc>
          <w:tcPr>
            <w:tcW w:w="1552" w:type="dxa"/>
          </w:tcPr>
          <w:p w14:paraId="05A70B4D"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13.05 – 13.25</w:t>
            </w:r>
          </w:p>
          <w:p w14:paraId="7469436A" w14:textId="77777777" w:rsidR="004F4C7F" w:rsidRPr="00F43E00" w:rsidRDefault="004F4C7F" w:rsidP="0079385A">
            <w:pPr>
              <w:jc w:val="center"/>
              <w:rPr>
                <w:rFonts w:ascii="Times New Roman" w:hAnsi="Times New Roman" w:cs="Times New Roman"/>
                <w:szCs w:val="20"/>
              </w:rPr>
            </w:pPr>
          </w:p>
        </w:tc>
        <w:tc>
          <w:tcPr>
            <w:tcW w:w="1395" w:type="dxa"/>
          </w:tcPr>
          <w:p w14:paraId="054C2D6D"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4</w:t>
            </w:r>
          </w:p>
        </w:tc>
        <w:tc>
          <w:tcPr>
            <w:tcW w:w="2051" w:type="dxa"/>
            <w:vMerge/>
          </w:tcPr>
          <w:p w14:paraId="56776213" w14:textId="77777777" w:rsidR="004F4C7F" w:rsidRPr="00F43E00" w:rsidRDefault="004F4C7F" w:rsidP="0079385A">
            <w:pPr>
              <w:jc w:val="center"/>
              <w:rPr>
                <w:rFonts w:ascii="Times New Roman" w:hAnsi="Times New Roman" w:cs="Times New Roman"/>
                <w:szCs w:val="20"/>
              </w:rPr>
            </w:pPr>
          </w:p>
        </w:tc>
      </w:tr>
      <w:tr w:rsidR="004F4C7F" w:rsidRPr="00F43E00" w14:paraId="6F7A7A5F" w14:textId="77777777" w:rsidTr="0079385A">
        <w:tc>
          <w:tcPr>
            <w:tcW w:w="1167" w:type="dxa"/>
          </w:tcPr>
          <w:p w14:paraId="682594CA"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14</w:t>
            </w:r>
          </w:p>
        </w:tc>
        <w:tc>
          <w:tcPr>
            <w:tcW w:w="2263" w:type="dxa"/>
          </w:tcPr>
          <w:p w14:paraId="04C9FDFA" w14:textId="77777777" w:rsidR="004F4C7F" w:rsidRPr="00F43E00" w:rsidRDefault="004F4C7F" w:rsidP="0079385A">
            <w:pPr>
              <w:rPr>
                <w:rFonts w:ascii="Times New Roman" w:hAnsi="Times New Roman" w:cs="Times New Roman"/>
                <w:szCs w:val="20"/>
              </w:rPr>
            </w:pPr>
            <w:r w:rsidRPr="00F43E00">
              <w:rPr>
                <w:rFonts w:ascii="Times New Roman" w:hAnsi="Times New Roman" w:cs="Times New Roman"/>
                <w:szCs w:val="20"/>
              </w:rPr>
              <w:t>Кружок «Все цвета, кроме черного»</w:t>
            </w:r>
          </w:p>
        </w:tc>
        <w:tc>
          <w:tcPr>
            <w:tcW w:w="1603" w:type="dxa"/>
          </w:tcPr>
          <w:p w14:paraId="54210535"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вторник</w:t>
            </w:r>
          </w:p>
        </w:tc>
        <w:tc>
          <w:tcPr>
            <w:tcW w:w="1552" w:type="dxa"/>
          </w:tcPr>
          <w:p w14:paraId="11D1B499"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12.40 – 13.20</w:t>
            </w:r>
          </w:p>
        </w:tc>
        <w:tc>
          <w:tcPr>
            <w:tcW w:w="1395" w:type="dxa"/>
          </w:tcPr>
          <w:p w14:paraId="350A0C1A"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1-2</w:t>
            </w:r>
          </w:p>
        </w:tc>
        <w:tc>
          <w:tcPr>
            <w:tcW w:w="2051" w:type="dxa"/>
          </w:tcPr>
          <w:p w14:paraId="5D7F15F7"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Синицина М.В.</w:t>
            </w:r>
          </w:p>
        </w:tc>
      </w:tr>
      <w:tr w:rsidR="004F4C7F" w:rsidRPr="00F43E00" w14:paraId="42BA789D" w14:textId="77777777" w:rsidTr="0079385A">
        <w:tc>
          <w:tcPr>
            <w:tcW w:w="1167" w:type="dxa"/>
          </w:tcPr>
          <w:p w14:paraId="48B57FF4"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15</w:t>
            </w:r>
          </w:p>
        </w:tc>
        <w:tc>
          <w:tcPr>
            <w:tcW w:w="2263" w:type="dxa"/>
          </w:tcPr>
          <w:p w14:paraId="75FA8DC7" w14:textId="77777777" w:rsidR="004F4C7F" w:rsidRPr="00F43E00" w:rsidRDefault="004F4C7F" w:rsidP="0079385A">
            <w:pPr>
              <w:rPr>
                <w:rFonts w:ascii="Times New Roman" w:hAnsi="Times New Roman" w:cs="Times New Roman"/>
                <w:szCs w:val="20"/>
              </w:rPr>
            </w:pPr>
            <w:r w:rsidRPr="00F43E00">
              <w:rPr>
                <w:rFonts w:ascii="Times New Roman" w:hAnsi="Times New Roman" w:cs="Times New Roman"/>
                <w:szCs w:val="20"/>
              </w:rPr>
              <w:t>Кружок «Тропинка к своему Я»</w:t>
            </w:r>
          </w:p>
          <w:p w14:paraId="281DF8D7" w14:textId="77777777" w:rsidR="004F4C7F" w:rsidRPr="00F43E00" w:rsidRDefault="004F4C7F" w:rsidP="0079385A">
            <w:pPr>
              <w:rPr>
                <w:rFonts w:ascii="Times New Roman" w:hAnsi="Times New Roman" w:cs="Times New Roman"/>
                <w:szCs w:val="20"/>
              </w:rPr>
            </w:pPr>
          </w:p>
        </w:tc>
        <w:tc>
          <w:tcPr>
            <w:tcW w:w="1603" w:type="dxa"/>
          </w:tcPr>
          <w:p w14:paraId="20E0192A"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вторник</w:t>
            </w:r>
          </w:p>
        </w:tc>
        <w:tc>
          <w:tcPr>
            <w:tcW w:w="1552" w:type="dxa"/>
          </w:tcPr>
          <w:p w14:paraId="5032178E"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13.25 – 14.05</w:t>
            </w:r>
          </w:p>
        </w:tc>
        <w:tc>
          <w:tcPr>
            <w:tcW w:w="1395" w:type="dxa"/>
          </w:tcPr>
          <w:p w14:paraId="2CBE7E60"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3-4</w:t>
            </w:r>
          </w:p>
        </w:tc>
        <w:tc>
          <w:tcPr>
            <w:tcW w:w="2051" w:type="dxa"/>
          </w:tcPr>
          <w:p w14:paraId="2302EFE9"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Синицина М.В.</w:t>
            </w:r>
          </w:p>
        </w:tc>
      </w:tr>
      <w:tr w:rsidR="004F4C7F" w:rsidRPr="00F43E00" w14:paraId="34C39243" w14:textId="77777777" w:rsidTr="0079385A">
        <w:tc>
          <w:tcPr>
            <w:tcW w:w="1167" w:type="dxa"/>
          </w:tcPr>
          <w:p w14:paraId="06B1F701"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16</w:t>
            </w:r>
          </w:p>
        </w:tc>
        <w:tc>
          <w:tcPr>
            <w:tcW w:w="2263" w:type="dxa"/>
          </w:tcPr>
          <w:p w14:paraId="745D9E47" w14:textId="77777777" w:rsidR="004F4C7F" w:rsidRPr="00F43E00" w:rsidRDefault="004F4C7F" w:rsidP="0079385A">
            <w:pPr>
              <w:rPr>
                <w:rFonts w:ascii="Times New Roman" w:hAnsi="Times New Roman" w:cs="Times New Roman"/>
                <w:szCs w:val="20"/>
              </w:rPr>
            </w:pPr>
            <w:r w:rsidRPr="00F43E00">
              <w:rPr>
                <w:rFonts w:ascii="Times New Roman" w:hAnsi="Times New Roman" w:cs="Times New Roman"/>
                <w:szCs w:val="20"/>
              </w:rPr>
              <w:t>Математический кружок «Пятерочка»</w:t>
            </w:r>
          </w:p>
        </w:tc>
        <w:tc>
          <w:tcPr>
            <w:tcW w:w="1603" w:type="dxa"/>
          </w:tcPr>
          <w:p w14:paraId="468DFD7B" w14:textId="77777777" w:rsidR="004F4C7F" w:rsidRPr="00F43E00" w:rsidRDefault="004F4C7F" w:rsidP="0079385A">
            <w:pPr>
              <w:jc w:val="center"/>
              <w:rPr>
                <w:rFonts w:ascii="Times New Roman" w:hAnsi="Times New Roman" w:cs="Times New Roman"/>
              </w:rPr>
            </w:pPr>
            <w:r w:rsidRPr="00F43E00">
              <w:rPr>
                <w:rFonts w:ascii="Times New Roman" w:hAnsi="Times New Roman" w:cs="Times New Roman"/>
                <w:szCs w:val="20"/>
              </w:rPr>
              <w:t>вторник</w:t>
            </w:r>
          </w:p>
        </w:tc>
        <w:tc>
          <w:tcPr>
            <w:tcW w:w="1552" w:type="dxa"/>
          </w:tcPr>
          <w:p w14:paraId="504242E8"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14.10 – 14.50</w:t>
            </w:r>
          </w:p>
        </w:tc>
        <w:tc>
          <w:tcPr>
            <w:tcW w:w="1395" w:type="dxa"/>
          </w:tcPr>
          <w:p w14:paraId="190D955A"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7-8</w:t>
            </w:r>
          </w:p>
        </w:tc>
        <w:tc>
          <w:tcPr>
            <w:tcW w:w="2051" w:type="dxa"/>
          </w:tcPr>
          <w:p w14:paraId="392753B8" w14:textId="77777777" w:rsidR="004F4C7F" w:rsidRPr="00F43E00" w:rsidRDefault="004F4C7F" w:rsidP="0079385A">
            <w:pPr>
              <w:jc w:val="center"/>
              <w:rPr>
                <w:rFonts w:ascii="Times New Roman" w:hAnsi="Times New Roman" w:cs="Times New Roman"/>
                <w:szCs w:val="20"/>
              </w:rPr>
            </w:pPr>
            <w:r>
              <w:rPr>
                <w:rFonts w:ascii="Times New Roman" w:hAnsi="Times New Roman" w:cs="Times New Roman"/>
                <w:szCs w:val="20"/>
              </w:rPr>
              <w:t>Эпштейн</w:t>
            </w:r>
            <w:r w:rsidRPr="00F43E00">
              <w:rPr>
                <w:rFonts w:ascii="Times New Roman" w:hAnsi="Times New Roman" w:cs="Times New Roman"/>
                <w:szCs w:val="20"/>
              </w:rPr>
              <w:t xml:space="preserve"> Е.В.</w:t>
            </w:r>
          </w:p>
        </w:tc>
      </w:tr>
      <w:tr w:rsidR="004F4C7F" w:rsidRPr="00F43E00" w14:paraId="54E47639" w14:textId="77777777" w:rsidTr="0079385A">
        <w:tc>
          <w:tcPr>
            <w:tcW w:w="1167" w:type="dxa"/>
          </w:tcPr>
          <w:p w14:paraId="4DCED4B4"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17</w:t>
            </w:r>
          </w:p>
        </w:tc>
        <w:tc>
          <w:tcPr>
            <w:tcW w:w="2263" w:type="dxa"/>
          </w:tcPr>
          <w:p w14:paraId="12C2D85B" w14:textId="77777777" w:rsidR="004F4C7F" w:rsidRPr="00F43E00" w:rsidRDefault="004F4C7F" w:rsidP="0079385A">
            <w:pPr>
              <w:rPr>
                <w:rFonts w:ascii="Times New Roman" w:hAnsi="Times New Roman" w:cs="Times New Roman"/>
                <w:szCs w:val="20"/>
              </w:rPr>
            </w:pPr>
            <w:r w:rsidRPr="00F43E00">
              <w:rPr>
                <w:rFonts w:ascii="Times New Roman" w:hAnsi="Times New Roman" w:cs="Times New Roman"/>
                <w:szCs w:val="20"/>
              </w:rPr>
              <w:t>Клуб юных географов «Мой край родной»</w:t>
            </w:r>
          </w:p>
        </w:tc>
        <w:tc>
          <w:tcPr>
            <w:tcW w:w="1603" w:type="dxa"/>
          </w:tcPr>
          <w:p w14:paraId="57F2E22A" w14:textId="77777777" w:rsidR="004F4C7F" w:rsidRPr="00F43E00" w:rsidRDefault="004F4C7F" w:rsidP="0079385A">
            <w:pPr>
              <w:jc w:val="center"/>
              <w:rPr>
                <w:rFonts w:ascii="Times New Roman" w:hAnsi="Times New Roman" w:cs="Times New Roman"/>
              </w:rPr>
            </w:pPr>
            <w:r w:rsidRPr="00F43E00">
              <w:rPr>
                <w:rFonts w:ascii="Times New Roman" w:hAnsi="Times New Roman" w:cs="Times New Roman"/>
                <w:szCs w:val="20"/>
              </w:rPr>
              <w:t>вторник</w:t>
            </w:r>
          </w:p>
        </w:tc>
        <w:tc>
          <w:tcPr>
            <w:tcW w:w="1552" w:type="dxa"/>
          </w:tcPr>
          <w:p w14:paraId="1BDB4D8F"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13.25 – 14.05</w:t>
            </w:r>
          </w:p>
        </w:tc>
        <w:tc>
          <w:tcPr>
            <w:tcW w:w="1395" w:type="dxa"/>
          </w:tcPr>
          <w:p w14:paraId="473B3ACB"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5-6</w:t>
            </w:r>
          </w:p>
        </w:tc>
        <w:tc>
          <w:tcPr>
            <w:tcW w:w="2051" w:type="dxa"/>
          </w:tcPr>
          <w:p w14:paraId="464B6167" w14:textId="77777777" w:rsidR="004F4C7F" w:rsidRPr="00F43E00" w:rsidRDefault="004F4C7F" w:rsidP="0079385A">
            <w:pPr>
              <w:jc w:val="center"/>
              <w:rPr>
                <w:rFonts w:ascii="Times New Roman" w:hAnsi="Times New Roman" w:cs="Times New Roman"/>
                <w:szCs w:val="20"/>
              </w:rPr>
            </w:pPr>
            <w:r w:rsidRPr="00F43E00">
              <w:rPr>
                <w:rFonts w:ascii="Times New Roman" w:hAnsi="Times New Roman" w:cs="Times New Roman"/>
                <w:szCs w:val="20"/>
              </w:rPr>
              <w:t>Аргутина Н.Е.</w:t>
            </w:r>
          </w:p>
        </w:tc>
      </w:tr>
    </w:tbl>
    <w:p w14:paraId="5B983F53" w14:textId="77777777" w:rsidR="004F4C7F" w:rsidRPr="004F4C7F" w:rsidRDefault="004F4C7F" w:rsidP="004F4C7F">
      <w:pPr>
        <w:spacing w:after="0" w:line="240" w:lineRule="auto"/>
        <w:jc w:val="both"/>
        <w:rPr>
          <w:rFonts w:ascii="Times New Roman" w:hAnsi="Times New Roman" w:cs="Times New Roman"/>
          <w:sz w:val="24"/>
          <w:szCs w:val="24"/>
        </w:rPr>
      </w:pPr>
    </w:p>
    <w:p w14:paraId="7AC22C17" w14:textId="77777777" w:rsidR="00A71311" w:rsidRPr="004F4C7F" w:rsidRDefault="00A71311" w:rsidP="00537D82">
      <w:pPr>
        <w:numPr>
          <w:ilvl w:val="0"/>
          <w:numId w:val="3"/>
        </w:numPr>
        <w:tabs>
          <w:tab w:val="clear" w:pos="720"/>
          <w:tab w:val="num" w:pos="142"/>
        </w:tabs>
        <w:spacing w:after="0" w:line="240" w:lineRule="auto"/>
        <w:ind w:left="0" w:firstLine="0"/>
        <w:jc w:val="both"/>
        <w:rPr>
          <w:rFonts w:ascii="Times New Roman" w:hAnsi="Times New Roman" w:cs="Times New Roman"/>
          <w:sz w:val="24"/>
          <w:szCs w:val="24"/>
        </w:rPr>
      </w:pPr>
      <w:r w:rsidRPr="004F4C7F">
        <w:rPr>
          <w:rFonts w:ascii="Times New Roman" w:hAnsi="Times New Roman" w:cs="Times New Roman"/>
          <w:sz w:val="24"/>
          <w:szCs w:val="24"/>
        </w:rPr>
        <w:t>Организовано горячее питание всех школьн</w:t>
      </w:r>
      <w:r w:rsidR="00485D01" w:rsidRPr="004F4C7F">
        <w:rPr>
          <w:rFonts w:ascii="Times New Roman" w:hAnsi="Times New Roman" w:cs="Times New Roman"/>
          <w:sz w:val="24"/>
          <w:szCs w:val="24"/>
        </w:rPr>
        <w:t>иков (завтраки, обеды</w:t>
      </w:r>
      <w:r w:rsidRPr="004F4C7F">
        <w:rPr>
          <w:rFonts w:ascii="Times New Roman" w:hAnsi="Times New Roman" w:cs="Times New Roman"/>
          <w:sz w:val="24"/>
          <w:szCs w:val="24"/>
        </w:rPr>
        <w:t>).</w:t>
      </w:r>
    </w:p>
    <w:p w14:paraId="06225F80" w14:textId="77777777" w:rsidR="00A71311" w:rsidRPr="00B072E2" w:rsidRDefault="00A71311" w:rsidP="00537D82">
      <w:pPr>
        <w:numPr>
          <w:ilvl w:val="0"/>
          <w:numId w:val="3"/>
        </w:numPr>
        <w:tabs>
          <w:tab w:val="clear" w:pos="720"/>
          <w:tab w:val="num" w:pos="142"/>
        </w:tabs>
        <w:spacing w:after="0" w:line="240" w:lineRule="auto"/>
        <w:ind w:left="0" w:firstLine="0"/>
        <w:jc w:val="both"/>
        <w:rPr>
          <w:rFonts w:ascii="Times New Roman" w:hAnsi="Times New Roman" w:cs="Times New Roman"/>
          <w:sz w:val="24"/>
          <w:szCs w:val="24"/>
        </w:rPr>
      </w:pPr>
      <w:r w:rsidRPr="00B072E2">
        <w:rPr>
          <w:rFonts w:ascii="Times New Roman" w:hAnsi="Times New Roman" w:cs="Times New Roman"/>
          <w:sz w:val="24"/>
          <w:szCs w:val="24"/>
        </w:rPr>
        <w:t>Систематические индивидуальные консультации и общешкольные родительские собрания и лектории позволяют реализовать основные положения областной Концепции духовно-нравственного развития и воспитания личности гражданина России. Воспитательные мероприятия,  проводимые в школе с учащимися,  прививают им устойчивые морально-нравственные качества, патриотизм, толерантное отношение к окружающему миру.</w:t>
      </w:r>
    </w:p>
    <w:p w14:paraId="6FB66FC3" w14:textId="77777777" w:rsidR="00EF4052" w:rsidRPr="00EF4052" w:rsidRDefault="00EF4052" w:rsidP="00AD23E9">
      <w:pPr>
        <w:spacing w:after="0" w:line="240" w:lineRule="auto"/>
        <w:jc w:val="both"/>
        <w:rPr>
          <w:rFonts w:ascii="Times New Roman" w:eastAsia="Times New Roman" w:hAnsi="Times New Roman" w:cs="Times New Roman"/>
          <w:color w:val="000000"/>
          <w:sz w:val="24"/>
          <w:szCs w:val="24"/>
          <w:shd w:val="clear" w:color="auto" w:fill="FFFFFF"/>
        </w:rPr>
      </w:pPr>
    </w:p>
    <w:p w14:paraId="44EA89DF" w14:textId="77777777" w:rsidR="00F22069" w:rsidRPr="00894272" w:rsidRDefault="00F22069" w:rsidP="00F22069">
      <w:pPr>
        <w:jc w:val="center"/>
        <w:rPr>
          <w:b/>
          <w:sz w:val="28"/>
          <w:szCs w:val="28"/>
        </w:rPr>
      </w:pPr>
      <w:r w:rsidRPr="00894272">
        <w:rPr>
          <w:b/>
          <w:sz w:val="28"/>
          <w:szCs w:val="28"/>
        </w:rPr>
        <w:t>2. Система управления образовательным учреждением.</w:t>
      </w:r>
    </w:p>
    <w:p w14:paraId="74B7F791" w14:textId="77777777" w:rsidR="00F22069" w:rsidRPr="00F22069" w:rsidRDefault="00F22069" w:rsidP="00F22069">
      <w:pPr>
        <w:spacing w:after="0" w:line="240" w:lineRule="auto"/>
        <w:jc w:val="both"/>
        <w:rPr>
          <w:rFonts w:ascii="Times New Roman" w:hAnsi="Times New Roman" w:cs="Times New Roman"/>
          <w:sz w:val="24"/>
          <w:szCs w:val="24"/>
        </w:rPr>
      </w:pPr>
      <w:r>
        <w:rPr>
          <w:sz w:val="28"/>
          <w:szCs w:val="28"/>
        </w:rPr>
        <w:t xml:space="preserve">            </w:t>
      </w:r>
      <w:r w:rsidRPr="00F22069">
        <w:rPr>
          <w:rFonts w:ascii="Times New Roman" w:hAnsi="Times New Roman" w:cs="Times New Roman"/>
          <w:sz w:val="24"/>
          <w:szCs w:val="24"/>
        </w:rPr>
        <w:t xml:space="preserve">Управление Учреждением осуществляется в соответствии с Законом РФ «Об образовании», принятым ГД РФ 21.12.2012г. и Уставом школы на принципах демократичности, открытости, приоритета общечеловеческих ценностей, охраны жизни и здоровья человека, свободного развития личности. Управление Учреждением осуществляется на основе сочетания принципов самоуправления коллектива и единоначалия. Согласно Уставу МКОУ «ООШ № 9» </w:t>
      </w:r>
      <w:r>
        <w:rPr>
          <w:rFonts w:ascii="Times New Roman" w:hAnsi="Times New Roman" w:cs="Times New Roman"/>
          <w:sz w:val="24"/>
          <w:szCs w:val="24"/>
        </w:rPr>
        <w:t xml:space="preserve">г. Лиски </w:t>
      </w:r>
      <w:r w:rsidRPr="00F22069">
        <w:rPr>
          <w:rFonts w:ascii="Times New Roman" w:hAnsi="Times New Roman" w:cs="Times New Roman"/>
          <w:sz w:val="24"/>
          <w:szCs w:val="24"/>
        </w:rPr>
        <w:t xml:space="preserve">Воронежской области осуществляется общеобразовательная подготовка </w:t>
      </w:r>
      <w:r>
        <w:rPr>
          <w:rFonts w:ascii="Times New Roman" w:hAnsi="Times New Roman" w:cs="Times New Roman"/>
          <w:sz w:val="24"/>
          <w:szCs w:val="24"/>
        </w:rPr>
        <w:t>по программа НОО и ООО.</w:t>
      </w:r>
    </w:p>
    <w:p w14:paraId="50A1616C" w14:textId="77777777" w:rsidR="00F22069" w:rsidRPr="007051A4" w:rsidRDefault="00F22069" w:rsidP="007051A4">
      <w:pPr>
        <w:pStyle w:val="a3"/>
        <w:shd w:val="clear" w:color="auto" w:fill="FFFFFF"/>
        <w:spacing w:before="30" w:beforeAutospacing="0" w:after="30" w:afterAutospacing="0"/>
        <w:jc w:val="both"/>
        <w:rPr>
          <w:sz w:val="20"/>
          <w:szCs w:val="20"/>
        </w:rPr>
      </w:pPr>
      <w:r w:rsidRPr="00F22069">
        <w:t xml:space="preserve">            Данная структура обеспечивает освоение ФГОС НОО</w:t>
      </w:r>
      <w:r>
        <w:t>, ФГОС ООО</w:t>
      </w:r>
      <w:r w:rsidRPr="00F22069">
        <w:t>,</w:t>
      </w:r>
      <w:r w:rsidR="007051A4">
        <w:t xml:space="preserve"> ФГОС НОО ОВЗ, ФГОС оУО,</w:t>
      </w:r>
      <w:r w:rsidRPr="00F22069">
        <w:t xml:space="preserve"> которые утверждены  приказом Министерства образования и науки Российской Федерации от «6» октября 2009 г. N373; </w:t>
      </w:r>
      <w:r>
        <w:t>от 17.12.2010г. № 1897;</w:t>
      </w:r>
      <w:r w:rsidRPr="00F22069">
        <w:rPr>
          <w:szCs w:val="28"/>
        </w:rPr>
        <w:t xml:space="preserve"> </w:t>
      </w:r>
      <w:r w:rsidRPr="00F22069">
        <w:t>Приказ № 1577 от 31.12.2015г.</w:t>
      </w:r>
      <w:r>
        <w:t>,</w:t>
      </w:r>
      <w:r w:rsidRPr="00F22069">
        <w:t xml:space="preserve"> от 29.12.2014 N 1644</w:t>
      </w:r>
      <w:r>
        <w:t xml:space="preserve">; </w:t>
      </w:r>
      <w:r w:rsidRPr="00F22069">
        <w:t xml:space="preserve">от 26.11.2010 </w:t>
      </w:r>
      <w:hyperlink r:id="rId11" w:history="1">
        <w:r w:rsidRPr="00F22069">
          <w:rPr>
            <w:color w:val="0000FF"/>
          </w:rPr>
          <w:t>N 1241</w:t>
        </w:r>
      </w:hyperlink>
      <w:r w:rsidRPr="00F22069">
        <w:t>,</w:t>
      </w:r>
      <w:r w:rsidR="00AD23E9">
        <w:t xml:space="preserve"> </w:t>
      </w:r>
      <w:r w:rsidRPr="00F22069">
        <w:t xml:space="preserve">от 22.09.2011 </w:t>
      </w:r>
      <w:hyperlink r:id="rId12" w:history="1">
        <w:r w:rsidRPr="00F22069">
          <w:rPr>
            <w:color w:val="0000FF"/>
          </w:rPr>
          <w:t>N 2357</w:t>
        </w:r>
      </w:hyperlink>
      <w:r w:rsidRPr="00F22069">
        <w:t xml:space="preserve">, от 18.12.2012 </w:t>
      </w:r>
      <w:hyperlink r:id="rId13" w:history="1">
        <w:r w:rsidRPr="00F22069">
          <w:rPr>
            <w:color w:val="0000FF"/>
          </w:rPr>
          <w:t>N 1060</w:t>
        </w:r>
      </w:hyperlink>
      <w:r w:rsidRPr="00F22069">
        <w:t>,</w:t>
      </w:r>
      <w:r>
        <w:t xml:space="preserve"> </w:t>
      </w:r>
      <w:r w:rsidRPr="00F22069">
        <w:t xml:space="preserve">от 29.12.2014 </w:t>
      </w:r>
      <w:hyperlink r:id="rId14" w:history="1">
        <w:r w:rsidRPr="00F22069">
          <w:rPr>
            <w:color w:val="0000FF"/>
          </w:rPr>
          <w:t>N 1643</w:t>
        </w:r>
      </w:hyperlink>
      <w:r w:rsidRPr="00F22069">
        <w:t xml:space="preserve"> № 1576 от 31.12.2015г.</w:t>
      </w:r>
      <w:r>
        <w:rPr>
          <w:szCs w:val="28"/>
        </w:rPr>
        <w:t xml:space="preserve">; </w:t>
      </w:r>
      <w:hyperlink r:id="rId15" w:history="1">
        <w:r w:rsidR="007051A4" w:rsidRPr="007051A4">
          <w:rPr>
            <w:rStyle w:val="a8"/>
            <w:bCs/>
            <w:color w:val="auto"/>
            <w:sz w:val="22"/>
            <w:szCs w:val="22"/>
            <w:u w:val="none"/>
          </w:rPr>
          <w:t>Приказ Министерства образования и науки Российской Федерации от 19.12.2014 № 1599 «Об утверждении федерального государтвеннного образовательного стандарта образования обучающихся с умственной отсталостью (интеллектуальными нарушениями)»</w:t>
        </w:r>
      </w:hyperlink>
      <w:r w:rsidR="007051A4">
        <w:rPr>
          <w:sz w:val="20"/>
          <w:szCs w:val="20"/>
        </w:rPr>
        <w:t xml:space="preserve">; </w:t>
      </w:r>
      <w:hyperlink r:id="rId16" w:history="1">
        <w:r w:rsidR="007051A4" w:rsidRPr="007051A4">
          <w:rPr>
            <w:rStyle w:val="a8"/>
            <w:bCs/>
            <w:color w:val="auto"/>
            <w:sz w:val="22"/>
            <w:szCs w:val="22"/>
            <w:u w:val="none"/>
          </w:rPr>
          <w:t>Приказ Министерства образования и науки Российской Федерации от 19.12.2014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hyperlink>
      <w:r w:rsidR="007051A4">
        <w:rPr>
          <w:sz w:val="22"/>
          <w:szCs w:val="22"/>
        </w:rPr>
        <w:t xml:space="preserve">; </w:t>
      </w:r>
      <w:r w:rsidRPr="00F22069">
        <w:t xml:space="preserve">стандартов основного общего образования и соответствует уставным задачам школы. </w:t>
      </w:r>
      <w:r>
        <w:t>В 9-х классах</w:t>
      </w:r>
      <w:r w:rsidRPr="00F22069">
        <w:t xml:space="preserve"> осуществляется предпрофильная подготовка путем введения в учебный план элективных курсов.</w:t>
      </w:r>
    </w:p>
    <w:p w14:paraId="5A234DDD" w14:textId="77777777" w:rsidR="00F22069" w:rsidRPr="00F22069" w:rsidRDefault="00F22069" w:rsidP="00F22069">
      <w:pPr>
        <w:spacing w:after="0" w:line="240" w:lineRule="auto"/>
        <w:jc w:val="both"/>
        <w:rPr>
          <w:rFonts w:ascii="Times New Roman" w:hAnsi="Times New Roman" w:cs="Times New Roman"/>
          <w:sz w:val="24"/>
          <w:szCs w:val="24"/>
        </w:rPr>
      </w:pPr>
      <w:r w:rsidRPr="00F22069">
        <w:rPr>
          <w:rFonts w:ascii="Times New Roman" w:hAnsi="Times New Roman" w:cs="Times New Roman"/>
          <w:sz w:val="24"/>
          <w:szCs w:val="24"/>
        </w:rPr>
        <w:t xml:space="preserve">            Трудовой коллектив Учреждения составляют все граждане, участвующие своим трудом в его деятельности на основе трудового договора. Полномочия трудового коллектива осуществляются общим собранием. Общее собрание рассматривает и принимает Устав Учреждения, изменения и дополнения, вносимые в него, избирает Совет Учреждения, его председателя и определяет срок их полномочий. В соответствии с редакцией Устава МКОУ «ООШ № 9» непосредственное руководство Учреждением осуществляет прошедший аттестацию директор, назначаемый Учредителем. Организацией </w:t>
      </w:r>
      <w:r w:rsidR="002B250F">
        <w:rPr>
          <w:rFonts w:ascii="Times New Roman" w:hAnsi="Times New Roman" w:cs="Times New Roman"/>
          <w:sz w:val="24"/>
          <w:szCs w:val="24"/>
        </w:rPr>
        <w:t>образовательной деяте</w:t>
      </w:r>
      <w:r>
        <w:rPr>
          <w:rFonts w:ascii="Times New Roman" w:hAnsi="Times New Roman" w:cs="Times New Roman"/>
          <w:sz w:val="24"/>
          <w:szCs w:val="24"/>
        </w:rPr>
        <w:t>льности</w:t>
      </w:r>
      <w:r w:rsidRPr="00F22069">
        <w:rPr>
          <w:rFonts w:ascii="Times New Roman" w:hAnsi="Times New Roman" w:cs="Times New Roman"/>
          <w:sz w:val="24"/>
          <w:szCs w:val="24"/>
        </w:rPr>
        <w:t xml:space="preserve"> руководит Педагогический совет. Учителя работают в системе предметных методических объединений</w:t>
      </w:r>
      <w:r w:rsidR="007051A4">
        <w:rPr>
          <w:rFonts w:ascii="Times New Roman" w:hAnsi="Times New Roman" w:cs="Times New Roman"/>
          <w:sz w:val="24"/>
          <w:szCs w:val="24"/>
        </w:rPr>
        <w:t>: ШМО НК, ШМО ГЦ, ШМО ЕН</w:t>
      </w:r>
      <w:r>
        <w:rPr>
          <w:rFonts w:ascii="Times New Roman" w:hAnsi="Times New Roman" w:cs="Times New Roman"/>
          <w:sz w:val="24"/>
          <w:szCs w:val="24"/>
        </w:rPr>
        <w:t>Ц, ШМО КР</w:t>
      </w:r>
      <w:r w:rsidR="007051A4">
        <w:rPr>
          <w:rFonts w:ascii="Times New Roman" w:hAnsi="Times New Roman" w:cs="Times New Roman"/>
          <w:sz w:val="24"/>
          <w:szCs w:val="24"/>
        </w:rPr>
        <w:t>, ШММО.</w:t>
      </w:r>
    </w:p>
    <w:p w14:paraId="176F0B21" w14:textId="77777777" w:rsidR="00F22069" w:rsidRPr="00F22069" w:rsidRDefault="00F22069" w:rsidP="00F22069">
      <w:pPr>
        <w:spacing w:after="0" w:line="240" w:lineRule="auto"/>
        <w:jc w:val="both"/>
        <w:rPr>
          <w:rFonts w:ascii="Times New Roman" w:hAnsi="Times New Roman" w:cs="Times New Roman"/>
          <w:sz w:val="24"/>
          <w:szCs w:val="24"/>
        </w:rPr>
      </w:pPr>
      <w:r w:rsidRPr="00F22069">
        <w:rPr>
          <w:rFonts w:ascii="Times New Roman" w:hAnsi="Times New Roman" w:cs="Times New Roman"/>
          <w:sz w:val="24"/>
          <w:szCs w:val="24"/>
        </w:rPr>
        <w:t xml:space="preserve">               Школа осуществляет финансово-хозяйственную деятельность через бухгалтерию Отдела образования </w:t>
      </w:r>
      <w:r>
        <w:rPr>
          <w:rFonts w:ascii="Times New Roman" w:hAnsi="Times New Roman" w:cs="Times New Roman"/>
          <w:sz w:val="24"/>
          <w:szCs w:val="24"/>
        </w:rPr>
        <w:t xml:space="preserve">Администрации </w:t>
      </w:r>
      <w:r w:rsidRPr="00F22069">
        <w:rPr>
          <w:rFonts w:ascii="Times New Roman" w:hAnsi="Times New Roman" w:cs="Times New Roman"/>
          <w:sz w:val="24"/>
          <w:szCs w:val="24"/>
        </w:rPr>
        <w:t>Лискинского муниципального района Воронежской области.</w:t>
      </w:r>
    </w:p>
    <w:p w14:paraId="1A0A9D6C" w14:textId="77777777" w:rsidR="00F22069" w:rsidRPr="00F22069" w:rsidRDefault="00F22069" w:rsidP="00F22069">
      <w:pPr>
        <w:spacing w:after="0" w:line="240" w:lineRule="auto"/>
        <w:jc w:val="both"/>
        <w:rPr>
          <w:rFonts w:ascii="Times New Roman" w:hAnsi="Times New Roman" w:cs="Times New Roman"/>
          <w:sz w:val="24"/>
          <w:szCs w:val="24"/>
        </w:rPr>
      </w:pPr>
      <w:r w:rsidRPr="00F22069">
        <w:rPr>
          <w:rFonts w:ascii="Times New Roman" w:hAnsi="Times New Roman" w:cs="Times New Roman"/>
          <w:sz w:val="24"/>
          <w:szCs w:val="24"/>
        </w:rPr>
        <w:lastRenderedPageBreak/>
        <w:t xml:space="preserve">              Директор школы осуществляет руководство по всем направлениям деятельности.</w:t>
      </w:r>
    </w:p>
    <w:p w14:paraId="24460710" w14:textId="77777777" w:rsidR="00F22069" w:rsidRPr="00F22069" w:rsidRDefault="00F22069" w:rsidP="00F22069">
      <w:pPr>
        <w:spacing w:after="0" w:line="240" w:lineRule="auto"/>
        <w:jc w:val="both"/>
        <w:rPr>
          <w:rFonts w:ascii="Times New Roman" w:hAnsi="Times New Roman" w:cs="Times New Roman"/>
          <w:sz w:val="24"/>
          <w:szCs w:val="24"/>
        </w:rPr>
      </w:pPr>
      <w:r w:rsidRPr="00F22069">
        <w:rPr>
          <w:rFonts w:ascii="Times New Roman" w:hAnsi="Times New Roman" w:cs="Times New Roman"/>
          <w:sz w:val="24"/>
          <w:szCs w:val="24"/>
        </w:rPr>
        <w:t>Административные обязанности распределены согласно Уставу, тарификации, функциональным обязанностям в соответствии с должностными инструкциями, что обеспечивает автономность управления каждым структурным подразделением, определяет персональную ответственность руководителей административных модулей за результаты труда. Ведущие функции возла</w:t>
      </w:r>
      <w:r w:rsidR="002B250F">
        <w:rPr>
          <w:rFonts w:ascii="Times New Roman" w:hAnsi="Times New Roman" w:cs="Times New Roman"/>
          <w:sz w:val="24"/>
          <w:szCs w:val="24"/>
        </w:rPr>
        <w:t>гаются на директора и заместителей</w:t>
      </w:r>
      <w:r w:rsidRPr="00F22069">
        <w:rPr>
          <w:rFonts w:ascii="Times New Roman" w:hAnsi="Times New Roman" w:cs="Times New Roman"/>
          <w:sz w:val="24"/>
          <w:szCs w:val="24"/>
        </w:rPr>
        <w:t xml:space="preserve"> директора.</w:t>
      </w:r>
    </w:p>
    <w:p w14:paraId="2D89A796" w14:textId="77777777" w:rsidR="00F22069" w:rsidRPr="00F22069" w:rsidRDefault="00F22069" w:rsidP="00F22069">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1932"/>
        <w:gridCol w:w="3357"/>
        <w:gridCol w:w="1272"/>
        <w:gridCol w:w="2984"/>
      </w:tblGrid>
      <w:tr w:rsidR="002B250F" w:rsidRPr="00F22069" w14:paraId="6DC33A6A" w14:textId="77777777" w:rsidTr="002B250F">
        <w:tc>
          <w:tcPr>
            <w:tcW w:w="0" w:type="auto"/>
            <w:shd w:val="clear" w:color="auto" w:fill="auto"/>
          </w:tcPr>
          <w:p w14:paraId="14EEF6DE" w14:textId="77777777" w:rsidR="00F22069" w:rsidRPr="00F22069" w:rsidRDefault="00F22069" w:rsidP="00F22069">
            <w:pPr>
              <w:spacing w:after="0" w:line="240" w:lineRule="auto"/>
              <w:jc w:val="both"/>
              <w:rPr>
                <w:rFonts w:ascii="Times New Roman" w:hAnsi="Times New Roman" w:cs="Times New Roman"/>
                <w:sz w:val="24"/>
                <w:szCs w:val="24"/>
              </w:rPr>
            </w:pPr>
            <w:r w:rsidRPr="00F22069">
              <w:rPr>
                <w:rFonts w:ascii="Times New Roman" w:hAnsi="Times New Roman" w:cs="Times New Roman"/>
                <w:sz w:val="24"/>
                <w:szCs w:val="24"/>
              </w:rPr>
              <w:t>№ п\п</w:t>
            </w:r>
          </w:p>
        </w:tc>
        <w:tc>
          <w:tcPr>
            <w:tcW w:w="1932" w:type="dxa"/>
            <w:shd w:val="clear" w:color="auto" w:fill="auto"/>
          </w:tcPr>
          <w:p w14:paraId="2E81602A" w14:textId="77777777" w:rsidR="00F22069" w:rsidRPr="00F22069" w:rsidRDefault="00F22069" w:rsidP="00F22069">
            <w:pPr>
              <w:spacing w:after="0" w:line="240" w:lineRule="auto"/>
              <w:jc w:val="both"/>
              <w:rPr>
                <w:rFonts w:ascii="Times New Roman" w:hAnsi="Times New Roman" w:cs="Times New Roman"/>
                <w:sz w:val="24"/>
                <w:szCs w:val="24"/>
              </w:rPr>
            </w:pPr>
            <w:r w:rsidRPr="00F22069">
              <w:rPr>
                <w:rFonts w:ascii="Times New Roman" w:hAnsi="Times New Roman" w:cs="Times New Roman"/>
                <w:sz w:val="24"/>
                <w:szCs w:val="24"/>
              </w:rPr>
              <w:t>Должность</w:t>
            </w:r>
          </w:p>
        </w:tc>
        <w:tc>
          <w:tcPr>
            <w:tcW w:w="3357" w:type="dxa"/>
            <w:shd w:val="clear" w:color="auto" w:fill="auto"/>
          </w:tcPr>
          <w:p w14:paraId="345309F8" w14:textId="77777777" w:rsidR="00F22069" w:rsidRPr="00F22069" w:rsidRDefault="00F22069" w:rsidP="00F22069">
            <w:pPr>
              <w:spacing w:after="0" w:line="240" w:lineRule="auto"/>
              <w:jc w:val="both"/>
              <w:rPr>
                <w:rFonts w:ascii="Times New Roman" w:hAnsi="Times New Roman" w:cs="Times New Roman"/>
                <w:sz w:val="24"/>
                <w:szCs w:val="24"/>
              </w:rPr>
            </w:pPr>
            <w:r w:rsidRPr="00F22069">
              <w:rPr>
                <w:rFonts w:ascii="Times New Roman" w:hAnsi="Times New Roman" w:cs="Times New Roman"/>
                <w:sz w:val="24"/>
                <w:szCs w:val="24"/>
              </w:rPr>
              <w:t>Ф. И. О.</w:t>
            </w:r>
          </w:p>
        </w:tc>
        <w:tc>
          <w:tcPr>
            <w:tcW w:w="0" w:type="auto"/>
            <w:shd w:val="clear" w:color="auto" w:fill="auto"/>
          </w:tcPr>
          <w:p w14:paraId="70B23958" w14:textId="77777777" w:rsidR="00F22069" w:rsidRPr="00F22069" w:rsidRDefault="00F22069" w:rsidP="00F22069">
            <w:pPr>
              <w:spacing w:after="0" w:line="240" w:lineRule="auto"/>
              <w:jc w:val="both"/>
              <w:rPr>
                <w:rFonts w:ascii="Times New Roman" w:hAnsi="Times New Roman" w:cs="Times New Roman"/>
                <w:sz w:val="24"/>
                <w:szCs w:val="24"/>
              </w:rPr>
            </w:pPr>
            <w:r w:rsidRPr="00F22069">
              <w:rPr>
                <w:rFonts w:ascii="Times New Roman" w:hAnsi="Times New Roman" w:cs="Times New Roman"/>
                <w:sz w:val="24"/>
                <w:szCs w:val="24"/>
              </w:rPr>
              <w:t xml:space="preserve">Категория </w:t>
            </w:r>
          </w:p>
        </w:tc>
        <w:tc>
          <w:tcPr>
            <w:tcW w:w="0" w:type="auto"/>
            <w:shd w:val="clear" w:color="auto" w:fill="auto"/>
          </w:tcPr>
          <w:p w14:paraId="004EE566" w14:textId="77777777" w:rsidR="00F22069" w:rsidRPr="00F22069" w:rsidRDefault="00F22069" w:rsidP="00F22069">
            <w:pPr>
              <w:spacing w:after="0" w:line="240" w:lineRule="auto"/>
              <w:jc w:val="both"/>
              <w:rPr>
                <w:rFonts w:ascii="Times New Roman" w:hAnsi="Times New Roman" w:cs="Times New Roman"/>
                <w:sz w:val="24"/>
                <w:szCs w:val="24"/>
              </w:rPr>
            </w:pPr>
            <w:r w:rsidRPr="00F22069">
              <w:rPr>
                <w:rFonts w:ascii="Times New Roman" w:hAnsi="Times New Roman" w:cs="Times New Roman"/>
                <w:sz w:val="24"/>
                <w:szCs w:val="24"/>
              </w:rPr>
              <w:t xml:space="preserve">Образование </w:t>
            </w:r>
          </w:p>
        </w:tc>
      </w:tr>
      <w:tr w:rsidR="002B250F" w:rsidRPr="00F22069" w14:paraId="63DB15BD" w14:textId="77777777" w:rsidTr="002B250F">
        <w:tc>
          <w:tcPr>
            <w:tcW w:w="0" w:type="auto"/>
            <w:shd w:val="clear" w:color="auto" w:fill="auto"/>
          </w:tcPr>
          <w:p w14:paraId="75A4F5D5" w14:textId="77777777" w:rsidR="00F22069" w:rsidRPr="00F22069" w:rsidRDefault="00F22069" w:rsidP="00F22069">
            <w:pPr>
              <w:spacing w:after="0" w:line="240" w:lineRule="auto"/>
              <w:jc w:val="both"/>
              <w:rPr>
                <w:rFonts w:ascii="Times New Roman" w:hAnsi="Times New Roman" w:cs="Times New Roman"/>
                <w:sz w:val="24"/>
                <w:szCs w:val="24"/>
              </w:rPr>
            </w:pPr>
            <w:r w:rsidRPr="00F22069">
              <w:rPr>
                <w:rFonts w:ascii="Times New Roman" w:hAnsi="Times New Roman" w:cs="Times New Roman"/>
                <w:sz w:val="24"/>
                <w:szCs w:val="24"/>
              </w:rPr>
              <w:t>1</w:t>
            </w:r>
          </w:p>
        </w:tc>
        <w:tc>
          <w:tcPr>
            <w:tcW w:w="1932" w:type="dxa"/>
            <w:shd w:val="clear" w:color="auto" w:fill="auto"/>
          </w:tcPr>
          <w:p w14:paraId="5477E83C" w14:textId="77777777" w:rsidR="00F22069" w:rsidRPr="00F22069" w:rsidRDefault="00F22069" w:rsidP="00F22069">
            <w:pPr>
              <w:spacing w:after="0" w:line="240" w:lineRule="auto"/>
              <w:jc w:val="both"/>
              <w:rPr>
                <w:rFonts w:ascii="Times New Roman" w:hAnsi="Times New Roman" w:cs="Times New Roman"/>
                <w:sz w:val="24"/>
                <w:szCs w:val="24"/>
              </w:rPr>
            </w:pPr>
            <w:r w:rsidRPr="00F22069">
              <w:rPr>
                <w:rFonts w:ascii="Times New Roman" w:hAnsi="Times New Roman" w:cs="Times New Roman"/>
                <w:sz w:val="24"/>
                <w:szCs w:val="24"/>
              </w:rPr>
              <w:t>Директор</w:t>
            </w:r>
          </w:p>
          <w:p w14:paraId="17152961" w14:textId="77777777" w:rsidR="00F22069" w:rsidRPr="00F22069" w:rsidRDefault="00F22069" w:rsidP="00F22069">
            <w:pPr>
              <w:spacing w:after="0" w:line="240" w:lineRule="auto"/>
              <w:jc w:val="both"/>
              <w:rPr>
                <w:rFonts w:ascii="Times New Roman" w:hAnsi="Times New Roman" w:cs="Times New Roman"/>
                <w:sz w:val="24"/>
                <w:szCs w:val="24"/>
              </w:rPr>
            </w:pPr>
          </w:p>
        </w:tc>
        <w:tc>
          <w:tcPr>
            <w:tcW w:w="3357" w:type="dxa"/>
            <w:shd w:val="clear" w:color="auto" w:fill="auto"/>
          </w:tcPr>
          <w:p w14:paraId="21E13114" w14:textId="77777777" w:rsidR="00F22069" w:rsidRPr="00F22069" w:rsidRDefault="00F22069" w:rsidP="00F22069">
            <w:pPr>
              <w:spacing w:after="0" w:line="240" w:lineRule="auto"/>
              <w:jc w:val="both"/>
              <w:rPr>
                <w:rFonts w:ascii="Times New Roman" w:hAnsi="Times New Roman" w:cs="Times New Roman"/>
                <w:sz w:val="24"/>
                <w:szCs w:val="24"/>
              </w:rPr>
            </w:pPr>
            <w:r w:rsidRPr="00F22069">
              <w:rPr>
                <w:rFonts w:ascii="Times New Roman" w:hAnsi="Times New Roman" w:cs="Times New Roman"/>
                <w:sz w:val="24"/>
                <w:szCs w:val="24"/>
              </w:rPr>
              <w:t>Шмыглева Татьяна Николаевна</w:t>
            </w:r>
          </w:p>
        </w:tc>
        <w:tc>
          <w:tcPr>
            <w:tcW w:w="0" w:type="auto"/>
            <w:shd w:val="clear" w:color="auto" w:fill="auto"/>
          </w:tcPr>
          <w:p w14:paraId="572480A4" w14:textId="77777777" w:rsidR="002B250F" w:rsidRPr="00F22069" w:rsidRDefault="002B250F" w:rsidP="00F220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КК</w:t>
            </w:r>
          </w:p>
        </w:tc>
        <w:tc>
          <w:tcPr>
            <w:tcW w:w="0" w:type="auto"/>
            <w:shd w:val="clear" w:color="auto" w:fill="auto"/>
          </w:tcPr>
          <w:p w14:paraId="2E67EC25" w14:textId="77777777" w:rsidR="00F22069" w:rsidRPr="00F22069" w:rsidRDefault="002B250F" w:rsidP="00F220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00F22069" w:rsidRPr="00F22069">
              <w:rPr>
                <w:rFonts w:ascii="Times New Roman" w:hAnsi="Times New Roman" w:cs="Times New Roman"/>
                <w:sz w:val="24"/>
                <w:szCs w:val="24"/>
              </w:rPr>
              <w:t xml:space="preserve">ысшее </w:t>
            </w:r>
          </w:p>
        </w:tc>
      </w:tr>
      <w:tr w:rsidR="002B250F" w:rsidRPr="00F22069" w14:paraId="73BD0445" w14:textId="77777777" w:rsidTr="002B250F">
        <w:tc>
          <w:tcPr>
            <w:tcW w:w="0" w:type="auto"/>
            <w:shd w:val="clear" w:color="auto" w:fill="auto"/>
          </w:tcPr>
          <w:p w14:paraId="66DDECBE" w14:textId="77777777" w:rsidR="00F22069" w:rsidRPr="00F22069" w:rsidRDefault="00F22069" w:rsidP="00F22069">
            <w:pPr>
              <w:spacing w:after="0" w:line="240" w:lineRule="auto"/>
              <w:jc w:val="both"/>
              <w:rPr>
                <w:rFonts w:ascii="Times New Roman" w:hAnsi="Times New Roman" w:cs="Times New Roman"/>
                <w:sz w:val="24"/>
                <w:szCs w:val="24"/>
              </w:rPr>
            </w:pPr>
            <w:r w:rsidRPr="00F22069">
              <w:rPr>
                <w:rFonts w:ascii="Times New Roman" w:hAnsi="Times New Roman" w:cs="Times New Roman"/>
                <w:sz w:val="24"/>
                <w:szCs w:val="24"/>
              </w:rPr>
              <w:t>2</w:t>
            </w:r>
          </w:p>
        </w:tc>
        <w:tc>
          <w:tcPr>
            <w:tcW w:w="1932" w:type="dxa"/>
            <w:shd w:val="clear" w:color="auto" w:fill="auto"/>
          </w:tcPr>
          <w:p w14:paraId="6AD0233E" w14:textId="77777777" w:rsidR="00F22069" w:rsidRPr="00F22069" w:rsidRDefault="002B250F" w:rsidP="00F220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Зам. директора по У</w:t>
            </w:r>
            <w:r w:rsidR="00F22069" w:rsidRPr="00F22069">
              <w:rPr>
                <w:rFonts w:ascii="Times New Roman" w:hAnsi="Times New Roman" w:cs="Times New Roman"/>
                <w:sz w:val="24"/>
                <w:szCs w:val="24"/>
              </w:rPr>
              <w:t>Р</w:t>
            </w:r>
          </w:p>
        </w:tc>
        <w:tc>
          <w:tcPr>
            <w:tcW w:w="3357" w:type="dxa"/>
            <w:shd w:val="clear" w:color="auto" w:fill="auto"/>
          </w:tcPr>
          <w:p w14:paraId="4DE4E2C8" w14:textId="77777777" w:rsidR="00F22069" w:rsidRPr="00F22069" w:rsidRDefault="002B250F" w:rsidP="00F220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Бирючинских Инна Николаевна</w:t>
            </w:r>
          </w:p>
        </w:tc>
        <w:tc>
          <w:tcPr>
            <w:tcW w:w="0" w:type="auto"/>
            <w:shd w:val="clear" w:color="auto" w:fill="auto"/>
          </w:tcPr>
          <w:p w14:paraId="60DCE3CD" w14:textId="77777777" w:rsidR="00F22069" w:rsidRPr="00F22069" w:rsidRDefault="002B250F" w:rsidP="00F220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ВКК</w:t>
            </w:r>
            <w:r w:rsidR="00F22069" w:rsidRPr="00F22069">
              <w:rPr>
                <w:rFonts w:ascii="Times New Roman" w:hAnsi="Times New Roman" w:cs="Times New Roman"/>
                <w:sz w:val="24"/>
                <w:szCs w:val="24"/>
              </w:rPr>
              <w:t xml:space="preserve"> </w:t>
            </w:r>
          </w:p>
        </w:tc>
        <w:tc>
          <w:tcPr>
            <w:tcW w:w="0" w:type="auto"/>
            <w:shd w:val="clear" w:color="auto" w:fill="auto"/>
          </w:tcPr>
          <w:p w14:paraId="151C24D0" w14:textId="77777777" w:rsidR="00F22069" w:rsidRPr="00F22069" w:rsidRDefault="002B250F" w:rsidP="00F220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00F22069" w:rsidRPr="00F22069">
              <w:rPr>
                <w:rFonts w:ascii="Times New Roman" w:hAnsi="Times New Roman" w:cs="Times New Roman"/>
                <w:sz w:val="24"/>
                <w:szCs w:val="24"/>
              </w:rPr>
              <w:t xml:space="preserve">ысшее </w:t>
            </w:r>
          </w:p>
        </w:tc>
      </w:tr>
      <w:tr w:rsidR="002B250F" w:rsidRPr="00F22069" w14:paraId="4F9867B1" w14:textId="77777777" w:rsidTr="002B250F">
        <w:tc>
          <w:tcPr>
            <w:tcW w:w="0" w:type="auto"/>
            <w:shd w:val="clear" w:color="auto" w:fill="auto"/>
          </w:tcPr>
          <w:p w14:paraId="3559BA90" w14:textId="77777777" w:rsidR="002B250F" w:rsidRPr="00F22069" w:rsidRDefault="002B250F" w:rsidP="008775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932" w:type="dxa"/>
            <w:shd w:val="clear" w:color="auto" w:fill="auto"/>
          </w:tcPr>
          <w:p w14:paraId="4E56E494" w14:textId="77777777" w:rsidR="002B250F" w:rsidRPr="00F22069" w:rsidRDefault="002B250F" w:rsidP="008775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Зам. директора по В</w:t>
            </w:r>
            <w:r w:rsidRPr="00F22069">
              <w:rPr>
                <w:rFonts w:ascii="Times New Roman" w:hAnsi="Times New Roman" w:cs="Times New Roman"/>
                <w:sz w:val="24"/>
                <w:szCs w:val="24"/>
              </w:rPr>
              <w:t>Р</w:t>
            </w:r>
          </w:p>
        </w:tc>
        <w:tc>
          <w:tcPr>
            <w:tcW w:w="3357" w:type="dxa"/>
            <w:shd w:val="clear" w:color="auto" w:fill="auto"/>
          </w:tcPr>
          <w:p w14:paraId="768BD96E" w14:textId="77777777" w:rsidR="002B250F" w:rsidRPr="00F22069" w:rsidRDefault="002B250F" w:rsidP="008775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Заложных Наталья Сергеевна</w:t>
            </w:r>
          </w:p>
        </w:tc>
        <w:tc>
          <w:tcPr>
            <w:tcW w:w="0" w:type="auto"/>
            <w:shd w:val="clear" w:color="auto" w:fill="auto"/>
          </w:tcPr>
          <w:p w14:paraId="6E213EBA" w14:textId="77777777" w:rsidR="002B250F" w:rsidRPr="00F22069" w:rsidRDefault="00FB453A" w:rsidP="00FB45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002B250F">
              <w:rPr>
                <w:rFonts w:ascii="Times New Roman" w:hAnsi="Times New Roman" w:cs="Times New Roman"/>
                <w:sz w:val="24"/>
                <w:szCs w:val="24"/>
              </w:rPr>
              <w:t>КК</w:t>
            </w:r>
          </w:p>
        </w:tc>
        <w:tc>
          <w:tcPr>
            <w:tcW w:w="0" w:type="auto"/>
            <w:shd w:val="clear" w:color="auto" w:fill="auto"/>
          </w:tcPr>
          <w:p w14:paraId="0C7069D2" w14:textId="77777777" w:rsidR="002B250F" w:rsidRPr="00F22069" w:rsidRDefault="002B250F" w:rsidP="008775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высшее</w:t>
            </w:r>
            <w:r w:rsidRPr="00F22069">
              <w:rPr>
                <w:rFonts w:ascii="Times New Roman" w:hAnsi="Times New Roman" w:cs="Times New Roman"/>
                <w:sz w:val="24"/>
                <w:szCs w:val="24"/>
              </w:rPr>
              <w:t xml:space="preserve"> </w:t>
            </w:r>
          </w:p>
        </w:tc>
      </w:tr>
      <w:tr w:rsidR="002B250F" w:rsidRPr="00F22069" w14:paraId="77F3DAA6" w14:textId="77777777" w:rsidTr="002B250F">
        <w:tc>
          <w:tcPr>
            <w:tcW w:w="0" w:type="auto"/>
            <w:shd w:val="clear" w:color="auto" w:fill="auto"/>
          </w:tcPr>
          <w:p w14:paraId="24CED94E" w14:textId="77777777" w:rsidR="002B250F" w:rsidRPr="00F22069" w:rsidRDefault="002B250F" w:rsidP="008775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932" w:type="dxa"/>
            <w:shd w:val="clear" w:color="auto" w:fill="auto"/>
          </w:tcPr>
          <w:p w14:paraId="2E733D4F" w14:textId="77777777" w:rsidR="002B250F" w:rsidRPr="00F22069" w:rsidRDefault="002B250F" w:rsidP="002B25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Зам. директора по ИТ</w:t>
            </w:r>
          </w:p>
        </w:tc>
        <w:tc>
          <w:tcPr>
            <w:tcW w:w="3357" w:type="dxa"/>
            <w:shd w:val="clear" w:color="auto" w:fill="auto"/>
          </w:tcPr>
          <w:p w14:paraId="1603CD7A" w14:textId="77777777" w:rsidR="002B250F" w:rsidRPr="00F22069" w:rsidRDefault="002B250F" w:rsidP="002B25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Шмыглев Роман Николаевич</w:t>
            </w:r>
          </w:p>
        </w:tc>
        <w:tc>
          <w:tcPr>
            <w:tcW w:w="0" w:type="auto"/>
            <w:shd w:val="clear" w:color="auto" w:fill="auto"/>
          </w:tcPr>
          <w:p w14:paraId="2AEE89A1" w14:textId="77777777" w:rsidR="002B250F" w:rsidRPr="00F22069" w:rsidRDefault="007051A4" w:rsidP="008775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КК</w:t>
            </w:r>
          </w:p>
        </w:tc>
        <w:tc>
          <w:tcPr>
            <w:tcW w:w="0" w:type="auto"/>
            <w:shd w:val="clear" w:color="auto" w:fill="auto"/>
          </w:tcPr>
          <w:p w14:paraId="1C22A3D5" w14:textId="77777777" w:rsidR="002B250F" w:rsidRPr="00F22069" w:rsidRDefault="002B250F" w:rsidP="008775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F22069">
              <w:rPr>
                <w:rFonts w:ascii="Times New Roman" w:hAnsi="Times New Roman" w:cs="Times New Roman"/>
                <w:sz w:val="24"/>
                <w:szCs w:val="24"/>
              </w:rPr>
              <w:t xml:space="preserve">ысшее </w:t>
            </w:r>
          </w:p>
        </w:tc>
      </w:tr>
      <w:tr w:rsidR="002B250F" w:rsidRPr="00F22069" w14:paraId="4E2A6709" w14:textId="77777777" w:rsidTr="002B250F">
        <w:tc>
          <w:tcPr>
            <w:tcW w:w="0" w:type="auto"/>
            <w:shd w:val="clear" w:color="auto" w:fill="auto"/>
          </w:tcPr>
          <w:p w14:paraId="6117FBF4" w14:textId="77777777" w:rsidR="002B250F" w:rsidRPr="00F22069" w:rsidRDefault="002B250F" w:rsidP="00F220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932" w:type="dxa"/>
            <w:shd w:val="clear" w:color="auto" w:fill="auto"/>
          </w:tcPr>
          <w:p w14:paraId="70299DF9" w14:textId="77777777" w:rsidR="002B250F" w:rsidRPr="00F22069" w:rsidRDefault="002B250F" w:rsidP="00F22069">
            <w:pPr>
              <w:spacing w:after="0" w:line="240" w:lineRule="auto"/>
              <w:jc w:val="both"/>
              <w:rPr>
                <w:rFonts w:ascii="Times New Roman" w:hAnsi="Times New Roman" w:cs="Times New Roman"/>
                <w:sz w:val="24"/>
                <w:szCs w:val="24"/>
              </w:rPr>
            </w:pPr>
            <w:r w:rsidRPr="00F22069">
              <w:rPr>
                <w:rFonts w:ascii="Times New Roman" w:hAnsi="Times New Roman" w:cs="Times New Roman"/>
                <w:sz w:val="24"/>
                <w:szCs w:val="24"/>
              </w:rPr>
              <w:t>Педагог-организатор</w:t>
            </w:r>
          </w:p>
        </w:tc>
        <w:tc>
          <w:tcPr>
            <w:tcW w:w="3357" w:type="dxa"/>
            <w:shd w:val="clear" w:color="auto" w:fill="auto"/>
          </w:tcPr>
          <w:p w14:paraId="079E4D9A" w14:textId="77777777" w:rsidR="002B250F" w:rsidRPr="00F22069" w:rsidRDefault="001B347E" w:rsidP="00F220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Тимошин</w:t>
            </w:r>
            <w:r w:rsidR="002B250F">
              <w:rPr>
                <w:rFonts w:ascii="Times New Roman" w:hAnsi="Times New Roman" w:cs="Times New Roman"/>
                <w:sz w:val="24"/>
                <w:szCs w:val="24"/>
              </w:rPr>
              <w:t>ова Ольга Александровна</w:t>
            </w:r>
          </w:p>
        </w:tc>
        <w:tc>
          <w:tcPr>
            <w:tcW w:w="0" w:type="auto"/>
            <w:shd w:val="clear" w:color="auto" w:fill="auto"/>
          </w:tcPr>
          <w:p w14:paraId="5F13AF09" w14:textId="77777777" w:rsidR="002B250F" w:rsidRPr="00F22069" w:rsidRDefault="002B250F" w:rsidP="00F22069">
            <w:pPr>
              <w:spacing w:after="0" w:line="240" w:lineRule="auto"/>
              <w:jc w:val="both"/>
              <w:rPr>
                <w:rFonts w:ascii="Times New Roman" w:hAnsi="Times New Roman" w:cs="Times New Roman"/>
                <w:sz w:val="24"/>
                <w:szCs w:val="24"/>
              </w:rPr>
            </w:pPr>
            <w:r w:rsidRPr="00F22069">
              <w:rPr>
                <w:rFonts w:ascii="Times New Roman" w:hAnsi="Times New Roman" w:cs="Times New Roman"/>
                <w:sz w:val="24"/>
                <w:szCs w:val="24"/>
              </w:rPr>
              <w:t xml:space="preserve"> </w:t>
            </w:r>
            <w:r w:rsidR="00485D01">
              <w:rPr>
                <w:rFonts w:ascii="Times New Roman" w:hAnsi="Times New Roman" w:cs="Times New Roman"/>
                <w:sz w:val="24"/>
                <w:szCs w:val="24"/>
              </w:rPr>
              <w:t>1 КК</w:t>
            </w:r>
          </w:p>
        </w:tc>
        <w:tc>
          <w:tcPr>
            <w:tcW w:w="0" w:type="auto"/>
            <w:shd w:val="clear" w:color="auto" w:fill="auto"/>
          </w:tcPr>
          <w:p w14:paraId="112EDEEA" w14:textId="77777777" w:rsidR="002B250F" w:rsidRPr="00F22069" w:rsidRDefault="002B250F" w:rsidP="00F220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w:t>
            </w:r>
            <w:r w:rsidRPr="00F22069">
              <w:rPr>
                <w:rFonts w:ascii="Times New Roman" w:hAnsi="Times New Roman" w:cs="Times New Roman"/>
                <w:sz w:val="24"/>
                <w:szCs w:val="24"/>
              </w:rPr>
              <w:t xml:space="preserve">ысшее </w:t>
            </w:r>
          </w:p>
        </w:tc>
      </w:tr>
      <w:tr w:rsidR="002B250F" w:rsidRPr="00F22069" w14:paraId="65BF64E0" w14:textId="77777777" w:rsidTr="002B250F">
        <w:tc>
          <w:tcPr>
            <w:tcW w:w="0" w:type="auto"/>
            <w:shd w:val="clear" w:color="auto" w:fill="auto"/>
          </w:tcPr>
          <w:p w14:paraId="4BBFAEAB" w14:textId="77777777" w:rsidR="002B250F" w:rsidRPr="00F22069" w:rsidRDefault="002B250F" w:rsidP="00F220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932" w:type="dxa"/>
            <w:shd w:val="clear" w:color="auto" w:fill="auto"/>
          </w:tcPr>
          <w:p w14:paraId="139CAD44" w14:textId="77777777" w:rsidR="002B250F" w:rsidRPr="00F22069" w:rsidRDefault="002B250F" w:rsidP="00F22069">
            <w:pPr>
              <w:spacing w:after="0" w:line="240" w:lineRule="auto"/>
              <w:jc w:val="both"/>
              <w:rPr>
                <w:rFonts w:ascii="Times New Roman" w:hAnsi="Times New Roman" w:cs="Times New Roman"/>
                <w:sz w:val="24"/>
                <w:szCs w:val="24"/>
              </w:rPr>
            </w:pPr>
            <w:r w:rsidRPr="00F22069">
              <w:rPr>
                <w:rFonts w:ascii="Times New Roman" w:hAnsi="Times New Roman" w:cs="Times New Roman"/>
                <w:sz w:val="24"/>
                <w:szCs w:val="24"/>
              </w:rPr>
              <w:t xml:space="preserve">Завхоз </w:t>
            </w:r>
          </w:p>
          <w:p w14:paraId="7CAFC6B1" w14:textId="77777777" w:rsidR="002B250F" w:rsidRPr="00F22069" w:rsidRDefault="002B250F" w:rsidP="00F22069">
            <w:pPr>
              <w:spacing w:after="0" w:line="240" w:lineRule="auto"/>
              <w:jc w:val="both"/>
              <w:rPr>
                <w:rFonts w:ascii="Times New Roman" w:hAnsi="Times New Roman" w:cs="Times New Roman"/>
                <w:sz w:val="24"/>
                <w:szCs w:val="24"/>
              </w:rPr>
            </w:pPr>
          </w:p>
        </w:tc>
        <w:tc>
          <w:tcPr>
            <w:tcW w:w="3357" w:type="dxa"/>
            <w:shd w:val="clear" w:color="auto" w:fill="auto"/>
          </w:tcPr>
          <w:p w14:paraId="7E666EF4" w14:textId="77777777" w:rsidR="002B250F" w:rsidRPr="00F22069" w:rsidRDefault="00FB453A" w:rsidP="00F220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Тимошинова Елена Николаевна</w:t>
            </w:r>
          </w:p>
        </w:tc>
        <w:tc>
          <w:tcPr>
            <w:tcW w:w="0" w:type="auto"/>
            <w:shd w:val="clear" w:color="auto" w:fill="auto"/>
          </w:tcPr>
          <w:p w14:paraId="3ABB942E" w14:textId="77777777" w:rsidR="002B250F" w:rsidRPr="00F22069" w:rsidRDefault="002B250F" w:rsidP="00F22069">
            <w:pPr>
              <w:spacing w:after="0" w:line="240" w:lineRule="auto"/>
              <w:jc w:val="both"/>
              <w:rPr>
                <w:rFonts w:ascii="Times New Roman" w:hAnsi="Times New Roman" w:cs="Times New Roman"/>
                <w:sz w:val="24"/>
                <w:szCs w:val="24"/>
              </w:rPr>
            </w:pPr>
          </w:p>
        </w:tc>
        <w:tc>
          <w:tcPr>
            <w:tcW w:w="0" w:type="auto"/>
            <w:shd w:val="clear" w:color="auto" w:fill="auto"/>
          </w:tcPr>
          <w:p w14:paraId="49308732" w14:textId="77777777" w:rsidR="002B250F" w:rsidRPr="00F22069" w:rsidRDefault="00FB453A" w:rsidP="00F220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среднее профессиональное</w:t>
            </w:r>
          </w:p>
        </w:tc>
      </w:tr>
      <w:tr w:rsidR="002B250F" w:rsidRPr="00F22069" w14:paraId="363AB9BF" w14:textId="77777777" w:rsidTr="002B250F">
        <w:tc>
          <w:tcPr>
            <w:tcW w:w="0" w:type="auto"/>
            <w:shd w:val="clear" w:color="auto" w:fill="auto"/>
          </w:tcPr>
          <w:p w14:paraId="7A8DCBCC" w14:textId="77777777" w:rsidR="002B250F" w:rsidRPr="00F22069" w:rsidRDefault="002B250F" w:rsidP="00F220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932" w:type="dxa"/>
            <w:shd w:val="clear" w:color="auto" w:fill="auto"/>
          </w:tcPr>
          <w:p w14:paraId="2CD05CED" w14:textId="77777777" w:rsidR="002B250F" w:rsidRPr="00F22069" w:rsidRDefault="002B250F" w:rsidP="002B250F">
            <w:pPr>
              <w:spacing w:after="0" w:line="240" w:lineRule="auto"/>
              <w:ind w:right="-108"/>
              <w:jc w:val="both"/>
              <w:rPr>
                <w:rFonts w:ascii="Times New Roman" w:hAnsi="Times New Roman" w:cs="Times New Roman"/>
                <w:sz w:val="24"/>
                <w:szCs w:val="24"/>
              </w:rPr>
            </w:pPr>
            <w:r w:rsidRPr="00F22069">
              <w:rPr>
                <w:rFonts w:ascii="Times New Roman" w:hAnsi="Times New Roman" w:cs="Times New Roman"/>
                <w:sz w:val="24"/>
                <w:szCs w:val="24"/>
              </w:rPr>
              <w:t xml:space="preserve">Руководители </w:t>
            </w:r>
            <w:r>
              <w:rPr>
                <w:rFonts w:ascii="Times New Roman" w:hAnsi="Times New Roman" w:cs="Times New Roman"/>
                <w:sz w:val="24"/>
                <w:szCs w:val="24"/>
              </w:rPr>
              <w:t>Ш</w:t>
            </w:r>
            <w:r w:rsidRPr="00F22069">
              <w:rPr>
                <w:rFonts w:ascii="Times New Roman" w:hAnsi="Times New Roman" w:cs="Times New Roman"/>
                <w:sz w:val="24"/>
                <w:szCs w:val="24"/>
              </w:rPr>
              <w:t xml:space="preserve">МО </w:t>
            </w:r>
          </w:p>
        </w:tc>
        <w:tc>
          <w:tcPr>
            <w:tcW w:w="3357" w:type="dxa"/>
            <w:shd w:val="clear" w:color="auto" w:fill="auto"/>
          </w:tcPr>
          <w:p w14:paraId="5089C7D7" w14:textId="77777777" w:rsidR="002B250F" w:rsidRPr="00F22069" w:rsidRDefault="002B250F" w:rsidP="002B250F">
            <w:pPr>
              <w:widowControl w:val="0"/>
              <w:autoSpaceDE w:val="0"/>
              <w:autoSpaceDN w:val="0"/>
              <w:adjustRightInd w:val="0"/>
              <w:spacing w:after="0" w:line="240" w:lineRule="auto"/>
              <w:jc w:val="both"/>
              <w:rPr>
                <w:rFonts w:ascii="Times New Roman" w:hAnsi="Times New Roman" w:cs="Times New Roman"/>
                <w:b/>
                <w:sz w:val="24"/>
                <w:szCs w:val="24"/>
              </w:rPr>
            </w:pPr>
            <w:r w:rsidRPr="00F22069">
              <w:rPr>
                <w:rFonts w:ascii="Times New Roman" w:hAnsi="Times New Roman" w:cs="Times New Roman"/>
                <w:sz w:val="24"/>
                <w:szCs w:val="24"/>
              </w:rPr>
              <w:t xml:space="preserve">МО </w:t>
            </w:r>
            <w:r w:rsidRPr="00F22069">
              <w:rPr>
                <w:rFonts w:ascii="Times New Roman" w:hAnsi="Times New Roman" w:cs="Times New Roman"/>
                <w:b/>
                <w:sz w:val="24"/>
                <w:szCs w:val="24"/>
              </w:rPr>
              <w:t>естественно</w:t>
            </w:r>
          </w:p>
          <w:p w14:paraId="50C4517B" w14:textId="77777777" w:rsidR="002B250F" w:rsidRPr="00FB453A" w:rsidRDefault="00FB453A" w:rsidP="002B250F">
            <w:pPr>
              <w:widowControl w:val="0"/>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научн</w:t>
            </w:r>
            <w:r w:rsidR="002B250F" w:rsidRPr="00F22069">
              <w:rPr>
                <w:rFonts w:ascii="Times New Roman" w:hAnsi="Times New Roman" w:cs="Times New Roman"/>
                <w:b/>
                <w:sz w:val="24"/>
                <w:szCs w:val="24"/>
              </w:rPr>
              <w:t>ого</w:t>
            </w:r>
            <w:r>
              <w:rPr>
                <w:rFonts w:ascii="Times New Roman" w:hAnsi="Times New Roman" w:cs="Times New Roman"/>
                <w:b/>
                <w:sz w:val="24"/>
                <w:szCs w:val="24"/>
              </w:rPr>
              <w:t xml:space="preserve"> </w:t>
            </w:r>
            <w:r w:rsidR="002B250F" w:rsidRPr="00F22069">
              <w:rPr>
                <w:rFonts w:ascii="Times New Roman" w:hAnsi="Times New Roman" w:cs="Times New Roman"/>
                <w:b/>
                <w:sz w:val="24"/>
                <w:szCs w:val="24"/>
              </w:rPr>
              <w:t>цикла</w:t>
            </w:r>
            <w:r w:rsidR="002B250F" w:rsidRPr="00F22069">
              <w:rPr>
                <w:rFonts w:ascii="Times New Roman" w:hAnsi="Times New Roman" w:cs="Times New Roman"/>
                <w:sz w:val="24"/>
                <w:szCs w:val="24"/>
              </w:rPr>
              <w:t xml:space="preserve"> (руководитель</w:t>
            </w:r>
          </w:p>
          <w:p w14:paraId="1676B560" w14:textId="77777777" w:rsidR="002B250F" w:rsidRPr="00F22069" w:rsidRDefault="00503270" w:rsidP="002B250F">
            <w:pPr>
              <w:widowControl w:val="0"/>
              <w:autoSpaceDE w:val="0"/>
              <w:autoSpaceDN w:val="0"/>
              <w:adjustRightInd w:val="0"/>
              <w:spacing w:after="0" w:line="240" w:lineRule="auto"/>
              <w:ind w:firstLine="34"/>
              <w:jc w:val="both"/>
              <w:rPr>
                <w:rFonts w:ascii="Times New Roman" w:hAnsi="Times New Roman" w:cs="Times New Roman"/>
                <w:sz w:val="24"/>
                <w:szCs w:val="24"/>
              </w:rPr>
            </w:pPr>
            <w:r>
              <w:rPr>
                <w:rFonts w:ascii="Times New Roman" w:hAnsi="Times New Roman" w:cs="Times New Roman"/>
                <w:sz w:val="24"/>
                <w:szCs w:val="24"/>
              </w:rPr>
              <w:t>Сахарова И.В</w:t>
            </w:r>
            <w:r w:rsidR="002B250F" w:rsidRPr="00F22069">
              <w:rPr>
                <w:rFonts w:ascii="Times New Roman" w:hAnsi="Times New Roman" w:cs="Times New Roman"/>
                <w:sz w:val="24"/>
                <w:szCs w:val="24"/>
              </w:rPr>
              <w:t xml:space="preserve">.), </w:t>
            </w:r>
          </w:p>
          <w:p w14:paraId="6318E79C" w14:textId="77777777" w:rsidR="002B250F" w:rsidRPr="00F22069" w:rsidRDefault="002B250F" w:rsidP="002B250F">
            <w:pPr>
              <w:widowControl w:val="0"/>
              <w:autoSpaceDE w:val="0"/>
              <w:autoSpaceDN w:val="0"/>
              <w:adjustRightInd w:val="0"/>
              <w:spacing w:after="0" w:line="240" w:lineRule="auto"/>
              <w:jc w:val="both"/>
              <w:rPr>
                <w:rFonts w:ascii="Times New Roman" w:hAnsi="Times New Roman" w:cs="Times New Roman"/>
                <w:b/>
                <w:sz w:val="24"/>
                <w:szCs w:val="24"/>
              </w:rPr>
            </w:pPr>
            <w:r w:rsidRPr="00F22069">
              <w:rPr>
                <w:rFonts w:ascii="Times New Roman" w:hAnsi="Times New Roman" w:cs="Times New Roman"/>
                <w:sz w:val="24"/>
                <w:szCs w:val="24"/>
              </w:rPr>
              <w:t xml:space="preserve">МО </w:t>
            </w:r>
            <w:r w:rsidRPr="00F22069">
              <w:rPr>
                <w:rFonts w:ascii="Times New Roman" w:hAnsi="Times New Roman" w:cs="Times New Roman"/>
                <w:b/>
                <w:sz w:val="24"/>
                <w:szCs w:val="24"/>
              </w:rPr>
              <w:t>гуманитарного</w:t>
            </w:r>
          </w:p>
          <w:p w14:paraId="4D7A2D4E" w14:textId="77777777" w:rsidR="002B250F" w:rsidRPr="00F22069" w:rsidRDefault="002B250F" w:rsidP="002B250F">
            <w:pPr>
              <w:widowControl w:val="0"/>
              <w:autoSpaceDE w:val="0"/>
              <w:autoSpaceDN w:val="0"/>
              <w:adjustRightInd w:val="0"/>
              <w:spacing w:after="0" w:line="240" w:lineRule="auto"/>
              <w:jc w:val="both"/>
              <w:rPr>
                <w:rFonts w:ascii="Times New Roman" w:hAnsi="Times New Roman" w:cs="Times New Roman"/>
                <w:sz w:val="24"/>
                <w:szCs w:val="24"/>
              </w:rPr>
            </w:pPr>
            <w:r w:rsidRPr="00F22069">
              <w:rPr>
                <w:rFonts w:ascii="Times New Roman" w:hAnsi="Times New Roman" w:cs="Times New Roman"/>
                <w:b/>
                <w:sz w:val="24"/>
                <w:szCs w:val="24"/>
              </w:rPr>
              <w:t>цикла</w:t>
            </w:r>
            <w:r w:rsidRPr="00F22069">
              <w:rPr>
                <w:rFonts w:ascii="Times New Roman" w:hAnsi="Times New Roman" w:cs="Times New Roman"/>
                <w:sz w:val="24"/>
                <w:szCs w:val="24"/>
              </w:rPr>
              <w:t xml:space="preserve"> (руководитель</w:t>
            </w:r>
          </w:p>
          <w:p w14:paraId="6328D6CF" w14:textId="77777777" w:rsidR="002B250F" w:rsidRPr="00F22069" w:rsidRDefault="002B250F" w:rsidP="002B250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Липовцина Н.А</w:t>
            </w:r>
            <w:r w:rsidRPr="00F22069">
              <w:rPr>
                <w:rFonts w:ascii="Times New Roman" w:hAnsi="Times New Roman" w:cs="Times New Roman"/>
                <w:sz w:val="24"/>
                <w:szCs w:val="24"/>
              </w:rPr>
              <w:t xml:space="preserve">.), </w:t>
            </w:r>
          </w:p>
          <w:p w14:paraId="30C5BC5C" w14:textId="77777777" w:rsidR="002B250F" w:rsidRPr="00F22069" w:rsidRDefault="002B250F" w:rsidP="002B250F">
            <w:pPr>
              <w:widowControl w:val="0"/>
              <w:autoSpaceDE w:val="0"/>
              <w:autoSpaceDN w:val="0"/>
              <w:adjustRightInd w:val="0"/>
              <w:spacing w:after="0" w:line="240" w:lineRule="auto"/>
              <w:jc w:val="both"/>
              <w:rPr>
                <w:rFonts w:ascii="Times New Roman" w:hAnsi="Times New Roman" w:cs="Times New Roman"/>
                <w:b/>
                <w:sz w:val="24"/>
                <w:szCs w:val="24"/>
              </w:rPr>
            </w:pPr>
            <w:r w:rsidRPr="00F22069">
              <w:rPr>
                <w:rFonts w:ascii="Times New Roman" w:hAnsi="Times New Roman" w:cs="Times New Roman"/>
                <w:sz w:val="24"/>
                <w:szCs w:val="24"/>
              </w:rPr>
              <w:t xml:space="preserve">МО </w:t>
            </w:r>
            <w:r w:rsidRPr="00F22069">
              <w:rPr>
                <w:rFonts w:ascii="Times New Roman" w:hAnsi="Times New Roman" w:cs="Times New Roman"/>
                <w:b/>
                <w:sz w:val="24"/>
                <w:szCs w:val="24"/>
              </w:rPr>
              <w:t>начальных</w:t>
            </w:r>
          </w:p>
          <w:p w14:paraId="2CD7E43F" w14:textId="77777777" w:rsidR="002B250F" w:rsidRPr="00F22069" w:rsidRDefault="002B250F" w:rsidP="002B250F">
            <w:pPr>
              <w:widowControl w:val="0"/>
              <w:autoSpaceDE w:val="0"/>
              <w:autoSpaceDN w:val="0"/>
              <w:adjustRightInd w:val="0"/>
              <w:spacing w:after="0" w:line="240" w:lineRule="auto"/>
              <w:jc w:val="both"/>
              <w:rPr>
                <w:rFonts w:ascii="Times New Roman" w:hAnsi="Times New Roman" w:cs="Times New Roman"/>
                <w:sz w:val="24"/>
                <w:szCs w:val="24"/>
              </w:rPr>
            </w:pPr>
            <w:r w:rsidRPr="00F22069">
              <w:rPr>
                <w:rFonts w:ascii="Times New Roman" w:hAnsi="Times New Roman" w:cs="Times New Roman"/>
                <w:b/>
                <w:sz w:val="24"/>
                <w:szCs w:val="24"/>
              </w:rPr>
              <w:t>классов</w:t>
            </w:r>
            <w:r w:rsidRPr="00F22069">
              <w:rPr>
                <w:rFonts w:ascii="Times New Roman" w:hAnsi="Times New Roman" w:cs="Times New Roman"/>
                <w:sz w:val="24"/>
                <w:szCs w:val="24"/>
              </w:rPr>
              <w:t xml:space="preserve"> (руководитель</w:t>
            </w:r>
          </w:p>
          <w:p w14:paraId="715C2205" w14:textId="77777777" w:rsidR="002B250F" w:rsidRPr="00F22069" w:rsidRDefault="002B250F" w:rsidP="002B250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007051A4">
              <w:rPr>
                <w:rFonts w:ascii="Times New Roman" w:hAnsi="Times New Roman" w:cs="Times New Roman"/>
                <w:sz w:val="24"/>
                <w:szCs w:val="24"/>
              </w:rPr>
              <w:t>уравлева О</w:t>
            </w:r>
            <w:r>
              <w:rPr>
                <w:rFonts w:ascii="Times New Roman" w:hAnsi="Times New Roman" w:cs="Times New Roman"/>
                <w:sz w:val="24"/>
                <w:szCs w:val="24"/>
              </w:rPr>
              <w:t>.Д</w:t>
            </w:r>
            <w:r w:rsidRPr="00F22069">
              <w:rPr>
                <w:rFonts w:ascii="Times New Roman" w:hAnsi="Times New Roman" w:cs="Times New Roman"/>
                <w:sz w:val="24"/>
                <w:szCs w:val="24"/>
              </w:rPr>
              <w:t>.),</w:t>
            </w:r>
          </w:p>
          <w:p w14:paraId="7692118C" w14:textId="77777777" w:rsidR="002B250F" w:rsidRPr="00F22069" w:rsidRDefault="002B250F" w:rsidP="002B250F">
            <w:pPr>
              <w:widowControl w:val="0"/>
              <w:autoSpaceDE w:val="0"/>
              <w:autoSpaceDN w:val="0"/>
              <w:adjustRightInd w:val="0"/>
              <w:spacing w:after="0" w:line="240" w:lineRule="auto"/>
              <w:jc w:val="both"/>
              <w:rPr>
                <w:rFonts w:ascii="Times New Roman" w:hAnsi="Times New Roman" w:cs="Times New Roman"/>
                <w:b/>
                <w:sz w:val="24"/>
                <w:szCs w:val="24"/>
              </w:rPr>
            </w:pPr>
            <w:r w:rsidRPr="00F22069">
              <w:rPr>
                <w:rFonts w:ascii="Times New Roman" w:hAnsi="Times New Roman" w:cs="Times New Roman"/>
                <w:sz w:val="24"/>
                <w:szCs w:val="24"/>
              </w:rPr>
              <w:t xml:space="preserve">МО </w:t>
            </w:r>
            <w:r w:rsidRPr="00F22069">
              <w:rPr>
                <w:rFonts w:ascii="Times New Roman" w:hAnsi="Times New Roman" w:cs="Times New Roman"/>
                <w:b/>
                <w:sz w:val="24"/>
                <w:szCs w:val="24"/>
              </w:rPr>
              <w:t>классных</w:t>
            </w:r>
          </w:p>
          <w:p w14:paraId="5CB83240" w14:textId="77777777" w:rsidR="002B250F" w:rsidRPr="00F22069" w:rsidRDefault="002B250F" w:rsidP="002B250F">
            <w:pPr>
              <w:widowControl w:val="0"/>
              <w:autoSpaceDE w:val="0"/>
              <w:autoSpaceDN w:val="0"/>
              <w:adjustRightInd w:val="0"/>
              <w:spacing w:after="0" w:line="240" w:lineRule="auto"/>
              <w:jc w:val="both"/>
              <w:rPr>
                <w:rFonts w:ascii="Times New Roman" w:hAnsi="Times New Roman" w:cs="Times New Roman"/>
                <w:b/>
                <w:sz w:val="24"/>
                <w:szCs w:val="24"/>
              </w:rPr>
            </w:pPr>
            <w:r w:rsidRPr="00F22069">
              <w:rPr>
                <w:rFonts w:ascii="Times New Roman" w:hAnsi="Times New Roman" w:cs="Times New Roman"/>
                <w:b/>
                <w:sz w:val="24"/>
                <w:szCs w:val="24"/>
              </w:rPr>
              <w:t xml:space="preserve">руководителей </w:t>
            </w:r>
          </w:p>
          <w:p w14:paraId="216CADF9" w14:textId="77777777" w:rsidR="002B250F" w:rsidRPr="00F22069" w:rsidRDefault="002B250F" w:rsidP="002B250F">
            <w:pPr>
              <w:widowControl w:val="0"/>
              <w:autoSpaceDE w:val="0"/>
              <w:autoSpaceDN w:val="0"/>
              <w:adjustRightInd w:val="0"/>
              <w:spacing w:after="0" w:line="240" w:lineRule="auto"/>
              <w:jc w:val="both"/>
              <w:rPr>
                <w:rFonts w:ascii="Times New Roman" w:hAnsi="Times New Roman" w:cs="Times New Roman"/>
                <w:sz w:val="24"/>
                <w:szCs w:val="24"/>
              </w:rPr>
            </w:pPr>
            <w:r w:rsidRPr="00F22069">
              <w:rPr>
                <w:rFonts w:ascii="Times New Roman" w:hAnsi="Times New Roman" w:cs="Times New Roman"/>
                <w:sz w:val="24"/>
                <w:szCs w:val="24"/>
              </w:rPr>
              <w:t>(руководитель</w:t>
            </w:r>
          </w:p>
          <w:p w14:paraId="615AF26F" w14:textId="77777777" w:rsidR="002B250F" w:rsidRDefault="00503270" w:rsidP="002B250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Алтухова И.В</w:t>
            </w:r>
            <w:r w:rsidR="002B250F" w:rsidRPr="00F22069">
              <w:rPr>
                <w:rFonts w:ascii="Times New Roman" w:hAnsi="Times New Roman" w:cs="Times New Roman"/>
                <w:sz w:val="24"/>
                <w:szCs w:val="24"/>
              </w:rPr>
              <w:t xml:space="preserve">.).  </w:t>
            </w:r>
          </w:p>
          <w:p w14:paraId="79138960" w14:textId="77777777" w:rsidR="00FB453A" w:rsidRPr="00FB453A" w:rsidRDefault="00FB453A" w:rsidP="002B250F">
            <w:pPr>
              <w:widowControl w:val="0"/>
              <w:autoSpaceDE w:val="0"/>
              <w:autoSpaceDN w:val="0"/>
              <w:adjustRightInd w:val="0"/>
              <w:spacing w:after="0" w:line="240" w:lineRule="auto"/>
              <w:jc w:val="both"/>
              <w:rPr>
                <w:rFonts w:ascii="Times New Roman" w:hAnsi="Times New Roman" w:cs="Times New Roman"/>
                <w:b/>
                <w:sz w:val="24"/>
                <w:szCs w:val="24"/>
              </w:rPr>
            </w:pPr>
            <w:r w:rsidRPr="00FB453A">
              <w:rPr>
                <w:rFonts w:ascii="Times New Roman" w:hAnsi="Times New Roman" w:cs="Times New Roman"/>
                <w:b/>
                <w:sz w:val="24"/>
                <w:szCs w:val="24"/>
              </w:rPr>
              <w:t xml:space="preserve">метапредметного школьного объединения </w:t>
            </w:r>
          </w:p>
          <w:p w14:paraId="7D8A2E25" w14:textId="77777777" w:rsidR="00FB453A" w:rsidRPr="00F22069" w:rsidRDefault="00FB453A" w:rsidP="002B250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(руководитель Заяц И.А.)</w:t>
            </w:r>
          </w:p>
        </w:tc>
        <w:tc>
          <w:tcPr>
            <w:tcW w:w="0" w:type="auto"/>
            <w:shd w:val="clear" w:color="auto" w:fill="auto"/>
          </w:tcPr>
          <w:p w14:paraId="39192E76" w14:textId="77777777" w:rsidR="002B250F" w:rsidRPr="00F22069" w:rsidRDefault="002B250F" w:rsidP="00F22069">
            <w:pPr>
              <w:spacing w:after="0" w:line="240" w:lineRule="auto"/>
              <w:jc w:val="both"/>
              <w:rPr>
                <w:rFonts w:ascii="Times New Roman" w:hAnsi="Times New Roman" w:cs="Times New Roman"/>
                <w:sz w:val="24"/>
                <w:szCs w:val="24"/>
              </w:rPr>
            </w:pPr>
          </w:p>
          <w:p w14:paraId="161849CC" w14:textId="77777777" w:rsidR="002B250F" w:rsidRPr="00F22069" w:rsidRDefault="002B250F" w:rsidP="00F22069">
            <w:pPr>
              <w:spacing w:after="0" w:line="240" w:lineRule="auto"/>
              <w:jc w:val="both"/>
              <w:rPr>
                <w:rFonts w:ascii="Times New Roman" w:hAnsi="Times New Roman" w:cs="Times New Roman"/>
                <w:sz w:val="24"/>
                <w:szCs w:val="24"/>
              </w:rPr>
            </w:pPr>
          </w:p>
          <w:p w14:paraId="3CD3E449" w14:textId="77777777" w:rsidR="002B250F" w:rsidRPr="00F22069" w:rsidRDefault="002B250F" w:rsidP="00F22069">
            <w:pPr>
              <w:spacing w:after="0" w:line="240" w:lineRule="auto"/>
              <w:jc w:val="both"/>
              <w:rPr>
                <w:rFonts w:ascii="Times New Roman" w:hAnsi="Times New Roman" w:cs="Times New Roman"/>
                <w:sz w:val="24"/>
                <w:szCs w:val="24"/>
              </w:rPr>
            </w:pPr>
          </w:p>
          <w:p w14:paraId="27E9A1CF" w14:textId="77777777" w:rsidR="002B250F" w:rsidRPr="00F22069" w:rsidRDefault="00485D01" w:rsidP="00F220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002B250F">
              <w:rPr>
                <w:rFonts w:ascii="Times New Roman" w:hAnsi="Times New Roman" w:cs="Times New Roman"/>
                <w:sz w:val="24"/>
                <w:szCs w:val="24"/>
              </w:rPr>
              <w:t>КК</w:t>
            </w:r>
          </w:p>
          <w:p w14:paraId="48F13B25" w14:textId="77777777" w:rsidR="002B250F" w:rsidRPr="00F22069" w:rsidRDefault="002B250F" w:rsidP="00F22069">
            <w:pPr>
              <w:spacing w:after="0" w:line="240" w:lineRule="auto"/>
              <w:jc w:val="both"/>
              <w:rPr>
                <w:rFonts w:ascii="Times New Roman" w:hAnsi="Times New Roman" w:cs="Times New Roman"/>
                <w:sz w:val="24"/>
                <w:szCs w:val="24"/>
              </w:rPr>
            </w:pPr>
          </w:p>
          <w:p w14:paraId="6976D614" w14:textId="77777777" w:rsidR="002B250F" w:rsidRPr="00F22069" w:rsidRDefault="002B250F" w:rsidP="00F22069">
            <w:pPr>
              <w:spacing w:after="0" w:line="240" w:lineRule="auto"/>
              <w:jc w:val="both"/>
              <w:rPr>
                <w:rFonts w:ascii="Times New Roman" w:hAnsi="Times New Roman" w:cs="Times New Roman"/>
                <w:sz w:val="24"/>
                <w:szCs w:val="24"/>
              </w:rPr>
            </w:pPr>
          </w:p>
          <w:p w14:paraId="0EFF9CBA" w14:textId="77777777" w:rsidR="002B250F" w:rsidRPr="00F22069" w:rsidRDefault="00FB453A" w:rsidP="00F220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002B250F">
              <w:rPr>
                <w:rFonts w:ascii="Times New Roman" w:hAnsi="Times New Roman" w:cs="Times New Roman"/>
                <w:sz w:val="24"/>
                <w:szCs w:val="24"/>
              </w:rPr>
              <w:t>КК</w:t>
            </w:r>
          </w:p>
          <w:p w14:paraId="7F2C4EC7" w14:textId="77777777" w:rsidR="002B250F" w:rsidRPr="00F22069" w:rsidRDefault="002B250F" w:rsidP="00F22069">
            <w:pPr>
              <w:spacing w:after="0" w:line="240" w:lineRule="auto"/>
              <w:jc w:val="both"/>
              <w:rPr>
                <w:rFonts w:ascii="Times New Roman" w:hAnsi="Times New Roman" w:cs="Times New Roman"/>
                <w:sz w:val="24"/>
                <w:szCs w:val="24"/>
              </w:rPr>
            </w:pPr>
          </w:p>
          <w:p w14:paraId="61D725DF" w14:textId="77777777" w:rsidR="002B250F" w:rsidRDefault="002B250F" w:rsidP="00F22069">
            <w:pPr>
              <w:spacing w:after="0" w:line="240" w:lineRule="auto"/>
              <w:jc w:val="both"/>
              <w:rPr>
                <w:rFonts w:ascii="Times New Roman" w:hAnsi="Times New Roman" w:cs="Times New Roman"/>
                <w:sz w:val="24"/>
                <w:szCs w:val="24"/>
              </w:rPr>
            </w:pPr>
          </w:p>
          <w:p w14:paraId="15D4C656" w14:textId="77777777" w:rsidR="002B250F" w:rsidRPr="00F22069" w:rsidRDefault="002B250F" w:rsidP="00F220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ВКК</w:t>
            </w:r>
          </w:p>
          <w:p w14:paraId="1EC9A16B" w14:textId="77777777" w:rsidR="002B250F" w:rsidRPr="00F22069" w:rsidRDefault="002B250F" w:rsidP="00F22069">
            <w:pPr>
              <w:spacing w:after="0" w:line="240" w:lineRule="auto"/>
              <w:jc w:val="both"/>
              <w:rPr>
                <w:rFonts w:ascii="Times New Roman" w:hAnsi="Times New Roman" w:cs="Times New Roman"/>
                <w:sz w:val="24"/>
                <w:szCs w:val="24"/>
              </w:rPr>
            </w:pPr>
          </w:p>
          <w:p w14:paraId="384246FC" w14:textId="77777777" w:rsidR="002B250F" w:rsidRPr="00F22069" w:rsidRDefault="002B250F" w:rsidP="00F22069">
            <w:pPr>
              <w:spacing w:after="0" w:line="240" w:lineRule="auto"/>
              <w:jc w:val="both"/>
              <w:rPr>
                <w:rFonts w:ascii="Times New Roman" w:hAnsi="Times New Roman" w:cs="Times New Roman"/>
                <w:sz w:val="24"/>
                <w:szCs w:val="24"/>
              </w:rPr>
            </w:pPr>
          </w:p>
          <w:p w14:paraId="61AA0577" w14:textId="77777777" w:rsidR="002B250F" w:rsidRDefault="002B250F" w:rsidP="002B250F">
            <w:pPr>
              <w:spacing w:after="0" w:line="240" w:lineRule="auto"/>
              <w:jc w:val="both"/>
              <w:rPr>
                <w:rFonts w:ascii="Times New Roman" w:hAnsi="Times New Roman" w:cs="Times New Roman"/>
                <w:sz w:val="24"/>
                <w:szCs w:val="24"/>
              </w:rPr>
            </w:pPr>
            <w:r w:rsidRPr="00F22069">
              <w:rPr>
                <w:rFonts w:ascii="Times New Roman" w:hAnsi="Times New Roman" w:cs="Times New Roman"/>
                <w:sz w:val="24"/>
                <w:szCs w:val="24"/>
              </w:rPr>
              <w:t>В</w:t>
            </w:r>
            <w:r>
              <w:rPr>
                <w:rFonts w:ascii="Times New Roman" w:hAnsi="Times New Roman" w:cs="Times New Roman"/>
                <w:sz w:val="24"/>
                <w:szCs w:val="24"/>
              </w:rPr>
              <w:t>КК</w:t>
            </w:r>
          </w:p>
          <w:p w14:paraId="52A090DA" w14:textId="77777777" w:rsidR="00FB453A" w:rsidRDefault="00FB453A" w:rsidP="002B250F">
            <w:pPr>
              <w:spacing w:after="0" w:line="240" w:lineRule="auto"/>
              <w:jc w:val="both"/>
              <w:rPr>
                <w:rFonts w:ascii="Times New Roman" w:hAnsi="Times New Roman" w:cs="Times New Roman"/>
                <w:sz w:val="24"/>
                <w:szCs w:val="24"/>
              </w:rPr>
            </w:pPr>
          </w:p>
          <w:p w14:paraId="74E1E73D" w14:textId="77777777" w:rsidR="00FB453A" w:rsidRDefault="00FB453A" w:rsidP="002B250F">
            <w:pPr>
              <w:spacing w:after="0" w:line="240" w:lineRule="auto"/>
              <w:jc w:val="both"/>
              <w:rPr>
                <w:rFonts w:ascii="Times New Roman" w:hAnsi="Times New Roman" w:cs="Times New Roman"/>
                <w:sz w:val="24"/>
                <w:szCs w:val="24"/>
              </w:rPr>
            </w:pPr>
          </w:p>
          <w:p w14:paraId="19710C85" w14:textId="77777777" w:rsidR="00FB453A" w:rsidRPr="00F22069" w:rsidRDefault="00FB453A" w:rsidP="002B25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ВКК</w:t>
            </w:r>
          </w:p>
        </w:tc>
        <w:tc>
          <w:tcPr>
            <w:tcW w:w="0" w:type="auto"/>
            <w:shd w:val="clear" w:color="auto" w:fill="auto"/>
          </w:tcPr>
          <w:p w14:paraId="20F9F973" w14:textId="77777777" w:rsidR="002B250F" w:rsidRPr="00F22069" w:rsidRDefault="002B250F" w:rsidP="00F22069">
            <w:pPr>
              <w:spacing w:after="0" w:line="240" w:lineRule="auto"/>
              <w:jc w:val="both"/>
              <w:rPr>
                <w:rFonts w:ascii="Times New Roman" w:hAnsi="Times New Roman" w:cs="Times New Roman"/>
                <w:sz w:val="24"/>
                <w:szCs w:val="24"/>
              </w:rPr>
            </w:pPr>
          </w:p>
          <w:p w14:paraId="30E36DEC" w14:textId="77777777" w:rsidR="002B250F" w:rsidRPr="00F22069" w:rsidRDefault="002B250F" w:rsidP="00F22069">
            <w:pPr>
              <w:spacing w:after="0" w:line="240" w:lineRule="auto"/>
              <w:jc w:val="both"/>
              <w:rPr>
                <w:rFonts w:ascii="Times New Roman" w:hAnsi="Times New Roman" w:cs="Times New Roman"/>
                <w:sz w:val="24"/>
                <w:szCs w:val="24"/>
              </w:rPr>
            </w:pPr>
          </w:p>
          <w:p w14:paraId="1FFCB29B" w14:textId="77777777" w:rsidR="002B250F" w:rsidRPr="00F22069" w:rsidRDefault="002B250F" w:rsidP="00F22069">
            <w:pPr>
              <w:spacing w:after="0" w:line="240" w:lineRule="auto"/>
              <w:jc w:val="both"/>
              <w:rPr>
                <w:rFonts w:ascii="Times New Roman" w:hAnsi="Times New Roman" w:cs="Times New Roman"/>
                <w:sz w:val="24"/>
                <w:szCs w:val="24"/>
              </w:rPr>
            </w:pPr>
          </w:p>
          <w:p w14:paraId="3C5C9CCE" w14:textId="77777777" w:rsidR="002B250F" w:rsidRPr="00F22069" w:rsidRDefault="002B250F" w:rsidP="00F220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F22069">
              <w:rPr>
                <w:rFonts w:ascii="Times New Roman" w:hAnsi="Times New Roman" w:cs="Times New Roman"/>
                <w:sz w:val="24"/>
                <w:szCs w:val="24"/>
              </w:rPr>
              <w:t>ысшее</w:t>
            </w:r>
          </w:p>
          <w:p w14:paraId="47F86307" w14:textId="77777777" w:rsidR="002B250F" w:rsidRPr="00F22069" w:rsidRDefault="002B250F" w:rsidP="00F22069">
            <w:pPr>
              <w:spacing w:after="0" w:line="240" w:lineRule="auto"/>
              <w:jc w:val="both"/>
              <w:rPr>
                <w:rFonts w:ascii="Times New Roman" w:hAnsi="Times New Roman" w:cs="Times New Roman"/>
                <w:sz w:val="24"/>
                <w:szCs w:val="24"/>
              </w:rPr>
            </w:pPr>
          </w:p>
          <w:p w14:paraId="1EFBD55E" w14:textId="77777777" w:rsidR="002B250F" w:rsidRPr="00F22069" w:rsidRDefault="002B250F" w:rsidP="00F22069">
            <w:pPr>
              <w:spacing w:after="0" w:line="240" w:lineRule="auto"/>
              <w:jc w:val="both"/>
              <w:rPr>
                <w:rFonts w:ascii="Times New Roman" w:hAnsi="Times New Roman" w:cs="Times New Roman"/>
                <w:sz w:val="24"/>
                <w:szCs w:val="24"/>
              </w:rPr>
            </w:pPr>
          </w:p>
          <w:p w14:paraId="3E35381D" w14:textId="77777777" w:rsidR="002B250F" w:rsidRPr="00F22069" w:rsidRDefault="002B250F" w:rsidP="00F220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F22069">
              <w:rPr>
                <w:rFonts w:ascii="Times New Roman" w:hAnsi="Times New Roman" w:cs="Times New Roman"/>
                <w:sz w:val="24"/>
                <w:szCs w:val="24"/>
              </w:rPr>
              <w:t>ысшее</w:t>
            </w:r>
          </w:p>
          <w:p w14:paraId="1AB67685" w14:textId="77777777" w:rsidR="002B250F" w:rsidRPr="00F22069" w:rsidRDefault="002B250F" w:rsidP="00F22069">
            <w:pPr>
              <w:spacing w:after="0" w:line="240" w:lineRule="auto"/>
              <w:jc w:val="both"/>
              <w:rPr>
                <w:rFonts w:ascii="Times New Roman" w:hAnsi="Times New Roman" w:cs="Times New Roman"/>
                <w:sz w:val="24"/>
                <w:szCs w:val="24"/>
              </w:rPr>
            </w:pPr>
          </w:p>
          <w:p w14:paraId="64ED98D1" w14:textId="77777777" w:rsidR="002B250F" w:rsidRPr="00F22069" w:rsidRDefault="002B250F" w:rsidP="00F22069">
            <w:pPr>
              <w:spacing w:after="0" w:line="240" w:lineRule="auto"/>
              <w:jc w:val="both"/>
              <w:rPr>
                <w:rFonts w:ascii="Times New Roman" w:hAnsi="Times New Roman" w:cs="Times New Roman"/>
                <w:sz w:val="24"/>
                <w:szCs w:val="24"/>
              </w:rPr>
            </w:pPr>
          </w:p>
          <w:p w14:paraId="0A0C753A" w14:textId="77777777" w:rsidR="002B250F" w:rsidRPr="00F22069" w:rsidRDefault="002B250F" w:rsidP="00F22069">
            <w:pPr>
              <w:spacing w:after="0" w:line="240" w:lineRule="auto"/>
              <w:jc w:val="both"/>
              <w:rPr>
                <w:rFonts w:ascii="Times New Roman" w:hAnsi="Times New Roman" w:cs="Times New Roman"/>
                <w:sz w:val="24"/>
                <w:szCs w:val="24"/>
              </w:rPr>
            </w:pPr>
            <w:r w:rsidRPr="00F22069">
              <w:rPr>
                <w:rFonts w:ascii="Times New Roman" w:hAnsi="Times New Roman" w:cs="Times New Roman"/>
                <w:sz w:val="24"/>
                <w:szCs w:val="24"/>
              </w:rPr>
              <w:t>высшее</w:t>
            </w:r>
          </w:p>
          <w:p w14:paraId="1AF9E9BF" w14:textId="77777777" w:rsidR="002B250F" w:rsidRPr="00F22069" w:rsidRDefault="002B250F" w:rsidP="00F22069">
            <w:pPr>
              <w:spacing w:after="0" w:line="240" w:lineRule="auto"/>
              <w:jc w:val="both"/>
              <w:rPr>
                <w:rFonts w:ascii="Times New Roman" w:hAnsi="Times New Roman" w:cs="Times New Roman"/>
                <w:sz w:val="24"/>
                <w:szCs w:val="24"/>
              </w:rPr>
            </w:pPr>
          </w:p>
          <w:p w14:paraId="0088F64B" w14:textId="77777777" w:rsidR="002B250F" w:rsidRDefault="002B250F" w:rsidP="00F22069">
            <w:pPr>
              <w:spacing w:after="0" w:line="240" w:lineRule="auto"/>
              <w:jc w:val="both"/>
              <w:rPr>
                <w:rFonts w:ascii="Times New Roman" w:hAnsi="Times New Roman" w:cs="Times New Roman"/>
                <w:sz w:val="24"/>
                <w:szCs w:val="24"/>
              </w:rPr>
            </w:pPr>
          </w:p>
          <w:p w14:paraId="215D4DAD" w14:textId="77777777" w:rsidR="002B250F" w:rsidRDefault="002B250F" w:rsidP="00F220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F22069">
              <w:rPr>
                <w:rFonts w:ascii="Times New Roman" w:hAnsi="Times New Roman" w:cs="Times New Roman"/>
                <w:sz w:val="24"/>
                <w:szCs w:val="24"/>
              </w:rPr>
              <w:t xml:space="preserve">ысшее </w:t>
            </w:r>
          </w:p>
          <w:p w14:paraId="1379A2B2" w14:textId="77777777" w:rsidR="00FB453A" w:rsidRDefault="00FB453A" w:rsidP="00F22069">
            <w:pPr>
              <w:spacing w:after="0" w:line="240" w:lineRule="auto"/>
              <w:jc w:val="both"/>
              <w:rPr>
                <w:rFonts w:ascii="Times New Roman" w:hAnsi="Times New Roman" w:cs="Times New Roman"/>
                <w:sz w:val="24"/>
                <w:szCs w:val="24"/>
              </w:rPr>
            </w:pPr>
          </w:p>
          <w:p w14:paraId="3C633229" w14:textId="77777777" w:rsidR="00FB453A" w:rsidRDefault="00FB453A" w:rsidP="00F22069">
            <w:pPr>
              <w:spacing w:after="0" w:line="240" w:lineRule="auto"/>
              <w:jc w:val="both"/>
              <w:rPr>
                <w:rFonts w:ascii="Times New Roman" w:hAnsi="Times New Roman" w:cs="Times New Roman"/>
                <w:sz w:val="24"/>
                <w:szCs w:val="24"/>
              </w:rPr>
            </w:pPr>
          </w:p>
          <w:p w14:paraId="44882686" w14:textId="77777777" w:rsidR="00FB453A" w:rsidRPr="00F22069" w:rsidRDefault="00FB453A" w:rsidP="00F220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высшее</w:t>
            </w:r>
          </w:p>
        </w:tc>
      </w:tr>
    </w:tbl>
    <w:p w14:paraId="05F4B0C7" w14:textId="77777777" w:rsidR="00F22069" w:rsidRDefault="00F22069" w:rsidP="00F22069">
      <w:pPr>
        <w:jc w:val="both"/>
        <w:rPr>
          <w:sz w:val="28"/>
          <w:szCs w:val="28"/>
        </w:rPr>
      </w:pPr>
      <w:r>
        <w:rPr>
          <w:sz w:val="28"/>
          <w:szCs w:val="28"/>
        </w:rPr>
        <w:t xml:space="preserve">      </w:t>
      </w:r>
    </w:p>
    <w:p w14:paraId="172E7459" w14:textId="77777777" w:rsidR="00F22069" w:rsidRPr="002B250F" w:rsidRDefault="00F22069" w:rsidP="002B250F">
      <w:pPr>
        <w:spacing w:after="0" w:line="240" w:lineRule="auto"/>
        <w:jc w:val="center"/>
        <w:rPr>
          <w:rFonts w:ascii="Times New Roman" w:hAnsi="Times New Roman" w:cs="Times New Roman"/>
          <w:sz w:val="24"/>
          <w:szCs w:val="24"/>
        </w:rPr>
      </w:pPr>
      <w:r w:rsidRPr="002B250F">
        <w:rPr>
          <w:rFonts w:ascii="Times New Roman" w:hAnsi="Times New Roman" w:cs="Times New Roman"/>
          <w:sz w:val="24"/>
          <w:szCs w:val="24"/>
        </w:rPr>
        <w:t>Основные формы работы управленческого аппарата:</w:t>
      </w:r>
    </w:p>
    <w:p w14:paraId="6C323AB1" w14:textId="77777777" w:rsidR="00F22069" w:rsidRPr="002B250F" w:rsidRDefault="00F22069" w:rsidP="002B250F">
      <w:pPr>
        <w:spacing w:after="0" w:line="240" w:lineRule="auto"/>
        <w:jc w:val="center"/>
        <w:rPr>
          <w:rFonts w:ascii="Times New Roman" w:hAnsi="Times New Roman" w:cs="Times New Roman"/>
          <w:sz w:val="24"/>
          <w:szCs w:val="24"/>
        </w:rPr>
      </w:pPr>
    </w:p>
    <w:p w14:paraId="5E0299A0" w14:textId="77777777" w:rsidR="00F22069" w:rsidRPr="002B250F" w:rsidRDefault="00F22069" w:rsidP="002B250F">
      <w:pPr>
        <w:spacing w:after="0" w:line="240" w:lineRule="auto"/>
        <w:jc w:val="both"/>
        <w:rPr>
          <w:rFonts w:ascii="Times New Roman" w:hAnsi="Times New Roman" w:cs="Times New Roman"/>
          <w:sz w:val="24"/>
          <w:szCs w:val="24"/>
        </w:rPr>
      </w:pPr>
      <w:r w:rsidRPr="002B250F">
        <w:rPr>
          <w:rFonts w:ascii="Times New Roman" w:hAnsi="Times New Roman" w:cs="Times New Roman"/>
          <w:sz w:val="24"/>
          <w:szCs w:val="24"/>
        </w:rPr>
        <w:t>●Педагогический Совет – 1 раз в четверть;</w:t>
      </w:r>
    </w:p>
    <w:p w14:paraId="24CC7CBF" w14:textId="77777777" w:rsidR="00F22069" w:rsidRPr="002B250F" w:rsidRDefault="00F22069" w:rsidP="002B250F">
      <w:pPr>
        <w:spacing w:after="0" w:line="240" w:lineRule="auto"/>
        <w:jc w:val="both"/>
        <w:rPr>
          <w:rFonts w:ascii="Times New Roman" w:hAnsi="Times New Roman" w:cs="Times New Roman"/>
          <w:sz w:val="24"/>
          <w:szCs w:val="24"/>
        </w:rPr>
      </w:pPr>
      <w:r w:rsidRPr="002B250F">
        <w:rPr>
          <w:rFonts w:ascii="Times New Roman" w:hAnsi="Times New Roman" w:cs="Times New Roman"/>
          <w:sz w:val="24"/>
          <w:szCs w:val="24"/>
        </w:rPr>
        <w:t>●совещание при директоре – 1 раз в месяц;</w:t>
      </w:r>
    </w:p>
    <w:p w14:paraId="53DA7B42" w14:textId="77777777" w:rsidR="00F22069" w:rsidRPr="002B250F" w:rsidRDefault="00F22069" w:rsidP="002B250F">
      <w:pPr>
        <w:spacing w:after="0" w:line="240" w:lineRule="auto"/>
        <w:jc w:val="both"/>
        <w:rPr>
          <w:rFonts w:ascii="Times New Roman" w:hAnsi="Times New Roman" w:cs="Times New Roman"/>
          <w:sz w:val="24"/>
          <w:szCs w:val="24"/>
        </w:rPr>
      </w:pPr>
      <w:r w:rsidRPr="002B250F">
        <w:rPr>
          <w:rFonts w:ascii="Times New Roman" w:hAnsi="Times New Roman" w:cs="Times New Roman"/>
          <w:sz w:val="24"/>
          <w:szCs w:val="24"/>
        </w:rPr>
        <w:t>●совещание при заместител</w:t>
      </w:r>
      <w:r w:rsidR="002B250F">
        <w:rPr>
          <w:rFonts w:ascii="Times New Roman" w:hAnsi="Times New Roman" w:cs="Times New Roman"/>
          <w:sz w:val="24"/>
          <w:szCs w:val="24"/>
        </w:rPr>
        <w:t>ях</w:t>
      </w:r>
      <w:r w:rsidRPr="002B250F">
        <w:rPr>
          <w:rFonts w:ascii="Times New Roman" w:hAnsi="Times New Roman" w:cs="Times New Roman"/>
          <w:sz w:val="24"/>
          <w:szCs w:val="24"/>
        </w:rPr>
        <w:t xml:space="preserve"> директора – 1 раз в месяц;</w:t>
      </w:r>
    </w:p>
    <w:p w14:paraId="7FB784F0" w14:textId="77777777" w:rsidR="00F22069" w:rsidRPr="002B250F" w:rsidRDefault="00F22069" w:rsidP="002B250F">
      <w:pPr>
        <w:spacing w:after="0" w:line="240" w:lineRule="auto"/>
        <w:jc w:val="both"/>
        <w:rPr>
          <w:rFonts w:ascii="Times New Roman" w:hAnsi="Times New Roman" w:cs="Times New Roman"/>
          <w:sz w:val="24"/>
          <w:szCs w:val="24"/>
        </w:rPr>
      </w:pPr>
      <w:r w:rsidRPr="002B250F">
        <w:rPr>
          <w:rFonts w:ascii="Times New Roman" w:hAnsi="Times New Roman" w:cs="Times New Roman"/>
          <w:sz w:val="24"/>
          <w:szCs w:val="24"/>
        </w:rPr>
        <w:t>●циклограмма управленческой деятельности;</w:t>
      </w:r>
    </w:p>
    <w:p w14:paraId="3E73F5F5" w14:textId="77777777" w:rsidR="00F22069" w:rsidRPr="002B250F" w:rsidRDefault="00F22069" w:rsidP="002B250F">
      <w:pPr>
        <w:spacing w:after="0" w:line="240" w:lineRule="auto"/>
        <w:jc w:val="both"/>
        <w:rPr>
          <w:rFonts w:ascii="Times New Roman" w:hAnsi="Times New Roman" w:cs="Times New Roman"/>
          <w:sz w:val="24"/>
          <w:szCs w:val="24"/>
        </w:rPr>
      </w:pPr>
      <w:r w:rsidRPr="002B250F">
        <w:rPr>
          <w:rFonts w:ascii="Times New Roman" w:hAnsi="Times New Roman" w:cs="Times New Roman"/>
          <w:sz w:val="24"/>
          <w:szCs w:val="24"/>
        </w:rPr>
        <w:t>●ежегодные и ежемесячные планы работы;</w:t>
      </w:r>
    </w:p>
    <w:p w14:paraId="01AF7AC5" w14:textId="77777777" w:rsidR="00F22069" w:rsidRPr="002B250F" w:rsidRDefault="00F22069" w:rsidP="002B250F">
      <w:pPr>
        <w:spacing w:after="0" w:line="240" w:lineRule="auto"/>
        <w:jc w:val="both"/>
        <w:rPr>
          <w:rFonts w:ascii="Times New Roman" w:hAnsi="Times New Roman" w:cs="Times New Roman"/>
          <w:sz w:val="24"/>
          <w:szCs w:val="24"/>
        </w:rPr>
      </w:pPr>
      <w:r w:rsidRPr="002B250F">
        <w:rPr>
          <w:rFonts w:ascii="Times New Roman" w:hAnsi="Times New Roman" w:cs="Times New Roman"/>
          <w:sz w:val="24"/>
          <w:szCs w:val="24"/>
        </w:rPr>
        <w:t>●система отчетов управленческой деятельности – 1 раз в четверть;</w:t>
      </w:r>
    </w:p>
    <w:p w14:paraId="440584F9" w14:textId="77777777" w:rsidR="00F22069" w:rsidRPr="002B250F" w:rsidRDefault="00F22069" w:rsidP="002B250F">
      <w:pPr>
        <w:spacing w:after="0" w:line="240" w:lineRule="auto"/>
        <w:jc w:val="both"/>
        <w:rPr>
          <w:rFonts w:ascii="Times New Roman" w:hAnsi="Times New Roman" w:cs="Times New Roman"/>
          <w:sz w:val="24"/>
          <w:szCs w:val="24"/>
        </w:rPr>
      </w:pPr>
      <w:r w:rsidRPr="002B250F">
        <w:rPr>
          <w:rFonts w:ascii="Times New Roman" w:hAnsi="Times New Roman" w:cs="Times New Roman"/>
          <w:sz w:val="24"/>
          <w:szCs w:val="24"/>
        </w:rPr>
        <w:t>●самодиагностика управленческой деятельности;</w:t>
      </w:r>
    </w:p>
    <w:p w14:paraId="22CB2126" w14:textId="77777777" w:rsidR="00F22069" w:rsidRDefault="00F22069" w:rsidP="002B250F">
      <w:pPr>
        <w:spacing w:after="0" w:line="240" w:lineRule="auto"/>
        <w:jc w:val="both"/>
        <w:rPr>
          <w:rFonts w:ascii="Times New Roman" w:hAnsi="Times New Roman" w:cs="Times New Roman"/>
          <w:sz w:val="24"/>
          <w:szCs w:val="24"/>
        </w:rPr>
      </w:pPr>
      <w:r w:rsidRPr="002B250F">
        <w:rPr>
          <w:rFonts w:ascii="Times New Roman" w:hAnsi="Times New Roman" w:cs="Times New Roman"/>
          <w:sz w:val="24"/>
          <w:szCs w:val="24"/>
        </w:rPr>
        <w:t>● использование базы данных основополагающих сведений о каждом административном модуле посредством локальной административной сети.</w:t>
      </w:r>
    </w:p>
    <w:p w14:paraId="65C36D5E" w14:textId="77777777" w:rsidR="00306595" w:rsidRDefault="00306595" w:rsidP="002B250F">
      <w:pPr>
        <w:spacing w:after="0" w:line="240" w:lineRule="auto"/>
        <w:jc w:val="both"/>
        <w:rPr>
          <w:rFonts w:ascii="Times New Roman" w:hAnsi="Times New Roman" w:cs="Times New Roman"/>
          <w:sz w:val="24"/>
          <w:szCs w:val="24"/>
        </w:rPr>
      </w:pPr>
    </w:p>
    <w:p w14:paraId="1547A2B1" w14:textId="77777777" w:rsidR="00306595" w:rsidRDefault="00306595" w:rsidP="002B250F">
      <w:pPr>
        <w:spacing w:after="0" w:line="240" w:lineRule="auto"/>
        <w:jc w:val="both"/>
        <w:rPr>
          <w:rFonts w:ascii="Times New Roman" w:hAnsi="Times New Roman" w:cs="Times New Roman"/>
          <w:sz w:val="24"/>
          <w:szCs w:val="24"/>
        </w:rPr>
      </w:pPr>
    </w:p>
    <w:p w14:paraId="78391738" w14:textId="77777777" w:rsidR="00306595" w:rsidRDefault="00306595" w:rsidP="002B250F">
      <w:pPr>
        <w:spacing w:after="0" w:line="240" w:lineRule="auto"/>
        <w:jc w:val="both"/>
        <w:rPr>
          <w:rFonts w:ascii="Times New Roman" w:hAnsi="Times New Roman" w:cs="Times New Roman"/>
          <w:sz w:val="24"/>
          <w:szCs w:val="24"/>
        </w:rPr>
      </w:pPr>
    </w:p>
    <w:p w14:paraId="413CC504" w14:textId="77777777" w:rsidR="00306595" w:rsidRDefault="00306595" w:rsidP="002B250F">
      <w:pPr>
        <w:spacing w:after="0" w:line="240" w:lineRule="auto"/>
        <w:jc w:val="both"/>
        <w:rPr>
          <w:rFonts w:ascii="Times New Roman" w:hAnsi="Times New Roman" w:cs="Times New Roman"/>
          <w:sz w:val="24"/>
          <w:szCs w:val="24"/>
        </w:rPr>
      </w:pPr>
    </w:p>
    <w:p w14:paraId="535F0617" w14:textId="77777777" w:rsidR="00306595" w:rsidRPr="002B250F" w:rsidRDefault="00306595" w:rsidP="002B250F">
      <w:pPr>
        <w:spacing w:after="0" w:line="240" w:lineRule="auto"/>
        <w:jc w:val="both"/>
        <w:rPr>
          <w:rFonts w:ascii="Times New Roman" w:hAnsi="Times New Roman" w:cs="Times New Roman"/>
          <w:sz w:val="24"/>
          <w:szCs w:val="24"/>
        </w:rPr>
      </w:pPr>
    </w:p>
    <w:tbl>
      <w:tblPr>
        <w:tblW w:w="0" w:type="auto"/>
        <w:jc w:val="center"/>
        <w:tblLook w:val="04A0" w:firstRow="1" w:lastRow="0" w:firstColumn="1" w:lastColumn="0" w:noHBand="0" w:noVBand="1"/>
      </w:tblPr>
      <w:tblGrid>
        <w:gridCol w:w="1893"/>
        <w:gridCol w:w="8450"/>
      </w:tblGrid>
      <w:tr w:rsidR="00503270" w:rsidRPr="00306595" w14:paraId="0F5B6E02" w14:textId="77777777" w:rsidTr="00306595">
        <w:trPr>
          <w:trHeight w:val="437"/>
          <w:jc w:val="center"/>
        </w:trPr>
        <w:tc>
          <w:tcPr>
            <w:tcW w:w="0" w:type="auto"/>
            <w:tcBorders>
              <w:top w:val="single" w:sz="6" w:space="0" w:color="222222"/>
              <w:left w:val="single" w:sz="6" w:space="0" w:color="222222"/>
              <w:bottom w:val="single" w:sz="6" w:space="0" w:color="222222"/>
              <w:right w:val="nil"/>
            </w:tcBorders>
            <w:tcMar>
              <w:top w:w="75" w:type="dxa"/>
              <w:left w:w="75" w:type="dxa"/>
              <w:bottom w:w="75" w:type="dxa"/>
              <w:right w:w="75" w:type="dxa"/>
            </w:tcMar>
            <w:vAlign w:val="center"/>
            <w:hideMark/>
          </w:tcPr>
          <w:p w14:paraId="7F797FD0" w14:textId="77777777" w:rsidR="00503270" w:rsidRPr="00306595" w:rsidRDefault="00503270">
            <w:pPr>
              <w:spacing w:after="0" w:line="255" w:lineRule="atLeast"/>
              <w:jc w:val="center"/>
              <w:rPr>
                <w:rFonts w:ascii="Times New Roman" w:eastAsia="Times New Roman" w:hAnsi="Times New Roman" w:cs="Times New Roman"/>
                <w:sz w:val="20"/>
                <w:szCs w:val="20"/>
              </w:rPr>
            </w:pPr>
            <w:r w:rsidRPr="00306595">
              <w:rPr>
                <w:rFonts w:ascii="Times New Roman" w:eastAsia="Times New Roman" w:hAnsi="Times New Roman" w:cs="Times New Roman"/>
                <w:b/>
                <w:bCs/>
                <w:sz w:val="20"/>
                <w:szCs w:val="20"/>
              </w:rPr>
              <w:lastRenderedPageBreak/>
              <w:t>Наименование органа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3293822" w14:textId="77777777" w:rsidR="00503270" w:rsidRPr="00306595" w:rsidRDefault="00503270">
            <w:pPr>
              <w:spacing w:after="0" w:line="255" w:lineRule="atLeast"/>
              <w:jc w:val="center"/>
              <w:rPr>
                <w:rFonts w:ascii="Times New Roman" w:eastAsia="Times New Roman" w:hAnsi="Times New Roman" w:cs="Times New Roman"/>
                <w:sz w:val="20"/>
                <w:szCs w:val="20"/>
              </w:rPr>
            </w:pPr>
            <w:r w:rsidRPr="00306595">
              <w:rPr>
                <w:rFonts w:ascii="Times New Roman" w:eastAsia="Times New Roman" w:hAnsi="Times New Roman" w:cs="Times New Roman"/>
                <w:b/>
                <w:bCs/>
                <w:sz w:val="20"/>
                <w:szCs w:val="20"/>
              </w:rPr>
              <w:t>Функции</w:t>
            </w:r>
          </w:p>
        </w:tc>
      </w:tr>
      <w:tr w:rsidR="00503270" w:rsidRPr="00306595" w14:paraId="7E13215E" w14:textId="77777777" w:rsidTr="00503270">
        <w:trPr>
          <w:jc w:val="center"/>
        </w:trPr>
        <w:tc>
          <w:tcPr>
            <w:tcW w:w="0" w:type="auto"/>
            <w:tcBorders>
              <w:top w:val="single" w:sz="6" w:space="0" w:color="222222"/>
              <w:left w:val="single" w:sz="6" w:space="0" w:color="222222"/>
              <w:bottom w:val="single" w:sz="6" w:space="0" w:color="222222"/>
              <w:right w:val="nil"/>
            </w:tcBorders>
            <w:tcMar>
              <w:top w:w="75" w:type="dxa"/>
              <w:left w:w="75" w:type="dxa"/>
              <w:bottom w:w="75" w:type="dxa"/>
              <w:right w:w="75" w:type="dxa"/>
            </w:tcMar>
            <w:hideMark/>
          </w:tcPr>
          <w:p w14:paraId="41980DBB" w14:textId="77777777" w:rsidR="00503270" w:rsidRPr="00306595" w:rsidRDefault="00503270">
            <w:pPr>
              <w:spacing w:after="0" w:line="255" w:lineRule="atLeast"/>
              <w:rPr>
                <w:rFonts w:ascii="Times New Roman" w:eastAsia="Times New Roman" w:hAnsi="Times New Roman" w:cs="Times New Roman"/>
                <w:sz w:val="20"/>
                <w:szCs w:val="20"/>
              </w:rPr>
            </w:pPr>
            <w:r w:rsidRPr="00306595">
              <w:rPr>
                <w:rFonts w:ascii="Times New Roman" w:eastAsia="Times New Roman" w:hAnsi="Times New Roman" w:cs="Times New Roman"/>
                <w:iCs/>
                <w:sz w:val="20"/>
                <w:szCs w:val="20"/>
                <w:shd w:val="clear" w:color="auto" w:fill="FFFFCC"/>
              </w:rPr>
              <w:t>Директор</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15391F5" w14:textId="77777777" w:rsidR="00503270" w:rsidRPr="00306595" w:rsidRDefault="00503270">
            <w:pPr>
              <w:spacing w:after="0" w:line="255" w:lineRule="atLeast"/>
              <w:rPr>
                <w:rFonts w:ascii="Times New Roman" w:eastAsia="Times New Roman" w:hAnsi="Times New Roman" w:cs="Times New Roman"/>
                <w:iCs/>
                <w:sz w:val="24"/>
                <w:szCs w:val="24"/>
                <w:shd w:val="clear" w:color="auto" w:fill="FFFFCC"/>
              </w:rPr>
            </w:pPr>
            <w:r w:rsidRPr="00306595">
              <w:rPr>
                <w:rFonts w:ascii="Times New Roman" w:eastAsia="Times New Roman" w:hAnsi="Times New Roman" w:cs="Times New Roman"/>
                <w:iCs/>
                <w:sz w:val="20"/>
                <w:szCs w:val="20"/>
                <w:shd w:val="clear" w:color="auto" w:fill="FFFFCC"/>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503270" w:rsidRPr="00306595" w14:paraId="291FE679" w14:textId="77777777" w:rsidTr="00503270">
        <w:trPr>
          <w:jc w:val="center"/>
        </w:trPr>
        <w:tc>
          <w:tcPr>
            <w:tcW w:w="0" w:type="auto"/>
            <w:tcBorders>
              <w:top w:val="nil"/>
              <w:left w:val="single" w:sz="6" w:space="0" w:color="222222"/>
              <w:bottom w:val="single" w:sz="6" w:space="0" w:color="222222"/>
              <w:right w:val="nil"/>
            </w:tcBorders>
            <w:tcMar>
              <w:top w:w="75" w:type="dxa"/>
              <w:left w:w="75" w:type="dxa"/>
              <w:bottom w:w="75" w:type="dxa"/>
              <w:right w:w="75" w:type="dxa"/>
            </w:tcMar>
            <w:hideMark/>
          </w:tcPr>
          <w:p w14:paraId="3EF40A49" w14:textId="77777777" w:rsidR="00503270" w:rsidRPr="00306595" w:rsidRDefault="00503270">
            <w:pPr>
              <w:spacing w:after="0" w:line="255" w:lineRule="atLeast"/>
              <w:rPr>
                <w:rFonts w:ascii="Times New Roman" w:eastAsia="Times New Roman" w:hAnsi="Times New Roman" w:cs="Times New Roman"/>
                <w:sz w:val="20"/>
                <w:szCs w:val="20"/>
              </w:rPr>
            </w:pPr>
            <w:r w:rsidRPr="00306595">
              <w:rPr>
                <w:rFonts w:ascii="Times New Roman" w:eastAsia="Times New Roman" w:hAnsi="Times New Roman" w:cs="Times New Roman"/>
                <w:iCs/>
                <w:sz w:val="20"/>
                <w:szCs w:val="20"/>
                <w:shd w:val="clear" w:color="auto" w:fill="FFFFCC"/>
              </w:rPr>
              <w:t>Управляющий совет</w:t>
            </w:r>
          </w:p>
        </w:tc>
        <w:tc>
          <w:tcPr>
            <w:tcW w:w="0" w:type="auto"/>
            <w:tcBorders>
              <w:top w:val="nil"/>
              <w:left w:val="single" w:sz="6" w:space="0" w:color="222222"/>
              <w:bottom w:val="single" w:sz="6" w:space="0" w:color="222222"/>
              <w:right w:val="single" w:sz="6" w:space="0" w:color="222222"/>
            </w:tcBorders>
            <w:tcMar>
              <w:top w:w="75" w:type="dxa"/>
              <w:left w:w="75" w:type="dxa"/>
              <w:bottom w:w="75" w:type="dxa"/>
              <w:right w:w="75" w:type="dxa"/>
            </w:tcMar>
            <w:hideMark/>
          </w:tcPr>
          <w:p w14:paraId="333B708E" w14:textId="77777777" w:rsidR="00503270" w:rsidRPr="00306595" w:rsidRDefault="00503270">
            <w:pPr>
              <w:spacing w:after="150" w:line="255" w:lineRule="atLeast"/>
              <w:rPr>
                <w:rFonts w:ascii="Times New Roman" w:eastAsia="Times New Roman" w:hAnsi="Times New Roman" w:cs="Times New Roman"/>
                <w:sz w:val="20"/>
                <w:szCs w:val="20"/>
              </w:rPr>
            </w:pPr>
            <w:r w:rsidRPr="00306595">
              <w:rPr>
                <w:rFonts w:ascii="Times New Roman" w:eastAsia="Times New Roman" w:hAnsi="Times New Roman" w:cs="Times New Roman"/>
                <w:iCs/>
                <w:sz w:val="20"/>
                <w:szCs w:val="20"/>
                <w:shd w:val="clear" w:color="auto" w:fill="FFFFCC"/>
              </w:rPr>
              <w:t>Рассматривает вопросы:</w:t>
            </w:r>
          </w:p>
          <w:p w14:paraId="0A59CFDB" w14:textId="77777777" w:rsidR="00503270" w:rsidRPr="00306595" w:rsidRDefault="00503270">
            <w:pPr>
              <w:spacing w:after="150" w:line="255" w:lineRule="atLeast"/>
              <w:rPr>
                <w:rFonts w:ascii="Times New Roman" w:eastAsia="Times New Roman" w:hAnsi="Times New Roman" w:cs="Times New Roman"/>
                <w:sz w:val="20"/>
                <w:szCs w:val="20"/>
              </w:rPr>
            </w:pPr>
            <w:r w:rsidRPr="00306595">
              <w:rPr>
                <w:rFonts w:ascii="Times New Roman" w:eastAsia="Times New Roman" w:hAnsi="Times New Roman" w:cs="Times New Roman"/>
                <w:iCs/>
                <w:sz w:val="20"/>
                <w:szCs w:val="20"/>
                <w:shd w:val="clear" w:color="auto" w:fill="FFFFCC"/>
              </w:rPr>
              <w:t>− развития образовательной организации;</w:t>
            </w:r>
          </w:p>
          <w:p w14:paraId="3287B6FD" w14:textId="77777777" w:rsidR="00503270" w:rsidRPr="00306595" w:rsidRDefault="00503270">
            <w:pPr>
              <w:spacing w:after="150" w:line="255" w:lineRule="atLeast"/>
              <w:rPr>
                <w:rFonts w:ascii="Times New Roman" w:eastAsia="Times New Roman" w:hAnsi="Times New Roman" w:cs="Times New Roman"/>
                <w:sz w:val="20"/>
                <w:szCs w:val="20"/>
              </w:rPr>
            </w:pPr>
            <w:r w:rsidRPr="00306595">
              <w:rPr>
                <w:rFonts w:ascii="Times New Roman" w:eastAsia="Times New Roman" w:hAnsi="Times New Roman" w:cs="Times New Roman"/>
                <w:iCs/>
                <w:sz w:val="20"/>
                <w:szCs w:val="20"/>
                <w:shd w:val="clear" w:color="auto" w:fill="FFFFCC"/>
              </w:rPr>
              <w:t>− финансово-хозяйственной деятельности;</w:t>
            </w:r>
          </w:p>
          <w:p w14:paraId="1B83C4C1" w14:textId="77777777" w:rsidR="00503270" w:rsidRPr="00306595" w:rsidRDefault="00503270">
            <w:pPr>
              <w:spacing w:after="150" w:line="255" w:lineRule="atLeast"/>
              <w:rPr>
                <w:rFonts w:ascii="Times New Roman" w:eastAsia="Times New Roman" w:hAnsi="Times New Roman" w:cs="Times New Roman"/>
                <w:sz w:val="20"/>
                <w:szCs w:val="20"/>
              </w:rPr>
            </w:pPr>
            <w:r w:rsidRPr="00306595">
              <w:rPr>
                <w:rFonts w:ascii="Times New Roman" w:eastAsia="Times New Roman" w:hAnsi="Times New Roman" w:cs="Times New Roman"/>
                <w:iCs/>
                <w:sz w:val="20"/>
                <w:szCs w:val="20"/>
                <w:shd w:val="clear" w:color="auto" w:fill="FFFFCC"/>
              </w:rPr>
              <w:t>− материально-технического обеспечения</w:t>
            </w:r>
          </w:p>
        </w:tc>
      </w:tr>
      <w:tr w:rsidR="00503270" w:rsidRPr="00306595" w14:paraId="038B88D7" w14:textId="77777777" w:rsidTr="00503270">
        <w:trPr>
          <w:jc w:val="center"/>
        </w:trPr>
        <w:tc>
          <w:tcPr>
            <w:tcW w:w="0" w:type="auto"/>
            <w:tcBorders>
              <w:top w:val="nil"/>
              <w:left w:val="single" w:sz="6" w:space="0" w:color="222222"/>
              <w:bottom w:val="single" w:sz="6" w:space="0" w:color="222222"/>
              <w:right w:val="nil"/>
            </w:tcBorders>
            <w:tcMar>
              <w:top w:w="75" w:type="dxa"/>
              <w:left w:w="75" w:type="dxa"/>
              <w:bottom w:w="75" w:type="dxa"/>
              <w:right w:w="75" w:type="dxa"/>
            </w:tcMar>
            <w:hideMark/>
          </w:tcPr>
          <w:p w14:paraId="47D978F0" w14:textId="77777777" w:rsidR="00503270" w:rsidRPr="00306595" w:rsidRDefault="00503270">
            <w:pPr>
              <w:spacing w:after="0" w:line="255" w:lineRule="atLeast"/>
              <w:rPr>
                <w:rFonts w:ascii="Times New Roman" w:eastAsia="Times New Roman" w:hAnsi="Times New Roman" w:cs="Times New Roman"/>
                <w:sz w:val="20"/>
                <w:szCs w:val="20"/>
              </w:rPr>
            </w:pPr>
            <w:r w:rsidRPr="00306595">
              <w:rPr>
                <w:rFonts w:ascii="Times New Roman" w:eastAsia="Times New Roman" w:hAnsi="Times New Roman" w:cs="Times New Roman"/>
                <w:iCs/>
                <w:sz w:val="20"/>
                <w:szCs w:val="20"/>
                <w:shd w:val="clear" w:color="auto" w:fill="FFFFCC"/>
              </w:rPr>
              <w:t>Педагогический совет</w:t>
            </w:r>
          </w:p>
        </w:tc>
        <w:tc>
          <w:tcPr>
            <w:tcW w:w="0" w:type="auto"/>
            <w:tcBorders>
              <w:top w:val="nil"/>
              <w:left w:val="single" w:sz="6" w:space="0" w:color="222222"/>
              <w:bottom w:val="single" w:sz="6" w:space="0" w:color="222222"/>
              <w:right w:val="single" w:sz="6" w:space="0" w:color="222222"/>
            </w:tcBorders>
            <w:tcMar>
              <w:top w:w="75" w:type="dxa"/>
              <w:left w:w="75" w:type="dxa"/>
              <w:bottom w:w="75" w:type="dxa"/>
              <w:right w:w="75" w:type="dxa"/>
            </w:tcMar>
            <w:hideMark/>
          </w:tcPr>
          <w:p w14:paraId="7D0165E0" w14:textId="77777777" w:rsidR="00503270" w:rsidRPr="00306595" w:rsidRDefault="00503270" w:rsidP="00503270">
            <w:pPr>
              <w:spacing w:after="150" w:line="255" w:lineRule="atLeast"/>
              <w:rPr>
                <w:rFonts w:ascii="Times New Roman" w:eastAsia="Times New Roman" w:hAnsi="Times New Roman" w:cs="Times New Roman"/>
                <w:iCs/>
                <w:sz w:val="24"/>
                <w:szCs w:val="24"/>
                <w:shd w:val="clear" w:color="auto" w:fill="FFFFCC"/>
              </w:rPr>
            </w:pPr>
            <w:r w:rsidRPr="00306595">
              <w:rPr>
                <w:rFonts w:ascii="Times New Roman" w:eastAsia="Times New Roman" w:hAnsi="Times New Roman" w:cs="Times New Roman"/>
                <w:iCs/>
                <w:sz w:val="20"/>
                <w:szCs w:val="20"/>
                <w:shd w:val="clear" w:color="auto" w:fill="FFFFCC"/>
              </w:rPr>
              <w:t>Осуществляет текущее руководство образовательной деятельностью Школы, в том числе рассматривает вопросы:</w:t>
            </w:r>
          </w:p>
          <w:p w14:paraId="39AE48A6" w14:textId="77777777" w:rsidR="00503270" w:rsidRPr="00306595" w:rsidRDefault="00503270">
            <w:pPr>
              <w:spacing w:after="150" w:line="255" w:lineRule="atLeast"/>
              <w:rPr>
                <w:rFonts w:ascii="Times New Roman" w:eastAsia="Times New Roman" w:hAnsi="Times New Roman" w:cs="Times New Roman"/>
                <w:sz w:val="20"/>
                <w:szCs w:val="20"/>
              </w:rPr>
            </w:pPr>
            <w:r w:rsidRPr="00306595">
              <w:rPr>
                <w:rFonts w:ascii="Times New Roman" w:eastAsia="Times New Roman" w:hAnsi="Times New Roman" w:cs="Times New Roman"/>
                <w:iCs/>
                <w:sz w:val="20"/>
                <w:szCs w:val="20"/>
                <w:shd w:val="clear" w:color="auto" w:fill="FFFFCC"/>
              </w:rPr>
              <w:t>− развития образовательных услуг;</w:t>
            </w:r>
          </w:p>
          <w:p w14:paraId="6E25CEF6" w14:textId="77777777" w:rsidR="00503270" w:rsidRPr="00306595" w:rsidRDefault="00503270">
            <w:pPr>
              <w:spacing w:after="150" w:line="255" w:lineRule="atLeast"/>
              <w:rPr>
                <w:rFonts w:ascii="Times New Roman" w:eastAsia="Times New Roman" w:hAnsi="Times New Roman" w:cs="Times New Roman"/>
                <w:sz w:val="20"/>
                <w:szCs w:val="20"/>
              </w:rPr>
            </w:pPr>
            <w:r w:rsidRPr="00306595">
              <w:rPr>
                <w:rFonts w:ascii="Times New Roman" w:eastAsia="Times New Roman" w:hAnsi="Times New Roman" w:cs="Times New Roman"/>
                <w:iCs/>
                <w:sz w:val="20"/>
                <w:szCs w:val="20"/>
                <w:shd w:val="clear" w:color="auto" w:fill="FFFFCC"/>
              </w:rPr>
              <w:t>− регламентации образовательных отношений;</w:t>
            </w:r>
          </w:p>
          <w:p w14:paraId="3B819839" w14:textId="77777777" w:rsidR="00503270" w:rsidRPr="00306595" w:rsidRDefault="00503270">
            <w:pPr>
              <w:spacing w:after="150" w:line="255" w:lineRule="atLeast"/>
              <w:rPr>
                <w:rFonts w:ascii="Times New Roman" w:eastAsia="Times New Roman" w:hAnsi="Times New Roman" w:cs="Times New Roman"/>
                <w:sz w:val="20"/>
                <w:szCs w:val="20"/>
              </w:rPr>
            </w:pPr>
            <w:r w:rsidRPr="00306595">
              <w:rPr>
                <w:rFonts w:ascii="Times New Roman" w:eastAsia="Times New Roman" w:hAnsi="Times New Roman" w:cs="Times New Roman"/>
                <w:iCs/>
                <w:sz w:val="20"/>
                <w:szCs w:val="20"/>
                <w:shd w:val="clear" w:color="auto" w:fill="FFFFCC"/>
              </w:rPr>
              <w:t>− разработки образовательных программ;</w:t>
            </w:r>
          </w:p>
          <w:p w14:paraId="75B98910" w14:textId="77777777" w:rsidR="00503270" w:rsidRPr="00306595" w:rsidRDefault="00503270">
            <w:pPr>
              <w:spacing w:after="150" w:line="255" w:lineRule="atLeast"/>
              <w:rPr>
                <w:rFonts w:ascii="Times New Roman" w:eastAsia="Times New Roman" w:hAnsi="Times New Roman" w:cs="Times New Roman"/>
                <w:sz w:val="20"/>
                <w:szCs w:val="20"/>
              </w:rPr>
            </w:pPr>
            <w:r w:rsidRPr="00306595">
              <w:rPr>
                <w:rFonts w:ascii="Times New Roman" w:eastAsia="Times New Roman" w:hAnsi="Times New Roman" w:cs="Times New Roman"/>
                <w:iCs/>
                <w:sz w:val="20"/>
                <w:szCs w:val="20"/>
                <w:shd w:val="clear" w:color="auto" w:fill="FFFFCC"/>
              </w:rPr>
              <w:t>− выбора учебников, учебных пособий, средств обучения и воспитания;</w:t>
            </w:r>
          </w:p>
          <w:p w14:paraId="69CC1A27" w14:textId="77777777" w:rsidR="00503270" w:rsidRPr="00306595" w:rsidRDefault="00503270">
            <w:pPr>
              <w:spacing w:after="150" w:line="255" w:lineRule="atLeast"/>
              <w:rPr>
                <w:rFonts w:ascii="Times New Roman" w:eastAsia="Times New Roman" w:hAnsi="Times New Roman" w:cs="Times New Roman"/>
                <w:sz w:val="20"/>
                <w:szCs w:val="20"/>
              </w:rPr>
            </w:pPr>
            <w:r w:rsidRPr="00306595">
              <w:rPr>
                <w:rFonts w:ascii="Times New Roman" w:eastAsia="Times New Roman" w:hAnsi="Times New Roman" w:cs="Times New Roman"/>
                <w:iCs/>
                <w:sz w:val="20"/>
                <w:szCs w:val="20"/>
                <w:shd w:val="clear" w:color="auto" w:fill="FFFFCC"/>
              </w:rPr>
              <w:t>− материально-технического обеспечения образовательного процесса;</w:t>
            </w:r>
          </w:p>
          <w:p w14:paraId="5614475F" w14:textId="77777777" w:rsidR="00503270" w:rsidRPr="00306595" w:rsidRDefault="00503270">
            <w:pPr>
              <w:spacing w:after="150" w:line="255" w:lineRule="atLeast"/>
              <w:rPr>
                <w:rFonts w:ascii="Times New Roman" w:eastAsia="Times New Roman" w:hAnsi="Times New Roman" w:cs="Times New Roman"/>
                <w:sz w:val="20"/>
                <w:szCs w:val="20"/>
              </w:rPr>
            </w:pPr>
            <w:r w:rsidRPr="00306595">
              <w:rPr>
                <w:rFonts w:ascii="Times New Roman" w:eastAsia="Times New Roman" w:hAnsi="Times New Roman" w:cs="Times New Roman"/>
                <w:iCs/>
                <w:sz w:val="20"/>
                <w:szCs w:val="20"/>
                <w:shd w:val="clear" w:color="auto" w:fill="FFFFCC"/>
              </w:rPr>
              <w:t>− аттестации, повышения квалификации педагогических работников;</w:t>
            </w:r>
          </w:p>
          <w:p w14:paraId="6302F55B" w14:textId="77777777" w:rsidR="00503270" w:rsidRPr="00306595" w:rsidRDefault="00503270">
            <w:pPr>
              <w:spacing w:after="150" w:line="255" w:lineRule="atLeast"/>
              <w:rPr>
                <w:rFonts w:ascii="Times New Roman" w:eastAsia="Times New Roman" w:hAnsi="Times New Roman" w:cs="Times New Roman"/>
                <w:sz w:val="20"/>
                <w:szCs w:val="20"/>
              </w:rPr>
            </w:pPr>
            <w:r w:rsidRPr="00306595">
              <w:rPr>
                <w:rFonts w:ascii="Times New Roman" w:eastAsia="Times New Roman" w:hAnsi="Times New Roman" w:cs="Times New Roman"/>
                <w:iCs/>
                <w:sz w:val="20"/>
                <w:szCs w:val="20"/>
                <w:shd w:val="clear" w:color="auto" w:fill="FFFFCC"/>
              </w:rPr>
              <w:t>− координации деятельности методических объединений</w:t>
            </w:r>
          </w:p>
        </w:tc>
      </w:tr>
      <w:tr w:rsidR="00503270" w:rsidRPr="00306595" w14:paraId="4EC4BA73" w14:textId="77777777" w:rsidTr="00503270">
        <w:trPr>
          <w:jc w:val="center"/>
        </w:trPr>
        <w:tc>
          <w:tcPr>
            <w:tcW w:w="0" w:type="auto"/>
            <w:tcBorders>
              <w:top w:val="nil"/>
              <w:left w:val="single" w:sz="6" w:space="0" w:color="222222"/>
              <w:bottom w:val="single" w:sz="6" w:space="0" w:color="222222"/>
              <w:right w:val="nil"/>
            </w:tcBorders>
            <w:tcMar>
              <w:top w:w="75" w:type="dxa"/>
              <w:left w:w="75" w:type="dxa"/>
              <w:bottom w:w="75" w:type="dxa"/>
              <w:right w:w="75" w:type="dxa"/>
            </w:tcMar>
            <w:hideMark/>
          </w:tcPr>
          <w:p w14:paraId="1B0D5F59" w14:textId="77777777" w:rsidR="00503270" w:rsidRPr="00306595" w:rsidRDefault="00503270">
            <w:pPr>
              <w:spacing w:after="0" w:line="255" w:lineRule="atLeast"/>
              <w:rPr>
                <w:rFonts w:ascii="Times New Roman" w:eastAsia="Times New Roman" w:hAnsi="Times New Roman" w:cs="Times New Roman"/>
                <w:sz w:val="20"/>
                <w:szCs w:val="20"/>
              </w:rPr>
            </w:pPr>
            <w:r w:rsidRPr="00306595">
              <w:rPr>
                <w:rFonts w:ascii="Times New Roman" w:eastAsia="Times New Roman" w:hAnsi="Times New Roman" w:cs="Times New Roman"/>
                <w:iCs/>
                <w:sz w:val="20"/>
                <w:szCs w:val="20"/>
                <w:shd w:val="clear" w:color="auto" w:fill="FFFFCC"/>
              </w:rPr>
              <w:t>Общее собрание работников</w:t>
            </w:r>
          </w:p>
        </w:tc>
        <w:tc>
          <w:tcPr>
            <w:tcW w:w="0" w:type="auto"/>
            <w:tcBorders>
              <w:top w:val="nil"/>
              <w:left w:val="single" w:sz="6" w:space="0" w:color="222222"/>
              <w:bottom w:val="single" w:sz="6" w:space="0" w:color="222222"/>
              <w:right w:val="single" w:sz="6" w:space="0" w:color="222222"/>
            </w:tcBorders>
            <w:tcMar>
              <w:top w:w="75" w:type="dxa"/>
              <w:left w:w="75" w:type="dxa"/>
              <w:bottom w:w="75" w:type="dxa"/>
              <w:right w:w="75" w:type="dxa"/>
            </w:tcMar>
            <w:hideMark/>
          </w:tcPr>
          <w:p w14:paraId="6B0F987F" w14:textId="77777777" w:rsidR="00503270" w:rsidRPr="00306595" w:rsidRDefault="00503270" w:rsidP="00503270">
            <w:pPr>
              <w:spacing w:after="150" w:line="255" w:lineRule="atLeast"/>
              <w:rPr>
                <w:rFonts w:ascii="Times New Roman" w:eastAsia="Times New Roman" w:hAnsi="Times New Roman" w:cs="Times New Roman"/>
                <w:iCs/>
                <w:sz w:val="24"/>
                <w:szCs w:val="24"/>
                <w:shd w:val="clear" w:color="auto" w:fill="FFFFCC"/>
              </w:rPr>
            </w:pPr>
            <w:r w:rsidRPr="00306595">
              <w:rPr>
                <w:rFonts w:ascii="Times New Roman" w:eastAsia="Times New Roman" w:hAnsi="Times New Roman" w:cs="Times New Roman"/>
                <w:iCs/>
                <w:sz w:val="20"/>
                <w:szCs w:val="20"/>
                <w:shd w:val="clear" w:color="auto" w:fill="FFFFCC"/>
              </w:rPr>
              <w:t>Реализует право работников участвовать в управлении образовательной организацией, в том числе:</w:t>
            </w:r>
          </w:p>
          <w:p w14:paraId="505A1EB2" w14:textId="77777777" w:rsidR="00503270" w:rsidRPr="00306595" w:rsidRDefault="00503270" w:rsidP="00503270">
            <w:pPr>
              <w:spacing w:after="150" w:line="255" w:lineRule="atLeast"/>
              <w:rPr>
                <w:rFonts w:ascii="Times New Roman" w:eastAsia="Times New Roman" w:hAnsi="Times New Roman" w:cs="Times New Roman"/>
                <w:iCs/>
                <w:sz w:val="24"/>
                <w:szCs w:val="24"/>
                <w:shd w:val="clear" w:color="auto" w:fill="FFFFCC"/>
              </w:rPr>
            </w:pPr>
            <w:r w:rsidRPr="00306595">
              <w:rPr>
                <w:rFonts w:ascii="Times New Roman" w:eastAsia="Times New Roman" w:hAnsi="Times New Roman" w:cs="Times New Roman"/>
                <w:iCs/>
                <w:sz w:val="20"/>
                <w:szCs w:val="20"/>
                <w:shd w:val="clear" w:color="auto" w:fill="FFFFCC"/>
              </w:rPr>
              <w:t>− участвовать в разработке и принятии коллективного договора, Правил трудового распорядка, изменений и дополнений к ним;</w:t>
            </w:r>
          </w:p>
          <w:p w14:paraId="2C58757F" w14:textId="77777777" w:rsidR="00503270" w:rsidRPr="00306595" w:rsidRDefault="00503270" w:rsidP="00306595">
            <w:pPr>
              <w:spacing w:after="150" w:line="255" w:lineRule="atLeast"/>
              <w:rPr>
                <w:rFonts w:ascii="Times New Roman" w:eastAsia="Times New Roman" w:hAnsi="Times New Roman" w:cs="Times New Roman"/>
                <w:iCs/>
                <w:sz w:val="24"/>
                <w:szCs w:val="24"/>
                <w:shd w:val="clear" w:color="auto" w:fill="FFFFCC"/>
              </w:rPr>
            </w:pPr>
            <w:r w:rsidRPr="00306595">
              <w:rPr>
                <w:rFonts w:ascii="Times New Roman" w:eastAsia="Times New Roman" w:hAnsi="Times New Roman" w:cs="Times New Roman"/>
                <w:iCs/>
                <w:sz w:val="20"/>
                <w:szCs w:val="20"/>
                <w:shd w:val="clear" w:color="auto" w:fill="FFFFCC"/>
              </w:rPr>
              <w:t>− принимать локальные акты, которые регламентируют деятельность образовательной организации и связаны с правами и обязанностями работников;</w:t>
            </w:r>
          </w:p>
          <w:p w14:paraId="58A05304" w14:textId="77777777" w:rsidR="00503270" w:rsidRPr="00306595" w:rsidRDefault="00503270" w:rsidP="00306595">
            <w:pPr>
              <w:spacing w:after="150" w:line="255" w:lineRule="atLeast"/>
              <w:rPr>
                <w:rFonts w:ascii="Times New Roman" w:eastAsia="Times New Roman" w:hAnsi="Times New Roman" w:cs="Times New Roman"/>
                <w:iCs/>
                <w:sz w:val="24"/>
                <w:szCs w:val="24"/>
                <w:shd w:val="clear" w:color="auto" w:fill="FFFFCC"/>
              </w:rPr>
            </w:pPr>
            <w:r w:rsidRPr="00306595">
              <w:rPr>
                <w:rFonts w:ascii="Times New Roman" w:eastAsia="Times New Roman" w:hAnsi="Times New Roman" w:cs="Times New Roman"/>
                <w:iCs/>
                <w:sz w:val="20"/>
                <w:szCs w:val="20"/>
                <w:shd w:val="clear" w:color="auto" w:fill="FFFFCC"/>
              </w:rPr>
              <w:t>− разрешать конфликтные ситуации между работниками и администрацией образовательной организации;</w:t>
            </w:r>
          </w:p>
          <w:p w14:paraId="199D9E0B" w14:textId="77777777" w:rsidR="00503270" w:rsidRPr="00306595" w:rsidRDefault="00503270" w:rsidP="00306595">
            <w:pPr>
              <w:spacing w:after="150" w:line="255" w:lineRule="atLeast"/>
              <w:rPr>
                <w:rFonts w:ascii="Times New Roman" w:eastAsia="Times New Roman" w:hAnsi="Times New Roman" w:cs="Times New Roman"/>
                <w:iCs/>
                <w:sz w:val="24"/>
                <w:szCs w:val="24"/>
                <w:shd w:val="clear" w:color="auto" w:fill="FFFFCC"/>
              </w:rPr>
            </w:pPr>
            <w:r w:rsidRPr="00306595">
              <w:rPr>
                <w:rFonts w:ascii="Times New Roman" w:eastAsia="Times New Roman" w:hAnsi="Times New Roman" w:cs="Times New Roman"/>
                <w:iCs/>
                <w:sz w:val="20"/>
                <w:szCs w:val="20"/>
                <w:shd w:val="clear" w:color="auto" w:fill="FFFFCC"/>
              </w:rPr>
              <w:t>− вносить предложения по корректировке плана мероприятий организации, совершенствованию ее работы и развитию материальной базы</w:t>
            </w:r>
          </w:p>
        </w:tc>
      </w:tr>
      <w:tr w:rsidR="00503270" w:rsidRPr="00306595" w14:paraId="355D8387" w14:textId="77777777" w:rsidTr="00503270">
        <w:trPr>
          <w:jc w:val="center"/>
        </w:trPr>
        <w:tc>
          <w:tcPr>
            <w:tcW w:w="0" w:type="auto"/>
            <w:tcMar>
              <w:top w:w="75" w:type="dxa"/>
              <w:left w:w="75" w:type="dxa"/>
              <w:bottom w:w="75" w:type="dxa"/>
              <w:right w:w="75" w:type="dxa"/>
            </w:tcMar>
            <w:vAlign w:val="center"/>
            <w:hideMark/>
          </w:tcPr>
          <w:p w14:paraId="6C31BF4B" w14:textId="77777777" w:rsidR="00503270" w:rsidRPr="00306595" w:rsidRDefault="00503270">
            <w:pPr>
              <w:spacing w:after="0"/>
              <w:rPr>
                <w:rFonts w:ascii="Times New Roman" w:hAnsi="Times New Roman" w:cs="Times New Roman"/>
              </w:rPr>
            </w:pPr>
          </w:p>
        </w:tc>
        <w:tc>
          <w:tcPr>
            <w:tcW w:w="0" w:type="auto"/>
            <w:tcMar>
              <w:top w:w="75" w:type="dxa"/>
              <w:left w:w="75" w:type="dxa"/>
              <w:bottom w:w="75" w:type="dxa"/>
              <w:right w:w="75" w:type="dxa"/>
            </w:tcMar>
            <w:vAlign w:val="center"/>
            <w:hideMark/>
          </w:tcPr>
          <w:p w14:paraId="4B848134" w14:textId="77777777" w:rsidR="00503270" w:rsidRPr="00306595" w:rsidRDefault="00503270">
            <w:pPr>
              <w:spacing w:after="0"/>
              <w:rPr>
                <w:rFonts w:ascii="Times New Roman" w:hAnsi="Times New Roman" w:cs="Times New Roman"/>
              </w:rPr>
            </w:pPr>
          </w:p>
        </w:tc>
      </w:tr>
    </w:tbl>
    <w:p w14:paraId="5F8BB180" w14:textId="77777777" w:rsidR="00F22069" w:rsidRPr="002B250F" w:rsidRDefault="00F22069" w:rsidP="002B250F">
      <w:pPr>
        <w:spacing w:after="0" w:line="240" w:lineRule="auto"/>
        <w:jc w:val="both"/>
        <w:rPr>
          <w:rFonts w:ascii="Times New Roman" w:hAnsi="Times New Roman" w:cs="Times New Roman"/>
          <w:sz w:val="24"/>
          <w:szCs w:val="24"/>
        </w:rPr>
      </w:pPr>
    </w:p>
    <w:p w14:paraId="0D256514" w14:textId="77777777" w:rsidR="00F22069" w:rsidRPr="00B072E2" w:rsidRDefault="00DC1B95" w:rsidP="00B072E2">
      <w:pPr>
        <w:spacing w:after="0" w:line="240" w:lineRule="auto"/>
        <w:jc w:val="both"/>
        <w:rPr>
          <w:rFonts w:ascii="Times New Roman" w:hAnsi="Times New Roman" w:cs="Times New Roman"/>
          <w:sz w:val="24"/>
          <w:szCs w:val="24"/>
        </w:rPr>
      </w:pPr>
      <w:r>
        <w:rPr>
          <w:noProof/>
          <w:sz w:val="28"/>
          <w:szCs w:val="28"/>
        </w:rPr>
        <w:lastRenderedPageBreak/>
        <mc:AlternateContent>
          <mc:Choice Requires="wpc">
            <w:drawing>
              <wp:inline distT="0" distB="0" distL="0" distR="0" wp14:anchorId="2F96D039" wp14:editId="47BEDA2C">
                <wp:extent cx="6743700" cy="4463415"/>
                <wp:effectExtent l="11430" t="0" r="0" b="13335"/>
                <wp:docPr id="33" name="Полотно 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Rectangle 35"/>
                        <wps:cNvSpPr>
                          <a:spLocks noChangeArrowheads="1"/>
                        </wps:cNvSpPr>
                        <wps:spPr bwMode="auto">
                          <a:xfrm>
                            <a:off x="228537" y="228774"/>
                            <a:ext cx="1371219" cy="638160"/>
                          </a:xfrm>
                          <a:prstGeom prst="rect">
                            <a:avLst/>
                          </a:prstGeom>
                          <a:solidFill>
                            <a:srgbClr val="FFFFFF"/>
                          </a:solidFill>
                          <a:ln w="9525">
                            <a:solidFill>
                              <a:srgbClr val="000000"/>
                            </a:solidFill>
                            <a:miter lim="800000"/>
                            <a:headEnd/>
                            <a:tailEnd/>
                          </a:ln>
                        </wps:spPr>
                        <wps:txbx>
                          <w:txbxContent>
                            <w:p w14:paraId="68F2C6B8" w14:textId="77777777" w:rsidR="00D85C64" w:rsidRDefault="00D85C64" w:rsidP="003E63D9">
                              <w:pPr>
                                <w:spacing w:after="0"/>
                                <w:ind w:left="-142" w:right="-125" w:firstLine="142"/>
                                <w:rPr>
                                  <w:sz w:val="20"/>
                                </w:rPr>
                              </w:pPr>
                              <w:r w:rsidRPr="003E63D9">
                                <w:rPr>
                                  <w:sz w:val="20"/>
                                </w:rPr>
                                <w:t>Управля</w:t>
                              </w:r>
                              <w:r>
                                <w:rPr>
                                  <w:sz w:val="20"/>
                                </w:rPr>
                                <w:t xml:space="preserve">ющий совет председатель </w:t>
                              </w:r>
                            </w:p>
                            <w:p w14:paraId="44BE639A" w14:textId="77777777" w:rsidR="00D85C64" w:rsidRPr="003E63D9" w:rsidRDefault="00D85C64" w:rsidP="003E63D9">
                              <w:pPr>
                                <w:spacing w:after="0"/>
                                <w:ind w:left="-142" w:right="-125" w:firstLine="142"/>
                                <w:rPr>
                                  <w:sz w:val="20"/>
                                </w:rPr>
                              </w:pPr>
                              <w:r>
                                <w:rPr>
                                  <w:sz w:val="20"/>
                                </w:rPr>
                                <w:t>Свергун</w:t>
                              </w:r>
                              <w:r w:rsidRPr="003E63D9">
                                <w:rPr>
                                  <w:sz w:val="20"/>
                                </w:rPr>
                                <w:t xml:space="preserve"> Л.С.</w:t>
                              </w:r>
                            </w:p>
                          </w:txbxContent>
                        </wps:txbx>
                        <wps:bodyPr rot="0" vert="horz" wrap="square" lIns="91440" tIns="45720" rIns="91440" bIns="45720" anchor="t" anchorCtr="0" upright="1">
                          <a:noAutofit/>
                        </wps:bodyPr>
                      </wps:wsp>
                      <wps:wsp>
                        <wps:cNvPr id="4" name="Rectangle 36"/>
                        <wps:cNvSpPr>
                          <a:spLocks noChangeArrowheads="1"/>
                        </wps:cNvSpPr>
                        <wps:spPr bwMode="auto">
                          <a:xfrm>
                            <a:off x="2400570" y="228774"/>
                            <a:ext cx="1371219" cy="571473"/>
                          </a:xfrm>
                          <a:prstGeom prst="rect">
                            <a:avLst/>
                          </a:prstGeom>
                          <a:solidFill>
                            <a:srgbClr val="FFFFFF"/>
                          </a:solidFill>
                          <a:ln w="9525">
                            <a:solidFill>
                              <a:srgbClr val="000000"/>
                            </a:solidFill>
                            <a:miter lim="800000"/>
                            <a:headEnd/>
                            <a:tailEnd/>
                          </a:ln>
                        </wps:spPr>
                        <wps:txbx>
                          <w:txbxContent>
                            <w:p w14:paraId="3040F87B" w14:textId="77777777" w:rsidR="00D85C64" w:rsidRDefault="00D85C64" w:rsidP="00B072E2">
                              <w:pPr>
                                <w:spacing w:after="0"/>
                              </w:pPr>
                              <w:r>
                                <w:t>Педагогический совет</w:t>
                              </w:r>
                            </w:p>
                          </w:txbxContent>
                        </wps:txbx>
                        <wps:bodyPr rot="0" vert="horz" wrap="square" lIns="91440" tIns="45720" rIns="91440" bIns="45720" anchor="t" anchorCtr="0" upright="1">
                          <a:noAutofit/>
                        </wps:bodyPr>
                      </wps:wsp>
                      <wps:wsp>
                        <wps:cNvPr id="16" name="Rectangle 37"/>
                        <wps:cNvSpPr>
                          <a:spLocks noChangeArrowheads="1"/>
                        </wps:cNvSpPr>
                        <wps:spPr bwMode="auto">
                          <a:xfrm>
                            <a:off x="4571667" y="228774"/>
                            <a:ext cx="1257887" cy="571473"/>
                          </a:xfrm>
                          <a:prstGeom prst="rect">
                            <a:avLst/>
                          </a:prstGeom>
                          <a:solidFill>
                            <a:srgbClr val="FFFFFF"/>
                          </a:solidFill>
                          <a:ln w="9525">
                            <a:solidFill>
                              <a:srgbClr val="000000"/>
                            </a:solidFill>
                            <a:miter lim="800000"/>
                            <a:headEnd/>
                            <a:tailEnd/>
                          </a:ln>
                        </wps:spPr>
                        <wps:txbx>
                          <w:txbxContent>
                            <w:p w14:paraId="78F8CC80" w14:textId="77777777" w:rsidR="00D85C64" w:rsidRPr="003E63D9" w:rsidRDefault="00D85C64" w:rsidP="003E63D9">
                              <w:pPr>
                                <w:spacing w:after="0"/>
                                <w:ind w:right="-163"/>
                                <w:rPr>
                                  <w:sz w:val="20"/>
                                </w:rPr>
                              </w:pPr>
                              <w:r w:rsidRPr="003E63D9">
                                <w:rPr>
                                  <w:sz w:val="20"/>
                                </w:rPr>
                                <w:t xml:space="preserve">Родительское собрание </w:t>
                              </w:r>
                            </w:p>
                          </w:txbxContent>
                        </wps:txbx>
                        <wps:bodyPr rot="0" vert="horz" wrap="square" lIns="91440" tIns="45720" rIns="91440" bIns="45720" anchor="t" anchorCtr="0" upright="1">
                          <a:noAutofit/>
                        </wps:bodyPr>
                      </wps:wsp>
                      <wps:wsp>
                        <wps:cNvPr id="17" name="Rectangle 38"/>
                        <wps:cNvSpPr>
                          <a:spLocks noChangeArrowheads="1"/>
                        </wps:cNvSpPr>
                        <wps:spPr bwMode="auto">
                          <a:xfrm>
                            <a:off x="0" y="1486570"/>
                            <a:ext cx="1485487" cy="685397"/>
                          </a:xfrm>
                          <a:prstGeom prst="rect">
                            <a:avLst/>
                          </a:prstGeom>
                          <a:solidFill>
                            <a:srgbClr val="FFFFFF"/>
                          </a:solidFill>
                          <a:ln w="9525">
                            <a:solidFill>
                              <a:srgbClr val="000000"/>
                            </a:solidFill>
                            <a:miter lim="800000"/>
                            <a:headEnd/>
                            <a:tailEnd/>
                          </a:ln>
                        </wps:spPr>
                        <wps:txbx>
                          <w:txbxContent>
                            <w:p w14:paraId="18C6628E" w14:textId="77777777" w:rsidR="00D85C64" w:rsidRDefault="00D85C64" w:rsidP="00B072E2">
                              <w:pPr>
                                <w:spacing w:after="0"/>
                              </w:pPr>
                              <w:r>
                                <w:t>Совет старшеклассников</w:t>
                              </w:r>
                            </w:p>
                          </w:txbxContent>
                        </wps:txbx>
                        <wps:bodyPr rot="0" vert="horz" wrap="square" lIns="91440" tIns="45720" rIns="91440" bIns="45720" anchor="t" anchorCtr="0" upright="1">
                          <a:noAutofit/>
                        </wps:bodyPr>
                      </wps:wsp>
                      <wps:wsp>
                        <wps:cNvPr id="18" name="Rectangle 39"/>
                        <wps:cNvSpPr>
                          <a:spLocks noChangeArrowheads="1"/>
                        </wps:cNvSpPr>
                        <wps:spPr bwMode="auto">
                          <a:xfrm>
                            <a:off x="5028740" y="1257796"/>
                            <a:ext cx="1372156" cy="800247"/>
                          </a:xfrm>
                          <a:prstGeom prst="rect">
                            <a:avLst/>
                          </a:prstGeom>
                          <a:solidFill>
                            <a:srgbClr val="FFFFFF"/>
                          </a:solidFill>
                          <a:ln w="9525">
                            <a:solidFill>
                              <a:srgbClr val="000000"/>
                            </a:solidFill>
                            <a:miter lim="800000"/>
                            <a:headEnd/>
                            <a:tailEnd/>
                          </a:ln>
                        </wps:spPr>
                        <wps:txbx>
                          <w:txbxContent>
                            <w:p w14:paraId="0A395351" w14:textId="77777777" w:rsidR="00D85C64" w:rsidRPr="003E63D9" w:rsidRDefault="00D85C64" w:rsidP="00B072E2">
                              <w:pPr>
                                <w:spacing w:after="0"/>
                                <w:rPr>
                                  <w:sz w:val="20"/>
                                </w:rPr>
                              </w:pPr>
                              <w:r w:rsidRPr="003E63D9">
                                <w:rPr>
                                  <w:sz w:val="20"/>
                                </w:rPr>
                                <w:t xml:space="preserve">Общешкольный родительский комитет </w:t>
                              </w:r>
                              <w:r>
                                <w:rPr>
                                  <w:sz w:val="18"/>
                                </w:rPr>
                                <w:t>председатель Лущикова Л.Б</w:t>
                              </w:r>
                              <w:r w:rsidRPr="003E63D9">
                                <w:rPr>
                                  <w:sz w:val="18"/>
                                </w:rPr>
                                <w:t>.</w:t>
                              </w:r>
                            </w:p>
                          </w:txbxContent>
                        </wps:txbx>
                        <wps:bodyPr rot="0" vert="horz" wrap="square" lIns="91440" tIns="45720" rIns="91440" bIns="45720" anchor="t" anchorCtr="0" upright="1">
                          <a:noAutofit/>
                        </wps:bodyPr>
                      </wps:wsp>
                      <wps:wsp>
                        <wps:cNvPr id="19" name="Oval 40"/>
                        <wps:cNvSpPr>
                          <a:spLocks noChangeArrowheads="1"/>
                        </wps:cNvSpPr>
                        <wps:spPr bwMode="auto">
                          <a:xfrm>
                            <a:off x="2743375" y="1371720"/>
                            <a:ext cx="1256951" cy="800247"/>
                          </a:xfrm>
                          <a:prstGeom prst="ellipse">
                            <a:avLst/>
                          </a:prstGeom>
                          <a:solidFill>
                            <a:srgbClr val="FFFFFF"/>
                          </a:solidFill>
                          <a:ln w="9525">
                            <a:solidFill>
                              <a:srgbClr val="000000"/>
                            </a:solidFill>
                            <a:round/>
                            <a:headEnd/>
                            <a:tailEnd/>
                          </a:ln>
                        </wps:spPr>
                        <wps:txbx>
                          <w:txbxContent>
                            <w:p w14:paraId="677C2D05" w14:textId="77777777" w:rsidR="00D85C64" w:rsidRPr="003E63D9" w:rsidRDefault="00D85C64" w:rsidP="003E63D9">
                              <w:pPr>
                                <w:spacing w:after="0"/>
                                <w:ind w:left="-142" w:right="-233"/>
                                <w:rPr>
                                  <w:sz w:val="20"/>
                                </w:rPr>
                              </w:pPr>
                              <w:r w:rsidRPr="003E63D9">
                                <w:rPr>
                                  <w:sz w:val="20"/>
                                </w:rPr>
                                <w:t>Директор школы Шмыглева Т.Н.</w:t>
                              </w:r>
                            </w:p>
                          </w:txbxContent>
                        </wps:txbx>
                        <wps:bodyPr rot="0" vert="horz" wrap="square" lIns="91440" tIns="45720" rIns="91440" bIns="45720" anchor="t" anchorCtr="0" upright="1">
                          <a:noAutofit/>
                        </wps:bodyPr>
                      </wps:wsp>
                      <wps:wsp>
                        <wps:cNvPr id="20" name="Rectangle 41"/>
                        <wps:cNvSpPr>
                          <a:spLocks noChangeArrowheads="1"/>
                        </wps:cNvSpPr>
                        <wps:spPr bwMode="auto">
                          <a:xfrm>
                            <a:off x="228537" y="2514665"/>
                            <a:ext cx="1256951" cy="652053"/>
                          </a:xfrm>
                          <a:prstGeom prst="rect">
                            <a:avLst/>
                          </a:prstGeom>
                          <a:solidFill>
                            <a:srgbClr val="FFFFFF"/>
                          </a:solidFill>
                          <a:ln w="9525">
                            <a:solidFill>
                              <a:srgbClr val="000000"/>
                            </a:solidFill>
                            <a:miter lim="800000"/>
                            <a:headEnd/>
                            <a:tailEnd/>
                          </a:ln>
                        </wps:spPr>
                        <wps:txbx>
                          <w:txbxContent>
                            <w:p w14:paraId="7A0B2912" w14:textId="77777777" w:rsidR="00D85C64" w:rsidRDefault="00D85C64" w:rsidP="003E63D9">
                              <w:pPr>
                                <w:spacing w:after="0"/>
                                <w:ind w:left="-142" w:firstLine="142"/>
                              </w:pPr>
                              <w:r>
                                <w:t>Заместитель директора по УР Бирючинских И.Н.</w:t>
                              </w:r>
                            </w:p>
                          </w:txbxContent>
                        </wps:txbx>
                        <wps:bodyPr rot="0" vert="horz" wrap="square" lIns="91440" tIns="45720" rIns="91440" bIns="45720" anchor="t" anchorCtr="0" upright="1">
                          <a:noAutofit/>
                        </wps:bodyPr>
                      </wps:wsp>
                      <wps:wsp>
                        <wps:cNvPr id="21" name="Rectangle 42"/>
                        <wps:cNvSpPr>
                          <a:spLocks noChangeArrowheads="1"/>
                        </wps:cNvSpPr>
                        <wps:spPr bwMode="auto">
                          <a:xfrm>
                            <a:off x="1774904" y="2514665"/>
                            <a:ext cx="1248521" cy="652053"/>
                          </a:xfrm>
                          <a:prstGeom prst="rect">
                            <a:avLst/>
                          </a:prstGeom>
                          <a:solidFill>
                            <a:srgbClr val="FFFFFF"/>
                          </a:solidFill>
                          <a:ln w="9525">
                            <a:solidFill>
                              <a:srgbClr val="000000"/>
                            </a:solidFill>
                            <a:miter lim="800000"/>
                            <a:headEnd/>
                            <a:tailEnd/>
                          </a:ln>
                        </wps:spPr>
                        <wps:txbx>
                          <w:txbxContent>
                            <w:p w14:paraId="6C1A5CB7" w14:textId="77777777" w:rsidR="00D85C64" w:rsidRDefault="00D85C64" w:rsidP="00B072E2">
                              <w:pPr>
                                <w:spacing w:after="0"/>
                              </w:pPr>
                              <w:r>
                                <w:t>Заместитель директора по ВР Заложных Н.С.</w:t>
                              </w:r>
                            </w:p>
                          </w:txbxContent>
                        </wps:txbx>
                        <wps:bodyPr rot="0" vert="horz" wrap="square" lIns="91440" tIns="45720" rIns="91440" bIns="45720" anchor="t" anchorCtr="0" upright="1">
                          <a:noAutofit/>
                        </wps:bodyPr>
                      </wps:wsp>
                      <wps:wsp>
                        <wps:cNvPr id="23" name="Rectangle 43"/>
                        <wps:cNvSpPr>
                          <a:spLocks noChangeArrowheads="1"/>
                        </wps:cNvSpPr>
                        <wps:spPr bwMode="auto">
                          <a:xfrm>
                            <a:off x="5172043" y="2538747"/>
                            <a:ext cx="1142683" cy="571473"/>
                          </a:xfrm>
                          <a:prstGeom prst="rect">
                            <a:avLst/>
                          </a:prstGeom>
                          <a:solidFill>
                            <a:srgbClr val="FFFFFF"/>
                          </a:solidFill>
                          <a:ln w="9525">
                            <a:solidFill>
                              <a:srgbClr val="000000"/>
                            </a:solidFill>
                            <a:miter lim="800000"/>
                            <a:headEnd/>
                            <a:tailEnd/>
                          </a:ln>
                        </wps:spPr>
                        <wps:txbx>
                          <w:txbxContent>
                            <w:p w14:paraId="7179FA65" w14:textId="77777777" w:rsidR="00D85C64" w:rsidRDefault="00D85C64" w:rsidP="003E63D9">
                              <w:pPr>
                                <w:spacing w:after="0"/>
                                <w:ind w:right="-201"/>
                              </w:pPr>
                              <w:r>
                                <w:t>Завхоз Тимошинова Е.Н.</w:t>
                              </w:r>
                            </w:p>
                          </w:txbxContent>
                        </wps:txbx>
                        <wps:bodyPr rot="0" vert="horz" wrap="square" lIns="91440" tIns="45720" rIns="91440" bIns="45720" anchor="t" anchorCtr="0" upright="1">
                          <a:noAutofit/>
                        </wps:bodyPr>
                      </wps:wsp>
                      <wps:wsp>
                        <wps:cNvPr id="24" name="Rectangle 44"/>
                        <wps:cNvSpPr>
                          <a:spLocks noChangeArrowheads="1"/>
                        </wps:cNvSpPr>
                        <wps:spPr bwMode="auto">
                          <a:xfrm>
                            <a:off x="228537" y="3320470"/>
                            <a:ext cx="1257887" cy="1142945"/>
                          </a:xfrm>
                          <a:prstGeom prst="rect">
                            <a:avLst/>
                          </a:prstGeom>
                          <a:solidFill>
                            <a:srgbClr val="FFFFFF"/>
                          </a:solidFill>
                          <a:ln w="9525">
                            <a:solidFill>
                              <a:srgbClr val="000000"/>
                            </a:solidFill>
                            <a:miter lim="800000"/>
                            <a:headEnd/>
                            <a:tailEnd/>
                          </a:ln>
                        </wps:spPr>
                        <wps:txbx>
                          <w:txbxContent>
                            <w:p w14:paraId="494A1ADF" w14:textId="77777777" w:rsidR="00D85C64" w:rsidRPr="003E63D9" w:rsidRDefault="00D85C64" w:rsidP="003E63D9">
                              <w:pPr>
                                <w:spacing w:after="0"/>
                                <w:ind w:right="-163"/>
                                <w:rPr>
                                  <w:sz w:val="20"/>
                                </w:rPr>
                              </w:pPr>
                              <w:r>
                                <w:rPr>
                                  <w:sz w:val="20"/>
                                </w:rPr>
                                <w:t>Руководители ШМО НК, ЕН</w:t>
                              </w:r>
                              <w:r w:rsidRPr="003E63D9">
                                <w:rPr>
                                  <w:sz w:val="20"/>
                                </w:rPr>
                                <w:t>Ц, ГЦ</w:t>
                              </w:r>
                              <w:r>
                                <w:rPr>
                                  <w:sz w:val="20"/>
                                </w:rPr>
                                <w:t>, МШМО</w:t>
                              </w:r>
                            </w:p>
                            <w:p w14:paraId="3AF5C756" w14:textId="77777777" w:rsidR="00D85C64" w:rsidRPr="003E63D9" w:rsidRDefault="00D85C64" w:rsidP="003E63D9">
                              <w:pPr>
                                <w:spacing w:after="0"/>
                                <w:ind w:right="-163"/>
                                <w:rPr>
                                  <w:sz w:val="20"/>
                                </w:rPr>
                              </w:pPr>
                              <w:r w:rsidRPr="003E63D9">
                                <w:rPr>
                                  <w:sz w:val="20"/>
                                </w:rPr>
                                <w:t xml:space="preserve"> М</w:t>
                              </w:r>
                              <w:r>
                                <w:rPr>
                                  <w:sz w:val="20"/>
                                </w:rPr>
                                <w:t>уравлева О</w:t>
                              </w:r>
                              <w:r w:rsidRPr="003E63D9">
                                <w:rPr>
                                  <w:sz w:val="20"/>
                                </w:rPr>
                                <w:t>.Д.</w:t>
                              </w:r>
                            </w:p>
                            <w:p w14:paraId="01ECFE6B" w14:textId="77777777" w:rsidR="00D85C64" w:rsidRPr="003E63D9" w:rsidRDefault="00D85C64" w:rsidP="003E63D9">
                              <w:pPr>
                                <w:spacing w:after="0"/>
                                <w:ind w:right="-163"/>
                                <w:rPr>
                                  <w:sz w:val="20"/>
                                </w:rPr>
                              </w:pPr>
                              <w:r>
                                <w:rPr>
                                  <w:sz w:val="20"/>
                                </w:rPr>
                                <w:t>Сахарова И.В</w:t>
                              </w:r>
                              <w:r w:rsidRPr="003E63D9">
                                <w:rPr>
                                  <w:sz w:val="20"/>
                                </w:rPr>
                                <w:t>.</w:t>
                              </w:r>
                            </w:p>
                            <w:p w14:paraId="7BE90FFB" w14:textId="77777777" w:rsidR="00D85C64" w:rsidRDefault="00D85C64" w:rsidP="003E63D9">
                              <w:pPr>
                                <w:spacing w:after="0"/>
                                <w:ind w:right="-163"/>
                                <w:rPr>
                                  <w:sz w:val="20"/>
                                </w:rPr>
                              </w:pPr>
                              <w:r>
                                <w:rPr>
                                  <w:sz w:val="20"/>
                                </w:rPr>
                                <w:t>Ли</w:t>
                              </w:r>
                              <w:r w:rsidRPr="003E63D9">
                                <w:rPr>
                                  <w:sz w:val="20"/>
                                </w:rPr>
                                <w:t>повцин</w:t>
                              </w:r>
                              <w:r>
                                <w:rPr>
                                  <w:sz w:val="20"/>
                                </w:rPr>
                                <w:t>а</w:t>
                              </w:r>
                              <w:r w:rsidRPr="003E63D9">
                                <w:rPr>
                                  <w:sz w:val="20"/>
                                </w:rPr>
                                <w:t xml:space="preserve"> Н.А.</w:t>
                              </w:r>
                            </w:p>
                            <w:p w14:paraId="37170A78" w14:textId="77777777" w:rsidR="00D85C64" w:rsidRPr="003E63D9" w:rsidRDefault="00D85C64" w:rsidP="003E63D9">
                              <w:pPr>
                                <w:spacing w:after="0"/>
                                <w:ind w:right="-163"/>
                                <w:rPr>
                                  <w:sz w:val="20"/>
                                </w:rPr>
                              </w:pPr>
                              <w:r>
                                <w:rPr>
                                  <w:sz w:val="20"/>
                                </w:rPr>
                                <w:t>Заяц И.А.</w:t>
                              </w:r>
                            </w:p>
                          </w:txbxContent>
                        </wps:txbx>
                        <wps:bodyPr rot="0" vert="horz" wrap="square" lIns="91440" tIns="45720" rIns="91440" bIns="45720" anchor="t" anchorCtr="0" upright="1">
                          <a:noAutofit/>
                        </wps:bodyPr>
                      </wps:wsp>
                      <wps:wsp>
                        <wps:cNvPr id="25" name="Line 45"/>
                        <wps:cNvCnPr/>
                        <wps:spPr bwMode="auto">
                          <a:xfrm>
                            <a:off x="3314716" y="800247"/>
                            <a:ext cx="0" cy="5714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46"/>
                        <wps:cNvCnPr/>
                        <wps:spPr bwMode="auto">
                          <a:xfrm flipV="1">
                            <a:off x="3428984" y="800247"/>
                            <a:ext cx="0" cy="5714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47"/>
                        <wps:cNvCnPr/>
                        <wps:spPr bwMode="auto">
                          <a:xfrm flipH="1" flipV="1">
                            <a:off x="1599756" y="800247"/>
                            <a:ext cx="1143619" cy="9141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48"/>
                        <wps:cNvCnPr/>
                        <wps:spPr bwMode="auto">
                          <a:xfrm>
                            <a:off x="1485487" y="800247"/>
                            <a:ext cx="1257887" cy="10290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49"/>
                        <wps:cNvCnPr/>
                        <wps:spPr bwMode="auto">
                          <a:xfrm>
                            <a:off x="1486424" y="1771843"/>
                            <a:ext cx="1256951" cy="57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50"/>
                        <wps:cNvCnPr/>
                        <wps:spPr bwMode="auto">
                          <a:xfrm flipH="1">
                            <a:off x="1599756" y="457549"/>
                            <a:ext cx="8008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51"/>
                        <wps:cNvCnPr/>
                        <wps:spPr bwMode="auto">
                          <a:xfrm>
                            <a:off x="1599756" y="571473"/>
                            <a:ext cx="8008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52"/>
                        <wps:cNvCnPr/>
                        <wps:spPr bwMode="auto">
                          <a:xfrm>
                            <a:off x="3771789" y="457549"/>
                            <a:ext cx="79987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53"/>
                        <wps:cNvCnPr/>
                        <wps:spPr bwMode="auto">
                          <a:xfrm flipH="1">
                            <a:off x="3771789" y="571473"/>
                            <a:ext cx="79987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54"/>
                        <wps:cNvCnPr/>
                        <wps:spPr bwMode="auto">
                          <a:xfrm flipV="1">
                            <a:off x="3886057" y="800247"/>
                            <a:ext cx="799878" cy="6863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55"/>
                        <wps:cNvCnPr/>
                        <wps:spPr bwMode="auto">
                          <a:xfrm flipH="1">
                            <a:off x="3886057" y="800247"/>
                            <a:ext cx="914146" cy="8002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56"/>
                        <wps:cNvCnPr/>
                        <wps:spPr bwMode="auto">
                          <a:xfrm>
                            <a:off x="5486749" y="800247"/>
                            <a:ext cx="0" cy="4575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57"/>
                        <wps:cNvCnPr/>
                        <wps:spPr bwMode="auto">
                          <a:xfrm>
                            <a:off x="3428984" y="2171967"/>
                            <a:ext cx="0" cy="114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58"/>
                        <wps:cNvCnPr/>
                        <wps:spPr bwMode="auto">
                          <a:xfrm>
                            <a:off x="799878" y="2400741"/>
                            <a:ext cx="46868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59"/>
                        <wps:cNvCnPr/>
                        <wps:spPr bwMode="auto">
                          <a:xfrm>
                            <a:off x="3428984" y="2171967"/>
                            <a:ext cx="937" cy="2287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60"/>
                        <wps:cNvCnPr/>
                        <wps:spPr bwMode="auto">
                          <a:xfrm>
                            <a:off x="799878" y="2400741"/>
                            <a:ext cx="0" cy="1139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61"/>
                        <wps:cNvCnPr/>
                        <wps:spPr bwMode="auto">
                          <a:xfrm>
                            <a:off x="2400570" y="2400741"/>
                            <a:ext cx="0" cy="1139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62"/>
                        <wps:cNvCnPr/>
                        <wps:spPr bwMode="auto">
                          <a:xfrm>
                            <a:off x="4114594" y="2400741"/>
                            <a:ext cx="0" cy="1139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63"/>
                        <wps:cNvCnPr/>
                        <wps:spPr bwMode="auto">
                          <a:xfrm>
                            <a:off x="5486749" y="2400741"/>
                            <a:ext cx="0" cy="1139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Rectangle 64"/>
                        <wps:cNvSpPr>
                          <a:spLocks noChangeArrowheads="1"/>
                        </wps:cNvSpPr>
                        <wps:spPr bwMode="auto">
                          <a:xfrm>
                            <a:off x="3428984" y="2538747"/>
                            <a:ext cx="1371219" cy="627972"/>
                          </a:xfrm>
                          <a:prstGeom prst="rect">
                            <a:avLst/>
                          </a:prstGeom>
                          <a:solidFill>
                            <a:srgbClr val="FFFFFF"/>
                          </a:solidFill>
                          <a:ln w="9525">
                            <a:solidFill>
                              <a:srgbClr val="000000"/>
                            </a:solidFill>
                            <a:miter lim="800000"/>
                            <a:headEnd/>
                            <a:tailEnd/>
                          </a:ln>
                        </wps:spPr>
                        <wps:txbx>
                          <w:txbxContent>
                            <w:p w14:paraId="42A12C69" w14:textId="77777777" w:rsidR="00D85C64" w:rsidRDefault="00D85C64" w:rsidP="00B072E2">
                              <w:r>
                                <w:t>Заместитель директора по ИТ Шмыглев Р.Н</w:t>
                              </w:r>
                            </w:p>
                          </w:txbxContent>
                        </wps:txbx>
                        <wps:bodyPr rot="0" vert="horz" wrap="square" lIns="91440" tIns="45720" rIns="91440" bIns="45720" anchor="t" anchorCtr="0" upright="1">
                          <a:noAutofit/>
                        </wps:bodyPr>
                      </wps:wsp>
                      <wps:wsp>
                        <wps:cNvPr id="79" name="Rectangle 65"/>
                        <wps:cNvSpPr>
                          <a:spLocks noChangeArrowheads="1"/>
                        </wps:cNvSpPr>
                        <wps:spPr bwMode="auto">
                          <a:xfrm>
                            <a:off x="4277566" y="3456623"/>
                            <a:ext cx="1209183" cy="722445"/>
                          </a:xfrm>
                          <a:prstGeom prst="rect">
                            <a:avLst/>
                          </a:prstGeom>
                          <a:solidFill>
                            <a:srgbClr val="FFFFFF"/>
                          </a:solidFill>
                          <a:ln w="9525">
                            <a:solidFill>
                              <a:srgbClr val="000000"/>
                            </a:solidFill>
                            <a:miter lim="800000"/>
                            <a:headEnd/>
                            <a:tailEnd/>
                          </a:ln>
                        </wps:spPr>
                        <wps:txbx>
                          <w:txbxContent>
                            <w:p w14:paraId="53CE8CD3" w14:textId="77777777" w:rsidR="00D85C64" w:rsidRDefault="00D85C64" w:rsidP="00B072E2">
                              <w:r>
                                <w:t>Педагог-психолог       Синицина М.В.</w:t>
                              </w:r>
                            </w:p>
                          </w:txbxContent>
                        </wps:txbx>
                        <wps:bodyPr rot="0" vert="horz" wrap="square" lIns="91440" tIns="45720" rIns="91440" bIns="45720" anchor="t" anchorCtr="0" upright="1">
                          <a:noAutofit/>
                        </wps:bodyPr>
                      </wps:wsp>
                      <wps:wsp>
                        <wps:cNvPr id="80" name="Rectangle 66"/>
                        <wps:cNvSpPr>
                          <a:spLocks noChangeArrowheads="1"/>
                        </wps:cNvSpPr>
                        <wps:spPr bwMode="auto">
                          <a:xfrm>
                            <a:off x="2971911" y="3444582"/>
                            <a:ext cx="1210120" cy="734486"/>
                          </a:xfrm>
                          <a:prstGeom prst="rect">
                            <a:avLst/>
                          </a:prstGeom>
                          <a:solidFill>
                            <a:srgbClr val="FFFFFF"/>
                          </a:solidFill>
                          <a:ln w="9525">
                            <a:solidFill>
                              <a:srgbClr val="000000"/>
                            </a:solidFill>
                            <a:miter lim="800000"/>
                            <a:headEnd/>
                            <a:tailEnd/>
                          </a:ln>
                        </wps:spPr>
                        <wps:txbx>
                          <w:txbxContent>
                            <w:p w14:paraId="517444E5" w14:textId="77777777" w:rsidR="00D85C64" w:rsidRDefault="00D85C64" w:rsidP="003E63D9">
                              <w:pPr>
                                <w:ind w:right="-96"/>
                              </w:pPr>
                              <w:r>
                                <w:t>Педагог-организатор Тимошинова О.А.</w:t>
                              </w:r>
                            </w:p>
                          </w:txbxContent>
                        </wps:txbx>
                        <wps:bodyPr rot="0" vert="horz" wrap="square" lIns="91440" tIns="45720" rIns="91440" bIns="45720" anchor="t" anchorCtr="0" upright="1">
                          <a:noAutofit/>
                        </wps:bodyPr>
                      </wps:wsp>
                      <wps:wsp>
                        <wps:cNvPr id="81" name="Rectangle 67"/>
                        <wps:cNvSpPr>
                          <a:spLocks noChangeArrowheads="1"/>
                        </wps:cNvSpPr>
                        <wps:spPr bwMode="auto">
                          <a:xfrm>
                            <a:off x="1662509" y="3444582"/>
                            <a:ext cx="1209183" cy="734486"/>
                          </a:xfrm>
                          <a:prstGeom prst="rect">
                            <a:avLst/>
                          </a:prstGeom>
                          <a:solidFill>
                            <a:srgbClr val="FFFFFF"/>
                          </a:solidFill>
                          <a:ln w="9525">
                            <a:solidFill>
                              <a:srgbClr val="000000"/>
                            </a:solidFill>
                            <a:miter lim="800000"/>
                            <a:headEnd/>
                            <a:tailEnd/>
                          </a:ln>
                        </wps:spPr>
                        <wps:txbx>
                          <w:txbxContent>
                            <w:p w14:paraId="02FBBCFA" w14:textId="77777777" w:rsidR="00D85C64" w:rsidRDefault="00D85C64" w:rsidP="00B072E2">
                              <w:r>
                                <w:t>Руководитель ШМО КР Алтухова И.В.</w:t>
                              </w:r>
                            </w:p>
                          </w:txbxContent>
                        </wps:txbx>
                        <wps:bodyPr rot="0" vert="horz" wrap="square" lIns="91440" tIns="45720" rIns="91440" bIns="45720" anchor="t" anchorCtr="0" upright="1">
                          <a:noAutofit/>
                        </wps:bodyPr>
                      </wps:wsp>
                      <wps:wsp>
                        <wps:cNvPr id="82" name="AutoShape 68"/>
                        <wps:cNvCnPr>
                          <a:cxnSpLocks noChangeShapeType="1"/>
                          <a:stCxn id="20" idx="2"/>
                          <a:endCxn id="24" idx="0"/>
                        </wps:cNvCnPr>
                        <wps:spPr bwMode="auto">
                          <a:xfrm>
                            <a:off x="857012" y="3166718"/>
                            <a:ext cx="937" cy="1537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69"/>
                        <wps:cNvCnPr>
                          <a:cxnSpLocks noChangeShapeType="1"/>
                          <a:stCxn id="21" idx="2"/>
                          <a:endCxn id="81" idx="0"/>
                        </wps:cNvCnPr>
                        <wps:spPr bwMode="auto">
                          <a:xfrm flipH="1">
                            <a:off x="2266633" y="3166718"/>
                            <a:ext cx="132064" cy="2778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70"/>
                        <wps:cNvCnPr>
                          <a:cxnSpLocks noChangeShapeType="1"/>
                        </wps:cNvCnPr>
                        <wps:spPr bwMode="auto">
                          <a:xfrm>
                            <a:off x="2871692" y="3166718"/>
                            <a:ext cx="103029" cy="2899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71"/>
                        <wps:cNvCnPr>
                          <a:cxnSpLocks noChangeShapeType="1"/>
                        </wps:cNvCnPr>
                        <wps:spPr bwMode="auto">
                          <a:xfrm>
                            <a:off x="2974721" y="3110219"/>
                            <a:ext cx="1257887" cy="3954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F96D039" id="Полотно 33" o:spid="_x0000_s1026" editas="canvas" style="width:531pt;height:351.45pt;mso-position-horizontal-relative:char;mso-position-vertical-relative:line" coordsize="67437,44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">
                <v:shape id="_x0000_s1027" type="#_x0000_t75" style="position:absolute;width:67437;height:44634;visibility:visible;mso-wrap-style:square">
                  <v:fill o:detectmouseclick="t"/>
                  <v:path o:connecttype="none"/>
                </v:shape>
                <v:rect id="Rectangle 35" o:spid="_x0000_s1028" style="position:absolute;left:2285;top:2287;width:13712;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">
                  <v:textbox>
                    <w:txbxContent>
                      <w:p w14:paraId="68F2C6B8" w14:textId="77777777" w:rsidR="00D85C64" w:rsidRDefault="00D85C64" w:rsidP="003E63D9">
                        <w:pPr>
                          <w:spacing w:after="0"/>
                          <w:ind w:left="-142" w:right="-125" w:firstLine="142"/>
                          <w:rPr>
                            <w:sz w:val="20"/>
                          </w:rPr>
                        </w:pPr>
                        <w:r w:rsidRPr="003E63D9">
                          <w:rPr>
                            <w:sz w:val="20"/>
                          </w:rPr>
                          <w:t>Управля</w:t>
                        </w:r>
                        <w:r>
                          <w:rPr>
                            <w:sz w:val="20"/>
                          </w:rPr>
                          <w:t xml:space="preserve">ющий совет председатель </w:t>
                        </w:r>
                      </w:p>
                      <w:p w14:paraId="44BE639A" w14:textId="77777777" w:rsidR="00D85C64" w:rsidRPr="003E63D9" w:rsidRDefault="00D85C64" w:rsidP="003E63D9">
                        <w:pPr>
                          <w:spacing w:after="0"/>
                          <w:ind w:left="-142" w:right="-125" w:firstLine="142"/>
                          <w:rPr>
                            <w:sz w:val="20"/>
                          </w:rPr>
                        </w:pPr>
                        <w:r>
                          <w:rPr>
                            <w:sz w:val="20"/>
                          </w:rPr>
                          <w:t>Свергун</w:t>
                        </w:r>
                        <w:r w:rsidRPr="003E63D9">
                          <w:rPr>
                            <w:sz w:val="20"/>
                          </w:rPr>
                          <w:t xml:space="preserve"> Л.С.</w:t>
                        </w:r>
                      </w:p>
                    </w:txbxContent>
                  </v:textbox>
                </v:rect>
                <v:rect id="Rectangle 36" o:spid="_x0000_s1029" style="position:absolute;left:24005;top:2287;width:1371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textbox>
                    <w:txbxContent>
                      <w:p w14:paraId="3040F87B" w14:textId="77777777" w:rsidR="00D85C64" w:rsidRDefault="00D85C64" w:rsidP="00B072E2">
                        <w:pPr>
                          <w:spacing w:after="0"/>
                        </w:pPr>
                        <w:r>
                          <w:t>Педагогический совет</w:t>
                        </w:r>
                      </w:p>
                    </w:txbxContent>
                  </v:textbox>
                </v:rect>
                <v:rect id="Rectangle 37" o:spid="_x0000_s1030" style="position:absolute;left:45716;top:2287;width:1257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14:paraId="78F8CC80" w14:textId="77777777" w:rsidR="00D85C64" w:rsidRPr="003E63D9" w:rsidRDefault="00D85C64" w:rsidP="003E63D9">
                        <w:pPr>
                          <w:spacing w:after="0"/>
                          <w:ind w:right="-163"/>
                          <w:rPr>
                            <w:sz w:val="20"/>
                          </w:rPr>
                        </w:pPr>
                        <w:r w:rsidRPr="003E63D9">
                          <w:rPr>
                            <w:sz w:val="20"/>
                          </w:rPr>
                          <w:t xml:space="preserve">Родительское собрание </w:t>
                        </w:r>
                      </w:p>
                    </w:txbxContent>
                  </v:textbox>
                </v:rect>
                <v:rect id="Rectangle 38" o:spid="_x0000_s1031" style="position:absolute;top:14865;width:14854;height:6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14:paraId="18C6628E" w14:textId="77777777" w:rsidR="00D85C64" w:rsidRDefault="00D85C64" w:rsidP="00B072E2">
                        <w:pPr>
                          <w:spacing w:after="0"/>
                        </w:pPr>
                        <w:r>
                          <w:t>Совет старшеклассников</w:t>
                        </w:r>
                      </w:p>
                    </w:txbxContent>
                  </v:textbox>
                </v:rect>
                <v:rect id="Rectangle 39" o:spid="_x0000_s1032" style="position:absolute;left:50287;top:12577;width:13721;height:8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14:paraId="0A395351" w14:textId="77777777" w:rsidR="00D85C64" w:rsidRPr="003E63D9" w:rsidRDefault="00D85C64" w:rsidP="00B072E2">
                        <w:pPr>
                          <w:spacing w:after="0"/>
                          <w:rPr>
                            <w:sz w:val="20"/>
                          </w:rPr>
                        </w:pPr>
                        <w:r w:rsidRPr="003E63D9">
                          <w:rPr>
                            <w:sz w:val="20"/>
                          </w:rPr>
                          <w:t xml:space="preserve">Общешкольный родительский комитет </w:t>
                        </w:r>
                        <w:r>
                          <w:rPr>
                            <w:sz w:val="18"/>
                          </w:rPr>
                          <w:t>председатель Лущикова Л.Б</w:t>
                        </w:r>
                        <w:r w:rsidRPr="003E63D9">
                          <w:rPr>
                            <w:sz w:val="18"/>
                          </w:rPr>
                          <w:t>.</w:t>
                        </w:r>
                      </w:p>
                    </w:txbxContent>
                  </v:textbox>
                </v:rect>
                <v:oval id="Oval 40" o:spid="_x0000_s1033" style="position:absolute;left:27433;top:13717;width:12570;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">
                  <v:textbox>
                    <w:txbxContent>
                      <w:p w14:paraId="677C2D05" w14:textId="77777777" w:rsidR="00D85C64" w:rsidRPr="003E63D9" w:rsidRDefault="00D85C64" w:rsidP="003E63D9">
                        <w:pPr>
                          <w:spacing w:after="0"/>
                          <w:ind w:left="-142" w:right="-233"/>
                          <w:rPr>
                            <w:sz w:val="20"/>
                          </w:rPr>
                        </w:pPr>
                        <w:r w:rsidRPr="003E63D9">
                          <w:rPr>
                            <w:sz w:val="20"/>
                          </w:rPr>
                          <w:t>Директор школы Шмыглева Т.Н.</w:t>
                        </w:r>
                      </w:p>
                    </w:txbxContent>
                  </v:textbox>
                </v:oval>
                <v:rect id="Rectangle 41" o:spid="_x0000_s1034" style="position:absolute;left:2285;top:25146;width:12569;height:6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14:paraId="7A0B2912" w14:textId="77777777" w:rsidR="00D85C64" w:rsidRDefault="00D85C64" w:rsidP="003E63D9">
                        <w:pPr>
                          <w:spacing w:after="0"/>
                          <w:ind w:left="-142" w:firstLine="142"/>
                        </w:pPr>
                        <w:r>
                          <w:t>Заместитель директора по УР Бирючинских И.Н.</w:t>
                        </w:r>
                      </w:p>
                    </w:txbxContent>
                  </v:textbox>
                </v:rect>
                <v:rect id="Rectangle 42" o:spid="_x0000_s1035" style="position:absolute;left:17749;top:25146;width:12485;height:6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14:paraId="6C1A5CB7" w14:textId="77777777" w:rsidR="00D85C64" w:rsidRDefault="00D85C64" w:rsidP="00B072E2">
                        <w:pPr>
                          <w:spacing w:after="0"/>
                        </w:pPr>
                        <w:r>
                          <w:t>Заместитель директора по ВР Заложных Н.С.</w:t>
                        </w:r>
                      </w:p>
                    </w:txbxContent>
                  </v:textbox>
                </v:rect>
                <v:rect id="Rectangle 43" o:spid="_x0000_s1036" style="position:absolute;left:51720;top:25387;width:1142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14:paraId="7179FA65" w14:textId="77777777" w:rsidR="00D85C64" w:rsidRDefault="00D85C64" w:rsidP="003E63D9">
                        <w:pPr>
                          <w:spacing w:after="0"/>
                          <w:ind w:right="-201"/>
                        </w:pPr>
                        <w:r>
                          <w:t>Завхоз Тимошинова Е.Н.</w:t>
                        </w:r>
                      </w:p>
                    </w:txbxContent>
                  </v:textbox>
                </v:rect>
                <v:rect id="Rectangle 44" o:spid="_x0000_s1037" style="position:absolute;left:2285;top:33204;width:12579;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14:paraId="494A1ADF" w14:textId="77777777" w:rsidR="00D85C64" w:rsidRPr="003E63D9" w:rsidRDefault="00D85C64" w:rsidP="003E63D9">
                        <w:pPr>
                          <w:spacing w:after="0"/>
                          <w:ind w:right="-163"/>
                          <w:rPr>
                            <w:sz w:val="20"/>
                          </w:rPr>
                        </w:pPr>
                        <w:r>
                          <w:rPr>
                            <w:sz w:val="20"/>
                          </w:rPr>
                          <w:t>Руководители ШМО НК, ЕН</w:t>
                        </w:r>
                        <w:r w:rsidRPr="003E63D9">
                          <w:rPr>
                            <w:sz w:val="20"/>
                          </w:rPr>
                          <w:t>Ц, ГЦ</w:t>
                        </w:r>
                        <w:r>
                          <w:rPr>
                            <w:sz w:val="20"/>
                          </w:rPr>
                          <w:t>, МШМО</w:t>
                        </w:r>
                      </w:p>
                      <w:p w14:paraId="3AF5C756" w14:textId="77777777" w:rsidR="00D85C64" w:rsidRPr="003E63D9" w:rsidRDefault="00D85C64" w:rsidP="003E63D9">
                        <w:pPr>
                          <w:spacing w:after="0"/>
                          <w:ind w:right="-163"/>
                          <w:rPr>
                            <w:sz w:val="20"/>
                          </w:rPr>
                        </w:pPr>
                        <w:r w:rsidRPr="003E63D9">
                          <w:rPr>
                            <w:sz w:val="20"/>
                          </w:rPr>
                          <w:t xml:space="preserve"> М</w:t>
                        </w:r>
                        <w:r>
                          <w:rPr>
                            <w:sz w:val="20"/>
                          </w:rPr>
                          <w:t>уравлева О</w:t>
                        </w:r>
                        <w:r w:rsidRPr="003E63D9">
                          <w:rPr>
                            <w:sz w:val="20"/>
                          </w:rPr>
                          <w:t>.Д.</w:t>
                        </w:r>
                      </w:p>
                      <w:p w14:paraId="01ECFE6B" w14:textId="77777777" w:rsidR="00D85C64" w:rsidRPr="003E63D9" w:rsidRDefault="00D85C64" w:rsidP="003E63D9">
                        <w:pPr>
                          <w:spacing w:after="0"/>
                          <w:ind w:right="-163"/>
                          <w:rPr>
                            <w:sz w:val="20"/>
                          </w:rPr>
                        </w:pPr>
                        <w:r>
                          <w:rPr>
                            <w:sz w:val="20"/>
                          </w:rPr>
                          <w:t>Сахарова И.В</w:t>
                        </w:r>
                        <w:r w:rsidRPr="003E63D9">
                          <w:rPr>
                            <w:sz w:val="20"/>
                          </w:rPr>
                          <w:t>.</w:t>
                        </w:r>
                      </w:p>
                      <w:p w14:paraId="7BE90FFB" w14:textId="77777777" w:rsidR="00D85C64" w:rsidRDefault="00D85C64" w:rsidP="003E63D9">
                        <w:pPr>
                          <w:spacing w:after="0"/>
                          <w:ind w:right="-163"/>
                          <w:rPr>
                            <w:sz w:val="20"/>
                          </w:rPr>
                        </w:pPr>
                        <w:r>
                          <w:rPr>
                            <w:sz w:val="20"/>
                          </w:rPr>
                          <w:t>Ли</w:t>
                        </w:r>
                        <w:r w:rsidRPr="003E63D9">
                          <w:rPr>
                            <w:sz w:val="20"/>
                          </w:rPr>
                          <w:t>повцин</w:t>
                        </w:r>
                        <w:r>
                          <w:rPr>
                            <w:sz w:val="20"/>
                          </w:rPr>
                          <w:t>а</w:t>
                        </w:r>
                        <w:r w:rsidRPr="003E63D9">
                          <w:rPr>
                            <w:sz w:val="20"/>
                          </w:rPr>
                          <w:t xml:space="preserve"> Н.А.</w:t>
                        </w:r>
                      </w:p>
                      <w:p w14:paraId="37170A78" w14:textId="77777777" w:rsidR="00D85C64" w:rsidRPr="003E63D9" w:rsidRDefault="00D85C64" w:rsidP="003E63D9">
                        <w:pPr>
                          <w:spacing w:after="0"/>
                          <w:ind w:right="-163"/>
                          <w:rPr>
                            <w:sz w:val="20"/>
                          </w:rPr>
                        </w:pPr>
                        <w:r>
                          <w:rPr>
                            <w:sz w:val="20"/>
                          </w:rPr>
                          <w:t>Заяц И.А.</w:t>
                        </w:r>
                      </w:p>
                    </w:txbxContent>
                  </v:textbox>
                </v:rect>
                <v:line id="Line 45" o:spid="_x0000_s1038" style="position:absolute;visibility:visible;mso-wrap-style:square" from="33147,8002" to="33147,1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Line 46" o:spid="_x0000_s1039" style="position:absolute;flip:y;visibility:visible;mso-wrap-style:square" from="34289,8002" to="34289,1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">
                  <v:stroke endarrow="block"/>
                </v:line>
                <v:line id="Line 47" o:spid="_x0000_s1040" style="position:absolute;flip:x y;visibility:visible;mso-wrap-style:square" from="15997,8002" to="27433,1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">
                  <v:stroke endarrow="block"/>
                </v:line>
                <v:line id="Line 48" o:spid="_x0000_s1041" style="position:absolute;visibility:visible;mso-wrap-style:square" from="14854,8002" to="27433,1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line id="Line 49" o:spid="_x0000_s1042" style="position:absolute;visibility:visible;mso-wrap-style:square" from="14864,17718" to="27433,1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Line 50" o:spid="_x0000_s1043" style="position:absolute;flip:x;visibility:visible;mso-wrap-style:square" from="15997,4575" to="24005,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">
                  <v:stroke endarrow="block"/>
                </v:line>
                <v:line id="Line 51" o:spid="_x0000_s1044" style="position:absolute;visibility:visible;mso-wrap-style:square" from="15997,5714" to="24005,5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line id="Line 52" o:spid="_x0000_s1045" style="position:absolute;visibility:visible;mso-wrap-style:square" from="37717,4575" to="45716,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C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AVhH1CxQAAANsAAAAP&#10;AAAAAAAAAAAAAAAAAAcCAABkcnMvZG93bnJldi54bWxQSwUGAAAAAAMAAwC3AAAA+QIAAAAA&#10;">
                  <v:stroke endarrow="block"/>
                </v:line>
                <v:line id="Line 53" o:spid="_x0000_s1046" style="position:absolute;flip:x;visibility:visible;mso-wrap-style:square" from="37717,5714" to="45716,5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">
                  <v:stroke endarrow="block"/>
                </v:line>
                <v:line id="Line 54" o:spid="_x0000_s1047" style="position:absolute;flip:y;visibility:visible;mso-wrap-style:square" from="38860,8002" to="46859,1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">
                  <v:stroke endarrow="block"/>
                </v:line>
                <v:line id="Line 55" o:spid="_x0000_s1048" style="position:absolute;flip:x;visibility:visible;mso-wrap-style:square" from="38860,8002" to="48002,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">
                  <v:stroke endarrow="block"/>
                </v:line>
                <v:line id="Line 56" o:spid="_x0000_s1049" style="position:absolute;visibility:visible;mso-wrap-style:square" from="54867,8002" to="54867,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">
                  <v:stroke endarrow="block"/>
                </v:line>
                <v:line id="Line 57" o:spid="_x0000_s1050" style="position:absolute;visibility:visible;mso-wrap-style:square" from="34289,21719" to="34289,2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line id="Line 58" o:spid="_x0000_s1051" style="position:absolute;visibility:visible;mso-wrap-style:square" from="7998,24007" to="54867,24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Line 59" o:spid="_x0000_s1052" style="position:absolute;visibility:visible;mso-wrap-style:square" from="34289,21719" to="34299,24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">
                  <v:stroke endarrow="block"/>
                </v:line>
                <v:line id="Line 60" o:spid="_x0000_s1053" style="position:absolute;visibility:visible;mso-wrap-style:square" from="7998,24007" to="7998,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PrxAAAANsAAAAPAAAAZHJzL2Rvd25yZXYueG1sRI9BawIx&#10;FITvgv8hPKE3zdpC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B+0c+vEAAAA2wAAAA8A&#10;AAAAAAAAAAAAAAAABwIAAGRycy9kb3ducmV2LnhtbFBLBQYAAAAAAwADALcAAAD4AgAAAAA=&#10;">
                  <v:stroke endarrow="block"/>
                </v:line>
                <v:line id="Line 61" o:spid="_x0000_s1054" style="position:absolute;visibility:visible;mso-wrap-style:square" from="24005,24007" to="24005,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ufxAAAANsAAAAPAAAAZHJzL2Rvd25yZXYueG1sRI9BawIx&#10;FITvgv8hPKE3zVpK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JBd65/EAAAA2wAAAA8A&#10;AAAAAAAAAAAAAAAABwIAAGRycy9kb3ducmV2LnhtbFBLBQYAAAAAAwADALcAAAD4AgAAAAA=&#10;">
                  <v:stroke endarrow="block"/>
                </v:line>
                <v:line id="Line 62" o:spid="_x0000_s1055" style="position:absolute;visibility:visible;mso-wrap-style:square" from="41145,24007" to="41145,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ExAAAANsAAAAPAAAAZHJzL2Rvd25yZXYueG1sRI9BawIx&#10;FITvgv8hPKE3zVpo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P8RTgTEAAAA2wAAAA8A&#10;AAAAAAAAAAAAAAAABwIAAGRycy9kb3ducmV2LnhtbFBLBQYAAAAAAwADALcAAAD4AgAAAAA=&#10;">
                  <v:stroke endarrow="block"/>
                </v:line>
                <v:line id="Line 63" o:spid="_x0000_s1056" style="position:absolute;visibility:visible;mso-wrap-style:square" from="54867,24007" to="54867,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">
                  <v:stroke endarrow="block"/>
                </v:line>
                <v:rect id="Rectangle 64" o:spid="_x0000_s1057" style="position:absolute;left:34289;top:25387;width:13713;height:6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">
                  <v:textbox>
                    <w:txbxContent>
                      <w:p w14:paraId="42A12C69" w14:textId="77777777" w:rsidR="00D85C64" w:rsidRDefault="00D85C64" w:rsidP="00B072E2">
                        <w:r>
                          <w:t>Заместитель директора по ИТ Шмыглев Р.Н</w:t>
                        </w:r>
                      </w:p>
                    </w:txbxContent>
                  </v:textbox>
                </v:rect>
                <v:rect id="Rectangle 65" o:spid="_x0000_s1058" style="position:absolute;left:42775;top:34566;width:12092;height:7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">
                  <v:textbox>
                    <w:txbxContent>
                      <w:p w14:paraId="53CE8CD3" w14:textId="77777777" w:rsidR="00D85C64" w:rsidRDefault="00D85C64" w:rsidP="00B072E2">
                        <w:r>
                          <w:t>Педагог-психолог       Синицина М.В.</w:t>
                        </w:r>
                      </w:p>
                    </w:txbxContent>
                  </v:textbox>
                </v:rect>
                <v:rect id="Rectangle 66" o:spid="_x0000_s1059" style="position:absolute;left:29719;top:34445;width:12101;height:7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">
                  <v:textbox>
                    <w:txbxContent>
                      <w:p w14:paraId="517444E5" w14:textId="77777777" w:rsidR="00D85C64" w:rsidRDefault="00D85C64" w:rsidP="003E63D9">
                        <w:pPr>
                          <w:ind w:right="-96"/>
                        </w:pPr>
                        <w:r>
                          <w:t>Педагог-организатор Тимошинова О.А.</w:t>
                        </w:r>
                      </w:p>
                    </w:txbxContent>
                  </v:textbox>
                </v:rect>
                <v:rect id="Rectangle 67" o:spid="_x0000_s1060" style="position:absolute;left:16625;top:34445;width:12091;height:7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">
                  <v:textbox>
                    <w:txbxContent>
                      <w:p w14:paraId="02FBBCFA" w14:textId="77777777" w:rsidR="00D85C64" w:rsidRDefault="00D85C64" w:rsidP="00B072E2">
                        <w:r>
                          <w:t>Руководитель ШМО КР Алтухова И.В.</w:t>
                        </w:r>
                      </w:p>
                    </w:txbxContent>
                  </v:textbox>
                </v:rect>
                <v:shapetype id="_x0000_t32" coordsize="21600,21600" o:spt="32" o:oned="t" path="m,l21600,21600e" filled="f">
                  <v:path arrowok="t" fillok="f" o:connecttype="none"/>
                  <o:lock v:ext="edit" shapetype="t"/>
                </v:shapetype>
                <v:shape id="AutoShape 68" o:spid="_x0000_s1061" type="#_x0000_t32" style="position:absolute;left:8570;top:31667;width:9;height:1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">
                  <v:stroke endarrow="block"/>
                </v:shape>
                <v:shape id="AutoShape 69" o:spid="_x0000_s1062" type="#_x0000_t32" style="position:absolute;left:22666;top:31667;width:1320;height:27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">
                  <v:stroke endarrow="block"/>
                </v:shape>
                <v:shape id="AutoShape 70" o:spid="_x0000_s1063" type="#_x0000_t32" style="position:absolute;left:28716;top:31667;width:1031;height:28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Hv9xAAAANsAAAAPAAAAZHJzL2Rvd25yZXYueG1sRI9Ba8JA&#10;FITvBf/D8oTe6sZS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Egwe/3EAAAA2wAAAA8A&#10;AAAAAAAAAAAAAAAABwIAAGRycy9kb3ducmV2LnhtbFBLBQYAAAAAAwADALcAAAD4AgAAAAA=&#10;">
                  <v:stroke endarrow="block"/>
                </v:shape>
                <v:shape id="AutoShape 71" o:spid="_x0000_s1064" type="#_x0000_t32" style="position:absolute;left:29747;top:31102;width:12579;height:3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5mxAAAANsAAAAPAAAAZHJzL2Rvd25yZXYueG1sRI9Ba8JA&#10;FITvBf/D8oTe6sZCRa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Cd83mbEAAAA2wAAAA8A&#10;AAAAAAAAAAAAAAAABwIAAGRycy9kb3ducmV2LnhtbFBLBQYAAAAAAwADALcAAAD4AgAAAAA=&#10;">
                  <v:stroke endarrow="block"/>
                </v:shape>
                <w10:anchorlock/>
              </v:group>
            </w:pict>
          </mc:Fallback>
        </mc:AlternateContent>
      </w:r>
      <w:r w:rsidR="00F22069" w:rsidRPr="00894272">
        <w:rPr>
          <w:sz w:val="28"/>
          <w:szCs w:val="28"/>
        </w:rPr>
        <w:t xml:space="preserve"> </w:t>
      </w:r>
      <w:r w:rsidR="00F22069">
        <w:rPr>
          <w:sz w:val="28"/>
          <w:szCs w:val="28"/>
        </w:rPr>
        <w:t xml:space="preserve">            </w:t>
      </w:r>
      <w:r w:rsidR="00F22069" w:rsidRPr="00B072E2">
        <w:rPr>
          <w:rFonts w:ascii="Times New Roman" w:hAnsi="Times New Roman" w:cs="Times New Roman"/>
          <w:sz w:val="24"/>
          <w:szCs w:val="24"/>
        </w:rPr>
        <w:t>Основными формами координации деятельности административных сотрудников являются: административное совещание, методический совет, интерактивное взаимодействие с использованием возможностей электронной почты, Интернет-ресурсов.</w:t>
      </w:r>
    </w:p>
    <w:p w14:paraId="6EA3611E" w14:textId="77777777" w:rsidR="00F22069" w:rsidRPr="00B70953" w:rsidRDefault="00F22069" w:rsidP="00B70953">
      <w:pPr>
        <w:spacing w:after="0" w:line="240" w:lineRule="auto"/>
        <w:jc w:val="both"/>
        <w:rPr>
          <w:rFonts w:ascii="Times New Roman" w:hAnsi="Times New Roman" w:cs="Times New Roman"/>
          <w:sz w:val="24"/>
          <w:szCs w:val="24"/>
        </w:rPr>
      </w:pPr>
    </w:p>
    <w:p w14:paraId="0CD1A63A" w14:textId="77777777" w:rsidR="00BF3FD6" w:rsidRDefault="00BF3FD6" w:rsidP="00BF3FD6">
      <w:pPr>
        <w:pStyle w:val="a3"/>
        <w:shd w:val="clear" w:color="auto" w:fill="FFFFFF"/>
        <w:spacing w:before="0" w:beforeAutospacing="0" w:after="0" w:afterAutospacing="0" w:line="234" w:lineRule="atLeast"/>
        <w:jc w:val="both"/>
        <w:rPr>
          <w:rFonts w:ascii="Arial" w:hAnsi="Arial" w:cs="Arial"/>
          <w:color w:val="000000"/>
          <w:sz w:val="18"/>
          <w:szCs w:val="18"/>
        </w:rPr>
      </w:pPr>
      <w:r>
        <w:rPr>
          <w:rStyle w:val="a5"/>
          <w:color w:val="000000"/>
        </w:rPr>
        <w:t>Учет специфики возрастного психофизического развития</w:t>
      </w:r>
    </w:p>
    <w:p w14:paraId="61E2A8F4" w14:textId="77777777" w:rsidR="00BF3FD6" w:rsidRDefault="00BF3FD6" w:rsidP="00BF3FD6">
      <w:pPr>
        <w:pStyle w:val="a3"/>
        <w:shd w:val="clear" w:color="auto" w:fill="FFFFFF"/>
        <w:spacing w:before="0" w:beforeAutospacing="0" w:after="0" w:afterAutospacing="0" w:line="234" w:lineRule="atLeast"/>
        <w:jc w:val="both"/>
        <w:rPr>
          <w:rFonts w:ascii="Arial" w:hAnsi="Arial" w:cs="Arial"/>
          <w:color w:val="000000"/>
          <w:sz w:val="18"/>
          <w:szCs w:val="18"/>
        </w:rPr>
      </w:pPr>
      <w:r>
        <w:rPr>
          <w:color w:val="000000"/>
        </w:rPr>
        <w:t>            ООП предполагает учет индивидуальных особенностей каждого обучающегося  (включая одаренных детей и детей с ограниченными возможностями развития и здоровья), выдвигает на первый план проблему соотношения обучения и развития.</w:t>
      </w:r>
    </w:p>
    <w:p w14:paraId="4F788716" w14:textId="77777777" w:rsidR="00BF3FD6" w:rsidRDefault="00BF3FD6" w:rsidP="00BF3FD6">
      <w:pPr>
        <w:pStyle w:val="a3"/>
        <w:shd w:val="clear" w:color="auto" w:fill="FFFFFF"/>
        <w:spacing w:before="0" w:beforeAutospacing="0" w:after="0" w:afterAutospacing="0" w:line="234" w:lineRule="atLeast"/>
        <w:jc w:val="both"/>
        <w:rPr>
          <w:rFonts w:ascii="Arial" w:hAnsi="Arial" w:cs="Arial"/>
          <w:color w:val="000000"/>
          <w:sz w:val="18"/>
          <w:szCs w:val="18"/>
        </w:rPr>
      </w:pPr>
      <w:r>
        <w:rPr>
          <w:color w:val="000000"/>
        </w:rPr>
        <w:t> ООП учитывает специфику начальной школы – особый этап в жизни ребенка, связанный:</w:t>
      </w:r>
    </w:p>
    <w:p w14:paraId="5DE326CA" w14:textId="77777777" w:rsidR="00BF3FD6" w:rsidRDefault="00BF3FD6" w:rsidP="00BF3FD6">
      <w:pPr>
        <w:pStyle w:val="a3"/>
        <w:shd w:val="clear" w:color="auto" w:fill="FFFFFF"/>
        <w:spacing w:before="0" w:beforeAutospacing="0" w:after="0" w:afterAutospacing="0" w:line="234" w:lineRule="atLeast"/>
        <w:jc w:val="both"/>
        <w:rPr>
          <w:rFonts w:ascii="Arial" w:hAnsi="Arial" w:cs="Arial"/>
          <w:color w:val="000000"/>
          <w:sz w:val="18"/>
          <w:szCs w:val="18"/>
        </w:rPr>
      </w:pPr>
      <w:r>
        <w:rPr>
          <w:color w:val="000000"/>
        </w:rPr>
        <w:t> -с изменением при поступлении в школу ведущей деятельности ребёнка;</w:t>
      </w:r>
    </w:p>
    <w:p w14:paraId="6E53FE61" w14:textId="77777777" w:rsidR="00BF3FD6" w:rsidRDefault="00BF3FD6" w:rsidP="00BF3FD6">
      <w:pPr>
        <w:pStyle w:val="a3"/>
        <w:shd w:val="clear" w:color="auto" w:fill="FFFFFF"/>
        <w:spacing w:before="0" w:beforeAutospacing="0" w:after="0" w:afterAutospacing="0" w:line="234" w:lineRule="atLeast"/>
        <w:jc w:val="both"/>
        <w:rPr>
          <w:rFonts w:ascii="Arial" w:hAnsi="Arial" w:cs="Arial"/>
          <w:color w:val="000000"/>
          <w:sz w:val="18"/>
          <w:szCs w:val="18"/>
        </w:rPr>
      </w:pPr>
      <w:r>
        <w:rPr>
          <w:color w:val="000000"/>
        </w:rPr>
        <w:t> -с освоением новой социальной позиции, расширением сферы взаимодействия ребёнка с окружающим миром;</w:t>
      </w:r>
    </w:p>
    <w:p w14:paraId="2752B7C4" w14:textId="77777777" w:rsidR="00BF3FD6" w:rsidRDefault="00BF3FD6" w:rsidP="00BF3FD6">
      <w:pPr>
        <w:pStyle w:val="a3"/>
        <w:shd w:val="clear" w:color="auto" w:fill="FFFFFF"/>
        <w:spacing w:before="0" w:beforeAutospacing="0" w:after="0" w:afterAutospacing="0" w:line="234" w:lineRule="atLeast"/>
        <w:jc w:val="both"/>
        <w:rPr>
          <w:rFonts w:ascii="Arial" w:hAnsi="Arial" w:cs="Arial"/>
          <w:color w:val="000000"/>
          <w:sz w:val="18"/>
          <w:szCs w:val="18"/>
        </w:rPr>
      </w:pPr>
      <w:r>
        <w:rPr>
          <w:color w:val="000000"/>
        </w:rPr>
        <w:t> -с принятием и освоением ребёнком новой социальной роли ученика, выражающейся в формировании внутренней позиции школьника;</w:t>
      </w:r>
    </w:p>
    <w:p w14:paraId="2B609CAB" w14:textId="77777777" w:rsidR="00BF3FD6" w:rsidRDefault="00BF3FD6" w:rsidP="00BF3FD6">
      <w:pPr>
        <w:pStyle w:val="a3"/>
        <w:shd w:val="clear" w:color="auto" w:fill="FFFFFF"/>
        <w:spacing w:before="0" w:beforeAutospacing="0" w:after="0" w:afterAutospacing="0" w:line="234" w:lineRule="atLeast"/>
        <w:jc w:val="both"/>
        <w:rPr>
          <w:rFonts w:ascii="Arial" w:hAnsi="Arial" w:cs="Arial"/>
          <w:color w:val="000000"/>
          <w:sz w:val="18"/>
          <w:szCs w:val="18"/>
        </w:rPr>
      </w:pPr>
      <w:r>
        <w:rPr>
          <w:color w:val="000000"/>
        </w:rPr>
        <w:t>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14:paraId="34670405" w14:textId="77777777" w:rsidR="00BF3FD6" w:rsidRDefault="00BF3FD6" w:rsidP="00BF3FD6">
      <w:pPr>
        <w:pStyle w:val="a3"/>
        <w:shd w:val="clear" w:color="auto" w:fill="FFFFFF"/>
        <w:spacing w:before="0" w:beforeAutospacing="0" w:after="0" w:afterAutospacing="0" w:line="234" w:lineRule="atLeast"/>
        <w:jc w:val="both"/>
        <w:rPr>
          <w:rFonts w:ascii="Arial" w:hAnsi="Arial" w:cs="Arial"/>
          <w:color w:val="000000"/>
          <w:sz w:val="18"/>
          <w:szCs w:val="18"/>
        </w:rPr>
      </w:pPr>
      <w:r>
        <w:rPr>
          <w:color w:val="000000"/>
        </w:rPr>
        <w:t> -с изменением при этом самооценки ребёнка, которая приобретает черты адекватности и рефлексивности;</w:t>
      </w:r>
    </w:p>
    <w:p w14:paraId="6F11FA9F" w14:textId="77777777" w:rsidR="00BF3FD6" w:rsidRDefault="00BF3FD6" w:rsidP="00BF3FD6">
      <w:pPr>
        <w:pStyle w:val="a3"/>
        <w:shd w:val="clear" w:color="auto" w:fill="FFFFFF"/>
        <w:spacing w:before="0" w:beforeAutospacing="0" w:after="0" w:afterAutospacing="0" w:line="234" w:lineRule="atLeast"/>
        <w:jc w:val="both"/>
        <w:rPr>
          <w:rFonts w:ascii="Arial" w:hAnsi="Arial" w:cs="Arial"/>
          <w:color w:val="000000"/>
          <w:sz w:val="18"/>
          <w:szCs w:val="18"/>
        </w:rPr>
      </w:pPr>
      <w:r>
        <w:rPr>
          <w:color w:val="000000"/>
        </w:rPr>
        <w:t>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14:paraId="1FC8988E" w14:textId="77777777" w:rsidR="00BF3FD6" w:rsidRDefault="00BF3FD6" w:rsidP="00BF3FD6">
      <w:pPr>
        <w:pStyle w:val="a3"/>
        <w:shd w:val="clear" w:color="auto" w:fill="FFFFFF"/>
        <w:spacing w:before="0" w:beforeAutospacing="0" w:after="0" w:afterAutospacing="0" w:line="234" w:lineRule="atLeast"/>
        <w:jc w:val="both"/>
        <w:rPr>
          <w:rFonts w:ascii="Arial" w:hAnsi="Arial" w:cs="Arial"/>
          <w:color w:val="000000"/>
          <w:sz w:val="18"/>
          <w:szCs w:val="18"/>
        </w:rPr>
      </w:pPr>
      <w:r>
        <w:rPr>
          <w:color w:val="000000"/>
        </w:rPr>
        <w:t xml:space="preserve">         Разнообразие аудиторной и внеурочной деятельности, система заданий разного уровня трудности с учетом меры трудности, сочетание разнообразных организационных форм (индивидуальных, групповых, коллективных) позволяют обеспечить условия, при которых обучение идет впереди развития, т.е. в зоне ближайшего развития каждого обучаемого на основе учета уровня его актуального развития и сформированных (формируемых) мотивов. Высокая степень дифференциации заданий и их количества позволяют нашим обучающимся работать в </w:t>
      </w:r>
      <w:r>
        <w:rPr>
          <w:color w:val="000000"/>
        </w:rPr>
        <w:lastRenderedPageBreak/>
        <w:t>условиях своего актуального развития и создают возможности индивидуального продвижения вперед.</w:t>
      </w:r>
    </w:p>
    <w:p w14:paraId="6D913D8D" w14:textId="77777777" w:rsidR="00BF3FD6" w:rsidRDefault="00BF3FD6" w:rsidP="00143E1F">
      <w:pPr>
        <w:pStyle w:val="a3"/>
        <w:shd w:val="clear" w:color="auto" w:fill="FFFFFF"/>
        <w:spacing w:before="0" w:beforeAutospacing="0" w:after="0" w:afterAutospacing="0" w:line="234" w:lineRule="atLeast"/>
        <w:jc w:val="both"/>
        <w:rPr>
          <w:rFonts w:ascii="Arial" w:hAnsi="Arial" w:cs="Arial"/>
          <w:color w:val="000000"/>
          <w:sz w:val="18"/>
          <w:szCs w:val="18"/>
        </w:rPr>
      </w:pPr>
      <w:r>
        <w:rPr>
          <w:color w:val="000000"/>
        </w:rPr>
        <w:t>            Работа с наиболее мотивированными детьми осуществляется в различных формах урочной и внеурочной деятельности. Это дифференцированная и  индивидуальная работа с сильными учащимися по отдельным предметам, подготовка к олимпиадам, организация проектной деятельности. Для развития творческих способностей - организация кружков танцевальных, хоровых, вокальных.  </w:t>
      </w:r>
    </w:p>
    <w:p w14:paraId="77F32C60" w14:textId="77777777" w:rsidR="00BF3FD6" w:rsidRDefault="00BF3FD6" w:rsidP="00BF3FD6">
      <w:pPr>
        <w:pStyle w:val="a3"/>
        <w:shd w:val="clear" w:color="auto" w:fill="FFFFFF"/>
        <w:spacing w:before="0" w:beforeAutospacing="0" w:after="0" w:afterAutospacing="0" w:line="234" w:lineRule="atLeast"/>
        <w:jc w:val="both"/>
        <w:rPr>
          <w:rFonts w:ascii="Arial" w:hAnsi="Arial" w:cs="Arial"/>
          <w:color w:val="000000"/>
          <w:sz w:val="18"/>
          <w:szCs w:val="18"/>
        </w:rPr>
      </w:pPr>
      <w:r>
        <w:rPr>
          <w:color w:val="000000"/>
        </w:rPr>
        <w:t>          В практике работы школы  сложились методы работы с родителями по повышению их родительской компетентности:</w:t>
      </w:r>
    </w:p>
    <w:p w14:paraId="46FA5D47" w14:textId="77777777" w:rsidR="00BF3FD6" w:rsidRDefault="00BF3FD6" w:rsidP="00BF3FD6">
      <w:pPr>
        <w:pStyle w:val="a3"/>
        <w:shd w:val="clear" w:color="auto" w:fill="FFFFFF"/>
        <w:spacing w:before="0" w:beforeAutospacing="0" w:after="0" w:afterAutospacing="0" w:line="234" w:lineRule="atLeast"/>
        <w:jc w:val="both"/>
        <w:rPr>
          <w:rFonts w:ascii="Arial" w:hAnsi="Arial" w:cs="Arial"/>
          <w:color w:val="000000"/>
          <w:sz w:val="18"/>
          <w:szCs w:val="18"/>
        </w:rPr>
      </w:pPr>
      <w:r>
        <w:rPr>
          <w:rFonts w:ascii="Symbol" w:hAnsi="Symbol" w:cs="Arial"/>
          <w:color w:val="000000"/>
        </w:rPr>
        <w:t></w:t>
      </w:r>
      <w:r>
        <w:rPr>
          <w:color w:val="000000"/>
          <w:sz w:val="14"/>
          <w:szCs w:val="14"/>
        </w:rPr>
        <w:t>                   </w:t>
      </w:r>
      <w:r>
        <w:rPr>
          <w:rStyle w:val="apple-converted-space"/>
          <w:color w:val="000000"/>
          <w:sz w:val="14"/>
          <w:szCs w:val="14"/>
        </w:rPr>
        <w:t> </w:t>
      </w:r>
      <w:r>
        <w:rPr>
          <w:color w:val="000000"/>
        </w:rPr>
        <w:t>формирование необходимых знаний,</w:t>
      </w:r>
    </w:p>
    <w:p w14:paraId="0DD9571F" w14:textId="77777777" w:rsidR="00BF3FD6" w:rsidRDefault="00BF3FD6" w:rsidP="00BF3FD6">
      <w:pPr>
        <w:pStyle w:val="a3"/>
        <w:shd w:val="clear" w:color="auto" w:fill="FFFFFF"/>
        <w:spacing w:before="0" w:beforeAutospacing="0" w:after="0" w:afterAutospacing="0" w:line="234" w:lineRule="atLeast"/>
        <w:jc w:val="both"/>
        <w:rPr>
          <w:rFonts w:ascii="Arial" w:hAnsi="Arial" w:cs="Arial"/>
          <w:color w:val="000000"/>
          <w:sz w:val="18"/>
          <w:szCs w:val="18"/>
        </w:rPr>
      </w:pPr>
      <w:r>
        <w:rPr>
          <w:rFonts w:ascii="Symbol" w:hAnsi="Symbol" w:cs="Arial"/>
          <w:color w:val="000000"/>
        </w:rPr>
        <w:t></w:t>
      </w:r>
      <w:r>
        <w:rPr>
          <w:color w:val="000000"/>
          <w:sz w:val="14"/>
          <w:szCs w:val="14"/>
        </w:rPr>
        <w:t>                   </w:t>
      </w:r>
      <w:r>
        <w:rPr>
          <w:rStyle w:val="apple-converted-space"/>
          <w:color w:val="000000"/>
          <w:sz w:val="14"/>
          <w:szCs w:val="14"/>
        </w:rPr>
        <w:t> </w:t>
      </w:r>
      <w:r>
        <w:rPr>
          <w:color w:val="000000"/>
        </w:rPr>
        <w:t>обучение   навыкам общения с детьми,</w:t>
      </w:r>
    </w:p>
    <w:p w14:paraId="65EFEA12" w14:textId="77777777" w:rsidR="00BF3FD6" w:rsidRDefault="00BF3FD6" w:rsidP="00BF3FD6">
      <w:pPr>
        <w:pStyle w:val="a3"/>
        <w:shd w:val="clear" w:color="auto" w:fill="FFFFFF"/>
        <w:spacing w:before="0" w:beforeAutospacing="0" w:after="0" w:afterAutospacing="0" w:line="234" w:lineRule="atLeast"/>
        <w:jc w:val="both"/>
        <w:rPr>
          <w:rFonts w:ascii="Arial" w:hAnsi="Arial" w:cs="Arial"/>
          <w:color w:val="000000"/>
          <w:sz w:val="18"/>
          <w:szCs w:val="18"/>
        </w:rPr>
      </w:pPr>
      <w:r>
        <w:rPr>
          <w:rFonts w:ascii="Symbol" w:hAnsi="Symbol" w:cs="Arial"/>
          <w:color w:val="000000"/>
        </w:rPr>
        <w:t></w:t>
      </w:r>
      <w:r>
        <w:rPr>
          <w:color w:val="000000"/>
          <w:sz w:val="14"/>
          <w:szCs w:val="14"/>
        </w:rPr>
        <w:t>                   </w:t>
      </w:r>
      <w:r>
        <w:rPr>
          <w:rStyle w:val="apple-converted-space"/>
          <w:color w:val="000000"/>
          <w:sz w:val="14"/>
          <w:szCs w:val="14"/>
        </w:rPr>
        <w:t> </w:t>
      </w:r>
      <w:r>
        <w:rPr>
          <w:color w:val="000000"/>
        </w:rPr>
        <w:t>обучение   навыкам разрешения конфликтных ситуаций,</w:t>
      </w:r>
    </w:p>
    <w:p w14:paraId="3FF39C04" w14:textId="77777777" w:rsidR="00BF3FD6" w:rsidRDefault="00BF3FD6" w:rsidP="00BF3FD6">
      <w:pPr>
        <w:pStyle w:val="a3"/>
        <w:shd w:val="clear" w:color="auto" w:fill="FFFFFF"/>
        <w:spacing w:before="0" w:beforeAutospacing="0" w:after="0" w:afterAutospacing="0" w:line="234" w:lineRule="atLeast"/>
        <w:jc w:val="both"/>
        <w:rPr>
          <w:rFonts w:ascii="Arial" w:hAnsi="Arial" w:cs="Arial"/>
          <w:color w:val="000000"/>
          <w:sz w:val="18"/>
          <w:szCs w:val="18"/>
        </w:rPr>
      </w:pPr>
      <w:r>
        <w:rPr>
          <w:rFonts w:ascii="Symbol" w:hAnsi="Symbol" w:cs="Arial"/>
          <w:color w:val="000000"/>
        </w:rPr>
        <w:t></w:t>
      </w:r>
      <w:r>
        <w:rPr>
          <w:color w:val="000000"/>
          <w:sz w:val="14"/>
          <w:szCs w:val="14"/>
        </w:rPr>
        <w:t>                   </w:t>
      </w:r>
      <w:r>
        <w:rPr>
          <w:rStyle w:val="apple-converted-space"/>
          <w:color w:val="000000"/>
          <w:sz w:val="14"/>
          <w:szCs w:val="14"/>
        </w:rPr>
        <w:t> </w:t>
      </w:r>
      <w:r>
        <w:rPr>
          <w:color w:val="000000"/>
        </w:rPr>
        <w:t>улучшение стиля родительского поведения  </w:t>
      </w:r>
    </w:p>
    <w:p w14:paraId="7FB5195F" w14:textId="77777777" w:rsidR="00BF3FD6" w:rsidRDefault="00BF3FD6" w:rsidP="00BF3FD6">
      <w:pPr>
        <w:pStyle w:val="a3"/>
        <w:shd w:val="clear" w:color="auto" w:fill="FFFFFF"/>
        <w:spacing w:before="0" w:beforeAutospacing="0" w:after="0" w:afterAutospacing="0" w:line="234" w:lineRule="atLeast"/>
        <w:jc w:val="both"/>
        <w:rPr>
          <w:rFonts w:ascii="Arial" w:hAnsi="Arial" w:cs="Arial"/>
          <w:color w:val="000000"/>
          <w:sz w:val="18"/>
          <w:szCs w:val="18"/>
        </w:rPr>
      </w:pPr>
      <w:r>
        <w:rPr>
          <w:color w:val="000000"/>
        </w:rPr>
        <w:t>В работе с родителями закрепились такие формы работы, как:</w:t>
      </w:r>
    </w:p>
    <w:p w14:paraId="619B3C22" w14:textId="77777777" w:rsidR="00BF3FD6" w:rsidRDefault="00BF3FD6" w:rsidP="00BF3FD6">
      <w:pPr>
        <w:pStyle w:val="a3"/>
        <w:shd w:val="clear" w:color="auto" w:fill="FFFFFF"/>
        <w:spacing w:before="0" w:beforeAutospacing="0" w:after="0" w:afterAutospacing="0" w:line="234" w:lineRule="atLeast"/>
        <w:jc w:val="both"/>
        <w:rPr>
          <w:rFonts w:ascii="Arial" w:hAnsi="Arial" w:cs="Arial"/>
          <w:color w:val="000000"/>
          <w:sz w:val="18"/>
          <w:szCs w:val="18"/>
        </w:rPr>
      </w:pPr>
      <w:r>
        <w:rPr>
          <w:color w:val="000000"/>
        </w:rPr>
        <w:t> - Лекция</w:t>
      </w:r>
    </w:p>
    <w:p w14:paraId="1B5ED07A" w14:textId="77777777" w:rsidR="00BF3FD6" w:rsidRDefault="00BF3FD6" w:rsidP="00BF3FD6">
      <w:pPr>
        <w:pStyle w:val="a3"/>
        <w:shd w:val="clear" w:color="auto" w:fill="FFFFFF"/>
        <w:spacing w:before="0" w:beforeAutospacing="0" w:after="0" w:afterAutospacing="0" w:line="234" w:lineRule="atLeast"/>
        <w:jc w:val="both"/>
        <w:rPr>
          <w:rFonts w:ascii="Arial" w:hAnsi="Arial" w:cs="Arial"/>
          <w:color w:val="000000"/>
          <w:sz w:val="18"/>
          <w:szCs w:val="18"/>
        </w:rPr>
      </w:pPr>
      <w:r>
        <w:rPr>
          <w:color w:val="000000"/>
        </w:rPr>
        <w:t> - Конференция</w:t>
      </w:r>
    </w:p>
    <w:p w14:paraId="1F708FEB" w14:textId="77777777" w:rsidR="00BF3FD6" w:rsidRDefault="00BF3FD6" w:rsidP="00BF3FD6">
      <w:pPr>
        <w:pStyle w:val="a3"/>
        <w:shd w:val="clear" w:color="auto" w:fill="FFFFFF"/>
        <w:spacing w:before="0" w:beforeAutospacing="0" w:after="0" w:afterAutospacing="0" w:line="234" w:lineRule="atLeast"/>
        <w:jc w:val="both"/>
        <w:rPr>
          <w:rFonts w:ascii="Arial" w:hAnsi="Arial" w:cs="Arial"/>
          <w:color w:val="000000"/>
          <w:sz w:val="18"/>
          <w:szCs w:val="18"/>
        </w:rPr>
      </w:pPr>
      <w:r>
        <w:rPr>
          <w:color w:val="000000"/>
        </w:rPr>
        <w:t> - Практикум</w:t>
      </w:r>
    </w:p>
    <w:p w14:paraId="3C4DFBAB" w14:textId="77777777" w:rsidR="00BF3FD6" w:rsidRDefault="00BF3FD6" w:rsidP="00BF3FD6">
      <w:pPr>
        <w:pStyle w:val="a3"/>
        <w:shd w:val="clear" w:color="auto" w:fill="FFFFFF"/>
        <w:spacing w:before="0" w:beforeAutospacing="0" w:after="0" w:afterAutospacing="0" w:line="234" w:lineRule="atLeast"/>
        <w:jc w:val="both"/>
        <w:rPr>
          <w:rFonts w:ascii="Arial" w:hAnsi="Arial" w:cs="Arial"/>
          <w:color w:val="000000"/>
          <w:sz w:val="18"/>
          <w:szCs w:val="18"/>
        </w:rPr>
      </w:pPr>
      <w:r>
        <w:rPr>
          <w:color w:val="000000"/>
        </w:rPr>
        <w:t> - Дни открытых дверей</w:t>
      </w:r>
    </w:p>
    <w:p w14:paraId="16BCAC09" w14:textId="77777777" w:rsidR="00BF3FD6" w:rsidRDefault="00BF3FD6" w:rsidP="00BF3FD6">
      <w:pPr>
        <w:pStyle w:val="a3"/>
        <w:shd w:val="clear" w:color="auto" w:fill="FFFFFF"/>
        <w:spacing w:before="0" w:beforeAutospacing="0" w:after="0" w:afterAutospacing="0" w:line="234" w:lineRule="atLeast"/>
        <w:jc w:val="both"/>
        <w:rPr>
          <w:rFonts w:ascii="Arial" w:hAnsi="Arial" w:cs="Arial"/>
          <w:color w:val="000000"/>
          <w:sz w:val="18"/>
          <w:szCs w:val="18"/>
        </w:rPr>
      </w:pPr>
      <w:r>
        <w:rPr>
          <w:color w:val="000000"/>
        </w:rPr>
        <w:t> - Индивидуальные тематические консультации</w:t>
      </w:r>
    </w:p>
    <w:p w14:paraId="5F2091BC" w14:textId="77777777" w:rsidR="00BF3FD6" w:rsidRDefault="00BF3FD6" w:rsidP="00BF3FD6">
      <w:pPr>
        <w:pStyle w:val="a3"/>
        <w:shd w:val="clear" w:color="auto" w:fill="FFFFFF"/>
        <w:spacing w:before="0" w:beforeAutospacing="0" w:after="0" w:afterAutospacing="0" w:line="234" w:lineRule="atLeast"/>
        <w:jc w:val="both"/>
        <w:rPr>
          <w:rFonts w:ascii="Arial" w:hAnsi="Arial" w:cs="Arial"/>
          <w:color w:val="000000"/>
          <w:sz w:val="18"/>
          <w:szCs w:val="18"/>
        </w:rPr>
      </w:pPr>
      <w:r>
        <w:rPr>
          <w:color w:val="000000"/>
        </w:rPr>
        <w:t> - Посещение семьи</w:t>
      </w:r>
    </w:p>
    <w:p w14:paraId="7F83C989" w14:textId="77777777" w:rsidR="00BF3FD6" w:rsidRDefault="00BF3FD6" w:rsidP="00BF3FD6">
      <w:pPr>
        <w:pStyle w:val="a3"/>
        <w:shd w:val="clear" w:color="auto" w:fill="FFFFFF"/>
        <w:spacing w:before="0" w:beforeAutospacing="0" w:after="0" w:afterAutospacing="0" w:line="234" w:lineRule="atLeast"/>
        <w:jc w:val="both"/>
        <w:rPr>
          <w:rFonts w:ascii="Arial" w:hAnsi="Arial" w:cs="Arial"/>
          <w:color w:val="000000"/>
          <w:sz w:val="18"/>
          <w:szCs w:val="18"/>
        </w:rPr>
      </w:pPr>
      <w:r>
        <w:rPr>
          <w:color w:val="000000"/>
        </w:rPr>
        <w:t> - Родительское собрание</w:t>
      </w:r>
    </w:p>
    <w:p w14:paraId="7DD790B7" w14:textId="77777777" w:rsidR="00BF3FD6" w:rsidRDefault="00BF3FD6" w:rsidP="00BF3FD6">
      <w:pPr>
        <w:pStyle w:val="a3"/>
        <w:shd w:val="clear" w:color="auto" w:fill="FFFFFF"/>
        <w:spacing w:before="0" w:beforeAutospacing="0" w:after="0" w:afterAutospacing="0" w:line="234" w:lineRule="atLeast"/>
        <w:jc w:val="both"/>
        <w:rPr>
          <w:rFonts w:ascii="Arial" w:hAnsi="Arial" w:cs="Arial"/>
          <w:color w:val="000000"/>
          <w:sz w:val="18"/>
          <w:szCs w:val="18"/>
        </w:rPr>
      </w:pPr>
      <w:r>
        <w:rPr>
          <w:color w:val="000000"/>
        </w:rPr>
        <w:t>           </w:t>
      </w:r>
    </w:p>
    <w:p w14:paraId="51D7B7BD" w14:textId="77777777" w:rsidR="00BF3FD6" w:rsidRDefault="00BF3FD6" w:rsidP="00BF3FD6">
      <w:pPr>
        <w:pStyle w:val="a3"/>
        <w:shd w:val="clear" w:color="auto" w:fill="FFFFFF"/>
        <w:spacing w:before="0" w:beforeAutospacing="0" w:after="0" w:afterAutospacing="0" w:line="234" w:lineRule="atLeast"/>
        <w:jc w:val="both"/>
        <w:rPr>
          <w:rFonts w:ascii="Arial" w:hAnsi="Arial" w:cs="Arial"/>
          <w:color w:val="000000"/>
          <w:sz w:val="18"/>
          <w:szCs w:val="18"/>
        </w:rPr>
      </w:pPr>
      <w:r>
        <w:rPr>
          <w:rStyle w:val="a5"/>
          <w:color w:val="000000"/>
        </w:rPr>
        <w:t>Вариативность направлений психолого-педагогического сопровождения участников образовательного процесса</w:t>
      </w:r>
    </w:p>
    <w:p w14:paraId="5BB09FDB" w14:textId="77777777" w:rsidR="00BF3FD6" w:rsidRDefault="00BF3FD6" w:rsidP="00BF3FD6">
      <w:pPr>
        <w:pStyle w:val="a3"/>
        <w:shd w:val="clear" w:color="auto" w:fill="FFFFFF"/>
        <w:spacing w:before="0" w:beforeAutospacing="0" w:after="0" w:afterAutospacing="0" w:line="234" w:lineRule="atLeast"/>
        <w:jc w:val="both"/>
        <w:rPr>
          <w:rFonts w:ascii="Arial" w:hAnsi="Arial" w:cs="Arial"/>
          <w:color w:val="000000"/>
          <w:sz w:val="18"/>
          <w:szCs w:val="18"/>
        </w:rPr>
      </w:pPr>
      <w:r>
        <w:rPr>
          <w:rStyle w:val="a5"/>
          <w:color w:val="000000"/>
        </w:rPr>
        <w:t>Психолого-педагогическое сопровождение развития ребенка</w:t>
      </w:r>
      <w:r>
        <w:rPr>
          <w:rStyle w:val="apple-converted-space"/>
          <w:color w:val="000000"/>
        </w:rPr>
        <w:t> </w:t>
      </w:r>
      <w:r>
        <w:rPr>
          <w:color w:val="000000"/>
        </w:rPr>
        <w:t>рассматривается как сопровождение отношений: их развитие, коррекция, восстановление:</w:t>
      </w:r>
    </w:p>
    <w:p w14:paraId="21F1785E" w14:textId="77777777" w:rsidR="00BF3FD6" w:rsidRDefault="00BF3FD6" w:rsidP="00BF3FD6">
      <w:pPr>
        <w:pStyle w:val="a3"/>
        <w:shd w:val="clear" w:color="auto" w:fill="FFFFFF"/>
        <w:spacing w:before="0" w:beforeAutospacing="0" w:after="0" w:afterAutospacing="0" w:line="234" w:lineRule="atLeast"/>
        <w:jc w:val="both"/>
        <w:rPr>
          <w:rFonts w:ascii="Arial" w:hAnsi="Arial" w:cs="Arial"/>
          <w:color w:val="000000"/>
          <w:sz w:val="18"/>
          <w:szCs w:val="18"/>
        </w:rPr>
      </w:pPr>
      <w:r>
        <w:rPr>
          <w:rStyle w:val="a5"/>
          <w:color w:val="000000"/>
        </w:rPr>
        <w:t> </w:t>
      </w:r>
      <w:r>
        <w:rPr>
          <w:color w:val="000000"/>
        </w:rPr>
        <w:t> -  предупреждение возникновения проблем развития ребенка;</w:t>
      </w:r>
    </w:p>
    <w:p w14:paraId="47A35F87" w14:textId="77777777" w:rsidR="00BF3FD6" w:rsidRDefault="00BF3FD6" w:rsidP="00BF3FD6">
      <w:pPr>
        <w:pStyle w:val="a3"/>
        <w:shd w:val="clear" w:color="auto" w:fill="FFFFFF"/>
        <w:spacing w:before="0" w:beforeAutospacing="0" w:after="0" w:afterAutospacing="0" w:line="234" w:lineRule="atLeast"/>
        <w:jc w:val="both"/>
        <w:rPr>
          <w:rFonts w:ascii="Arial" w:hAnsi="Arial" w:cs="Arial"/>
          <w:color w:val="000000"/>
          <w:sz w:val="18"/>
          <w:szCs w:val="18"/>
        </w:rPr>
      </w:pPr>
      <w:r>
        <w:rPr>
          <w:color w:val="000000"/>
        </w:rPr>
        <w:t> - помощь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14:paraId="61948C6B" w14:textId="77777777" w:rsidR="00BF3FD6" w:rsidRDefault="00BF3FD6" w:rsidP="00BF3FD6">
      <w:pPr>
        <w:pStyle w:val="a3"/>
        <w:shd w:val="clear" w:color="auto" w:fill="FFFFFF"/>
        <w:spacing w:before="0" w:beforeAutospacing="0" w:after="0" w:afterAutospacing="0" w:line="234" w:lineRule="atLeast"/>
        <w:jc w:val="both"/>
        <w:rPr>
          <w:color w:val="000000"/>
        </w:rPr>
      </w:pPr>
      <w:r>
        <w:rPr>
          <w:color w:val="000000"/>
        </w:rPr>
        <w:t> -  психологическое обеспечение образовательных программ;</w:t>
      </w:r>
    </w:p>
    <w:p w14:paraId="1ADBBE90" w14:textId="77777777" w:rsidR="00BF3FD6" w:rsidRPr="00F83E34" w:rsidRDefault="00BF3FD6" w:rsidP="00BF3FD6">
      <w:pPr>
        <w:pStyle w:val="a9"/>
        <w:jc w:val="both"/>
        <w:rPr>
          <w:rFonts w:ascii="Times New Roman" w:hAnsi="Times New Roman"/>
          <w:sz w:val="24"/>
          <w:szCs w:val="24"/>
        </w:rPr>
      </w:pPr>
      <w:r w:rsidRPr="00F83E34">
        <w:rPr>
          <w:rFonts w:ascii="Times New Roman" w:hAnsi="Times New Roman"/>
          <w:sz w:val="24"/>
          <w:szCs w:val="24"/>
        </w:rPr>
        <w:t xml:space="preserve"> -  формирование ценности здоровья и безопасного образа жизни (в рамках внеурочной деятельности и «Программы формирования экологической культуры, здорового и безопасного поведения» и кружковых занятий «Уроки здоровья» (региональная программа);</w:t>
      </w:r>
    </w:p>
    <w:p w14:paraId="7B2A5E0B" w14:textId="77777777" w:rsidR="00BF3FD6" w:rsidRPr="00F83E34" w:rsidRDefault="00BF3FD6" w:rsidP="00BF3FD6">
      <w:pPr>
        <w:pStyle w:val="a9"/>
        <w:jc w:val="both"/>
        <w:rPr>
          <w:rFonts w:ascii="Times New Roman" w:hAnsi="Times New Roman"/>
          <w:sz w:val="24"/>
          <w:szCs w:val="24"/>
        </w:rPr>
      </w:pPr>
      <w:r w:rsidRPr="00F83E34">
        <w:rPr>
          <w:rFonts w:ascii="Times New Roman" w:hAnsi="Times New Roman"/>
          <w:sz w:val="24"/>
          <w:szCs w:val="24"/>
        </w:rPr>
        <w:t xml:space="preserve"> - формирование толерантного отношения к детям с ОВЗ;</w:t>
      </w:r>
    </w:p>
    <w:p w14:paraId="2366D3FE" w14:textId="77777777" w:rsidR="00BF3FD6" w:rsidRPr="00F83E34" w:rsidRDefault="00BF3FD6" w:rsidP="00BF3FD6">
      <w:pPr>
        <w:pStyle w:val="a3"/>
        <w:shd w:val="clear" w:color="auto" w:fill="FFFFFF"/>
        <w:spacing w:before="0" w:beforeAutospacing="0" w:after="0" w:afterAutospacing="0" w:line="234" w:lineRule="atLeast"/>
        <w:jc w:val="both"/>
        <w:rPr>
          <w:color w:val="000000"/>
        </w:rPr>
      </w:pPr>
      <w:r w:rsidRPr="00F83E34">
        <w:rPr>
          <w:color w:val="000000"/>
        </w:rPr>
        <w:t> - развитие психолого-педагогической компетентности (психологической культуры) учащихся, родителей, педагогов.</w:t>
      </w:r>
    </w:p>
    <w:p w14:paraId="3ADF84D3" w14:textId="77777777" w:rsidR="00BF3FD6" w:rsidRPr="00F83E34" w:rsidRDefault="00BF3FD6" w:rsidP="00BF3FD6">
      <w:pPr>
        <w:pStyle w:val="a3"/>
        <w:shd w:val="clear" w:color="auto" w:fill="FFFFFF"/>
        <w:spacing w:before="0" w:beforeAutospacing="0" w:after="0" w:afterAutospacing="0" w:line="234" w:lineRule="atLeast"/>
        <w:jc w:val="both"/>
        <w:rPr>
          <w:color w:val="000000"/>
        </w:rPr>
      </w:pPr>
      <w:r w:rsidRPr="00F83E34">
        <w:rPr>
          <w:rStyle w:val="a5"/>
          <w:color w:val="000000"/>
        </w:rPr>
        <w:t>Основными формами психолого-педагогического сопровождения</w:t>
      </w:r>
      <w:r w:rsidRPr="00F83E34">
        <w:rPr>
          <w:rStyle w:val="apple-converted-space"/>
          <w:color w:val="000000"/>
        </w:rPr>
        <w:t> </w:t>
      </w:r>
      <w:r w:rsidRPr="00F83E34">
        <w:rPr>
          <w:color w:val="000000"/>
        </w:rPr>
        <w:t>являются:</w:t>
      </w:r>
    </w:p>
    <w:p w14:paraId="2BF76C6B" w14:textId="77777777" w:rsidR="00BF3FD6" w:rsidRPr="00F83E34" w:rsidRDefault="00BF3FD6" w:rsidP="00BF3FD6">
      <w:pPr>
        <w:pStyle w:val="a9"/>
        <w:numPr>
          <w:ilvl w:val="0"/>
          <w:numId w:val="4"/>
        </w:numPr>
        <w:ind w:left="0" w:firstLine="0"/>
        <w:jc w:val="both"/>
        <w:rPr>
          <w:rFonts w:ascii="Times New Roman" w:hAnsi="Times New Roman"/>
          <w:sz w:val="24"/>
          <w:szCs w:val="24"/>
        </w:rPr>
      </w:pPr>
      <w:r w:rsidRPr="00F83E34">
        <w:rPr>
          <w:rFonts w:ascii="Times New Roman" w:hAnsi="Times New Roman"/>
          <w:color w:val="000000"/>
          <w:sz w:val="24"/>
          <w:szCs w:val="24"/>
        </w:rPr>
        <w:t>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r w:rsidRPr="00F83E34">
        <w:rPr>
          <w:rFonts w:ascii="Times New Roman" w:hAnsi="Times New Roman"/>
          <w:sz w:val="24"/>
          <w:szCs w:val="24"/>
        </w:rPr>
        <w:t xml:space="preserve"> исследование адаптации учащихся  </w:t>
      </w:r>
      <w:r w:rsidRPr="00F83E34">
        <w:rPr>
          <w:rStyle w:val="apple-converted-space"/>
          <w:rFonts w:ascii="Times New Roman" w:hAnsi="Times New Roman"/>
          <w:sz w:val="24"/>
          <w:szCs w:val="24"/>
        </w:rPr>
        <w:t> </w:t>
      </w:r>
      <w:r w:rsidRPr="00F83E34">
        <w:rPr>
          <w:rFonts w:ascii="Times New Roman" w:hAnsi="Times New Roman"/>
          <w:sz w:val="24"/>
          <w:szCs w:val="24"/>
        </w:rPr>
        <w:t>1-х </w:t>
      </w:r>
      <w:r w:rsidRPr="00F83E34">
        <w:rPr>
          <w:rStyle w:val="apple-converted-space"/>
          <w:rFonts w:ascii="Times New Roman" w:hAnsi="Times New Roman"/>
          <w:sz w:val="24"/>
          <w:szCs w:val="24"/>
        </w:rPr>
        <w:t> </w:t>
      </w:r>
      <w:r w:rsidRPr="00F83E34">
        <w:rPr>
          <w:rFonts w:ascii="Times New Roman" w:hAnsi="Times New Roman"/>
          <w:sz w:val="24"/>
          <w:szCs w:val="24"/>
        </w:rPr>
        <w:t>классов; диагностика </w:t>
      </w:r>
      <w:r w:rsidRPr="00F83E34">
        <w:rPr>
          <w:rStyle w:val="apple-converted-space"/>
          <w:rFonts w:ascii="Times New Roman" w:hAnsi="Times New Roman"/>
          <w:sz w:val="24"/>
          <w:szCs w:val="24"/>
        </w:rPr>
        <w:t> </w:t>
      </w:r>
      <w:r w:rsidRPr="00F83E34">
        <w:rPr>
          <w:rFonts w:ascii="Times New Roman" w:hAnsi="Times New Roman"/>
          <w:sz w:val="24"/>
          <w:szCs w:val="24"/>
        </w:rPr>
        <w:t>учащихся 2-х, 3-х классов </w:t>
      </w:r>
      <w:r w:rsidRPr="00F83E34">
        <w:rPr>
          <w:rStyle w:val="apple-converted-space"/>
          <w:rFonts w:ascii="Times New Roman" w:hAnsi="Times New Roman"/>
          <w:sz w:val="24"/>
          <w:szCs w:val="24"/>
        </w:rPr>
        <w:t> </w:t>
      </w:r>
      <w:r w:rsidRPr="00F83E34">
        <w:rPr>
          <w:rFonts w:ascii="Times New Roman" w:hAnsi="Times New Roman"/>
          <w:sz w:val="24"/>
          <w:szCs w:val="24"/>
        </w:rPr>
        <w:t>(по запросу).</w:t>
      </w:r>
    </w:p>
    <w:p w14:paraId="4E070F93" w14:textId="77777777" w:rsidR="00BF3FD6" w:rsidRPr="00F83E34" w:rsidRDefault="00BF3FD6" w:rsidP="00BF3FD6">
      <w:pPr>
        <w:pStyle w:val="a3"/>
        <w:numPr>
          <w:ilvl w:val="0"/>
          <w:numId w:val="4"/>
        </w:numPr>
        <w:shd w:val="clear" w:color="auto" w:fill="FFFFFF"/>
        <w:spacing w:before="0" w:beforeAutospacing="0" w:after="0" w:afterAutospacing="0"/>
        <w:ind w:left="0" w:firstLine="0"/>
        <w:jc w:val="both"/>
        <w:rPr>
          <w:color w:val="000000"/>
        </w:rPr>
      </w:pPr>
      <w:r w:rsidRPr="00F83E34">
        <w:rPr>
          <w:color w:val="000000"/>
        </w:rPr>
        <w:t>консультирование педагогов и родителей, которое осуществляется учителем с учётом результатов диагностики, а также администрацией образовательного учреждения;</w:t>
      </w:r>
    </w:p>
    <w:p w14:paraId="7FED57E9" w14:textId="77777777" w:rsidR="00BF3FD6" w:rsidRPr="00F83E34" w:rsidRDefault="00BF3FD6" w:rsidP="00BF3FD6">
      <w:pPr>
        <w:pStyle w:val="a9"/>
        <w:numPr>
          <w:ilvl w:val="0"/>
          <w:numId w:val="4"/>
        </w:numPr>
        <w:ind w:left="0" w:firstLine="0"/>
        <w:jc w:val="both"/>
        <w:rPr>
          <w:rFonts w:ascii="Times New Roman" w:hAnsi="Times New Roman"/>
          <w:sz w:val="24"/>
          <w:szCs w:val="24"/>
        </w:rPr>
      </w:pPr>
      <w:r w:rsidRPr="00F83E34">
        <w:rPr>
          <w:rFonts w:ascii="Times New Roman" w:hAnsi="Times New Roman"/>
          <w:bCs/>
          <w:iCs/>
          <w:sz w:val="24"/>
          <w:szCs w:val="24"/>
        </w:rPr>
        <w:t>коррекционная  работа:</w:t>
      </w:r>
      <w:r w:rsidRPr="00F83E34">
        <w:rPr>
          <w:rFonts w:ascii="Times New Roman" w:hAnsi="Times New Roman"/>
          <w:sz w:val="24"/>
          <w:szCs w:val="24"/>
        </w:rPr>
        <w:t xml:space="preserve"> групповая работа с обучающимися по развитию познавател</w:t>
      </w:r>
      <w:r w:rsidR="00255307">
        <w:rPr>
          <w:rFonts w:ascii="Times New Roman" w:hAnsi="Times New Roman"/>
          <w:sz w:val="24"/>
          <w:szCs w:val="24"/>
        </w:rPr>
        <w:t>ьных процессов в период реализации требований</w:t>
      </w:r>
      <w:r w:rsidRPr="00F83E34">
        <w:rPr>
          <w:rFonts w:ascii="Times New Roman" w:hAnsi="Times New Roman"/>
          <w:sz w:val="24"/>
          <w:szCs w:val="24"/>
        </w:rPr>
        <w:t xml:space="preserve"> ФГОС НОО</w:t>
      </w:r>
      <w:r w:rsidR="00255307">
        <w:rPr>
          <w:rFonts w:ascii="Times New Roman" w:hAnsi="Times New Roman"/>
          <w:sz w:val="24"/>
          <w:szCs w:val="24"/>
        </w:rPr>
        <w:t>, ФГОС ООО, ФГОС НОО ОВЗ, ФГОС оУО</w:t>
      </w:r>
      <w:r w:rsidRPr="00F83E34">
        <w:rPr>
          <w:rFonts w:ascii="Times New Roman" w:hAnsi="Times New Roman"/>
          <w:sz w:val="24"/>
          <w:szCs w:val="24"/>
        </w:rPr>
        <w:t xml:space="preserve"> (в рамках внеурочной деятельности </w:t>
      </w:r>
      <w:r w:rsidRPr="00F83E34">
        <w:rPr>
          <w:rStyle w:val="apple-converted-space"/>
          <w:rFonts w:ascii="Times New Roman" w:hAnsi="Times New Roman"/>
          <w:sz w:val="24"/>
          <w:szCs w:val="24"/>
        </w:rPr>
        <w:t> </w:t>
      </w:r>
      <w:r w:rsidRPr="00F83E34">
        <w:rPr>
          <w:rFonts w:ascii="Times New Roman" w:hAnsi="Times New Roman"/>
          <w:sz w:val="24"/>
          <w:szCs w:val="24"/>
        </w:rPr>
        <w:t>и коррекционной работы</w:t>
      </w:r>
      <w:r w:rsidR="00255307">
        <w:rPr>
          <w:rFonts w:ascii="Times New Roman" w:hAnsi="Times New Roman"/>
          <w:sz w:val="24"/>
          <w:szCs w:val="24"/>
        </w:rPr>
        <w:t>);</w:t>
      </w:r>
    </w:p>
    <w:p w14:paraId="4F5279DC" w14:textId="77777777" w:rsidR="00BF3FD6" w:rsidRPr="00F83E34" w:rsidRDefault="00BF3FD6" w:rsidP="00BF3FD6">
      <w:pPr>
        <w:pStyle w:val="a9"/>
        <w:numPr>
          <w:ilvl w:val="0"/>
          <w:numId w:val="4"/>
        </w:numPr>
        <w:ind w:left="0" w:firstLine="0"/>
        <w:jc w:val="both"/>
        <w:rPr>
          <w:rFonts w:ascii="Times New Roman" w:hAnsi="Times New Roman"/>
          <w:sz w:val="24"/>
          <w:szCs w:val="24"/>
        </w:rPr>
      </w:pPr>
      <w:r w:rsidRPr="00F83E34">
        <w:rPr>
          <w:rFonts w:ascii="Times New Roman" w:hAnsi="Times New Roman"/>
          <w:color w:val="000000"/>
          <w:sz w:val="24"/>
          <w:szCs w:val="24"/>
        </w:rPr>
        <w:t xml:space="preserve">профилактика, коррекционная работа, осуществляемая в течение всего учебного времени: </w:t>
      </w:r>
      <w:r w:rsidRPr="00F83E34">
        <w:rPr>
          <w:rFonts w:ascii="Times New Roman" w:hAnsi="Times New Roman"/>
          <w:sz w:val="24"/>
          <w:szCs w:val="24"/>
        </w:rPr>
        <w:t>профилактика эмоционального выгорания педагогов (диагностика, рекомендации, беседы, профилактические мероприятия);  профилактика конфликтов (тренинг для педагогов)</w:t>
      </w:r>
    </w:p>
    <w:p w14:paraId="2A19BC46" w14:textId="77777777" w:rsidR="00BF3FD6" w:rsidRPr="00F83E34" w:rsidRDefault="00BF3FD6" w:rsidP="00BF3FD6">
      <w:pPr>
        <w:pStyle w:val="a3"/>
        <w:shd w:val="clear" w:color="auto" w:fill="FFFFFF"/>
        <w:spacing w:before="0" w:beforeAutospacing="0" w:after="0" w:afterAutospacing="0" w:line="234" w:lineRule="atLeast"/>
        <w:jc w:val="both"/>
        <w:rPr>
          <w:color w:val="000000"/>
        </w:rPr>
      </w:pPr>
      <w:r w:rsidRPr="00F83E34">
        <w:rPr>
          <w:color w:val="000000"/>
        </w:rPr>
        <w:t>К основным направлениям психолого-педагогического сопровождения можно отнести:</w:t>
      </w:r>
    </w:p>
    <w:p w14:paraId="38588A9E" w14:textId="77777777" w:rsidR="00BF3FD6" w:rsidRPr="00F83E34" w:rsidRDefault="00BF3FD6" w:rsidP="00BF3FD6">
      <w:pPr>
        <w:pStyle w:val="a3"/>
        <w:numPr>
          <w:ilvl w:val="0"/>
          <w:numId w:val="5"/>
        </w:numPr>
        <w:shd w:val="clear" w:color="auto" w:fill="FFFFFF"/>
        <w:spacing w:before="0" w:beforeAutospacing="0" w:after="0" w:afterAutospacing="0" w:line="234" w:lineRule="atLeast"/>
        <w:ind w:left="709" w:hanging="709"/>
        <w:jc w:val="both"/>
        <w:rPr>
          <w:color w:val="000000"/>
        </w:rPr>
      </w:pPr>
      <w:r w:rsidRPr="00F83E34">
        <w:rPr>
          <w:color w:val="000000"/>
        </w:rPr>
        <w:t>сохранение и укрепление психологического здоровья;</w:t>
      </w:r>
    </w:p>
    <w:p w14:paraId="37CAAA4A" w14:textId="77777777" w:rsidR="00BF3FD6" w:rsidRPr="00F83E34" w:rsidRDefault="00BF3FD6" w:rsidP="00BF3FD6">
      <w:pPr>
        <w:pStyle w:val="a3"/>
        <w:numPr>
          <w:ilvl w:val="0"/>
          <w:numId w:val="5"/>
        </w:numPr>
        <w:shd w:val="clear" w:color="auto" w:fill="FFFFFF"/>
        <w:spacing w:before="0" w:beforeAutospacing="0" w:after="0" w:afterAutospacing="0" w:line="234" w:lineRule="atLeast"/>
        <w:ind w:left="709" w:hanging="709"/>
        <w:jc w:val="both"/>
        <w:rPr>
          <w:color w:val="000000"/>
        </w:rPr>
      </w:pPr>
      <w:r w:rsidRPr="00F83E34">
        <w:rPr>
          <w:color w:val="000000"/>
        </w:rPr>
        <w:t>мониторинг возможностей и способностей обучающихся;</w:t>
      </w:r>
    </w:p>
    <w:p w14:paraId="74F39905" w14:textId="77777777" w:rsidR="00BF3FD6" w:rsidRPr="00F83E34" w:rsidRDefault="00BF3FD6" w:rsidP="00BF3FD6">
      <w:pPr>
        <w:pStyle w:val="a3"/>
        <w:numPr>
          <w:ilvl w:val="0"/>
          <w:numId w:val="5"/>
        </w:numPr>
        <w:shd w:val="clear" w:color="auto" w:fill="FFFFFF"/>
        <w:spacing w:before="0" w:beforeAutospacing="0" w:after="0" w:afterAutospacing="0" w:line="234" w:lineRule="atLeast"/>
        <w:ind w:left="709" w:hanging="709"/>
        <w:jc w:val="both"/>
        <w:rPr>
          <w:color w:val="000000"/>
        </w:rPr>
      </w:pPr>
      <w:r w:rsidRPr="00F83E34">
        <w:rPr>
          <w:color w:val="000000"/>
        </w:rPr>
        <w:t>психолого-педагогическую поддержку участников олимпиадного движения;</w:t>
      </w:r>
    </w:p>
    <w:p w14:paraId="4042413D" w14:textId="77777777" w:rsidR="00BF3FD6" w:rsidRDefault="00BF3FD6" w:rsidP="00BF3FD6">
      <w:pPr>
        <w:pStyle w:val="a3"/>
        <w:numPr>
          <w:ilvl w:val="0"/>
          <w:numId w:val="5"/>
        </w:numPr>
        <w:shd w:val="clear" w:color="auto" w:fill="FFFFFF"/>
        <w:spacing w:before="0" w:beforeAutospacing="0" w:after="0" w:afterAutospacing="0" w:line="234" w:lineRule="atLeast"/>
        <w:ind w:left="709" w:hanging="709"/>
        <w:jc w:val="both"/>
        <w:rPr>
          <w:rFonts w:ascii="Arial" w:hAnsi="Arial" w:cs="Arial"/>
          <w:color w:val="000000"/>
          <w:sz w:val="18"/>
          <w:szCs w:val="18"/>
        </w:rPr>
      </w:pPr>
      <w:r w:rsidRPr="00F83E34">
        <w:rPr>
          <w:color w:val="000000"/>
        </w:rPr>
        <w:lastRenderedPageBreak/>
        <w:t>формирование у обучающихся ценности здоровья и безопасного образа жизни;</w:t>
      </w:r>
    </w:p>
    <w:p w14:paraId="48CD94B4" w14:textId="77777777" w:rsidR="00BF3FD6" w:rsidRDefault="00BF3FD6" w:rsidP="00BF3FD6">
      <w:pPr>
        <w:pStyle w:val="a3"/>
        <w:shd w:val="clear" w:color="auto" w:fill="FFFFFF"/>
        <w:spacing w:before="0" w:beforeAutospacing="0" w:after="0" w:afterAutospacing="0" w:line="234" w:lineRule="atLeast"/>
        <w:jc w:val="both"/>
        <w:rPr>
          <w:rFonts w:ascii="Arial" w:hAnsi="Arial" w:cs="Arial"/>
          <w:color w:val="000000"/>
          <w:sz w:val="18"/>
          <w:szCs w:val="18"/>
        </w:rPr>
      </w:pPr>
      <w:r>
        <w:rPr>
          <w:rFonts w:ascii="Symbol" w:hAnsi="Symbol" w:cs="Arial"/>
          <w:color w:val="000000"/>
        </w:rPr>
        <w:t></w:t>
      </w:r>
      <w:r>
        <w:rPr>
          <w:color w:val="000000"/>
          <w:sz w:val="14"/>
          <w:szCs w:val="14"/>
        </w:rPr>
        <w:t>                   </w:t>
      </w:r>
      <w:r>
        <w:rPr>
          <w:rStyle w:val="apple-converted-space"/>
          <w:color w:val="000000"/>
          <w:sz w:val="14"/>
          <w:szCs w:val="14"/>
        </w:rPr>
        <w:t> </w:t>
      </w:r>
      <w:r>
        <w:rPr>
          <w:color w:val="000000"/>
        </w:rPr>
        <w:t>развитие экологической культуры;</w:t>
      </w:r>
    </w:p>
    <w:p w14:paraId="11CEAB8A" w14:textId="77777777" w:rsidR="00BF3FD6" w:rsidRDefault="00BF3FD6" w:rsidP="00BF3FD6">
      <w:pPr>
        <w:pStyle w:val="a3"/>
        <w:shd w:val="clear" w:color="auto" w:fill="FFFFFF"/>
        <w:spacing w:before="0" w:beforeAutospacing="0" w:after="0" w:afterAutospacing="0" w:line="234" w:lineRule="atLeast"/>
        <w:jc w:val="both"/>
        <w:rPr>
          <w:rFonts w:ascii="Arial" w:hAnsi="Arial" w:cs="Arial"/>
          <w:color w:val="000000"/>
          <w:sz w:val="18"/>
          <w:szCs w:val="18"/>
        </w:rPr>
      </w:pPr>
      <w:r>
        <w:rPr>
          <w:rFonts w:ascii="Symbol" w:hAnsi="Symbol" w:cs="Arial"/>
          <w:color w:val="000000"/>
        </w:rPr>
        <w:t></w:t>
      </w:r>
      <w:r>
        <w:rPr>
          <w:color w:val="000000"/>
          <w:sz w:val="14"/>
          <w:szCs w:val="14"/>
        </w:rPr>
        <w:t>                   </w:t>
      </w:r>
      <w:r>
        <w:rPr>
          <w:rStyle w:val="apple-converted-space"/>
          <w:color w:val="000000"/>
          <w:sz w:val="14"/>
          <w:szCs w:val="14"/>
        </w:rPr>
        <w:t> </w:t>
      </w:r>
      <w:r>
        <w:rPr>
          <w:color w:val="000000"/>
        </w:rPr>
        <w:t>выявление и поддержку детей с особыми образовательными потребностями;</w:t>
      </w:r>
    </w:p>
    <w:p w14:paraId="4097810F" w14:textId="77777777" w:rsidR="00BF3FD6" w:rsidRDefault="00BF3FD6" w:rsidP="00BF3FD6">
      <w:pPr>
        <w:pStyle w:val="a3"/>
        <w:shd w:val="clear" w:color="auto" w:fill="FFFFFF"/>
        <w:spacing w:before="0" w:beforeAutospacing="0" w:after="0" w:afterAutospacing="0" w:line="234" w:lineRule="atLeast"/>
        <w:jc w:val="both"/>
        <w:rPr>
          <w:rFonts w:ascii="Arial" w:hAnsi="Arial" w:cs="Arial"/>
          <w:color w:val="000000"/>
          <w:sz w:val="18"/>
          <w:szCs w:val="18"/>
        </w:rPr>
      </w:pPr>
      <w:r>
        <w:rPr>
          <w:rFonts w:ascii="Symbol" w:hAnsi="Symbol" w:cs="Arial"/>
          <w:color w:val="000000"/>
        </w:rPr>
        <w:t></w:t>
      </w:r>
      <w:r>
        <w:rPr>
          <w:color w:val="000000"/>
          <w:sz w:val="14"/>
          <w:szCs w:val="14"/>
        </w:rPr>
        <w:t>                   </w:t>
      </w:r>
      <w:r>
        <w:rPr>
          <w:rStyle w:val="apple-converted-space"/>
          <w:color w:val="000000"/>
          <w:sz w:val="14"/>
          <w:szCs w:val="14"/>
        </w:rPr>
        <w:t> </w:t>
      </w:r>
      <w:r>
        <w:rPr>
          <w:color w:val="000000"/>
        </w:rPr>
        <w:t>формирование коммуникативных навыков в разновозрастной среде и среде сверстников;</w:t>
      </w:r>
    </w:p>
    <w:p w14:paraId="0F3EF192" w14:textId="77777777" w:rsidR="00BF3FD6" w:rsidRPr="00EE0838" w:rsidRDefault="00BF3FD6" w:rsidP="00BF3FD6">
      <w:pPr>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Symbol" w:hAnsi="Symbol" w:cs="Arial"/>
          <w:color w:val="000000"/>
        </w:rPr>
        <w:t></w:t>
      </w:r>
      <w:r>
        <w:rPr>
          <w:color w:val="000000"/>
          <w:sz w:val="14"/>
          <w:szCs w:val="14"/>
        </w:rPr>
        <w:t>                   </w:t>
      </w:r>
      <w:r>
        <w:rPr>
          <w:rStyle w:val="apple-converted-space"/>
          <w:color w:val="000000"/>
          <w:sz w:val="14"/>
          <w:szCs w:val="14"/>
        </w:rPr>
        <w:t> </w:t>
      </w:r>
      <w:r>
        <w:rPr>
          <w:color w:val="000000"/>
        </w:rPr>
        <w:t>выявление и поддержку одарённых детей</w:t>
      </w:r>
    </w:p>
    <w:p w14:paraId="7A081E6B" w14:textId="77777777" w:rsidR="00513DC2" w:rsidRDefault="00513DC2" w:rsidP="0054234C">
      <w:pPr>
        <w:spacing w:after="0" w:line="240" w:lineRule="auto"/>
        <w:ind w:firstLine="567"/>
        <w:jc w:val="center"/>
        <w:rPr>
          <w:rFonts w:ascii="Times New Roman" w:eastAsia="Times New Roman" w:hAnsi="Times New Roman" w:cs="Times New Roman"/>
          <w:color w:val="FF0000"/>
          <w:sz w:val="24"/>
          <w:szCs w:val="24"/>
          <w:shd w:val="clear" w:color="auto" w:fill="FFFFFF"/>
        </w:rPr>
      </w:pPr>
    </w:p>
    <w:p w14:paraId="2483E69C" w14:textId="77777777" w:rsidR="00EE0838" w:rsidRPr="00EE0838" w:rsidRDefault="0054234C" w:rsidP="0054234C">
      <w:pPr>
        <w:spacing w:after="0" w:line="240" w:lineRule="auto"/>
        <w:ind w:firstLine="567"/>
        <w:jc w:val="center"/>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b/>
          <w:i/>
          <w:color w:val="000000"/>
          <w:sz w:val="28"/>
          <w:szCs w:val="28"/>
          <w:shd w:val="clear" w:color="auto" w:fill="FFFFFF"/>
        </w:rPr>
        <w:t>С</w:t>
      </w:r>
      <w:r w:rsidR="00FE44EE">
        <w:rPr>
          <w:rFonts w:ascii="Times New Roman" w:eastAsia="Times New Roman" w:hAnsi="Times New Roman" w:cs="Times New Roman"/>
          <w:b/>
          <w:i/>
          <w:color w:val="000000"/>
          <w:sz w:val="28"/>
          <w:szCs w:val="28"/>
          <w:shd w:val="clear" w:color="auto" w:fill="FFFFFF"/>
        </w:rPr>
        <w:t>одержание</w:t>
      </w:r>
      <w:r w:rsidR="00EE0838" w:rsidRPr="0054234C">
        <w:rPr>
          <w:rFonts w:ascii="Times New Roman" w:eastAsia="Times New Roman" w:hAnsi="Times New Roman" w:cs="Times New Roman"/>
          <w:b/>
          <w:i/>
          <w:color w:val="000000"/>
          <w:sz w:val="28"/>
          <w:szCs w:val="28"/>
          <w:shd w:val="clear" w:color="auto" w:fill="FFFFFF"/>
        </w:rPr>
        <w:t xml:space="preserve"> и качеств</w:t>
      </w:r>
      <w:r>
        <w:rPr>
          <w:rFonts w:ascii="Times New Roman" w:eastAsia="Times New Roman" w:hAnsi="Times New Roman" w:cs="Times New Roman"/>
          <w:b/>
          <w:i/>
          <w:color w:val="000000"/>
          <w:sz w:val="28"/>
          <w:szCs w:val="28"/>
          <w:shd w:val="clear" w:color="auto" w:fill="FFFFFF"/>
        </w:rPr>
        <w:t>о</w:t>
      </w:r>
      <w:r w:rsidR="00EE0838" w:rsidRPr="0054234C">
        <w:rPr>
          <w:rFonts w:ascii="Times New Roman" w:eastAsia="Times New Roman" w:hAnsi="Times New Roman" w:cs="Times New Roman"/>
          <w:b/>
          <w:i/>
          <w:color w:val="000000"/>
          <w:sz w:val="28"/>
          <w:szCs w:val="28"/>
          <w:shd w:val="clear" w:color="auto" w:fill="FFFFFF"/>
        </w:rPr>
        <w:t xml:space="preserve"> подготовки обучающихся</w:t>
      </w:r>
      <w:r w:rsidR="00EE0838" w:rsidRPr="00EE0838">
        <w:rPr>
          <w:rFonts w:ascii="Times New Roman" w:eastAsia="Times New Roman" w:hAnsi="Times New Roman" w:cs="Times New Roman"/>
          <w:color w:val="000000"/>
          <w:sz w:val="24"/>
          <w:szCs w:val="24"/>
          <w:shd w:val="clear" w:color="auto" w:fill="FFFFFF"/>
        </w:rPr>
        <w:t>:</w:t>
      </w:r>
    </w:p>
    <w:p w14:paraId="56F58531"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Анализ воспитательной работы МКОУ «ООШ №9» за 2020-2021 учебный год</w:t>
      </w:r>
    </w:p>
    <w:p w14:paraId="24038A5C"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В 2020- 2021 учебном году темой воспитательной работы школы являлась:</w:t>
      </w:r>
      <w:r w:rsidRPr="00443EB1">
        <w:rPr>
          <w:rFonts w:ascii="Times New Roman" w:eastAsia="Times New Roman" w:hAnsi="Times New Roman" w:cs="Times New Roman"/>
          <w:color w:val="000000"/>
          <w:sz w:val="24"/>
          <w:szCs w:val="24"/>
          <w:shd w:val="clear" w:color="auto" w:fill="FFFFFF"/>
        </w:rPr>
        <w:tab/>
        <w:t xml:space="preserve"> «Формирование социокультурных компетенций и целостной картины мира через воспитание духовности, толерантности, гражданственности и патриотизма»</w:t>
      </w:r>
      <w:r w:rsidRPr="00443EB1">
        <w:rPr>
          <w:rFonts w:ascii="Times New Roman" w:eastAsia="Times New Roman" w:hAnsi="Times New Roman" w:cs="Times New Roman"/>
          <w:color w:val="000000"/>
          <w:sz w:val="24"/>
          <w:szCs w:val="24"/>
          <w:shd w:val="clear" w:color="auto" w:fill="FFFFFF"/>
        </w:rPr>
        <w:tab/>
        <w:t>Цель воспитательной работы – создание единого воспитательного пространства для становления устойчивой, физически и духовно здоровой, творческой личности со сформированными ключевыми компетентностями, готовой войти в информационное сообщество, способной к самоопределению в обществе.</w:t>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t xml:space="preserve">Для реализации поставленной цели были сформулированы следующие задачи: </w:t>
      </w:r>
    </w:p>
    <w:p w14:paraId="36DFB1EE"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 xml:space="preserve">создание условий для воспитания духовно-нравственной, культурной личности, чувства гражданственности, патриотизма, формирования у детей нравственной и правовой культуры;  </w:t>
      </w:r>
    </w:p>
    <w:p w14:paraId="3EB9CE61"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 xml:space="preserve">совершенствование работы органов ученического самоуправления с целью повышения ответственности и формирования активной гражданской позиции;  </w:t>
      </w:r>
    </w:p>
    <w:p w14:paraId="792F2DAF"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 xml:space="preserve">повышение роли семьи и социума в воспитательно-образовательном пространстве, максимальное вовлечение родителей к реализации программы школы;  </w:t>
      </w:r>
    </w:p>
    <w:p w14:paraId="21F89999"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 xml:space="preserve">формирование культуры здорового образа жизни обучающихся, укрепление физического и психического здоровья;  </w:t>
      </w:r>
    </w:p>
    <w:p w14:paraId="59294258"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 xml:space="preserve">развитие школьных традиций, создание благоприятных условий для всестороннего развития личности обучающихся;  </w:t>
      </w:r>
    </w:p>
    <w:p w14:paraId="1EE319EA"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 xml:space="preserve">активизация работы по участию педагогов и обучающихся в конкурсах, фестивалях, смотрах;  </w:t>
      </w:r>
    </w:p>
    <w:p w14:paraId="0965E7B9"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 xml:space="preserve">активизация работы по профессиональной ориентации обучающихся;  </w:t>
      </w:r>
    </w:p>
    <w:p w14:paraId="25776326"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 xml:space="preserve">организация качественной профилактической работы с подростками, состоящими в «группе риска», семьями детей «группы риска»; активизация работы классных руководителей и социально-психологической службы по предупреждению правонарушений и безнадзорности среди несовершеннолетних;  </w:t>
      </w:r>
    </w:p>
    <w:p w14:paraId="70237275"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 xml:space="preserve">проводить мониторинг и обмен интересным опытом воспитательной работы в классных коллективах;  </w:t>
      </w:r>
    </w:p>
    <w:p w14:paraId="1AEAE18D"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Реализация этих целей и задач предполагала:  </w:t>
      </w:r>
    </w:p>
    <w:p w14:paraId="3FDB9931"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 xml:space="preserve">создание благоприятных условий и возможностей для полноценного развития личности, для охраны здоровья и жизни детей;  </w:t>
      </w:r>
    </w:p>
    <w:p w14:paraId="6690C4C4"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 xml:space="preserve">создание условий проявления и мотивации творческой активности воспитанников в различных сферах социально значимой деятельности;  </w:t>
      </w:r>
    </w:p>
    <w:p w14:paraId="5AD9767B"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 xml:space="preserve">развитие системы непрерывного образования; преемственность уровней и ступеней образования; поддержка исследовательской и проектной деятельности;  </w:t>
      </w:r>
    </w:p>
    <w:p w14:paraId="63A3405F"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 xml:space="preserve">освоение и использование в практической деятельности новых педагогических технологий и методик воспитательной работы;  </w:t>
      </w:r>
    </w:p>
    <w:p w14:paraId="08E967BD"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развитие различных форм ученического самоуправления; тательной деятельности:</w:t>
      </w:r>
    </w:p>
    <w:p w14:paraId="7D3D6E5C"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Для реализации поставленных задач были определены приоритетные направления, через которые и осуществлялась воспитательная работа школы:</w:t>
      </w:r>
    </w:p>
    <w:p w14:paraId="38BFC22C"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p>
    <w:p w14:paraId="2F88EA7A"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 xml:space="preserve">социальное направление; </w:t>
      </w:r>
    </w:p>
    <w:p w14:paraId="329811A7"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 xml:space="preserve">духовно-нравственное направление; </w:t>
      </w:r>
    </w:p>
    <w:p w14:paraId="0EEA0A83"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 xml:space="preserve">общекультурное направление; </w:t>
      </w:r>
    </w:p>
    <w:p w14:paraId="43A20B12"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 xml:space="preserve">спортивно-оздоровительное направление; </w:t>
      </w:r>
    </w:p>
    <w:p w14:paraId="3A8F9651"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 xml:space="preserve">общеинтеллектуальное направление. </w:t>
      </w:r>
    </w:p>
    <w:p w14:paraId="31868708"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 xml:space="preserve">профилактика асоциального поведения школьников (профилактика безнадзорности, асоциального и противоправного поведения учащихся, осуществление мер по профилактике </w:t>
      </w:r>
      <w:r w:rsidRPr="00443EB1">
        <w:rPr>
          <w:rFonts w:ascii="Times New Roman" w:eastAsia="Times New Roman" w:hAnsi="Times New Roman" w:cs="Times New Roman"/>
          <w:color w:val="000000"/>
          <w:sz w:val="24"/>
          <w:szCs w:val="24"/>
          <w:shd w:val="clear" w:color="auto" w:fill="FFFFFF"/>
        </w:rPr>
        <w:lastRenderedPageBreak/>
        <w:t>детского алкоголизма и табакокурения, употребления психоактивных веществ; воспитание толерантности; организация занятости учащихся во внеурочное время и во время организации летнего отдыха).</w:t>
      </w:r>
    </w:p>
    <w:p w14:paraId="10F6FD13"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 xml:space="preserve">семья и школа </w:t>
      </w:r>
    </w:p>
    <w:p w14:paraId="6E577A19"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ab/>
        <w:t xml:space="preserve">Система воспитательной работы школы проводится через: </w:t>
      </w:r>
    </w:p>
    <w:p w14:paraId="2CF3F3C4"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1.</w:t>
      </w:r>
      <w:r w:rsidRPr="00443EB1">
        <w:rPr>
          <w:rFonts w:ascii="Times New Roman" w:eastAsia="Times New Roman" w:hAnsi="Times New Roman" w:cs="Times New Roman"/>
          <w:color w:val="000000"/>
          <w:sz w:val="24"/>
          <w:szCs w:val="24"/>
          <w:shd w:val="clear" w:color="auto" w:fill="FFFFFF"/>
        </w:rPr>
        <w:tab/>
        <w:t>Воспитание в процессе обучения</w:t>
      </w:r>
    </w:p>
    <w:p w14:paraId="25DB6239"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2.</w:t>
      </w:r>
      <w:r w:rsidRPr="00443EB1">
        <w:rPr>
          <w:rFonts w:ascii="Times New Roman" w:eastAsia="Times New Roman" w:hAnsi="Times New Roman" w:cs="Times New Roman"/>
          <w:color w:val="000000"/>
          <w:sz w:val="24"/>
          <w:szCs w:val="24"/>
          <w:shd w:val="clear" w:color="auto" w:fill="FFFFFF"/>
        </w:rPr>
        <w:tab/>
        <w:t>Внеурочную деятельность</w:t>
      </w:r>
    </w:p>
    <w:p w14:paraId="6C53EB23"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В прошедшем учебном году в школе работало 18 кружков</w:t>
      </w:r>
    </w:p>
    <w:p w14:paraId="6A709406"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п/п</w:t>
      </w:r>
      <w:r w:rsidRPr="00443EB1">
        <w:rPr>
          <w:rFonts w:ascii="Times New Roman" w:eastAsia="Times New Roman" w:hAnsi="Times New Roman" w:cs="Times New Roman"/>
          <w:color w:val="000000"/>
          <w:sz w:val="24"/>
          <w:szCs w:val="24"/>
          <w:shd w:val="clear" w:color="auto" w:fill="FFFFFF"/>
        </w:rPr>
        <w:tab/>
        <w:t>Название кружка</w:t>
      </w:r>
      <w:r w:rsidRPr="00443EB1">
        <w:rPr>
          <w:rFonts w:ascii="Times New Roman" w:eastAsia="Times New Roman" w:hAnsi="Times New Roman" w:cs="Times New Roman"/>
          <w:color w:val="000000"/>
          <w:sz w:val="24"/>
          <w:szCs w:val="24"/>
          <w:shd w:val="clear" w:color="auto" w:fill="FFFFFF"/>
        </w:rPr>
        <w:tab/>
        <w:t>Класс</w:t>
      </w:r>
      <w:r w:rsidRPr="00443EB1">
        <w:rPr>
          <w:rFonts w:ascii="Times New Roman" w:eastAsia="Times New Roman" w:hAnsi="Times New Roman" w:cs="Times New Roman"/>
          <w:color w:val="000000"/>
          <w:sz w:val="24"/>
          <w:szCs w:val="24"/>
          <w:shd w:val="clear" w:color="auto" w:fill="FFFFFF"/>
        </w:rPr>
        <w:tab/>
        <w:t>Руководитель кружка</w:t>
      </w:r>
    </w:p>
    <w:p w14:paraId="7BEBA32F"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p>
    <w:p w14:paraId="19E04FB1"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1</w:t>
      </w:r>
      <w:r w:rsidRPr="00443EB1">
        <w:rPr>
          <w:rFonts w:ascii="Times New Roman" w:eastAsia="Times New Roman" w:hAnsi="Times New Roman" w:cs="Times New Roman"/>
          <w:color w:val="000000"/>
          <w:sz w:val="24"/>
          <w:szCs w:val="24"/>
          <w:shd w:val="clear" w:color="auto" w:fill="FFFFFF"/>
        </w:rPr>
        <w:tab/>
        <w:t>Географический кружок «Экспедиции»</w:t>
      </w:r>
      <w:r w:rsidRPr="00443EB1">
        <w:rPr>
          <w:rFonts w:ascii="Times New Roman" w:eastAsia="Times New Roman" w:hAnsi="Times New Roman" w:cs="Times New Roman"/>
          <w:color w:val="000000"/>
          <w:sz w:val="24"/>
          <w:szCs w:val="24"/>
          <w:shd w:val="clear" w:color="auto" w:fill="FFFFFF"/>
        </w:rPr>
        <w:tab/>
        <w:t>6 а</w:t>
      </w:r>
      <w:r w:rsidRPr="00443EB1">
        <w:rPr>
          <w:rFonts w:ascii="Times New Roman" w:eastAsia="Times New Roman" w:hAnsi="Times New Roman" w:cs="Times New Roman"/>
          <w:color w:val="000000"/>
          <w:sz w:val="24"/>
          <w:szCs w:val="24"/>
          <w:shd w:val="clear" w:color="auto" w:fill="FFFFFF"/>
        </w:rPr>
        <w:tab/>
        <w:t>Аргутина Н.Е.</w:t>
      </w:r>
    </w:p>
    <w:p w14:paraId="4D5DF877"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2</w:t>
      </w:r>
      <w:r w:rsidRPr="00443EB1">
        <w:rPr>
          <w:rFonts w:ascii="Times New Roman" w:eastAsia="Times New Roman" w:hAnsi="Times New Roman" w:cs="Times New Roman"/>
          <w:color w:val="000000"/>
          <w:sz w:val="24"/>
          <w:szCs w:val="24"/>
          <w:shd w:val="clear" w:color="auto" w:fill="FFFFFF"/>
        </w:rPr>
        <w:tab/>
        <w:t>Кружок «Школьная газета»</w:t>
      </w:r>
      <w:r w:rsidRPr="00443EB1">
        <w:rPr>
          <w:rFonts w:ascii="Times New Roman" w:eastAsia="Times New Roman" w:hAnsi="Times New Roman" w:cs="Times New Roman"/>
          <w:color w:val="000000"/>
          <w:sz w:val="24"/>
          <w:szCs w:val="24"/>
          <w:shd w:val="clear" w:color="auto" w:fill="FFFFFF"/>
        </w:rPr>
        <w:tab/>
        <w:t>8 б</w:t>
      </w:r>
      <w:r w:rsidRPr="00443EB1">
        <w:rPr>
          <w:rFonts w:ascii="Times New Roman" w:eastAsia="Times New Roman" w:hAnsi="Times New Roman" w:cs="Times New Roman"/>
          <w:color w:val="000000"/>
          <w:sz w:val="24"/>
          <w:szCs w:val="24"/>
          <w:shd w:val="clear" w:color="auto" w:fill="FFFFFF"/>
        </w:rPr>
        <w:tab/>
        <w:t>Захарова О.В.</w:t>
      </w:r>
    </w:p>
    <w:p w14:paraId="2911CBCB"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3</w:t>
      </w:r>
      <w:r w:rsidRPr="00443EB1">
        <w:rPr>
          <w:rFonts w:ascii="Times New Roman" w:eastAsia="Times New Roman" w:hAnsi="Times New Roman" w:cs="Times New Roman"/>
          <w:color w:val="000000"/>
          <w:sz w:val="24"/>
          <w:szCs w:val="24"/>
          <w:shd w:val="clear" w:color="auto" w:fill="FFFFFF"/>
        </w:rPr>
        <w:tab/>
        <w:t>Ботанический клуб «Флористика»</w:t>
      </w:r>
      <w:r w:rsidRPr="00443EB1">
        <w:rPr>
          <w:rFonts w:ascii="Times New Roman" w:eastAsia="Times New Roman" w:hAnsi="Times New Roman" w:cs="Times New Roman"/>
          <w:color w:val="000000"/>
          <w:sz w:val="24"/>
          <w:szCs w:val="24"/>
          <w:shd w:val="clear" w:color="auto" w:fill="FFFFFF"/>
        </w:rPr>
        <w:tab/>
        <w:t>5 а</w:t>
      </w:r>
      <w:r w:rsidRPr="00443EB1">
        <w:rPr>
          <w:rFonts w:ascii="Times New Roman" w:eastAsia="Times New Roman" w:hAnsi="Times New Roman" w:cs="Times New Roman"/>
          <w:color w:val="000000"/>
          <w:sz w:val="24"/>
          <w:szCs w:val="24"/>
          <w:shd w:val="clear" w:color="auto" w:fill="FFFFFF"/>
        </w:rPr>
        <w:tab/>
        <w:t>Заяц И.А.</w:t>
      </w:r>
    </w:p>
    <w:p w14:paraId="2AC3E711"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4</w:t>
      </w:r>
      <w:r w:rsidRPr="00443EB1">
        <w:rPr>
          <w:rFonts w:ascii="Times New Roman" w:eastAsia="Times New Roman" w:hAnsi="Times New Roman" w:cs="Times New Roman"/>
          <w:color w:val="000000"/>
          <w:sz w:val="24"/>
          <w:szCs w:val="24"/>
          <w:shd w:val="clear" w:color="auto" w:fill="FFFFFF"/>
        </w:rPr>
        <w:tab/>
        <w:t>Ботанический клуб «Флористика»</w:t>
      </w:r>
      <w:r w:rsidRPr="00443EB1">
        <w:rPr>
          <w:rFonts w:ascii="Times New Roman" w:eastAsia="Times New Roman" w:hAnsi="Times New Roman" w:cs="Times New Roman"/>
          <w:color w:val="000000"/>
          <w:sz w:val="24"/>
          <w:szCs w:val="24"/>
          <w:shd w:val="clear" w:color="auto" w:fill="FFFFFF"/>
        </w:rPr>
        <w:tab/>
        <w:t>9 б</w:t>
      </w:r>
      <w:r w:rsidRPr="00443EB1">
        <w:rPr>
          <w:rFonts w:ascii="Times New Roman" w:eastAsia="Times New Roman" w:hAnsi="Times New Roman" w:cs="Times New Roman"/>
          <w:color w:val="000000"/>
          <w:sz w:val="24"/>
          <w:szCs w:val="24"/>
          <w:shd w:val="clear" w:color="auto" w:fill="FFFFFF"/>
        </w:rPr>
        <w:tab/>
        <w:t>Заяц И.А.</w:t>
      </w:r>
    </w:p>
    <w:p w14:paraId="3884331F"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5</w:t>
      </w:r>
      <w:r w:rsidRPr="00443EB1">
        <w:rPr>
          <w:rFonts w:ascii="Times New Roman" w:eastAsia="Times New Roman" w:hAnsi="Times New Roman" w:cs="Times New Roman"/>
          <w:color w:val="000000"/>
          <w:sz w:val="24"/>
          <w:szCs w:val="24"/>
          <w:shd w:val="clear" w:color="auto" w:fill="FFFFFF"/>
        </w:rPr>
        <w:tab/>
        <w:t>Театральная студия «Маски»</w:t>
      </w:r>
      <w:r w:rsidRPr="00443EB1">
        <w:rPr>
          <w:rFonts w:ascii="Times New Roman" w:eastAsia="Times New Roman" w:hAnsi="Times New Roman" w:cs="Times New Roman"/>
          <w:color w:val="000000"/>
          <w:sz w:val="24"/>
          <w:szCs w:val="24"/>
          <w:shd w:val="clear" w:color="auto" w:fill="FFFFFF"/>
        </w:rPr>
        <w:tab/>
        <w:t>5 б</w:t>
      </w:r>
      <w:r w:rsidRPr="00443EB1">
        <w:rPr>
          <w:rFonts w:ascii="Times New Roman" w:eastAsia="Times New Roman" w:hAnsi="Times New Roman" w:cs="Times New Roman"/>
          <w:color w:val="000000"/>
          <w:sz w:val="24"/>
          <w:szCs w:val="24"/>
          <w:shd w:val="clear" w:color="auto" w:fill="FFFFFF"/>
        </w:rPr>
        <w:tab/>
        <w:t>Заяц И.А.</w:t>
      </w:r>
    </w:p>
    <w:p w14:paraId="42A9EBBA"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6</w:t>
      </w:r>
      <w:r w:rsidRPr="00443EB1">
        <w:rPr>
          <w:rFonts w:ascii="Times New Roman" w:eastAsia="Times New Roman" w:hAnsi="Times New Roman" w:cs="Times New Roman"/>
          <w:color w:val="000000"/>
          <w:sz w:val="24"/>
          <w:szCs w:val="24"/>
          <w:shd w:val="clear" w:color="auto" w:fill="FFFFFF"/>
        </w:rPr>
        <w:tab/>
        <w:t>Кружок «Все цвета, кроме черного»</w:t>
      </w:r>
      <w:r w:rsidRPr="00443EB1">
        <w:rPr>
          <w:rFonts w:ascii="Times New Roman" w:eastAsia="Times New Roman" w:hAnsi="Times New Roman" w:cs="Times New Roman"/>
          <w:color w:val="000000"/>
          <w:sz w:val="24"/>
          <w:szCs w:val="24"/>
          <w:shd w:val="clear" w:color="auto" w:fill="FFFFFF"/>
        </w:rPr>
        <w:tab/>
        <w:t>1 б</w:t>
      </w:r>
      <w:r w:rsidRPr="00443EB1">
        <w:rPr>
          <w:rFonts w:ascii="Times New Roman" w:eastAsia="Times New Roman" w:hAnsi="Times New Roman" w:cs="Times New Roman"/>
          <w:color w:val="000000"/>
          <w:sz w:val="24"/>
          <w:szCs w:val="24"/>
          <w:shd w:val="clear" w:color="auto" w:fill="FFFFFF"/>
        </w:rPr>
        <w:tab/>
        <w:t>Казачкова А.Н.</w:t>
      </w:r>
    </w:p>
    <w:p w14:paraId="0BC512A5"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7</w:t>
      </w:r>
      <w:r w:rsidRPr="00443EB1">
        <w:rPr>
          <w:rFonts w:ascii="Times New Roman" w:eastAsia="Times New Roman" w:hAnsi="Times New Roman" w:cs="Times New Roman"/>
          <w:color w:val="000000"/>
          <w:sz w:val="24"/>
          <w:szCs w:val="24"/>
          <w:shd w:val="clear" w:color="auto" w:fill="FFFFFF"/>
        </w:rPr>
        <w:tab/>
        <w:t>Кружок «Тропинка к своему «Я»</w:t>
      </w:r>
      <w:r w:rsidRPr="00443EB1">
        <w:rPr>
          <w:rFonts w:ascii="Times New Roman" w:eastAsia="Times New Roman" w:hAnsi="Times New Roman" w:cs="Times New Roman"/>
          <w:color w:val="000000"/>
          <w:sz w:val="24"/>
          <w:szCs w:val="24"/>
          <w:shd w:val="clear" w:color="auto" w:fill="FFFFFF"/>
        </w:rPr>
        <w:tab/>
        <w:t>2 б</w:t>
      </w:r>
      <w:r w:rsidRPr="00443EB1">
        <w:rPr>
          <w:rFonts w:ascii="Times New Roman" w:eastAsia="Times New Roman" w:hAnsi="Times New Roman" w:cs="Times New Roman"/>
          <w:color w:val="000000"/>
          <w:sz w:val="24"/>
          <w:szCs w:val="24"/>
          <w:shd w:val="clear" w:color="auto" w:fill="FFFFFF"/>
        </w:rPr>
        <w:tab/>
        <w:t>Казачкова А.Н.</w:t>
      </w:r>
    </w:p>
    <w:p w14:paraId="2268EFC7"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8</w:t>
      </w:r>
      <w:r w:rsidRPr="00443EB1">
        <w:rPr>
          <w:rFonts w:ascii="Times New Roman" w:eastAsia="Times New Roman" w:hAnsi="Times New Roman" w:cs="Times New Roman"/>
          <w:color w:val="000000"/>
          <w:sz w:val="24"/>
          <w:szCs w:val="24"/>
          <w:shd w:val="clear" w:color="auto" w:fill="FFFFFF"/>
        </w:rPr>
        <w:tab/>
        <w:t>Хоровая студия «Ангелы надежды»</w:t>
      </w:r>
      <w:r w:rsidRPr="00443EB1">
        <w:rPr>
          <w:rFonts w:ascii="Times New Roman" w:eastAsia="Times New Roman" w:hAnsi="Times New Roman" w:cs="Times New Roman"/>
          <w:color w:val="000000"/>
          <w:sz w:val="24"/>
          <w:szCs w:val="24"/>
          <w:shd w:val="clear" w:color="auto" w:fill="FFFFFF"/>
        </w:rPr>
        <w:tab/>
        <w:t xml:space="preserve">6 б </w:t>
      </w:r>
      <w:r w:rsidRPr="00443EB1">
        <w:rPr>
          <w:rFonts w:ascii="Times New Roman" w:eastAsia="Times New Roman" w:hAnsi="Times New Roman" w:cs="Times New Roman"/>
          <w:color w:val="000000"/>
          <w:sz w:val="24"/>
          <w:szCs w:val="24"/>
          <w:shd w:val="clear" w:color="auto" w:fill="FFFFFF"/>
        </w:rPr>
        <w:tab/>
        <w:t>Липовцина Н.А.</w:t>
      </w:r>
    </w:p>
    <w:p w14:paraId="2EC362BC"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9</w:t>
      </w:r>
      <w:r w:rsidRPr="00443EB1">
        <w:rPr>
          <w:rFonts w:ascii="Times New Roman" w:eastAsia="Times New Roman" w:hAnsi="Times New Roman" w:cs="Times New Roman"/>
          <w:color w:val="000000"/>
          <w:sz w:val="24"/>
          <w:szCs w:val="24"/>
          <w:shd w:val="clear" w:color="auto" w:fill="FFFFFF"/>
        </w:rPr>
        <w:tab/>
        <w:t>Вокальный ансамбль «До мажор»</w:t>
      </w:r>
      <w:r w:rsidRPr="00443EB1">
        <w:rPr>
          <w:rFonts w:ascii="Times New Roman" w:eastAsia="Times New Roman" w:hAnsi="Times New Roman" w:cs="Times New Roman"/>
          <w:color w:val="000000"/>
          <w:sz w:val="24"/>
          <w:szCs w:val="24"/>
          <w:shd w:val="clear" w:color="auto" w:fill="FFFFFF"/>
        </w:rPr>
        <w:tab/>
        <w:t>4 б</w:t>
      </w:r>
      <w:r w:rsidRPr="00443EB1">
        <w:rPr>
          <w:rFonts w:ascii="Times New Roman" w:eastAsia="Times New Roman" w:hAnsi="Times New Roman" w:cs="Times New Roman"/>
          <w:color w:val="000000"/>
          <w:sz w:val="24"/>
          <w:szCs w:val="24"/>
          <w:shd w:val="clear" w:color="auto" w:fill="FFFFFF"/>
        </w:rPr>
        <w:tab/>
        <w:t>Липовцина Н.А.</w:t>
      </w:r>
    </w:p>
    <w:p w14:paraId="18AF9E0A"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10</w:t>
      </w:r>
      <w:r w:rsidRPr="00443EB1">
        <w:rPr>
          <w:rFonts w:ascii="Times New Roman" w:eastAsia="Times New Roman" w:hAnsi="Times New Roman" w:cs="Times New Roman"/>
          <w:color w:val="000000"/>
          <w:sz w:val="24"/>
          <w:szCs w:val="24"/>
          <w:shd w:val="clear" w:color="auto" w:fill="FFFFFF"/>
        </w:rPr>
        <w:tab/>
        <w:t>Художественная студия «Веселая кисточка»</w:t>
      </w:r>
      <w:r w:rsidRPr="00443EB1">
        <w:rPr>
          <w:rFonts w:ascii="Times New Roman" w:eastAsia="Times New Roman" w:hAnsi="Times New Roman" w:cs="Times New Roman"/>
          <w:color w:val="000000"/>
          <w:sz w:val="24"/>
          <w:szCs w:val="24"/>
          <w:shd w:val="clear" w:color="auto" w:fill="FFFFFF"/>
        </w:rPr>
        <w:tab/>
        <w:t xml:space="preserve">3 б </w:t>
      </w:r>
      <w:r w:rsidRPr="00443EB1">
        <w:rPr>
          <w:rFonts w:ascii="Times New Roman" w:eastAsia="Times New Roman" w:hAnsi="Times New Roman" w:cs="Times New Roman"/>
          <w:color w:val="000000"/>
          <w:sz w:val="24"/>
          <w:szCs w:val="24"/>
          <w:shd w:val="clear" w:color="auto" w:fill="FFFFFF"/>
        </w:rPr>
        <w:tab/>
        <w:t>Прокофьева М.Д.</w:t>
      </w:r>
    </w:p>
    <w:p w14:paraId="244EB403"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11</w:t>
      </w:r>
      <w:r w:rsidRPr="00443EB1">
        <w:rPr>
          <w:rFonts w:ascii="Times New Roman" w:eastAsia="Times New Roman" w:hAnsi="Times New Roman" w:cs="Times New Roman"/>
          <w:color w:val="000000"/>
          <w:sz w:val="24"/>
          <w:szCs w:val="24"/>
          <w:shd w:val="clear" w:color="auto" w:fill="FFFFFF"/>
        </w:rPr>
        <w:tab/>
        <w:t>Клуб юных географов «Тропами родного края»</w:t>
      </w:r>
      <w:r w:rsidRPr="00443EB1">
        <w:rPr>
          <w:rFonts w:ascii="Times New Roman" w:eastAsia="Times New Roman" w:hAnsi="Times New Roman" w:cs="Times New Roman"/>
          <w:color w:val="000000"/>
          <w:sz w:val="24"/>
          <w:szCs w:val="24"/>
          <w:shd w:val="clear" w:color="auto" w:fill="FFFFFF"/>
        </w:rPr>
        <w:tab/>
        <w:t>3 а</w:t>
      </w:r>
      <w:r w:rsidRPr="00443EB1">
        <w:rPr>
          <w:rFonts w:ascii="Times New Roman" w:eastAsia="Times New Roman" w:hAnsi="Times New Roman" w:cs="Times New Roman"/>
          <w:color w:val="000000"/>
          <w:sz w:val="24"/>
          <w:szCs w:val="24"/>
          <w:shd w:val="clear" w:color="auto" w:fill="FFFFFF"/>
        </w:rPr>
        <w:tab/>
        <w:t>Сахарова И.В.</w:t>
      </w:r>
    </w:p>
    <w:p w14:paraId="7A5C8A6A"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12</w:t>
      </w:r>
      <w:r w:rsidRPr="00443EB1">
        <w:rPr>
          <w:rFonts w:ascii="Times New Roman" w:eastAsia="Times New Roman" w:hAnsi="Times New Roman" w:cs="Times New Roman"/>
          <w:color w:val="000000"/>
          <w:sz w:val="24"/>
          <w:szCs w:val="24"/>
          <w:shd w:val="clear" w:color="auto" w:fill="FFFFFF"/>
        </w:rPr>
        <w:tab/>
        <w:t>Кружок «В гостях у сказки»</w:t>
      </w:r>
      <w:r w:rsidRPr="00443EB1">
        <w:rPr>
          <w:rFonts w:ascii="Times New Roman" w:eastAsia="Times New Roman" w:hAnsi="Times New Roman" w:cs="Times New Roman"/>
          <w:color w:val="000000"/>
          <w:sz w:val="24"/>
          <w:szCs w:val="24"/>
          <w:shd w:val="clear" w:color="auto" w:fill="FFFFFF"/>
        </w:rPr>
        <w:tab/>
        <w:t>1 а</w:t>
      </w:r>
      <w:r w:rsidRPr="00443EB1">
        <w:rPr>
          <w:rFonts w:ascii="Times New Roman" w:eastAsia="Times New Roman" w:hAnsi="Times New Roman" w:cs="Times New Roman"/>
          <w:color w:val="000000"/>
          <w:sz w:val="24"/>
          <w:szCs w:val="24"/>
          <w:shd w:val="clear" w:color="auto" w:fill="FFFFFF"/>
        </w:rPr>
        <w:tab/>
        <w:t>Ушакова В.П.</w:t>
      </w:r>
    </w:p>
    <w:p w14:paraId="4B36EE9B"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13</w:t>
      </w:r>
      <w:r w:rsidRPr="00443EB1">
        <w:rPr>
          <w:rFonts w:ascii="Times New Roman" w:eastAsia="Times New Roman" w:hAnsi="Times New Roman" w:cs="Times New Roman"/>
          <w:color w:val="000000"/>
          <w:sz w:val="24"/>
          <w:szCs w:val="24"/>
          <w:shd w:val="clear" w:color="auto" w:fill="FFFFFF"/>
        </w:rPr>
        <w:tab/>
        <w:t>Кружок «Юные библиотекари»</w:t>
      </w:r>
      <w:r w:rsidRPr="00443EB1">
        <w:rPr>
          <w:rFonts w:ascii="Times New Roman" w:eastAsia="Times New Roman" w:hAnsi="Times New Roman" w:cs="Times New Roman"/>
          <w:color w:val="000000"/>
          <w:sz w:val="24"/>
          <w:szCs w:val="24"/>
          <w:shd w:val="clear" w:color="auto" w:fill="FFFFFF"/>
        </w:rPr>
        <w:tab/>
        <w:t>4 а</w:t>
      </w:r>
      <w:r w:rsidRPr="00443EB1">
        <w:rPr>
          <w:rFonts w:ascii="Times New Roman" w:eastAsia="Times New Roman" w:hAnsi="Times New Roman" w:cs="Times New Roman"/>
          <w:color w:val="000000"/>
          <w:sz w:val="24"/>
          <w:szCs w:val="24"/>
          <w:shd w:val="clear" w:color="auto" w:fill="FFFFFF"/>
        </w:rPr>
        <w:tab/>
        <w:t>Ушакова В.П.</w:t>
      </w:r>
    </w:p>
    <w:p w14:paraId="156C91F1"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14</w:t>
      </w:r>
      <w:r w:rsidRPr="00443EB1">
        <w:rPr>
          <w:rFonts w:ascii="Times New Roman" w:eastAsia="Times New Roman" w:hAnsi="Times New Roman" w:cs="Times New Roman"/>
          <w:color w:val="000000"/>
          <w:sz w:val="24"/>
          <w:szCs w:val="24"/>
          <w:shd w:val="clear" w:color="auto" w:fill="FFFFFF"/>
        </w:rPr>
        <w:tab/>
        <w:t>Научное общество «Юные краеведы»</w:t>
      </w:r>
      <w:r w:rsidRPr="00443EB1">
        <w:rPr>
          <w:rFonts w:ascii="Times New Roman" w:eastAsia="Times New Roman" w:hAnsi="Times New Roman" w:cs="Times New Roman"/>
          <w:color w:val="000000"/>
          <w:sz w:val="24"/>
          <w:szCs w:val="24"/>
          <w:shd w:val="clear" w:color="auto" w:fill="FFFFFF"/>
        </w:rPr>
        <w:tab/>
        <w:t>9 а</w:t>
      </w:r>
      <w:r w:rsidRPr="00443EB1">
        <w:rPr>
          <w:rFonts w:ascii="Times New Roman" w:eastAsia="Times New Roman" w:hAnsi="Times New Roman" w:cs="Times New Roman"/>
          <w:color w:val="000000"/>
          <w:sz w:val="24"/>
          <w:szCs w:val="24"/>
          <w:shd w:val="clear" w:color="auto" w:fill="FFFFFF"/>
        </w:rPr>
        <w:tab/>
        <w:t>Ходакова Л.М.</w:t>
      </w:r>
    </w:p>
    <w:p w14:paraId="01279808"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15</w:t>
      </w:r>
    </w:p>
    <w:p w14:paraId="67001756"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ab/>
        <w:t>Спортклуб «Олимпийские надежды» (футбол)</w:t>
      </w:r>
      <w:r w:rsidRPr="00443EB1">
        <w:rPr>
          <w:rFonts w:ascii="Times New Roman" w:eastAsia="Times New Roman" w:hAnsi="Times New Roman" w:cs="Times New Roman"/>
          <w:color w:val="000000"/>
          <w:sz w:val="24"/>
          <w:szCs w:val="24"/>
          <w:shd w:val="clear" w:color="auto" w:fill="FFFFFF"/>
        </w:rPr>
        <w:tab/>
        <w:t>7 б</w:t>
      </w:r>
    </w:p>
    <w:p w14:paraId="098C336F"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ab/>
        <w:t>Шевцов В.В.</w:t>
      </w:r>
    </w:p>
    <w:p w14:paraId="629DEB8F"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t>8 а</w:t>
      </w:r>
      <w:r w:rsidRPr="00443EB1">
        <w:rPr>
          <w:rFonts w:ascii="Times New Roman" w:eastAsia="Times New Roman" w:hAnsi="Times New Roman" w:cs="Times New Roman"/>
          <w:color w:val="000000"/>
          <w:sz w:val="24"/>
          <w:szCs w:val="24"/>
          <w:shd w:val="clear" w:color="auto" w:fill="FFFFFF"/>
        </w:rPr>
        <w:tab/>
        <w:t>Шевцов В.В.</w:t>
      </w:r>
    </w:p>
    <w:p w14:paraId="5F62BCAA"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16</w:t>
      </w:r>
      <w:r w:rsidRPr="00443EB1">
        <w:rPr>
          <w:rFonts w:ascii="Times New Roman" w:eastAsia="Times New Roman" w:hAnsi="Times New Roman" w:cs="Times New Roman"/>
          <w:color w:val="000000"/>
          <w:sz w:val="24"/>
          <w:szCs w:val="24"/>
          <w:shd w:val="clear" w:color="auto" w:fill="FFFFFF"/>
        </w:rPr>
        <w:tab/>
        <w:t>Спортклуб «Олимпийские надежды» (волейбол)</w:t>
      </w:r>
      <w:r w:rsidRPr="00443EB1">
        <w:rPr>
          <w:rFonts w:ascii="Times New Roman" w:eastAsia="Times New Roman" w:hAnsi="Times New Roman" w:cs="Times New Roman"/>
          <w:color w:val="000000"/>
          <w:sz w:val="24"/>
          <w:szCs w:val="24"/>
          <w:shd w:val="clear" w:color="auto" w:fill="FFFFFF"/>
        </w:rPr>
        <w:tab/>
        <w:t>5 б</w:t>
      </w:r>
      <w:r w:rsidRPr="00443EB1">
        <w:rPr>
          <w:rFonts w:ascii="Times New Roman" w:eastAsia="Times New Roman" w:hAnsi="Times New Roman" w:cs="Times New Roman"/>
          <w:color w:val="000000"/>
          <w:sz w:val="24"/>
          <w:szCs w:val="24"/>
          <w:shd w:val="clear" w:color="auto" w:fill="FFFFFF"/>
        </w:rPr>
        <w:tab/>
        <w:t>Шевцов В.В.</w:t>
      </w:r>
    </w:p>
    <w:p w14:paraId="69ECBF4A"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17</w:t>
      </w:r>
      <w:r w:rsidRPr="00443EB1">
        <w:rPr>
          <w:rFonts w:ascii="Times New Roman" w:eastAsia="Times New Roman" w:hAnsi="Times New Roman" w:cs="Times New Roman"/>
          <w:color w:val="000000"/>
          <w:sz w:val="24"/>
          <w:szCs w:val="24"/>
          <w:shd w:val="clear" w:color="auto" w:fill="FFFFFF"/>
        </w:rPr>
        <w:tab/>
        <w:t>ВПК «Партизан»</w:t>
      </w:r>
    </w:p>
    <w:p w14:paraId="3A736B8D"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ab/>
        <w:t>8 а</w:t>
      </w:r>
      <w:r w:rsidRPr="00443EB1">
        <w:rPr>
          <w:rFonts w:ascii="Times New Roman" w:eastAsia="Times New Roman" w:hAnsi="Times New Roman" w:cs="Times New Roman"/>
          <w:color w:val="000000"/>
          <w:sz w:val="24"/>
          <w:szCs w:val="24"/>
          <w:shd w:val="clear" w:color="auto" w:fill="FFFFFF"/>
        </w:rPr>
        <w:tab/>
        <w:t>Шевцов В.В.</w:t>
      </w:r>
    </w:p>
    <w:p w14:paraId="78F1C8C0"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18</w:t>
      </w:r>
      <w:r w:rsidRPr="00443EB1">
        <w:rPr>
          <w:rFonts w:ascii="Times New Roman" w:eastAsia="Times New Roman" w:hAnsi="Times New Roman" w:cs="Times New Roman"/>
          <w:color w:val="000000"/>
          <w:sz w:val="24"/>
          <w:szCs w:val="24"/>
          <w:shd w:val="clear" w:color="auto" w:fill="FFFFFF"/>
        </w:rPr>
        <w:tab/>
        <w:t>Кружок «Шахматы»</w:t>
      </w:r>
      <w:r w:rsidRPr="00443EB1">
        <w:rPr>
          <w:rFonts w:ascii="Times New Roman" w:eastAsia="Times New Roman" w:hAnsi="Times New Roman" w:cs="Times New Roman"/>
          <w:color w:val="000000"/>
          <w:sz w:val="24"/>
          <w:szCs w:val="24"/>
          <w:shd w:val="clear" w:color="auto" w:fill="FFFFFF"/>
        </w:rPr>
        <w:tab/>
        <w:t>7 а</w:t>
      </w:r>
    </w:p>
    <w:p w14:paraId="6EAF675B"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ab/>
        <w:t>Шмыглев Р.Н.</w:t>
      </w:r>
    </w:p>
    <w:p w14:paraId="5A1D06C4"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p>
    <w:p w14:paraId="26997F05"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Члены творческих кружков - постоянные участники школьных и районных, областных и Всероссийских конкурсов, фестивалей. </w:t>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t>Приоритетные направления воспитательной работы реализуются через традиционные школьные мероприятия, такие как:</w:t>
      </w:r>
    </w:p>
    <w:p w14:paraId="69AAB948"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 xml:space="preserve">День Знаний;  </w:t>
      </w:r>
    </w:p>
    <w:p w14:paraId="5592F086"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 xml:space="preserve">Дни здоровья  </w:t>
      </w:r>
    </w:p>
    <w:p w14:paraId="012217B4"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 xml:space="preserve">День Учителя </w:t>
      </w:r>
    </w:p>
    <w:p w14:paraId="13F411C3"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День Матери;</w:t>
      </w:r>
    </w:p>
    <w:p w14:paraId="155A1041"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Тематические линейки;</w:t>
      </w:r>
    </w:p>
    <w:p w14:paraId="3B2E4540"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Прощание с Азбукой</w:t>
      </w:r>
    </w:p>
    <w:p w14:paraId="792369D9"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Организация мероприятий в каникулярное время;</w:t>
      </w:r>
    </w:p>
    <w:p w14:paraId="5EA097D3"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 xml:space="preserve"> «А ну-ка, юноши!»;</w:t>
      </w:r>
    </w:p>
    <w:p w14:paraId="51ED6C5E"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 xml:space="preserve"> «А ну-ка, девочки</w:t>
      </w:r>
    </w:p>
    <w:p w14:paraId="1C632F83"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 xml:space="preserve">Митинги ко Дню Победы </w:t>
      </w:r>
    </w:p>
    <w:p w14:paraId="24227481"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Мероприятия ко Дню защиты детей;</w:t>
      </w:r>
    </w:p>
    <w:p w14:paraId="58DC5061"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Торжественная линейка «Последний звонок»;</w:t>
      </w:r>
    </w:p>
    <w:p w14:paraId="17047913"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Выпускной вечер;</w:t>
      </w:r>
    </w:p>
    <w:p w14:paraId="21A58D98"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День защиты детей</w:t>
      </w:r>
    </w:p>
    <w:p w14:paraId="6735C2D4"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День России;</w:t>
      </w:r>
    </w:p>
    <w:p w14:paraId="14802B37"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1.</w:t>
      </w:r>
      <w:r w:rsidRPr="00443EB1">
        <w:rPr>
          <w:rFonts w:ascii="Times New Roman" w:eastAsia="Times New Roman" w:hAnsi="Times New Roman" w:cs="Times New Roman"/>
          <w:color w:val="000000"/>
          <w:sz w:val="24"/>
          <w:szCs w:val="24"/>
          <w:shd w:val="clear" w:color="auto" w:fill="FFFFFF"/>
        </w:rPr>
        <w:tab/>
        <w:t>Духовно – нравственное направление</w:t>
      </w:r>
    </w:p>
    <w:p w14:paraId="14069B8C"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Цель: воспитание целостной личности, понимающей и принимающей свои обязанности, способной к правильному оцениванию жизни и себя, своих поступков с точки зрения норм </w:t>
      </w:r>
      <w:r w:rsidRPr="00443EB1">
        <w:rPr>
          <w:rFonts w:ascii="Times New Roman" w:eastAsia="Times New Roman" w:hAnsi="Times New Roman" w:cs="Times New Roman"/>
          <w:color w:val="000000"/>
          <w:sz w:val="24"/>
          <w:szCs w:val="24"/>
          <w:shd w:val="clear" w:color="auto" w:fill="FFFFFF"/>
        </w:rPr>
        <w:lastRenderedPageBreak/>
        <w:t>духовно – нравственного поведения; познания себя, своих способностей, возможностей для духовно – нравственного саморазвития, самореализации и самосовершенствования</w:t>
      </w:r>
    </w:p>
    <w:p w14:paraId="5C8A1709"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Основные задачи: формирование традиционного миропонимания и мировоззрения, познания окружающего мира во всем его многообразии, сложности, противоречивости и неоднозначности; осознание ценности человеческой жизни и уникальности каждого человека, воспитание бережного отношения к жизни.</w:t>
      </w:r>
    </w:p>
    <w:p w14:paraId="38A2918E"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Классными руководителями в течение года проведены  классные часы, занятия – тренинги, направленные  на формирование устойчивой нравственной  позиции уч-ся</w:t>
      </w:r>
    </w:p>
    <w:p w14:paraId="4FB6D3E5"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День солидарности в борьбе с терроризмом. «Трагедия Беслана»</w:t>
      </w:r>
    </w:p>
    <w:p w14:paraId="33EBD3D4"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Международный  день толерантности. Тематические классные часы.</w:t>
      </w:r>
    </w:p>
    <w:p w14:paraId="792A4B79"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Игра – путешествие «Такие разные праздники», посвященная Дню толерантности.</w:t>
      </w:r>
    </w:p>
    <w:p w14:paraId="669E4A87"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Классные огоньки «День матери»</w:t>
      </w:r>
    </w:p>
    <w:p w14:paraId="619E1AB2"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Линейка, посвященная годовщине освобождения Правобережья Дона</w:t>
      </w:r>
    </w:p>
    <w:p w14:paraId="09730FF6"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Урок доброты «Праздник праздников. Пасха»</w:t>
      </w:r>
    </w:p>
    <w:p w14:paraId="1E37F60F"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Месячник духовно- нравственного воспитания. Важным источником нравственного опыта школьников является разнообразная внеурочная деятельность, в которой удовлетворяются насущные потребности детей в общении, самовыражении и самоутверждении в коллективе сверстников. Во внеурочной деятельности создаются особенно благоприятные условия для включения учащихся в систему реальных нравственных отношений взаимопомощи, ответственности. Индивидуальные склонности, творческие способности в более полной мере развиваются именно в этой деятельности.</w:t>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t>Одним из важнейших направлений воспитательной работы в школе является гражданско - патриотическое воспитание. Организация и проведение мероприятий, имеющих патриотическую направленность, способствует формированию гражданской позиции, воспитывает чувство любви и уважения к своей стране, ее истории и традиции.</w:t>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t>В школьном музее проводятся уроки мужества, заседания краеведческого кружка «Юные краеведы», уроки истории и краеведения.  Тут представлены экспонаты, рассказывающие о страшных событиях Великой Отечественной войны. В музее собрана научная литература о годах ВОВ, помогающая глубже изучать историю. В музее действуют 3 секции: Поисково-исследовательская, Лекционно-экскурсионная, Архивно-оформительская. Секции активно взаимодействуют друг с другом, добиваясь высоких результатов</w:t>
      </w:r>
      <w:r w:rsidRPr="00443EB1">
        <w:rPr>
          <w:rFonts w:ascii="Times New Roman" w:eastAsia="Times New Roman" w:hAnsi="Times New Roman" w:cs="Times New Roman"/>
          <w:color w:val="000000"/>
          <w:sz w:val="24"/>
          <w:szCs w:val="24"/>
          <w:shd w:val="clear" w:color="auto" w:fill="FFFFFF"/>
        </w:rPr>
        <w:tab/>
      </w:r>
    </w:p>
    <w:p w14:paraId="63E75EEF"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2.</w:t>
      </w:r>
      <w:r w:rsidRPr="00443EB1">
        <w:rPr>
          <w:rFonts w:ascii="Times New Roman" w:eastAsia="Times New Roman" w:hAnsi="Times New Roman" w:cs="Times New Roman"/>
          <w:color w:val="000000"/>
          <w:sz w:val="24"/>
          <w:szCs w:val="24"/>
          <w:shd w:val="clear" w:color="auto" w:fill="FFFFFF"/>
        </w:rPr>
        <w:tab/>
        <w:t>Спортивно –оздоровительное направление</w:t>
      </w:r>
    </w:p>
    <w:p w14:paraId="3E31ED96"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Важное направление воспитательной работы школы – физкультурно – оздоровительное. Активную спортивную работу ведёт учитель физкультуры Шевцов В.В.  </w:t>
      </w:r>
      <w:r w:rsidRPr="00443EB1">
        <w:rPr>
          <w:rFonts w:ascii="Times New Roman" w:eastAsia="Times New Roman" w:hAnsi="Times New Roman" w:cs="Times New Roman"/>
          <w:color w:val="000000"/>
          <w:sz w:val="24"/>
          <w:szCs w:val="24"/>
          <w:shd w:val="clear" w:color="auto" w:fill="FFFFFF"/>
        </w:rPr>
        <w:tab/>
        <w:t>В современных условиях одним из важнейших приоритетов обновления содержания образования является модернизация и развитие физкультурно-оздоровительного направления деятельности школы. Цель: создание наиболее благоприятных условий для сохранения и укрепления здоровья учащихся, формирования у школьников отношения к здоровому образу жизни как к одному из главных путей в достижении успеха. Были определены основные формы организации воспитательной деятельности: цикл классных часов , дни здоровья, встречи с медицинскими работниками, спортивные праздники, спартакиады, соревнования,  конкурсы творческих работ (рисунки, слоганы).</w:t>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t xml:space="preserve">Активно в спортивные мероприятия , кружки и секции включались дети из группы риска. Для сохранения и поддержания здоровья детей в школе работали спортивные секции «Волейбол», «Футбол» Планы классных руководителей предусматривали реализацию целенаправленных мероприятий по укреплению и сохранению здоровья учащихся, пропаганде здорового образа жизни. </w:t>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t>Каждым классным руководителем разработан и реализован комплекс мер по охране и укреплению здоровья детей, включающий в себя: организацию и проведение каникулярного отдыха детей, проведение инструктажей по правилам техники безопасности, детского травматизма на дорогах, наркомании, токсикомании, табакокурения, встречи с родителями и детьми, с представителями правоохранительных органов, медработниками, участие коллектива класса в Днях здоровья, спортивных внутришкольных мероприятиях.</w:t>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t xml:space="preserve"> В целом проведенные мероприятия спортивно-оздоровительного направления воспитательной деятельности соответствовали возрасту учащихся, </w:t>
      </w:r>
      <w:r w:rsidRPr="00443EB1">
        <w:rPr>
          <w:rFonts w:ascii="Times New Roman" w:eastAsia="Times New Roman" w:hAnsi="Times New Roman" w:cs="Times New Roman"/>
          <w:color w:val="000000"/>
          <w:sz w:val="24"/>
          <w:szCs w:val="24"/>
          <w:shd w:val="clear" w:color="auto" w:fill="FFFFFF"/>
        </w:rPr>
        <w:lastRenderedPageBreak/>
        <w:t xml:space="preserve">их психофизическим особенностям и интеллектуальному развитию, способствовали повышению уровня физического, психического и социального здоровья детей. </w:t>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p>
    <w:p w14:paraId="1C746983"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В школе проводились единые тематические классные часы, Дни профилактики курения, алкоголизма, токсикомании и наркомании, посвященные Международному Дню без табака, Дню памяти погибших от СПИДа, Дню борьбы с наркоманией.</w:t>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t xml:space="preserve"> Большинство учащихся школы  активно принимают участие в спортивных мероприятиях различных уровней. Конечно же, большая заслуга в этом как учителя физкультуры, так и классных руководителей и родителей.</w:t>
      </w:r>
    </w:p>
    <w:p w14:paraId="39008E26"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3.</w:t>
      </w:r>
      <w:r w:rsidRPr="00443EB1">
        <w:rPr>
          <w:rFonts w:ascii="Times New Roman" w:eastAsia="Times New Roman" w:hAnsi="Times New Roman" w:cs="Times New Roman"/>
          <w:color w:val="000000"/>
          <w:sz w:val="24"/>
          <w:szCs w:val="24"/>
          <w:shd w:val="clear" w:color="auto" w:fill="FFFFFF"/>
        </w:rPr>
        <w:tab/>
        <w:t>Профилактика асоциального поведения школьников</w:t>
      </w:r>
    </w:p>
    <w:p w14:paraId="655A0D30"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Учитывая особенности современных подростков и факторов окружающей среды, влияющих на их психологическое развитие, для своевременного выявления и установления причин и обеспечения профилактики негативных явлений в поведении детей, были определены следующие сферы деятельности воспитательно-профилактической работы в школе на 2020-2021 учебный год:</w:t>
      </w:r>
    </w:p>
    <w:p w14:paraId="4AB8CBEB"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 создание в школе условий для успешного формирования творческого школьного сообщества включающего в себя учащихся, учителей и родителей; </w:t>
      </w:r>
    </w:p>
    <w:p w14:paraId="2E73DC46"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развитие принципов толерантности, ценности личности каждого участника образовательного процесса; </w:t>
      </w:r>
    </w:p>
    <w:p w14:paraId="2DD64478"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развитие внеклассной деятельности с целью обеспечения максимально широких возможностей для совершенствования личности каждого индивида;</w:t>
      </w:r>
    </w:p>
    <w:p w14:paraId="100D7DAC"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 вовлечение школьников в социально значимую деятельность и профилактика девиантного поведения; </w:t>
      </w:r>
    </w:p>
    <w:p w14:paraId="709AED4C"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отслеживание, предупреждение и анализ нарушения учебной дисциплины, режимных моментов и основных норм поведения учащихся; </w:t>
      </w:r>
    </w:p>
    <w:p w14:paraId="028E7732"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-систематический контроль за посещаемостью и успеваемостью учащихся; </w:t>
      </w:r>
    </w:p>
    <w:p w14:paraId="2E7F72EF"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ориентация на здоровый образ жизни, привлечение учащихся к занятиям спортом;   - оказание помощи тем, кто находится в сложной жизненной ситуации;</w:t>
      </w:r>
    </w:p>
    <w:p w14:paraId="6A691663"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установление контакта с семьей и проведение работы с родителями по выявлению проблемы ребенка и семьи.</w:t>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t xml:space="preserve"> Компоненты (составляющие) сферы деятельности воспитательной работы так или иначе, подразумевают мероприятия, целью которых является профилактика и борьба с правонарушениями. Воспитательная работа в школе, работа классных руководителей по правовому воспитанию и профилактике правонарушений и преступлений среди несовершеннолетних носит систематический характер. Работа ведётся в соответствии с планом воспитательной работы школы, планами воспитательной работы классных руководителей по предупреждению правонарушений среди несовершеннолетних по следующим направлениям: </w:t>
      </w:r>
    </w:p>
    <w:p w14:paraId="5C8CC375"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а) профилактическая работа; </w:t>
      </w:r>
    </w:p>
    <w:p w14:paraId="1F334423"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б) организация досуговой деятельности;</w:t>
      </w:r>
    </w:p>
    <w:p w14:paraId="0CC9A405"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в) работа с родителями;</w:t>
      </w:r>
    </w:p>
    <w:p w14:paraId="2EA61B39"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г) правовой всеобуч; </w:t>
      </w:r>
    </w:p>
    <w:p w14:paraId="356F3785"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д) организация каникул; </w:t>
      </w:r>
    </w:p>
    <w:p w14:paraId="06B1ACAE"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е) работа с трудными детьми , детьми группы риска;</w:t>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t xml:space="preserve">Классными руководителями используются различные формы и методы индивидуальной профилактической работы с учащимися. </w:t>
      </w:r>
    </w:p>
    <w:p w14:paraId="693A4E00"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посещение на дому с целью контроля над подростками, их занятостью в свободное от занятий время, а также каникулярное время, подготовкой к урокам; </w:t>
      </w:r>
    </w:p>
    <w:p w14:paraId="7CCF3814"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посещение уроков с целью выяснения уровня подготовки учащихся к занятиям;</w:t>
      </w:r>
    </w:p>
    <w:p w14:paraId="34A74E8D"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–консультирование родителей, учителей- предметников с целью выработки подходов к воспитанию и обучению подростков;</w:t>
      </w:r>
    </w:p>
    <w:p w14:paraId="117D57A9"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 индивидуальные и коллективные профилактические беседы с подростками;</w:t>
      </w:r>
    </w:p>
    <w:p w14:paraId="1098991B"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 вовлечение подростков в общественно-значимую деятельность школы;</w:t>
      </w:r>
    </w:p>
    <w:p w14:paraId="493668D0"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 вовлечение учащихся в систему объединений дополнительного образования с целью организации занятости в свободное время. </w:t>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t xml:space="preserve">Классными руководителями проводится работа: </w:t>
      </w:r>
    </w:p>
    <w:p w14:paraId="475FE2C2"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по ознакомлению с классными коллективами: изучаются индивидуальные особенностей детей, их занятость в свободное время , социальное положение и материально- бытовые условия </w:t>
      </w:r>
      <w:r w:rsidRPr="00443EB1">
        <w:rPr>
          <w:rFonts w:ascii="Times New Roman" w:eastAsia="Times New Roman" w:hAnsi="Times New Roman" w:cs="Times New Roman"/>
          <w:color w:val="000000"/>
          <w:sz w:val="24"/>
          <w:szCs w:val="24"/>
          <w:shd w:val="clear" w:color="auto" w:fill="FFFFFF"/>
        </w:rPr>
        <w:lastRenderedPageBreak/>
        <w:t>проживания семей, по результатам данных обследований составлены социальные паспорта классов; В начале учебного года классные руководители создали паспортизацию семей, выявили трудных детей, детей из социально-незащищенной категории; подопечных детей, детей «группы риска; создали банк данных учащихся, оказавшихся в тяжелой жизненной ситуации, и семей, находящихся в социально-опасном положении, с целью последующей помощи. Эти данные находятся у заместителя директора по ВР.</w:t>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t xml:space="preserve"> С целью профилактики правонарушений, наркомании, повышения правовой культуры несовершеннолетних в школе ежемесячно проводятся единые тематические классные часы, коллективно-творческие дела: День здоровья, Новогодние праздники,  к 8 марта и т.д. В данные мероприятия классные руководители вовлекают детей из группы риска, неблагополучных семей.</w:t>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p>
    <w:p w14:paraId="448AF53B"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4. Семья и школа</w:t>
      </w:r>
    </w:p>
    <w:p w14:paraId="21EEC096"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ab/>
        <w:t>Анализируя работу с родителями надо отметить, что интерес родителей к школьной жизни, проблемам воспитания в последнее время возрос.</w:t>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t xml:space="preserve">Работа классных руководителей с родителями учащихся была направлена на сотрудничество с семьей в интересах ребенка, формирование общих подходов к воспитанию, совместное изучение личности ребенка, его психофизиологических особенностей, выработку близких по сути требований, организацию помощи в обучении, физическом и духовном развитии обучающегося. Классные руководители в течение учебного года вели систематическую работу по привлечению родителей к участию в воспитательном процессе в общеобразовательном учреждении, что способствовало созданию благоприятного климата в семье, психологического и эмоционального комфорта ребенка в школе и за ее пределами. </w:t>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t>В школе проводится систематическая работа по информированию родителей (законных представителей) обучающихся о правах и обязанностях обучающихся, о правах, обязанностях и ответственности родителей (законных представителей) в сфере образования. Данная работа ведется через классные родительские, ознакомление родителей с нормативными документами школы при поступлении ребенка в школу, через информацию, размещенную на официальном сайте школы.</w:t>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t>Анализируя работу за 2020-2021 год следует выделить ряд задач, которые будут стимулом работы с семьей в следующем учебном году:</w:t>
      </w:r>
    </w:p>
    <w:p w14:paraId="5F5F0066"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вовлечение в учебно-воспитательный процесс мужской половины семьи, т.е. пап.;</w:t>
      </w:r>
    </w:p>
    <w:p w14:paraId="5A9F34F3"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разнообразить формы взаимодействия с семьей: родительские встречи, анкетирования, практикумы, разработка памяток, семинары родителей по обмену опытом воспитания и др.</w:t>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p>
    <w:p w14:paraId="28BF3DB3"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Работа МО классных руководителей</w:t>
      </w:r>
    </w:p>
    <w:p w14:paraId="4BAEB353"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ab/>
        <w:t>Основная тема,  которая  рассматривалась на ШМО классных руководителей в 2020-2021 учебном году, была: ««Использование современных педагогических технологий по воспитанию патриотического, нравственного, инициативного, самостоятельного, активного гражданина, с чётко выраженной, позитивной гражданской позицией, способного к постоянному самосовершенствованию в процессе воспитательной работы в школе в условиях реализации ФГОС»</w:t>
      </w:r>
    </w:p>
    <w:p w14:paraId="082252F1"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Цель работы: </w:t>
      </w:r>
    </w:p>
    <w:p w14:paraId="27D4AE96"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Непрерывное совершенствование форм и методов работы классного руководителя с учетом современных требований к организации воспитательного процесса в школе. Воспитание ученика как человека готового и способного:</w:t>
      </w:r>
    </w:p>
    <w:p w14:paraId="253A6B76"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 к жизненному самоопределению в поликультурном пространстве; </w:t>
      </w:r>
    </w:p>
    <w:p w14:paraId="4D3965D5"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к гармонизации отношений с окружающим миром, </w:t>
      </w:r>
    </w:p>
    <w:p w14:paraId="2E047FA9"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к решению жизненных проблем различной степени сложности;</w:t>
      </w:r>
    </w:p>
    <w:p w14:paraId="7DA243B8"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 к созидательной деятельности;</w:t>
      </w:r>
    </w:p>
    <w:p w14:paraId="550CD511"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 к самостоятельному выбору здорового образа жизни.</w:t>
      </w:r>
    </w:p>
    <w:p w14:paraId="6856C451"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Задачи работы:</w:t>
      </w:r>
    </w:p>
    <w:p w14:paraId="63B63AC7"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1. Оказание помощи классным руководителям в овладении новыми педагогическими технологиями воспитательного процесса; в повышении творческого потенциала педагогов с учетом их индивидуальных способностей; </w:t>
      </w:r>
    </w:p>
    <w:p w14:paraId="60F9DEF3"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2. Изучение современных информационных технологий в области воспитания и использование их при проведении классных часов и в процессе воспитательной работы.</w:t>
      </w:r>
    </w:p>
    <w:p w14:paraId="6CEAF760"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lastRenderedPageBreak/>
        <w:t xml:space="preserve"> 3. Переориентация процесса взаимодействия классных руководителей  от репродуктивной деятельности к исследовательской.</w:t>
      </w:r>
    </w:p>
    <w:p w14:paraId="0D211BAF"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4. Активизация творческой деятельности классных руководителей через использование нетрадиционных методов воспитания. </w:t>
      </w:r>
    </w:p>
    <w:p w14:paraId="4A2FBB27"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Предполагаемый результат: Повышение методической культуры классных руководителей и, как следствие, повышение уровня воспитанности учащихся. </w:t>
      </w:r>
    </w:p>
    <w:p w14:paraId="242B91F3"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Основные направления работы в 2020 – 2021 учебном году:</w:t>
      </w:r>
    </w:p>
    <w:p w14:paraId="368AD565"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1. Духовно-нравственное</w:t>
      </w:r>
    </w:p>
    <w:p w14:paraId="07294D6D"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2. Патриотическое</w:t>
      </w:r>
    </w:p>
    <w:p w14:paraId="568BF7E2"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3. Здоровьесберегающее</w:t>
      </w:r>
    </w:p>
    <w:p w14:paraId="52B17629"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4. Трудовое</w:t>
      </w:r>
    </w:p>
    <w:p w14:paraId="7D0EF3A9"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5  Эстетическое</w:t>
      </w:r>
    </w:p>
    <w:p w14:paraId="41A68265"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6.</w:t>
      </w:r>
      <w:r w:rsidRPr="00443EB1">
        <w:rPr>
          <w:rFonts w:ascii="Times New Roman" w:eastAsia="Times New Roman" w:hAnsi="Times New Roman" w:cs="Times New Roman"/>
          <w:color w:val="000000"/>
          <w:sz w:val="24"/>
          <w:szCs w:val="24"/>
          <w:shd w:val="clear" w:color="auto" w:fill="FFFFFF"/>
        </w:rPr>
        <w:tab/>
        <w:t>Воспитание здорового образа жизни</w:t>
      </w:r>
    </w:p>
    <w:p w14:paraId="2BE53B07"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7.</w:t>
      </w:r>
      <w:r w:rsidRPr="00443EB1">
        <w:rPr>
          <w:rFonts w:ascii="Times New Roman" w:eastAsia="Times New Roman" w:hAnsi="Times New Roman" w:cs="Times New Roman"/>
          <w:color w:val="000000"/>
          <w:sz w:val="24"/>
          <w:szCs w:val="24"/>
          <w:shd w:val="clear" w:color="auto" w:fill="FFFFFF"/>
        </w:rPr>
        <w:tab/>
        <w:t>Правовое воспитание</w:t>
      </w:r>
    </w:p>
    <w:p w14:paraId="14164952"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На методическом объединении классных руководителей рассматривались решение важнейших вопросов жизнедеятельности школы, вопросы освоения современных методик, форм, видов, средств, новых педагогических технологий в воспитании детей. Методическое объединение классных руководителей способствует сплочению коллектива, сохранению и развитию традиций школы, стимулирует инициативу и творчество педагогов, активизирует их деятельность в научно-исследовательской и поисковой работе, выявляет и предупреждает недостатки, затруднения и перегрузки в работе.</w:t>
      </w:r>
    </w:p>
    <w:p w14:paraId="36079719"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При организации  методической работы с классными руководителями использовались различные формы:</w:t>
      </w:r>
    </w:p>
    <w:p w14:paraId="5C3C586C"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круглый стол;</w:t>
      </w:r>
    </w:p>
    <w:p w14:paraId="121905DF"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педсовет;</w:t>
      </w:r>
    </w:p>
    <w:p w14:paraId="6502FF4C"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заседания МО;</w:t>
      </w:r>
    </w:p>
    <w:p w14:paraId="3F08E4CB"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открытые классные часы и мероприятия;</w:t>
      </w:r>
    </w:p>
    <w:p w14:paraId="533E25F3"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консультации;</w:t>
      </w:r>
    </w:p>
    <w:p w14:paraId="1242ABD4"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взаимопосещение классных часов и  мероприятий;</w:t>
      </w:r>
    </w:p>
    <w:p w14:paraId="22C6A19C"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изучение и обсуждение документов и передового педагогического опыта;</w:t>
      </w:r>
    </w:p>
    <w:p w14:paraId="39329CFD"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творческие отчеты классных руководителей. Работа над темами самообразования.</w:t>
      </w:r>
    </w:p>
    <w:p w14:paraId="65BD5C0B"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инновационная деятельность классных руководителей.</w:t>
      </w:r>
    </w:p>
    <w:p w14:paraId="2C80EC70"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 xml:space="preserve">включение информационных технологий в воспитательный процесс. </w:t>
      </w:r>
    </w:p>
    <w:p w14:paraId="68FB4161"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На протяжении всего учебного года классные руководители осуществляли воспитательную работу в соответствии с выбранной воспитательной темой и направлениями воспитательной работы школы.</w:t>
      </w:r>
    </w:p>
    <w:p w14:paraId="0A080507"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Все классные руководители организовывали интересные мероприятия, проводили тренинги, деловые игры, консультации, открытые тематические классные часы, коллективные творческие дела, являлись творцами интересных дел для детей, организовывали повседневную жизнь и деятельность учащихся своего класса. Анализ планов воспитательной работы показывает, что классные руководители используют различные формы проведения классных часов – это: викторины, конференции, диспуты, игры, соревнования, экскурсии, встречи, анкетирования, заочные путешествия, устные журналы.  С помощью различных форм внеклассной воспитательной работы классные руководители  формируют познавательный интерес у учащихся, любовь  и уважение, умение видеть прекрасное, прийти на помощь в любое время, быть нужным людям, быть интересной, творческой, интеллектуальной личностью.</w:t>
      </w:r>
    </w:p>
    <w:p w14:paraId="70B58866"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Как положительную сторону следует отметить практику повышения педагогического мастерства через разработку своей темы по самообразованию. В течение учебного года на заседаниях МО, семинарах, практических занятиях классные руководители делились вопросами, связанными с темой самообразования.</w:t>
      </w:r>
    </w:p>
    <w:p w14:paraId="7F3EAD5B"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Открытые мероприятия согласно графику проведены в полном объеме. Они способствовали расширению кругозора и  давали возможность реализовать свои возможности формированию знаний, умений и навыков во внеклассной работе, обеспечивали их творческое применение в учебной и практической деятельности.  Интересными были: «До свидания, Азбука!» </w:t>
      </w:r>
      <w:r w:rsidRPr="00443EB1">
        <w:rPr>
          <w:rFonts w:ascii="Times New Roman" w:eastAsia="Times New Roman" w:hAnsi="Times New Roman" w:cs="Times New Roman"/>
          <w:color w:val="000000"/>
          <w:sz w:val="24"/>
          <w:szCs w:val="24"/>
          <w:shd w:val="clear" w:color="auto" w:fill="FFFFFF"/>
        </w:rPr>
        <w:lastRenderedPageBreak/>
        <w:t xml:space="preserve">(Сахарова И.В., Прокофьева М.Д.), классные часы: «Город возможностей» (Тимошинова О.А.), «Мы - жители Земли» (Захарова О.В.), «Мы за чистоту русского языка» (Шевцова Е.Л.).              </w:t>
      </w:r>
    </w:p>
    <w:p w14:paraId="228D8973"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В течение года в классах проводились различные диагностики: определение психологического климата в классе, мониторинг изучения уровня воспитанности учащихся, отношения к жизненным ценностям,  анкетирование родителей и знакомство с сайтом школы, мониторинг родителей по вопросам воспитания учащихся.</w:t>
      </w:r>
    </w:p>
    <w:p w14:paraId="2ADED154"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Классные руководители вели большую профилактическую работу по предупреждению вредных привычек и формированию культуры ЗОЖ. На высоком уровне прошли открытые мероприятия: «Урок безопасности» (Алтухова И.В.), «А ну-ка, мальчики!» (Недбаева Л.Б.), эстафета «Я - будущий защитник Отечества» (Донскова л.В.), «Ученики все здоровы — ГТО сдавать готовы» (Шевцов В.В.), «Как победить Дракона, или удержись от вредной привычки» (Гошкова Л.С.).</w:t>
      </w:r>
    </w:p>
    <w:p w14:paraId="4111411B"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Одним из важнейших социальных институтов воспитания является семья. Работа классного руководителя направлена  на сотрудничество с семьей в интересах ребенка, формирование общих подходов к воспитанию, совместное изучение личности ребенка. С этой целью классные руководители проводили родительские собрания, индивидуальные беседы с родителями, консультации.</w:t>
      </w:r>
    </w:p>
    <w:p w14:paraId="4DFB8E7C"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В школе стало хорошей традицией проведение  мероприятий, посвященных ко Дню Матери, Дню Учителя,  Новому году, 8 Марта, 23 февраля. Каждый класс подготовил интересные видеопоздравления для учителей. Классными руководителями были проведены следующие открытые мероприятия: «Концертная программа, посвященная Дню учителя» (Заяц И.А.),   « Новогодний праздник» (Сербина Л.Н.), «Конкурсы «Новый год в нашем классе» (Казачкова А.Н.), «Мы – патриоты» (Аргутина Н.Е.),  «Подари улыбку маме» (Липовцина Н.А.). Все они проходили на высоком уровне.</w:t>
      </w:r>
    </w:p>
    <w:p w14:paraId="4696178B"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Большое значение классные руководители уделяют патриотическому воспитанию. В классах прошли Уроки мужества, обучающиеся школы осудили преступления фашизма против Человечества, отдали дань памяти воинам - освободителям народов Европы от нацизма и выступили в поддержку Мира без нацизма, агрессии, вражды и ненависти. Были показаны открытые мероприятия: «78-й годовщина освобождения г. Воронежа от немецко-фашистских захватчиков» Ходакова Л.М.), «Мы  мир   храним, пока мы помним о войне» (Бражникова О.В.), «9 мая - День Победы» (Муравлева О.Д.) . Учащиеся 4б класса под руководством  Муравлевой О.Д.) создали книгу «Война в истории нашей семьи» и подарили ее школьному музею.</w:t>
      </w:r>
    </w:p>
    <w:p w14:paraId="071209F0"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Хочется отметить участие всех классов в общешкольных делах: сбор макулатуры: 1место - 3а (Алтухова И.В.), 5 б (Заяц И.А.), благоустройство школьного двора (совместно с родителями), акции: «Белый цветок», «Забота», «Благотворительная ярмарка», дни здоровья, спортивные соревнования. </w:t>
      </w:r>
    </w:p>
    <w:p w14:paraId="5A13F8E1"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Который год создается методическая копилка. В ней есть и разработки классных часов, и презентации к мероприятиям. Есть у ШМО и медиатека (презентации, видеоролики, видеофильмы).</w:t>
      </w:r>
    </w:p>
    <w:p w14:paraId="4B3FAE86"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Все классные руководители хорошо владеют информацией о классных коллективах, знают индивидуальные особенности своих воспитанников. В своих анализах  воспитательной работы  за год отразили все направления работы с ученическим  и родительским коллективами.</w:t>
      </w:r>
    </w:p>
    <w:p w14:paraId="65171BE6"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Воспитывать - значит организовывать деятельность детей. Человек развивается, формирует свои навыки, модели поведения, ценности, чувства в процессе совместной деятельности с людьми и в ходе общения с ними. Поэтому классный руководитель для достижения воспитательных целей должен уметь организовать разнообразную внеклассную деятельность детей, а для детей она является их естественной жизнью. Это знает каждый из ШМО. Именно поэтому школьная жизнь каждого классного коллектива интересна и полна событий. </w:t>
      </w:r>
    </w:p>
    <w:p w14:paraId="429642DC"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w:t>
      </w:r>
    </w:p>
    <w:p w14:paraId="198FD8E0"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Подводя итоги работы ШМО классных руководителей, можно сделать вывод, что все проявили себя инициативными, заинтересованными людьми. Каждый знает, что успех возможен благодаря реализации принципа  педагогической поддержки. А это значит: верить в каждого ребенка и его возможности;  оценивать не личность, а действия, поступки; видеть ценность не только результата, а и самого процесса взаимодействия с ребенком; проявлять внимание к </w:t>
      </w:r>
      <w:r w:rsidRPr="00443EB1">
        <w:rPr>
          <w:rFonts w:ascii="Times New Roman" w:eastAsia="Times New Roman" w:hAnsi="Times New Roman" w:cs="Times New Roman"/>
          <w:color w:val="000000"/>
          <w:sz w:val="24"/>
          <w:szCs w:val="24"/>
          <w:shd w:val="clear" w:color="auto" w:fill="FFFFFF"/>
        </w:rPr>
        <w:lastRenderedPageBreak/>
        <w:t>каждому ребенку постоянно, радуясь его самостоятельным действиям, поощряя их; не торопиться с выводами; помогать каждому в поиске своего «Я», в сохранении уникальности.</w:t>
      </w:r>
    </w:p>
    <w:p w14:paraId="3E7FD2E1"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w:t>
      </w:r>
    </w:p>
    <w:p w14:paraId="48C9E2D8"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Отчет о деятельности педагога-психолога за  2020 -2021 учебный год</w:t>
      </w:r>
    </w:p>
    <w:p w14:paraId="041061E6"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Целью работы педагога - психолога было: способствовать созданию оптимальных условий для сохранения психологического здоровья субъектов образовательного процесса.</w:t>
      </w:r>
    </w:p>
    <w:p w14:paraId="0388577A"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Задачи: </w:t>
      </w:r>
    </w:p>
    <w:p w14:paraId="20908929"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Оказание своевременной психолого-педагогической поддержки.</w:t>
      </w:r>
    </w:p>
    <w:p w14:paraId="63EAB951"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Проведение мониторингов образовательного процесса.</w:t>
      </w:r>
    </w:p>
    <w:p w14:paraId="3ED446F2"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Создание специальных социально-психологических условий для оказания помощи детям, имеющим проблемы в психологическом развитии, обучении и находящихся в социально-опасном положении.</w:t>
      </w:r>
    </w:p>
    <w:p w14:paraId="70B288AE"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Развитие умения ориентироваться в мире взрослых, занимать активную жизненную позицию, преодолевать трудности адаптации в современном обществе.</w:t>
      </w:r>
    </w:p>
    <w:p w14:paraId="0C326217"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Повышение уровня родительской компетентности.</w:t>
      </w:r>
    </w:p>
    <w:p w14:paraId="03E9CEF9"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Основные направления работы психолога:</w:t>
      </w:r>
    </w:p>
    <w:p w14:paraId="3BB5C5ED"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Психодиагностическое</w:t>
      </w:r>
    </w:p>
    <w:p w14:paraId="4776FA07"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 xml:space="preserve"> Консультативное </w:t>
      </w:r>
    </w:p>
    <w:p w14:paraId="3A62ABB8"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Психопросвещение и психопрофилактика</w:t>
      </w:r>
    </w:p>
    <w:p w14:paraId="76628F20"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Коррекционно-развивающая работа</w:t>
      </w:r>
    </w:p>
    <w:p w14:paraId="3E19C44C"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Организационно – методическая работа</w:t>
      </w:r>
    </w:p>
    <w:p w14:paraId="7D8C733E"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Психодиагностическая работа</w:t>
      </w:r>
    </w:p>
    <w:p w14:paraId="102E1759"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В начале года проводилась работа по психологическому сопровождению учеников 1-х, 5-х классов с целью выявления дезадаптации у детей при переходе к новым условиям обучения, для оказания своевременной психологической и педагогической помощи.</w:t>
      </w:r>
    </w:p>
    <w:p w14:paraId="534274B1"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Первый этап исследования проводился в сентябре и октябре, а второй этап - в апреле – мае. Проводились посещения уроков , беседы с детьми, диагностика с учащимися 1 и 5-х классов по выявлению степени адаптации к школьному обучению. Посещение родительских собраний в 5 классах, проведение анкетирования среди родителей по адаптации детей. По результатам проведённой  работы  составлена  аналитическая справка.</w:t>
      </w:r>
    </w:p>
    <w:p w14:paraId="37838F74"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Адаптация 1, 5 классов</w:t>
      </w:r>
    </w:p>
    <w:p w14:paraId="4D233739"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ab/>
        <w:t>На начало года</w:t>
      </w:r>
      <w:r w:rsidRPr="00443EB1">
        <w:rPr>
          <w:rFonts w:ascii="Times New Roman" w:eastAsia="Times New Roman" w:hAnsi="Times New Roman" w:cs="Times New Roman"/>
          <w:color w:val="000000"/>
          <w:sz w:val="24"/>
          <w:szCs w:val="24"/>
          <w:shd w:val="clear" w:color="auto" w:fill="FFFFFF"/>
        </w:rPr>
        <w:tab/>
        <w:t>На конец года</w:t>
      </w:r>
    </w:p>
    <w:p w14:paraId="5B0A56A1"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ab/>
        <w:t>адап</w:t>
      </w:r>
      <w:r w:rsidRPr="00443EB1">
        <w:rPr>
          <w:rFonts w:ascii="Times New Roman" w:eastAsia="Times New Roman" w:hAnsi="Times New Roman" w:cs="Times New Roman"/>
          <w:color w:val="000000"/>
          <w:sz w:val="24"/>
          <w:szCs w:val="24"/>
          <w:shd w:val="clear" w:color="auto" w:fill="FFFFFF"/>
        </w:rPr>
        <w:tab/>
        <w:t>неадап</w:t>
      </w:r>
      <w:r w:rsidRPr="00443EB1">
        <w:rPr>
          <w:rFonts w:ascii="Times New Roman" w:eastAsia="Times New Roman" w:hAnsi="Times New Roman" w:cs="Times New Roman"/>
          <w:color w:val="000000"/>
          <w:sz w:val="24"/>
          <w:szCs w:val="24"/>
          <w:shd w:val="clear" w:color="auto" w:fill="FFFFFF"/>
        </w:rPr>
        <w:tab/>
        <w:t>адап</w:t>
      </w:r>
      <w:r w:rsidRPr="00443EB1">
        <w:rPr>
          <w:rFonts w:ascii="Times New Roman" w:eastAsia="Times New Roman" w:hAnsi="Times New Roman" w:cs="Times New Roman"/>
          <w:color w:val="000000"/>
          <w:sz w:val="24"/>
          <w:szCs w:val="24"/>
          <w:shd w:val="clear" w:color="auto" w:fill="FFFFFF"/>
        </w:rPr>
        <w:tab/>
        <w:t>неадап</w:t>
      </w:r>
    </w:p>
    <w:p w14:paraId="36AA3EEC"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1а</w:t>
      </w:r>
      <w:r w:rsidRPr="00443EB1">
        <w:rPr>
          <w:rFonts w:ascii="Times New Roman" w:eastAsia="Times New Roman" w:hAnsi="Times New Roman" w:cs="Times New Roman"/>
          <w:color w:val="000000"/>
          <w:sz w:val="24"/>
          <w:szCs w:val="24"/>
          <w:shd w:val="clear" w:color="auto" w:fill="FFFFFF"/>
        </w:rPr>
        <w:tab/>
        <w:t>72%</w:t>
      </w:r>
      <w:r w:rsidRPr="00443EB1">
        <w:rPr>
          <w:rFonts w:ascii="Times New Roman" w:eastAsia="Times New Roman" w:hAnsi="Times New Roman" w:cs="Times New Roman"/>
          <w:color w:val="000000"/>
          <w:sz w:val="24"/>
          <w:szCs w:val="24"/>
          <w:shd w:val="clear" w:color="auto" w:fill="FFFFFF"/>
        </w:rPr>
        <w:tab/>
        <w:t>28%</w:t>
      </w:r>
      <w:r w:rsidRPr="00443EB1">
        <w:rPr>
          <w:rFonts w:ascii="Times New Roman" w:eastAsia="Times New Roman" w:hAnsi="Times New Roman" w:cs="Times New Roman"/>
          <w:color w:val="000000"/>
          <w:sz w:val="24"/>
          <w:szCs w:val="24"/>
          <w:shd w:val="clear" w:color="auto" w:fill="FFFFFF"/>
        </w:rPr>
        <w:tab/>
        <w:t>82,4%</w:t>
      </w:r>
      <w:r w:rsidRPr="00443EB1">
        <w:rPr>
          <w:rFonts w:ascii="Times New Roman" w:eastAsia="Times New Roman" w:hAnsi="Times New Roman" w:cs="Times New Roman"/>
          <w:color w:val="000000"/>
          <w:sz w:val="24"/>
          <w:szCs w:val="24"/>
          <w:shd w:val="clear" w:color="auto" w:fill="FFFFFF"/>
        </w:rPr>
        <w:tab/>
        <w:t>17,6%</w:t>
      </w:r>
    </w:p>
    <w:p w14:paraId="3C3CB4CF"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1б</w:t>
      </w:r>
      <w:r w:rsidRPr="00443EB1">
        <w:rPr>
          <w:rFonts w:ascii="Times New Roman" w:eastAsia="Times New Roman" w:hAnsi="Times New Roman" w:cs="Times New Roman"/>
          <w:color w:val="000000"/>
          <w:sz w:val="24"/>
          <w:szCs w:val="24"/>
          <w:shd w:val="clear" w:color="auto" w:fill="FFFFFF"/>
        </w:rPr>
        <w:tab/>
        <w:t>64%</w:t>
      </w:r>
      <w:r w:rsidRPr="00443EB1">
        <w:rPr>
          <w:rFonts w:ascii="Times New Roman" w:eastAsia="Times New Roman" w:hAnsi="Times New Roman" w:cs="Times New Roman"/>
          <w:color w:val="000000"/>
          <w:sz w:val="24"/>
          <w:szCs w:val="24"/>
          <w:shd w:val="clear" w:color="auto" w:fill="FFFFFF"/>
        </w:rPr>
        <w:tab/>
        <w:t>36%</w:t>
      </w:r>
      <w:r w:rsidRPr="00443EB1">
        <w:rPr>
          <w:rFonts w:ascii="Times New Roman" w:eastAsia="Times New Roman" w:hAnsi="Times New Roman" w:cs="Times New Roman"/>
          <w:color w:val="000000"/>
          <w:sz w:val="24"/>
          <w:szCs w:val="24"/>
          <w:shd w:val="clear" w:color="auto" w:fill="FFFFFF"/>
        </w:rPr>
        <w:tab/>
        <w:t>79%</w:t>
      </w:r>
      <w:r w:rsidRPr="00443EB1">
        <w:rPr>
          <w:rFonts w:ascii="Times New Roman" w:eastAsia="Times New Roman" w:hAnsi="Times New Roman" w:cs="Times New Roman"/>
          <w:color w:val="000000"/>
          <w:sz w:val="24"/>
          <w:szCs w:val="24"/>
          <w:shd w:val="clear" w:color="auto" w:fill="FFFFFF"/>
        </w:rPr>
        <w:tab/>
        <w:t xml:space="preserve">21% </w:t>
      </w:r>
    </w:p>
    <w:p w14:paraId="7FF13134"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5а</w:t>
      </w:r>
      <w:r w:rsidRPr="00443EB1">
        <w:rPr>
          <w:rFonts w:ascii="Times New Roman" w:eastAsia="Times New Roman" w:hAnsi="Times New Roman" w:cs="Times New Roman"/>
          <w:color w:val="000000"/>
          <w:sz w:val="24"/>
          <w:szCs w:val="24"/>
          <w:shd w:val="clear" w:color="auto" w:fill="FFFFFF"/>
        </w:rPr>
        <w:tab/>
        <w:t>67%</w:t>
      </w:r>
      <w:r w:rsidRPr="00443EB1">
        <w:rPr>
          <w:rFonts w:ascii="Times New Roman" w:eastAsia="Times New Roman" w:hAnsi="Times New Roman" w:cs="Times New Roman"/>
          <w:color w:val="000000"/>
          <w:sz w:val="24"/>
          <w:szCs w:val="24"/>
          <w:shd w:val="clear" w:color="auto" w:fill="FFFFFF"/>
        </w:rPr>
        <w:tab/>
        <w:t>33%</w:t>
      </w:r>
      <w:r w:rsidRPr="00443EB1">
        <w:rPr>
          <w:rFonts w:ascii="Times New Roman" w:eastAsia="Times New Roman" w:hAnsi="Times New Roman" w:cs="Times New Roman"/>
          <w:color w:val="000000"/>
          <w:sz w:val="24"/>
          <w:szCs w:val="24"/>
          <w:shd w:val="clear" w:color="auto" w:fill="FFFFFF"/>
        </w:rPr>
        <w:tab/>
        <w:t>95%</w:t>
      </w:r>
      <w:r w:rsidRPr="00443EB1">
        <w:rPr>
          <w:rFonts w:ascii="Times New Roman" w:eastAsia="Times New Roman" w:hAnsi="Times New Roman" w:cs="Times New Roman"/>
          <w:color w:val="000000"/>
          <w:sz w:val="24"/>
          <w:szCs w:val="24"/>
          <w:shd w:val="clear" w:color="auto" w:fill="FFFFFF"/>
        </w:rPr>
        <w:tab/>
        <w:t>5%</w:t>
      </w:r>
    </w:p>
    <w:p w14:paraId="62F98715"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5б</w:t>
      </w:r>
      <w:r w:rsidRPr="00443EB1">
        <w:rPr>
          <w:rFonts w:ascii="Times New Roman" w:eastAsia="Times New Roman" w:hAnsi="Times New Roman" w:cs="Times New Roman"/>
          <w:color w:val="000000"/>
          <w:sz w:val="24"/>
          <w:szCs w:val="24"/>
          <w:shd w:val="clear" w:color="auto" w:fill="FFFFFF"/>
        </w:rPr>
        <w:tab/>
        <w:t>48%</w:t>
      </w:r>
      <w:r w:rsidRPr="00443EB1">
        <w:rPr>
          <w:rFonts w:ascii="Times New Roman" w:eastAsia="Times New Roman" w:hAnsi="Times New Roman" w:cs="Times New Roman"/>
          <w:color w:val="000000"/>
          <w:sz w:val="24"/>
          <w:szCs w:val="24"/>
          <w:shd w:val="clear" w:color="auto" w:fill="FFFFFF"/>
        </w:rPr>
        <w:tab/>
        <w:t>52%</w:t>
      </w:r>
      <w:r w:rsidRPr="00443EB1">
        <w:rPr>
          <w:rFonts w:ascii="Times New Roman" w:eastAsia="Times New Roman" w:hAnsi="Times New Roman" w:cs="Times New Roman"/>
          <w:color w:val="000000"/>
          <w:sz w:val="24"/>
          <w:szCs w:val="24"/>
          <w:shd w:val="clear" w:color="auto" w:fill="FFFFFF"/>
        </w:rPr>
        <w:tab/>
        <w:t>95,7%</w:t>
      </w:r>
      <w:r w:rsidRPr="00443EB1">
        <w:rPr>
          <w:rFonts w:ascii="Times New Roman" w:eastAsia="Times New Roman" w:hAnsi="Times New Roman" w:cs="Times New Roman"/>
          <w:color w:val="000000"/>
          <w:sz w:val="24"/>
          <w:szCs w:val="24"/>
          <w:shd w:val="clear" w:color="auto" w:fill="FFFFFF"/>
        </w:rPr>
        <w:tab/>
        <w:t>4,3%</w:t>
      </w:r>
    </w:p>
    <w:p w14:paraId="19C01FC0"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1 классы - тест "Домики» (дополнительное тестирование: уровень негатива, рисунок семьи, уровень самооценки «Лесенка»).</w:t>
      </w:r>
    </w:p>
    <w:p w14:paraId="7A8ECA89"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5 классы - "Шкала тревожности", школьная мотивация  Н.Г. Лускановой,   изучение состояния психологического климата в  классе по анкете Федоренко Л.Г.</w:t>
      </w:r>
    </w:p>
    <w:p w14:paraId="52FCD60A"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p>
    <w:p w14:paraId="48AC299B"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Тестирование 9-х классов по выбору профессии</w:t>
      </w:r>
    </w:p>
    <w:p w14:paraId="0FC4EF56"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ab/>
        <w:t>На начало года</w:t>
      </w:r>
      <w:r w:rsidRPr="00443EB1">
        <w:rPr>
          <w:rFonts w:ascii="Times New Roman" w:eastAsia="Times New Roman" w:hAnsi="Times New Roman" w:cs="Times New Roman"/>
          <w:color w:val="000000"/>
          <w:sz w:val="24"/>
          <w:szCs w:val="24"/>
          <w:shd w:val="clear" w:color="auto" w:fill="FFFFFF"/>
        </w:rPr>
        <w:tab/>
        <w:t>На конец года</w:t>
      </w:r>
    </w:p>
    <w:p w14:paraId="111E696C"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ab/>
        <w:t>определились</w:t>
      </w:r>
      <w:r w:rsidRPr="00443EB1">
        <w:rPr>
          <w:rFonts w:ascii="Times New Roman" w:eastAsia="Times New Roman" w:hAnsi="Times New Roman" w:cs="Times New Roman"/>
          <w:color w:val="000000"/>
          <w:sz w:val="24"/>
          <w:szCs w:val="24"/>
          <w:shd w:val="clear" w:color="auto" w:fill="FFFFFF"/>
        </w:rPr>
        <w:tab/>
        <w:t>не определились</w:t>
      </w:r>
      <w:r w:rsidRPr="00443EB1">
        <w:rPr>
          <w:rFonts w:ascii="Times New Roman" w:eastAsia="Times New Roman" w:hAnsi="Times New Roman" w:cs="Times New Roman"/>
          <w:color w:val="000000"/>
          <w:sz w:val="24"/>
          <w:szCs w:val="24"/>
          <w:shd w:val="clear" w:color="auto" w:fill="FFFFFF"/>
        </w:rPr>
        <w:tab/>
        <w:t>определились</w:t>
      </w:r>
      <w:r w:rsidRPr="00443EB1">
        <w:rPr>
          <w:rFonts w:ascii="Times New Roman" w:eastAsia="Times New Roman" w:hAnsi="Times New Roman" w:cs="Times New Roman"/>
          <w:color w:val="000000"/>
          <w:sz w:val="24"/>
          <w:szCs w:val="24"/>
          <w:shd w:val="clear" w:color="auto" w:fill="FFFFFF"/>
        </w:rPr>
        <w:tab/>
        <w:t>не определились</w:t>
      </w:r>
    </w:p>
    <w:p w14:paraId="56BF0A08"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9а</w:t>
      </w:r>
      <w:r w:rsidRPr="00443EB1">
        <w:rPr>
          <w:rFonts w:ascii="Times New Roman" w:eastAsia="Times New Roman" w:hAnsi="Times New Roman" w:cs="Times New Roman"/>
          <w:color w:val="000000"/>
          <w:sz w:val="24"/>
          <w:szCs w:val="24"/>
          <w:shd w:val="clear" w:color="auto" w:fill="FFFFFF"/>
        </w:rPr>
        <w:tab/>
        <w:t>82%</w:t>
      </w:r>
      <w:r w:rsidRPr="00443EB1">
        <w:rPr>
          <w:rFonts w:ascii="Times New Roman" w:eastAsia="Times New Roman" w:hAnsi="Times New Roman" w:cs="Times New Roman"/>
          <w:color w:val="000000"/>
          <w:sz w:val="24"/>
          <w:szCs w:val="24"/>
          <w:shd w:val="clear" w:color="auto" w:fill="FFFFFF"/>
        </w:rPr>
        <w:tab/>
        <w:t>17%</w:t>
      </w:r>
      <w:r w:rsidRPr="00443EB1">
        <w:rPr>
          <w:rFonts w:ascii="Times New Roman" w:eastAsia="Times New Roman" w:hAnsi="Times New Roman" w:cs="Times New Roman"/>
          <w:color w:val="000000"/>
          <w:sz w:val="24"/>
          <w:szCs w:val="24"/>
          <w:shd w:val="clear" w:color="auto" w:fill="FFFFFF"/>
        </w:rPr>
        <w:tab/>
        <w:t>98%</w:t>
      </w:r>
      <w:r w:rsidRPr="00443EB1">
        <w:rPr>
          <w:rFonts w:ascii="Times New Roman" w:eastAsia="Times New Roman" w:hAnsi="Times New Roman" w:cs="Times New Roman"/>
          <w:color w:val="000000"/>
          <w:sz w:val="24"/>
          <w:szCs w:val="24"/>
          <w:shd w:val="clear" w:color="auto" w:fill="FFFFFF"/>
        </w:rPr>
        <w:tab/>
        <w:t>2%</w:t>
      </w:r>
    </w:p>
    <w:p w14:paraId="79F0BEC7"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9б</w:t>
      </w:r>
      <w:r w:rsidRPr="00443EB1">
        <w:rPr>
          <w:rFonts w:ascii="Times New Roman" w:eastAsia="Times New Roman" w:hAnsi="Times New Roman" w:cs="Times New Roman"/>
          <w:color w:val="000000"/>
          <w:sz w:val="24"/>
          <w:szCs w:val="24"/>
          <w:shd w:val="clear" w:color="auto" w:fill="FFFFFF"/>
        </w:rPr>
        <w:tab/>
        <w:t>68%</w:t>
      </w:r>
      <w:r w:rsidRPr="00443EB1">
        <w:rPr>
          <w:rFonts w:ascii="Times New Roman" w:eastAsia="Times New Roman" w:hAnsi="Times New Roman" w:cs="Times New Roman"/>
          <w:color w:val="000000"/>
          <w:sz w:val="24"/>
          <w:szCs w:val="24"/>
          <w:shd w:val="clear" w:color="auto" w:fill="FFFFFF"/>
        </w:rPr>
        <w:tab/>
        <w:t>32%</w:t>
      </w:r>
      <w:r w:rsidRPr="00443EB1">
        <w:rPr>
          <w:rFonts w:ascii="Times New Roman" w:eastAsia="Times New Roman" w:hAnsi="Times New Roman" w:cs="Times New Roman"/>
          <w:color w:val="000000"/>
          <w:sz w:val="24"/>
          <w:szCs w:val="24"/>
          <w:shd w:val="clear" w:color="auto" w:fill="FFFFFF"/>
        </w:rPr>
        <w:tab/>
        <w:t>95%</w:t>
      </w:r>
      <w:r w:rsidRPr="00443EB1">
        <w:rPr>
          <w:rFonts w:ascii="Times New Roman" w:eastAsia="Times New Roman" w:hAnsi="Times New Roman" w:cs="Times New Roman"/>
          <w:color w:val="000000"/>
          <w:sz w:val="24"/>
          <w:szCs w:val="24"/>
          <w:shd w:val="clear" w:color="auto" w:fill="FFFFFF"/>
        </w:rPr>
        <w:tab/>
        <w:t>5%</w:t>
      </w:r>
    </w:p>
    <w:p w14:paraId="23D3CB63"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В процессе работы педагога – психолога проведена диагностика склонностей и интересов учащихся в выборе профессии, тренинги и часы общения в 9-х классах.   В каждом девятом классе проводилось групповое занятие на тему «Психологическая подготовка выпускников к экзаменам». Даны индивидуальные рекомендации каждому выпускнику с учетом выявленных возможностей. Для родителей выданы памятки «Как помочь выпускнику в период сдачи экзамена». Также в ходе индивидуальных консультаций выпускники получали конкретные ответы на свои вопросы.</w:t>
      </w:r>
    </w:p>
    <w:p w14:paraId="0F2E4872"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А также в течение года было проведено:</w:t>
      </w:r>
    </w:p>
    <w:p w14:paraId="7D9DE8B8"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lastRenderedPageBreak/>
        <w:t>С 1 - 4 классы было проведено тестирование "Рисунок семьи", в результате теста выявили значимость семьи для ребенка.</w:t>
      </w:r>
    </w:p>
    <w:p w14:paraId="2DF5DA99"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С  родителями  высокостимулированных  детей  был  проведен тест " Карта одаренности".</w:t>
      </w:r>
    </w:p>
    <w:p w14:paraId="4BCFEDE2"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С 7-9  классы проведена  диагностика на определение состояния  агрессии (опросник Басса-Дарки).</w:t>
      </w:r>
    </w:p>
    <w:p w14:paraId="02E5C9D4"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С 1 – 9 классы была проведена социометрия, где в каждом классе можно было выявить лидеров класса.  </w:t>
      </w:r>
    </w:p>
    <w:p w14:paraId="447C6B82"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С 9 классами проведен тест "Экзаменационная  тревожность", а также были даны рекомендации по снятию экзаменационного стресса.</w:t>
      </w:r>
    </w:p>
    <w:p w14:paraId="74353B7C"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Консультативная работа</w:t>
      </w:r>
    </w:p>
    <w:p w14:paraId="3937EC0C"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В течение учебного года проводилось психологическое консультирование всех участников образовательного процесса. В ходе консультативного сопровождения рассматривались следующие вопросы:</w:t>
      </w:r>
    </w:p>
    <w:p w14:paraId="316766B2"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Проблемы преодоления трудностей в обучении, уточнение образовательного маршрута. Межличностные отношения «ученик-ученик», «ученик-учитель». Особенности детско-родительских отношений. Проблемы адаптационного периода первоклассников, пятиклассников. Особенности воспитания и развития детей в семье. Поведенческие проблемы. При реализации консультативного направления проводились индивидуальные консультации по запросу родителей, учителей, администрации.</w:t>
      </w:r>
    </w:p>
    <w:p w14:paraId="66DB8870"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В процессе консультирования для определения проблемы и ее причин проводилась диагностика, в основном с использованием проективных методов, диагностической беседы и наблюдения.</w:t>
      </w:r>
    </w:p>
    <w:p w14:paraId="0F0E1F5C"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В течение года велась работа по профилактике суицидального поведения, по профилактике вредных привычек, профилактика агрессивного поведения.</w:t>
      </w:r>
    </w:p>
    <w:p w14:paraId="2BD5CAC4"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Профилактика суицидального поведения.</w:t>
      </w:r>
    </w:p>
    <w:p w14:paraId="43D07979"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Программа по профилактике суицидального поведения «Жизнь как чудо».</w:t>
      </w:r>
    </w:p>
    <w:p w14:paraId="2FD1009B"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Было проведено тестирование детей с 6 по 9 классы по выявлению детей «группы риска». С детьми, попавших в группу риска, были проведены дополнительные диагностики и проведены профилактические беседы, классные часы, игры. В конце было проведено повторное тестирование, которое прошло успешно.</w:t>
      </w:r>
    </w:p>
    <w:p w14:paraId="0011187F"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Тесты: "Ваши суицидальные наклонности", "Самооценка пси -хического состояния", метод незаконченных предложений, опросник суицидального риска, опросник   уровня  импульсивности.</w:t>
      </w:r>
    </w:p>
    <w:p w14:paraId="2AE57FFA"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Классные часы:  «Учимся понимать переживания родных и близких нам людей» , «Почему трудно признавать свою вину?», «Обидчивость, несдержанность, раздражительность…»,«Поговорим еще раз о любви».</w:t>
      </w:r>
    </w:p>
    <w:p w14:paraId="416B6A5F"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Игры: «Солнце в ладошке», «Имя мое»,  «Я больше не боюсь».</w:t>
      </w:r>
    </w:p>
    <w:p w14:paraId="50DC89BD"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Профилактика вредных привычек.</w:t>
      </w:r>
    </w:p>
    <w:p w14:paraId="379CFF96"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Программа по работе с семьями группы риска: «Здоровая семья - счастливые дети».</w:t>
      </w:r>
    </w:p>
    <w:p w14:paraId="1D05F4DC"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Было проведено тестирование по выявлению детей «группы риска» среди 6 – 9 классов. С детьми, попавших в эту группу было проведено:</w:t>
      </w:r>
    </w:p>
    <w:p w14:paraId="088F6DD2"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Индивидуальные беседы: «Ты попал в беду», «Опасная зависимость» (о наркомании, токсикомании, о вреде курения и алкоголя), «Здоровые дети – будущее нации».</w:t>
      </w:r>
    </w:p>
    <w:p w14:paraId="0174D939"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Ролевая игра «Воля – разум - любопытство»</w:t>
      </w:r>
    </w:p>
    <w:p w14:paraId="7ABE2191"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Тренинг «Жизнь прекрасна»</w:t>
      </w:r>
    </w:p>
    <w:p w14:paraId="6B1AAAEA"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С родителями детей «группы риска» было проведено:</w:t>
      </w:r>
    </w:p>
    <w:p w14:paraId="791BC652"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Беседа « Стили и методы воспитания в семье»,</w:t>
      </w:r>
    </w:p>
    <w:p w14:paraId="3994269C"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 xml:space="preserve"> Родительский  лекторий «Особенности  общения с ребенком», «Обязанности родителей по воспитанию детей»</w:t>
      </w:r>
    </w:p>
    <w:p w14:paraId="0399FB07"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 xml:space="preserve"> Профилактика агрессивного поведения.</w:t>
      </w:r>
    </w:p>
    <w:p w14:paraId="453FF28A"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Диагностика состояния агрессии (опросник Басса-Дарки) проходила в 7- 9 классах.</w:t>
      </w:r>
    </w:p>
    <w:p w14:paraId="41487E69"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Дети, попавшие в «группу риска» приняли участие в следующих мероприятиях: беседы «Моя семья», «Мой идеал», «Учимся разрешать конфликты», « Как научится жить без ссор», «Что выбирает молодежь?».</w:t>
      </w:r>
    </w:p>
    <w:p w14:paraId="152659AA"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Тренинг «Я и моё будущее»</w:t>
      </w:r>
    </w:p>
    <w:p w14:paraId="7B4A8839"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Тренинг «Шаг к цели»</w:t>
      </w:r>
    </w:p>
    <w:p w14:paraId="7558FF1F"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lastRenderedPageBreak/>
        <w:t>•</w:t>
      </w:r>
      <w:r w:rsidRPr="00443EB1">
        <w:rPr>
          <w:rFonts w:ascii="Times New Roman" w:eastAsia="Times New Roman" w:hAnsi="Times New Roman" w:cs="Times New Roman"/>
          <w:color w:val="000000"/>
          <w:sz w:val="24"/>
          <w:szCs w:val="24"/>
          <w:shd w:val="clear" w:color="auto" w:fill="FFFFFF"/>
        </w:rPr>
        <w:tab/>
        <w:t xml:space="preserve">Игра «Нарисуй свое представление о счастье»  </w:t>
      </w:r>
    </w:p>
    <w:p w14:paraId="72403162"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Повторное тестирование.</w:t>
      </w:r>
    </w:p>
    <w:p w14:paraId="23B376D0"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Коррекционно-развивающая  работа</w:t>
      </w:r>
    </w:p>
    <w:p w14:paraId="36E1C6EE"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В течение года целенаправленно проводились профилактические, коррекционно-развивающие мероприятия (классные часы, тренинговые занятия) по   профилактике  девиантного поведения детей и подростков.</w:t>
      </w:r>
    </w:p>
    <w:p w14:paraId="0E99693D"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Данная  работа направлена на создание благоприятного психологического климата в учреждении, способствует улучшению форм общения педагогов с детьми; психологическое просвещение родителей и педагогов по вопросам, касающимся возрастной психологии, семейного воспитания.</w:t>
      </w:r>
    </w:p>
    <w:p w14:paraId="2E66F54B"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В течение года велась групповая работа с учащимися с целью сплочения, самопознания, приобретения и совершенствования  навыков саморегуляции, снятия напряжения и возбудимого поведения.  </w:t>
      </w:r>
    </w:p>
    <w:p w14:paraId="3EDD1790"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Опираясь на результаты проведенных диагностик, а также по запросам учителей и администрации школы, проводились занятия с  детьми, имеющими трудности в обучении, адаптации, поведении. </w:t>
      </w:r>
    </w:p>
    <w:p w14:paraId="42DDB692"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Большое внимание уделялось работе с учащимися, состоящими на профилактическом учете. Работа по данному направлению включала в себя выявление несовершеннолетних, находящихся в социально опасном положении, а также не посещающих или систематически пропускающих по неуважительным причинам занятия в школе, принятие мер по их воспитанию и получению ими общего образования, выявление семей, находящихся в социально опасном положении,  оказание им помощи в обучении и воспитании детей. Со всеми несовершеннолетними подростками и семьями, поставленными на внутришкольный учет, проводилась индивидуально-профилактическая работа. </w:t>
      </w:r>
    </w:p>
    <w:p w14:paraId="4EB1CEE9"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Для детей с ОВЗ были разработаны индивидуальные коррекционно-развивающие занятия, в работу были включены развитие мелкой моторики; развитие внимания, памяти, воображения; музыкотерапия, сказкотерапия, арт-терапия; пальчиковые гимнастики.</w:t>
      </w:r>
    </w:p>
    <w:p w14:paraId="165BB29D"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А также велась групповая коррекционная работа, в которую входили повышение самооценки, контроль над своими эмоциями, развитие позитивной мотивации, умение выражать свои чувства и мысли.</w:t>
      </w:r>
    </w:p>
    <w:p w14:paraId="56DFEF13"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w:t>
      </w:r>
    </w:p>
    <w:p w14:paraId="67E39506"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Методическая работа</w:t>
      </w:r>
    </w:p>
    <w:p w14:paraId="20D90151"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Методическая работа осуществлялась по следующим направлениям:</w:t>
      </w:r>
    </w:p>
    <w:p w14:paraId="401436C0"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1.</w:t>
      </w:r>
      <w:r w:rsidRPr="00443EB1">
        <w:rPr>
          <w:rFonts w:ascii="Times New Roman" w:eastAsia="Times New Roman" w:hAnsi="Times New Roman" w:cs="Times New Roman"/>
          <w:color w:val="000000"/>
          <w:sz w:val="24"/>
          <w:szCs w:val="24"/>
          <w:shd w:val="clear" w:color="auto" w:fill="FFFFFF"/>
        </w:rPr>
        <w:tab/>
        <w:t>Разработка развивающих, коррекционных и просветительских программ. Результатами методической работы за этот год стали: а) подбор, анализ и систематизация материалов для написания программ; б) составление программ для групповой и индивидуальной коррекционно-развивающей работы; в) разработка классных часов для учащихся; г) создание базы диагностических методик.</w:t>
      </w:r>
    </w:p>
    <w:p w14:paraId="628531AC"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2.</w:t>
      </w:r>
      <w:r w:rsidRPr="00443EB1">
        <w:rPr>
          <w:rFonts w:ascii="Times New Roman" w:eastAsia="Times New Roman" w:hAnsi="Times New Roman" w:cs="Times New Roman"/>
          <w:color w:val="000000"/>
          <w:sz w:val="24"/>
          <w:szCs w:val="24"/>
          <w:shd w:val="clear" w:color="auto" w:fill="FFFFFF"/>
        </w:rPr>
        <w:tab/>
        <w:t>Обработка и анализ результатов диагностики, подготовка рекомендаций для учащихся, педагогов и родителей.</w:t>
      </w:r>
    </w:p>
    <w:p w14:paraId="2ACF9017"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3.</w:t>
      </w:r>
      <w:r w:rsidRPr="00443EB1">
        <w:rPr>
          <w:rFonts w:ascii="Times New Roman" w:eastAsia="Times New Roman" w:hAnsi="Times New Roman" w:cs="Times New Roman"/>
          <w:color w:val="000000"/>
          <w:sz w:val="24"/>
          <w:szCs w:val="24"/>
          <w:shd w:val="clear" w:color="auto" w:fill="FFFFFF"/>
        </w:rPr>
        <w:tab/>
        <w:t>Оформление документации педагога-психолога.</w:t>
      </w:r>
    </w:p>
    <w:p w14:paraId="77D79ED0"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4.</w:t>
      </w:r>
      <w:r w:rsidRPr="00443EB1">
        <w:rPr>
          <w:rFonts w:ascii="Times New Roman" w:eastAsia="Times New Roman" w:hAnsi="Times New Roman" w:cs="Times New Roman"/>
          <w:color w:val="000000"/>
          <w:sz w:val="24"/>
          <w:szCs w:val="24"/>
          <w:shd w:val="clear" w:color="auto" w:fill="FFFFFF"/>
        </w:rPr>
        <w:tab/>
        <w:t>Посещение  онлайн - семинаров в целях самообразования.</w:t>
      </w:r>
    </w:p>
    <w:p w14:paraId="25F49750"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В течении года также была участником районного заседания МО педагогов-психологов. Анализируя всю проведенную за истекший период работу можно сказать о том, что вся деятельность велась в соответствии с перспективным планом работы и по всем направлениям. Проведенная работа позволила выявить собственные профессиональные возможности, а также определить основные пути для реализации собственной деятельности и профессионального роста в дальнейшем.</w:t>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r>
      <w:r w:rsidRPr="00443EB1">
        <w:rPr>
          <w:rFonts w:ascii="Times New Roman" w:eastAsia="Times New Roman" w:hAnsi="Times New Roman" w:cs="Times New Roman"/>
          <w:color w:val="000000"/>
          <w:sz w:val="24"/>
          <w:szCs w:val="24"/>
          <w:shd w:val="clear" w:color="auto" w:fill="FFFFFF"/>
        </w:rPr>
        <w:tab/>
        <w:t>Задачи, поставленные школой по воспитательной работе на 2020 – 2021 учебный год, в целом выполнены. Целевая установка 2021-2022 учебного года:</w:t>
      </w:r>
    </w:p>
    <w:p w14:paraId="335D9462"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личностное развитие обучающихся, проявляющееся:</w:t>
      </w:r>
    </w:p>
    <w:p w14:paraId="28122F8C"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 xml:space="preserve">в усвоении ими социально значимых знаний; </w:t>
      </w:r>
    </w:p>
    <w:p w14:paraId="5CB6CD52"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w:t>
      </w:r>
      <w:r w:rsidRPr="00443EB1">
        <w:rPr>
          <w:rFonts w:ascii="Times New Roman" w:eastAsia="Times New Roman" w:hAnsi="Times New Roman" w:cs="Times New Roman"/>
          <w:color w:val="000000"/>
          <w:sz w:val="24"/>
          <w:szCs w:val="24"/>
          <w:shd w:val="clear" w:color="auto" w:fill="FFFFFF"/>
        </w:rPr>
        <w:tab/>
        <w:t>в развитии их социально значимых отношений; в приобретении ими опыта осуществления социально значимых дел.</w:t>
      </w:r>
    </w:p>
    <w:p w14:paraId="6BEFBD38"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Анализ работы социального педагога за 2020-2021 учебный год</w:t>
      </w:r>
    </w:p>
    <w:p w14:paraId="673B05E7"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lastRenderedPageBreak/>
        <w:t>Цель - социальная защита обучающихся, их развитие, воспитание, образование.</w:t>
      </w:r>
    </w:p>
    <w:p w14:paraId="5E5E52CC"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Задачи:</w:t>
      </w:r>
    </w:p>
    <w:p w14:paraId="639B3AD1"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1. Предупреждение правонарушений и отклоняющегося поведения учащихся, негативного семейного воспитания;</w:t>
      </w:r>
    </w:p>
    <w:p w14:paraId="552C548B"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2. Повышение уровня воспитательно – профилактической работы с подростками в школе через взаимодействия межведомственных служб;</w:t>
      </w:r>
    </w:p>
    <w:p w14:paraId="20B43290"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3. Организация разъяснительной работы среди учащихся и родителей по вопросам правопорядка, профилактики правонарушений;</w:t>
      </w:r>
    </w:p>
    <w:p w14:paraId="3C047E87"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Для реализации поставленных задач на 2020-2021 учебный год  предполагается выполнение следующих функций в работе социального педагога:</w:t>
      </w:r>
    </w:p>
    <w:p w14:paraId="1376CE13"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Профилактическая функция</w:t>
      </w:r>
    </w:p>
    <w:p w14:paraId="4FCC57E3"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Изучение условий развития ребенка в семье, в школе, определения уровня его личностного развития, психологического и физического состояния,  социального статуса семьи;</w:t>
      </w:r>
    </w:p>
    <w:p w14:paraId="6D548703"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Правовое, психологическое, педагогическое просвещение родителей, педагогов, учащихся;</w:t>
      </w:r>
    </w:p>
    <w:p w14:paraId="5ECC7F57"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Защитно-охранная функция</w:t>
      </w:r>
    </w:p>
    <w:p w14:paraId="663E132E"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Создание банка данных семей о проблемах и конфликтных ситуациях;</w:t>
      </w:r>
    </w:p>
    <w:p w14:paraId="7672BF19"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Индивидуальные беседы, групповые занятия с участниками конфликтных ситуаций, обеспечение контакта детей с родителями и учителями в случае возникновения конфликта</w:t>
      </w:r>
    </w:p>
    <w:p w14:paraId="2B1A17CC"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Организационная функция</w:t>
      </w:r>
    </w:p>
    <w:p w14:paraId="230FAE60"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Обеспечение индивидуальных консультаций с родителями, педагогами и учащимися.</w:t>
      </w:r>
    </w:p>
    <w:p w14:paraId="2BA1545F"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Организация досуга и отдыха через связь с детскими объединениями и учреждениями дополнительного образования.</w:t>
      </w:r>
    </w:p>
    <w:p w14:paraId="672E7C87"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В соответствии с поставленными целями и задачами была проделана следующая работа:</w:t>
      </w:r>
    </w:p>
    <w:p w14:paraId="7D6C33D6"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На начало года для работы были составлены следующие планы:</w:t>
      </w:r>
    </w:p>
    <w:p w14:paraId="3B0D8F0E"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план работы социального педагога;</w:t>
      </w:r>
    </w:p>
    <w:p w14:paraId="1235DEBC"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план работы по профилактике безнадзорности и правонарушений среди несовершеннолетних;</w:t>
      </w:r>
    </w:p>
    <w:p w14:paraId="37AE9330"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план работы Совета профилактики правонарушений</w:t>
      </w:r>
    </w:p>
    <w:p w14:paraId="3F515774"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Особое внимание уделялось работе детьми, состоящими на разного вида учетах, детьми, оставшимися без попечения родителей и детьми, из неблагополучных семей.</w:t>
      </w:r>
    </w:p>
    <w:p w14:paraId="2E94CDC4"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На каждого ребенка, семью было обновлено дело (карточка учета), которое включает в себя всю работу, которая проделывалась с данной семьей или ребенком в течение года.</w:t>
      </w:r>
    </w:p>
    <w:p w14:paraId="1DA69CC4"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В период 2020-2021 учебного года были организованы  посещения семей с целью обследования ЖБУ проживания несовершеннолетних.</w:t>
      </w:r>
    </w:p>
    <w:p w14:paraId="1BD8C666"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В школе постоянно ведется профилактическая, коррекционная, просветительская работа с детьми и родителями «социального риска».</w:t>
      </w:r>
    </w:p>
    <w:p w14:paraId="663FFD8F"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Проводятся беседы классным руководителем, социальным педагогом с учащимися, которые пропускают уроки без уважительных причин, нарушают дисциплину в школе, на уроках. Действенной формой по профилактике безнадзорности и правонарушений являются Советы по профилактике, которые проводятся регулярно ( один раз в месяц). </w:t>
      </w:r>
    </w:p>
    <w:p w14:paraId="3FEF543B"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Внеурочная занятость обучающихся, состоящих на учете.</w:t>
      </w:r>
    </w:p>
    <w:p w14:paraId="5B7F29E2"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Вовлечение детей категории «трудные» во внеурочную досуговую, либо общественно - полезную деятельность остается особо важной проблемой. Так как в большинстве случаев эти дети из неблагополучных семей, они в большей степени предпочитают «улицу».</w:t>
      </w:r>
    </w:p>
    <w:p w14:paraId="3876A3C3"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Однако в большинстве ,эти дети, состоящие на профилактическом учете и дети из неблагополучных семей посещают внеурочную деятельность и кружки на базе школы.</w:t>
      </w:r>
    </w:p>
    <w:p w14:paraId="3A752F74"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Выводы:</w:t>
      </w:r>
    </w:p>
    <w:p w14:paraId="3CAA5726"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Из анализа работы можно сделать следующий вывод:</w:t>
      </w:r>
    </w:p>
    <w:p w14:paraId="6DDE16C2"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необходимо продолжить работу с детьми «группы риска» и семьями «социального риска»;</w:t>
      </w:r>
    </w:p>
    <w:p w14:paraId="7C1BF507"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продолжать работу с семьями, имеющими проблемы с воспитанием и обучением ребенка в семье.</w:t>
      </w:r>
    </w:p>
    <w:p w14:paraId="579404C1"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Определена цель, задачи на 2021-2022 учебный год:</w:t>
      </w:r>
    </w:p>
    <w:p w14:paraId="648739A7"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Цель: Создавать условия для полноценного личностного развития, позитивной социализации, профессионального становления и жизненного самоопределения, обучающихся в школе, семье и социальном окружении.</w:t>
      </w:r>
    </w:p>
    <w:p w14:paraId="32BB97D5"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lastRenderedPageBreak/>
        <w:t>Задачи:</w:t>
      </w:r>
    </w:p>
    <w:p w14:paraId="61BC89E3"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1. Предупреждение семейного неблагополучия, социального сиротства, насилия в отношении детей и профилактика асоциального поведения, безнадзорности, правонарушений обучающихся, пропаганда ЗОЖ.</w:t>
      </w:r>
    </w:p>
    <w:p w14:paraId="1902BC8F"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2. Организация своевременной, комплексной, личностно-ориентированной, социально педагогической, психологической и правовой помощи обучающимся и родителям, а так же детям «группы риска», которые имеют проблемы в общении, обучении, развитии, социализации или находится в социально-опасном положении.</w:t>
      </w:r>
    </w:p>
    <w:p w14:paraId="19086D6D"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3. Повышение педагогической и правовой культуры всех участников образовательного процесса и родителей.</w:t>
      </w:r>
    </w:p>
    <w:p w14:paraId="735AC044"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4. Осуществление делового партнерства по работе с семьями «социального риска» и детьми «группы риска» с комиссией по делам несовершеннолетних и защите их прав, отделом опеки и попечительства.</w:t>
      </w:r>
    </w:p>
    <w:p w14:paraId="7B8EF074"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Общие выводы об итогах воспитательной работы в МКОУ «ООШ №9»  и задачи на следующий учебный год</w:t>
      </w:r>
    </w:p>
    <w:p w14:paraId="35AB86CE"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Исходя из анализа воспитательной работы, необходимо отметить, что в целом поставленные задачи воспитательной работы в 2020-2021 учебном году можно считать решенными, цели - достигнутыми. На основе тех проблем, которые проявились в процессе работы, можно сформулировать задачи на будущий учебный год:</w:t>
      </w:r>
    </w:p>
    <w:p w14:paraId="105F5FA3"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1 Организовывать работу по интеграции урочной и внеурочной деятельности.</w:t>
      </w:r>
    </w:p>
    <w:p w14:paraId="35E498AD"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2 Развивать систему работы с родителями и общественностью.</w:t>
      </w:r>
    </w:p>
    <w:p w14:paraId="1DC201FC"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3 Активизировать участие детей в конкурсах, фестивалях разного уровня.</w:t>
      </w:r>
    </w:p>
    <w:p w14:paraId="36D2F1EB" w14:textId="77777777" w:rsidR="00443EB1" w:rsidRPr="00443EB1" w:rsidRDefault="00443EB1" w:rsidP="00443EB1">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443EB1">
        <w:rPr>
          <w:rFonts w:ascii="Times New Roman" w:eastAsia="Times New Roman" w:hAnsi="Times New Roman" w:cs="Times New Roman"/>
          <w:color w:val="000000"/>
          <w:sz w:val="24"/>
          <w:szCs w:val="24"/>
          <w:shd w:val="clear" w:color="auto" w:fill="FFFFFF"/>
        </w:rPr>
        <w:t xml:space="preserve"> 4 Активизация школьного самоуправления.</w:t>
      </w:r>
    </w:p>
    <w:p w14:paraId="780E2BFD" w14:textId="77777777" w:rsidR="0054234C" w:rsidRDefault="0054234C" w:rsidP="00EE0838">
      <w:pPr>
        <w:spacing w:after="0" w:line="240" w:lineRule="auto"/>
        <w:ind w:firstLine="567"/>
        <w:jc w:val="both"/>
        <w:rPr>
          <w:rFonts w:ascii="Times New Roman" w:eastAsia="Times New Roman" w:hAnsi="Times New Roman" w:cs="Times New Roman"/>
          <w:color w:val="000000"/>
          <w:sz w:val="24"/>
          <w:szCs w:val="24"/>
          <w:shd w:val="clear" w:color="auto" w:fill="FFFFFF"/>
        </w:rPr>
      </w:pPr>
    </w:p>
    <w:p w14:paraId="52BA71BC" w14:textId="77777777" w:rsidR="0054234C" w:rsidRPr="00485D01" w:rsidRDefault="0054234C" w:rsidP="00485D01">
      <w:pPr>
        <w:spacing w:after="0" w:line="240" w:lineRule="auto"/>
        <w:ind w:firstLine="567"/>
        <w:jc w:val="center"/>
        <w:rPr>
          <w:rFonts w:ascii="Times New Roman" w:eastAsia="Times New Roman" w:hAnsi="Times New Roman" w:cs="Times New Roman"/>
          <w:b/>
          <w:color w:val="000000"/>
          <w:sz w:val="24"/>
          <w:szCs w:val="24"/>
          <w:shd w:val="clear" w:color="auto" w:fill="FFFFFF"/>
        </w:rPr>
      </w:pPr>
      <w:r w:rsidRPr="00485D01">
        <w:rPr>
          <w:rFonts w:ascii="Times New Roman" w:eastAsia="Times New Roman" w:hAnsi="Times New Roman" w:cs="Times New Roman"/>
          <w:b/>
          <w:color w:val="000000"/>
          <w:sz w:val="24"/>
          <w:szCs w:val="24"/>
          <w:shd w:val="clear" w:color="auto" w:fill="FFFFFF"/>
        </w:rPr>
        <w:t>Анализ и качество подготовки обучающихся по ООП НОО.</w:t>
      </w:r>
    </w:p>
    <w:p w14:paraId="55AA17A1" w14:textId="77777777" w:rsidR="00485D01" w:rsidRPr="00485D01" w:rsidRDefault="00485D01" w:rsidP="00485D01">
      <w:pPr>
        <w:widowControl w:val="0"/>
        <w:autoSpaceDE w:val="0"/>
        <w:autoSpaceDN w:val="0"/>
        <w:adjustRightInd w:val="0"/>
        <w:spacing w:after="0" w:line="240" w:lineRule="auto"/>
        <w:rPr>
          <w:rFonts w:ascii="Times New Roman" w:hAnsi="Times New Roman" w:cs="Times New Roman"/>
          <w:b/>
          <w:sz w:val="28"/>
          <w:szCs w:val="28"/>
        </w:rPr>
      </w:pPr>
    </w:p>
    <w:p w14:paraId="79596FA0" w14:textId="77777777" w:rsidR="00485D01" w:rsidRPr="00485D01" w:rsidRDefault="00485D01" w:rsidP="00485D01">
      <w:pPr>
        <w:widowControl w:val="0"/>
        <w:autoSpaceDE w:val="0"/>
        <w:autoSpaceDN w:val="0"/>
        <w:adjustRightInd w:val="0"/>
        <w:spacing w:after="0" w:line="240" w:lineRule="auto"/>
        <w:jc w:val="both"/>
        <w:rPr>
          <w:rFonts w:ascii="Times New Roman" w:hAnsi="Times New Roman" w:cs="Times New Roman"/>
          <w:sz w:val="28"/>
          <w:szCs w:val="28"/>
        </w:rPr>
      </w:pPr>
      <w:r w:rsidRPr="00485D01">
        <w:rPr>
          <w:rFonts w:ascii="Times New Roman" w:hAnsi="Times New Roman" w:cs="Times New Roman"/>
          <w:sz w:val="28"/>
          <w:szCs w:val="28"/>
        </w:rPr>
        <w:t xml:space="preserve">          </w:t>
      </w:r>
      <w:r w:rsidRPr="00485D01">
        <w:rPr>
          <w:rFonts w:ascii="Times New Roman" w:hAnsi="Times New Roman" w:cs="Times New Roman"/>
        </w:rPr>
        <w:t xml:space="preserve">    </w:t>
      </w:r>
      <w:r w:rsidRPr="00485D01">
        <w:rPr>
          <w:rFonts w:ascii="Times New Roman" w:hAnsi="Times New Roman" w:cs="Times New Roman"/>
          <w:sz w:val="28"/>
          <w:szCs w:val="28"/>
        </w:rPr>
        <w:t xml:space="preserve"> Работа учителей начальных классов дала положительные результаты: все учащиеся перешли в следующий класс без неудовлетворительных оценок, причем отлично закончили 2- 4 классы 11 человек, что составило  8 - % от общего числа учащихся этих классов (это стабильный показатель);  хорошо закончили 73 человека, что составило 53 % (это на 3 % меньше предыдущих показателей). По сравнению с прошлым учебным количество хорошистов уменьшилось на 1 человека, а отличников увеличилось на 1 человека. Итого качество знаний по начальной школе составило 62,22%</w:t>
      </w:r>
      <w:r w:rsidRPr="00485D01">
        <w:rPr>
          <w:rFonts w:ascii="Times New Roman" w:hAnsi="Times New Roman" w:cs="Times New Roman"/>
          <w:sz w:val="28"/>
          <w:szCs w:val="28"/>
          <w:highlight w:val="yellow"/>
        </w:rPr>
        <w:t xml:space="preserve"> </w:t>
      </w:r>
      <w:r w:rsidRPr="00485D01">
        <w:rPr>
          <w:rFonts w:ascii="Times New Roman" w:hAnsi="Times New Roman" w:cs="Times New Roman"/>
          <w:sz w:val="28"/>
          <w:szCs w:val="28"/>
        </w:rPr>
        <w:t xml:space="preserve">(стабильный показатель), а средний балл - 4,3 (остался неизменным). </w:t>
      </w:r>
    </w:p>
    <w:p w14:paraId="771C3BCB" w14:textId="77777777" w:rsidR="00485D01" w:rsidRPr="00485D01" w:rsidRDefault="00485D01" w:rsidP="00485D01">
      <w:pPr>
        <w:widowControl w:val="0"/>
        <w:autoSpaceDE w:val="0"/>
        <w:autoSpaceDN w:val="0"/>
        <w:adjustRightInd w:val="0"/>
        <w:spacing w:after="0" w:line="240" w:lineRule="auto"/>
        <w:jc w:val="both"/>
        <w:rPr>
          <w:rFonts w:ascii="Times New Roman" w:hAnsi="Times New Roman" w:cs="Times New Roman"/>
          <w:i/>
          <w:iCs/>
          <w:sz w:val="28"/>
          <w:szCs w:val="28"/>
        </w:rPr>
      </w:pPr>
      <w:r w:rsidRPr="00485D01">
        <w:rPr>
          <w:rFonts w:ascii="Times New Roman" w:hAnsi="Times New Roman" w:cs="Times New Roman"/>
          <w:i/>
          <w:iCs/>
          <w:sz w:val="28"/>
          <w:szCs w:val="28"/>
        </w:rPr>
        <w:t xml:space="preserve">              Анализ годовых оценок по предметам, полученных учащимися 2-4 классов, показывают, что учителя обеспечили достаточно качественный уровень усвоения базового стандарта обучающимися (см. диаграмму и график).    </w:t>
      </w:r>
    </w:p>
    <w:p w14:paraId="112EBF87" w14:textId="77777777" w:rsidR="00485D01" w:rsidRPr="00485D01" w:rsidRDefault="00485D01" w:rsidP="00485D01">
      <w:pPr>
        <w:widowControl w:val="0"/>
        <w:autoSpaceDE w:val="0"/>
        <w:autoSpaceDN w:val="0"/>
        <w:adjustRightInd w:val="0"/>
        <w:spacing w:after="0" w:line="240" w:lineRule="auto"/>
        <w:jc w:val="both"/>
        <w:rPr>
          <w:rFonts w:ascii="Times New Roman" w:hAnsi="Times New Roman" w:cs="Times New Roman"/>
          <w:sz w:val="28"/>
          <w:szCs w:val="28"/>
          <w:u w:val="single"/>
        </w:rPr>
      </w:pPr>
      <w:r w:rsidRPr="00485D01">
        <w:rPr>
          <w:rFonts w:ascii="Times New Roman" w:hAnsi="Times New Roman" w:cs="Times New Roman"/>
          <w:sz w:val="28"/>
          <w:szCs w:val="28"/>
        </w:rPr>
        <w:t xml:space="preserve">                       </w:t>
      </w:r>
      <w:r w:rsidRPr="00485D01">
        <w:rPr>
          <w:rFonts w:ascii="Times New Roman" w:hAnsi="Times New Roman" w:cs="Times New Roman"/>
          <w:sz w:val="28"/>
          <w:szCs w:val="28"/>
          <w:u w:val="single"/>
        </w:rPr>
        <w:t xml:space="preserve">          </w:t>
      </w:r>
      <w:r w:rsidRPr="00485D01">
        <w:rPr>
          <w:rFonts w:ascii="Times New Roman" w:hAnsi="Times New Roman" w:cs="Times New Roman"/>
          <w:b/>
          <w:bCs/>
          <w:sz w:val="28"/>
          <w:szCs w:val="28"/>
          <w:u w:val="single"/>
        </w:rPr>
        <w:t>Качество знаний по предметам.</w:t>
      </w:r>
    </w:p>
    <w:p w14:paraId="49765D5B" w14:textId="77777777" w:rsidR="00485D01" w:rsidRPr="00485D01" w:rsidRDefault="00485D01" w:rsidP="00485D01">
      <w:pPr>
        <w:widowControl w:val="0"/>
        <w:autoSpaceDE w:val="0"/>
        <w:autoSpaceDN w:val="0"/>
        <w:adjustRightInd w:val="0"/>
        <w:spacing w:after="0" w:line="240" w:lineRule="auto"/>
        <w:jc w:val="both"/>
        <w:rPr>
          <w:rFonts w:ascii="Times New Roman" w:hAnsi="Times New Roman" w:cs="Times New Roman"/>
          <w:b/>
          <w:sz w:val="28"/>
          <w:szCs w:val="28"/>
          <w:lang w:eastAsia="ar-SA"/>
        </w:rPr>
      </w:pPr>
      <w:r w:rsidRPr="00485D01">
        <w:rPr>
          <w:rFonts w:ascii="Times New Roman" w:hAnsi="Times New Roman" w:cs="Times New Roman"/>
          <w:b/>
          <w:noProof/>
          <w:sz w:val="28"/>
          <w:szCs w:val="28"/>
        </w:rPr>
        <w:lastRenderedPageBreak/>
        <w:drawing>
          <wp:inline distT="0" distB="0" distL="0" distR="0" wp14:anchorId="7FC49E0D" wp14:editId="34F05149">
            <wp:extent cx="6619875" cy="3095625"/>
            <wp:effectExtent l="0" t="0" r="0" b="0"/>
            <wp:docPr id="34" name="Диаграмма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E8588E" w14:textId="77777777" w:rsidR="00485D01" w:rsidRPr="00485D01" w:rsidRDefault="00485D01" w:rsidP="00485D01">
      <w:pPr>
        <w:widowControl w:val="0"/>
        <w:autoSpaceDE w:val="0"/>
        <w:autoSpaceDN w:val="0"/>
        <w:adjustRightInd w:val="0"/>
        <w:spacing w:after="0" w:line="240" w:lineRule="auto"/>
        <w:jc w:val="both"/>
        <w:rPr>
          <w:rFonts w:ascii="Times New Roman" w:hAnsi="Times New Roman" w:cs="Times New Roman"/>
          <w:sz w:val="28"/>
          <w:szCs w:val="28"/>
          <w:u w:val="single"/>
        </w:rPr>
      </w:pPr>
      <w:r w:rsidRPr="00485D01">
        <w:rPr>
          <w:rFonts w:ascii="Times New Roman" w:hAnsi="Times New Roman" w:cs="Times New Roman"/>
          <w:b/>
          <w:sz w:val="28"/>
          <w:szCs w:val="28"/>
          <w:lang w:eastAsia="ar-SA"/>
        </w:rPr>
        <w:t xml:space="preserve">Вывод: </w:t>
      </w:r>
      <w:r w:rsidRPr="00485D01">
        <w:rPr>
          <w:rFonts w:ascii="Times New Roman" w:hAnsi="Times New Roman" w:cs="Times New Roman"/>
          <w:sz w:val="28"/>
          <w:szCs w:val="28"/>
          <w:lang w:eastAsia="ar-SA"/>
        </w:rPr>
        <w:t>качество знаний повысилось по всем предметам, а именно – по иностранному языку на 1% по сравнению с прошлым учебным годом, по русскому языку на 2 %, по русскому языку на 2 %, по окружающему миру – на 1 %, по изо  и технологии, по физкультуре и музыке незначительно снизилось.</w:t>
      </w:r>
    </w:p>
    <w:p w14:paraId="589A1A06" w14:textId="77777777" w:rsidR="00485D01" w:rsidRPr="00485D01" w:rsidRDefault="00485D01" w:rsidP="00485D01">
      <w:pPr>
        <w:spacing w:after="0" w:line="240" w:lineRule="auto"/>
        <w:rPr>
          <w:rFonts w:ascii="Times New Roman" w:hAnsi="Times New Roman" w:cs="Times New Roman"/>
        </w:rPr>
      </w:pPr>
    </w:p>
    <w:p w14:paraId="2AE53B3D" w14:textId="77777777" w:rsidR="00485D01" w:rsidRPr="00485D01" w:rsidRDefault="00485D01" w:rsidP="00485D01">
      <w:pPr>
        <w:spacing w:after="0" w:line="240" w:lineRule="auto"/>
        <w:rPr>
          <w:rFonts w:ascii="Times New Roman" w:hAnsi="Times New Roman" w:cs="Times New Roman"/>
          <w:sz w:val="28"/>
          <w:szCs w:val="28"/>
        </w:rPr>
      </w:pPr>
      <w:r w:rsidRPr="00485D01">
        <w:rPr>
          <w:rFonts w:ascii="Times New Roman" w:hAnsi="Times New Roman" w:cs="Times New Roman"/>
          <w:sz w:val="28"/>
          <w:szCs w:val="28"/>
        </w:rPr>
        <w:t xml:space="preserve">Вывод: качество знаний несколько повысилось в начальных классах.  Хорошие результаты в 4 б, 3 б классах. </w:t>
      </w:r>
    </w:p>
    <w:p w14:paraId="371E4B95" w14:textId="77777777" w:rsidR="00485D01" w:rsidRPr="00485D01" w:rsidRDefault="00485D01" w:rsidP="00485D01">
      <w:pPr>
        <w:spacing w:after="0" w:line="240" w:lineRule="auto"/>
        <w:rPr>
          <w:rFonts w:ascii="Times New Roman" w:hAnsi="Times New Roman" w:cs="Times New Roman"/>
        </w:rPr>
      </w:pPr>
    </w:p>
    <w:p w14:paraId="2046645A" w14:textId="77777777" w:rsidR="00485D01" w:rsidRPr="00485D01" w:rsidRDefault="00485D01" w:rsidP="00485D01">
      <w:pPr>
        <w:widowControl w:val="0"/>
        <w:autoSpaceDE w:val="0"/>
        <w:autoSpaceDN w:val="0"/>
        <w:adjustRightInd w:val="0"/>
        <w:spacing w:after="0" w:line="240" w:lineRule="auto"/>
        <w:jc w:val="both"/>
        <w:rPr>
          <w:rFonts w:ascii="Times New Roman" w:hAnsi="Times New Roman" w:cs="Times New Roman"/>
          <w:sz w:val="20"/>
          <w:szCs w:val="20"/>
        </w:rPr>
      </w:pPr>
      <w:r w:rsidRPr="00485D01">
        <w:rPr>
          <w:rFonts w:ascii="Times New Roman" w:hAnsi="Times New Roman" w:cs="Times New Roman"/>
        </w:rPr>
        <w:t xml:space="preserve">                               </w:t>
      </w:r>
      <w:r w:rsidRPr="00485D01">
        <w:rPr>
          <w:rFonts w:ascii="Times New Roman" w:hAnsi="Times New Roman" w:cs="Times New Roman"/>
          <w:b/>
          <w:bCs/>
          <w:sz w:val="28"/>
          <w:szCs w:val="28"/>
        </w:rPr>
        <w:t xml:space="preserve">Качество знаний по классам (начальные классы) </w:t>
      </w:r>
    </w:p>
    <w:p w14:paraId="4784A6A3" w14:textId="77777777" w:rsidR="00485D01" w:rsidRPr="00485D01" w:rsidRDefault="00485D01" w:rsidP="00485D01">
      <w:pPr>
        <w:widowControl w:val="0"/>
        <w:autoSpaceDE w:val="0"/>
        <w:autoSpaceDN w:val="0"/>
        <w:adjustRightInd w:val="0"/>
        <w:spacing w:after="0" w:line="240" w:lineRule="auto"/>
        <w:jc w:val="both"/>
        <w:rPr>
          <w:rFonts w:ascii="Times New Roman" w:hAnsi="Times New Roman" w:cs="Times New Roman"/>
          <w:b/>
          <w:bCs/>
          <w:sz w:val="28"/>
          <w:szCs w:val="28"/>
        </w:rPr>
      </w:pPr>
      <w:r w:rsidRPr="00485D01">
        <w:rPr>
          <w:rFonts w:ascii="Times New Roman" w:hAnsi="Times New Roman" w:cs="Times New Roman"/>
          <w:b/>
          <w:bCs/>
          <w:sz w:val="28"/>
          <w:szCs w:val="28"/>
        </w:rPr>
        <w:t xml:space="preserve">                               на начало и конец 2019 – 2020 учебного года.</w:t>
      </w:r>
    </w:p>
    <w:p w14:paraId="46F9A22B" w14:textId="77777777" w:rsidR="00485D01" w:rsidRPr="00485D01" w:rsidRDefault="00485D01" w:rsidP="00485D01">
      <w:pPr>
        <w:suppressAutoHyphens/>
        <w:spacing w:after="0" w:line="240" w:lineRule="auto"/>
        <w:jc w:val="both"/>
        <w:rPr>
          <w:rFonts w:ascii="Times New Roman" w:hAnsi="Times New Roman" w:cs="Times New Roman"/>
          <w:b/>
          <w:sz w:val="28"/>
          <w:szCs w:val="28"/>
          <w:lang w:eastAsia="ar-SA"/>
        </w:rPr>
      </w:pPr>
      <w:r w:rsidRPr="00485D01">
        <w:rPr>
          <w:rFonts w:ascii="Times New Roman" w:hAnsi="Times New Roman" w:cs="Times New Roman"/>
          <w:b/>
          <w:noProof/>
          <w:sz w:val="28"/>
          <w:szCs w:val="28"/>
        </w:rPr>
        <w:drawing>
          <wp:inline distT="0" distB="0" distL="0" distR="0" wp14:anchorId="026B1B0A" wp14:editId="61F906FA">
            <wp:extent cx="5715000" cy="1828800"/>
            <wp:effectExtent l="0" t="0" r="0" b="0"/>
            <wp:docPr id="32" name="Диаграмма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485D01">
        <w:rPr>
          <w:rFonts w:ascii="Times New Roman" w:hAnsi="Times New Roman" w:cs="Times New Roman"/>
          <w:sz w:val="20"/>
          <w:szCs w:val="20"/>
        </w:rPr>
        <w:t xml:space="preserve"> </w:t>
      </w:r>
    </w:p>
    <w:p w14:paraId="71CF151F" w14:textId="77777777" w:rsidR="00485D01" w:rsidRDefault="00485D01" w:rsidP="00485D01">
      <w:pPr>
        <w:widowControl w:val="0"/>
        <w:autoSpaceDE w:val="0"/>
        <w:autoSpaceDN w:val="0"/>
        <w:adjustRightInd w:val="0"/>
        <w:spacing w:after="0" w:line="240" w:lineRule="auto"/>
        <w:jc w:val="both"/>
        <w:rPr>
          <w:rFonts w:ascii="Times New Roman" w:hAnsi="Times New Roman" w:cs="Times New Roman"/>
          <w:sz w:val="28"/>
          <w:szCs w:val="28"/>
        </w:rPr>
      </w:pPr>
      <w:r w:rsidRPr="00485D01">
        <w:rPr>
          <w:rFonts w:ascii="Times New Roman" w:hAnsi="Times New Roman" w:cs="Times New Roman"/>
          <w:sz w:val="28"/>
          <w:szCs w:val="28"/>
        </w:rPr>
        <w:t xml:space="preserve"> Вывод:  общий процент качества знаний по начальным классам повысился на 9 %, что говорит о кропотливой работе учителей начальных классов по ликвидации пробелов в знаниях учащихся.  Качество знаний возросло в классах: в 3 б классе на 4%, во 2а – на 7 %,  во 2 б – на 15%, в 4 а – на 15 % и 3 а – на 17%. А в 4 б классе несколько снизилось качество знаний (на 5%).  </w:t>
      </w:r>
    </w:p>
    <w:p w14:paraId="306A4DBC" w14:textId="77777777" w:rsidR="00485D01" w:rsidRPr="00485D01" w:rsidRDefault="00485D01" w:rsidP="00485D01">
      <w:pPr>
        <w:widowControl w:val="0"/>
        <w:autoSpaceDE w:val="0"/>
        <w:autoSpaceDN w:val="0"/>
        <w:adjustRightInd w:val="0"/>
        <w:spacing w:after="0" w:line="240" w:lineRule="auto"/>
        <w:jc w:val="both"/>
        <w:rPr>
          <w:rFonts w:ascii="Times New Roman" w:hAnsi="Times New Roman" w:cs="Times New Roman"/>
          <w:sz w:val="28"/>
          <w:szCs w:val="28"/>
        </w:rPr>
      </w:pPr>
    </w:p>
    <w:p w14:paraId="7934E85B" w14:textId="77777777" w:rsidR="00485D01" w:rsidRPr="00485D01" w:rsidRDefault="00485D01" w:rsidP="00485D01">
      <w:pPr>
        <w:spacing w:after="0" w:line="240" w:lineRule="auto"/>
        <w:jc w:val="center"/>
        <w:rPr>
          <w:rFonts w:ascii="Times New Roman" w:hAnsi="Times New Roman" w:cs="Times New Roman"/>
          <w:b/>
        </w:rPr>
      </w:pPr>
      <w:r w:rsidRPr="00485D01">
        <w:rPr>
          <w:rFonts w:ascii="Times New Roman" w:hAnsi="Times New Roman" w:cs="Times New Roman"/>
          <w:b/>
          <w:highlight w:val="yellow"/>
        </w:rPr>
        <w:t>Независима</w:t>
      </w:r>
      <w:r w:rsidRPr="00485D01">
        <w:rPr>
          <w:rFonts w:ascii="Times New Roman" w:hAnsi="Times New Roman" w:cs="Times New Roman"/>
          <w:b/>
        </w:rPr>
        <w:t>я оценка индивидуальных учебных достижений\Лискинский муниципальный район\МКОУ Лискинская ООШ № 9   МИУД 2020   и ВПР 2020 перенесены на следующий учебный год в связи с эпидемситуацией (</w:t>
      </w:r>
      <w:r w:rsidRPr="00485D01">
        <w:rPr>
          <w:rFonts w:ascii="Times New Roman" w:hAnsi="Times New Roman" w:cs="Times New Roman"/>
          <w:b/>
          <w:lang w:val="en-US"/>
        </w:rPr>
        <w:t>COVID</w:t>
      </w:r>
      <w:r w:rsidRPr="00485D01">
        <w:rPr>
          <w:rFonts w:ascii="Times New Roman" w:hAnsi="Times New Roman" w:cs="Times New Roman"/>
          <w:b/>
        </w:rPr>
        <w:t xml:space="preserve">-19)          </w:t>
      </w:r>
    </w:p>
    <w:p w14:paraId="7DC2DAB3" w14:textId="77777777" w:rsidR="00485D01" w:rsidRPr="00485D01" w:rsidRDefault="00485D01" w:rsidP="00485D01">
      <w:pPr>
        <w:spacing w:after="0" w:line="240" w:lineRule="auto"/>
        <w:ind w:firstLine="567"/>
        <w:jc w:val="center"/>
        <w:rPr>
          <w:rFonts w:ascii="Times New Roman" w:eastAsia="Times New Roman" w:hAnsi="Times New Roman" w:cs="Times New Roman"/>
          <w:b/>
          <w:color w:val="000000"/>
          <w:sz w:val="24"/>
          <w:szCs w:val="24"/>
          <w:shd w:val="clear" w:color="auto" w:fill="FFFFFF"/>
        </w:rPr>
      </w:pPr>
    </w:p>
    <w:p w14:paraId="374CF7BE" w14:textId="77777777" w:rsidR="00485D01" w:rsidRPr="00485D01" w:rsidRDefault="00485D01" w:rsidP="00485D01">
      <w:pPr>
        <w:widowControl w:val="0"/>
        <w:autoSpaceDE w:val="0"/>
        <w:autoSpaceDN w:val="0"/>
        <w:adjustRightInd w:val="0"/>
        <w:spacing w:after="0" w:line="240" w:lineRule="auto"/>
        <w:jc w:val="both"/>
        <w:rPr>
          <w:rFonts w:ascii="Times New Roman" w:hAnsi="Times New Roman" w:cs="Times New Roman"/>
          <w:sz w:val="28"/>
          <w:szCs w:val="28"/>
          <w:u w:val="single"/>
        </w:rPr>
      </w:pPr>
      <w:r w:rsidRPr="00485D01">
        <w:rPr>
          <w:rFonts w:ascii="Times New Roman" w:hAnsi="Times New Roman" w:cs="Times New Roman"/>
          <w:sz w:val="28"/>
          <w:szCs w:val="28"/>
          <w:u w:val="single"/>
        </w:rPr>
        <w:t>Литературное чтение.</w:t>
      </w:r>
    </w:p>
    <w:p w14:paraId="1EC91176" w14:textId="77777777" w:rsidR="00485D01" w:rsidRPr="00485D01" w:rsidRDefault="00485D01" w:rsidP="00485D01">
      <w:pPr>
        <w:widowControl w:val="0"/>
        <w:autoSpaceDE w:val="0"/>
        <w:autoSpaceDN w:val="0"/>
        <w:adjustRightInd w:val="0"/>
        <w:spacing w:after="0" w:line="240" w:lineRule="auto"/>
        <w:jc w:val="both"/>
        <w:rPr>
          <w:rFonts w:ascii="Times New Roman" w:hAnsi="Times New Roman" w:cs="Times New Roman"/>
          <w:sz w:val="28"/>
          <w:szCs w:val="28"/>
        </w:rPr>
      </w:pPr>
      <w:r w:rsidRPr="00485D01">
        <w:rPr>
          <w:rFonts w:ascii="Times New Roman" w:hAnsi="Times New Roman" w:cs="Times New Roman"/>
          <w:sz w:val="28"/>
          <w:szCs w:val="28"/>
        </w:rPr>
        <w:t xml:space="preserve">            Прочные навыки осознанного, беглого, выразительного чтения сформированы у учащихся на уроках литературного чтения.  Дети знакомились с произведениями зарубежной и русской детской литературы, расширяли </w:t>
      </w:r>
      <w:r w:rsidRPr="00485D01">
        <w:rPr>
          <w:rFonts w:ascii="Times New Roman" w:hAnsi="Times New Roman" w:cs="Times New Roman"/>
          <w:sz w:val="28"/>
          <w:szCs w:val="28"/>
        </w:rPr>
        <w:lastRenderedPageBreak/>
        <w:t>представления об окружающем мире, учились давать характеристику героям и оценивать их поступки, определять главные мысли и темы художественных произведений. Хорошо подобранный материал, знакомящий обучающихся с классикой детской отечественной и зарубежной литературы, имеет большое воспитательное значение, которое используется всеми учителями начальных классов в полной мере.</w:t>
      </w:r>
    </w:p>
    <w:p w14:paraId="22AFA2C0" w14:textId="77777777" w:rsidR="00485D01" w:rsidRPr="00485D01" w:rsidRDefault="00485D01" w:rsidP="00485D01">
      <w:pPr>
        <w:widowControl w:val="0"/>
        <w:autoSpaceDE w:val="0"/>
        <w:autoSpaceDN w:val="0"/>
        <w:adjustRightInd w:val="0"/>
        <w:spacing w:after="0" w:line="240" w:lineRule="auto"/>
        <w:jc w:val="both"/>
        <w:rPr>
          <w:rFonts w:ascii="Times New Roman" w:hAnsi="Times New Roman" w:cs="Times New Roman"/>
          <w:sz w:val="28"/>
          <w:szCs w:val="28"/>
          <w:u w:val="single"/>
        </w:rPr>
      </w:pPr>
      <w:r w:rsidRPr="00485D01">
        <w:rPr>
          <w:rFonts w:ascii="Times New Roman" w:hAnsi="Times New Roman" w:cs="Times New Roman"/>
          <w:sz w:val="28"/>
          <w:szCs w:val="28"/>
          <w:u w:val="single"/>
        </w:rPr>
        <w:t>Русский язык.</w:t>
      </w:r>
    </w:p>
    <w:p w14:paraId="47037325" w14:textId="77777777" w:rsidR="00485D01" w:rsidRPr="00485D01" w:rsidRDefault="00485D01" w:rsidP="00485D01">
      <w:pPr>
        <w:widowControl w:val="0"/>
        <w:autoSpaceDE w:val="0"/>
        <w:autoSpaceDN w:val="0"/>
        <w:adjustRightInd w:val="0"/>
        <w:spacing w:after="0" w:line="240" w:lineRule="auto"/>
        <w:jc w:val="both"/>
        <w:rPr>
          <w:rFonts w:ascii="Times New Roman" w:hAnsi="Times New Roman" w:cs="Times New Roman"/>
        </w:rPr>
      </w:pPr>
      <w:r w:rsidRPr="00485D01">
        <w:rPr>
          <w:rFonts w:ascii="Times New Roman" w:hAnsi="Times New Roman" w:cs="Times New Roman"/>
          <w:sz w:val="28"/>
          <w:szCs w:val="28"/>
        </w:rPr>
        <w:t xml:space="preserve">         Каждый урок русского языка построен с учетом решения проблемы при помощи учебного диалога и дискуссии, материал учебника позволяет проводить пропедевтическую работу.</w:t>
      </w:r>
    </w:p>
    <w:p w14:paraId="6A6532A6" w14:textId="77777777" w:rsidR="00485D01" w:rsidRDefault="00485D01" w:rsidP="00485D01">
      <w:pPr>
        <w:widowControl w:val="0"/>
        <w:autoSpaceDE w:val="0"/>
        <w:autoSpaceDN w:val="0"/>
        <w:adjustRightInd w:val="0"/>
        <w:spacing w:after="0" w:line="240" w:lineRule="auto"/>
        <w:jc w:val="both"/>
        <w:rPr>
          <w:rFonts w:ascii="Times New Roman" w:hAnsi="Times New Roman" w:cs="Times New Roman"/>
          <w:sz w:val="28"/>
          <w:szCs w:val="28"/>
        </w:rPr>
      </w:pPr>
      <w:r w:rsidRPr="00485D01">
        <w:rPr>
          <w:rFonts w:ascii="Times New Roman" w:hAnsi="Times New Roman" w:cs="Times New Roman"/>
          <w:sz w:val="28"/>
          <w:szCs w:val="28"/>
        </w:rPr>
        <w:t xml:space="preserve">          Значительное место в реализации обучающей деятельности в начальной школе принадлежит курсу русского языка.</w:t>
      </w:r>
    </w:p>
    <w:p w14:paraId="4754ECD6" w14:textId="77777777" w:rsidR="00485D01" w:rsidRPr="00485D01" w:rsidRDefault="00485D01" w:rsidP="00485D01">
      <w:pPr>
        <w:widowControl w:val="0"/>
        <w:autoSpaceDE w:val="0"/>
        <w:autoSpaceDN w:val="0"/>
        <w:adjustRightInd w:val="0"/>
        <w:spacing w:after="0" w:line="240" w:lineRule="auto"/>
        <w:jc w:val="both"/>
        <w:rPr>
          <w:rFonts w:ascii="Times New Roman" w:hAnsi="Times New Roman" w:cs="Times New Roman"/>
          <w:sz w:val="28"/>
          <w:szCs w:val="28"/>
        </w:rPr>
      </w:pPr>
    </w:p>
    <w:p w14:paraId="200EA21D" w14:textId="77777777" w:rsidR="00485D01" w:rsidRPr="00485D01" w:rsidRDefault="00485D01" w:rsidP="00485D01">
      <w:pPr>
        <w:widowControl w:val="0"/>
        <w:autoSpaceDE w:val="0"/>
        <w:autoSpaceDN w:val="0"/>
        <w:adjustRightInd w:val="0"/>
        <w:spacing w:after="0" w:line="240" w:lineRule="auto"/>
        <w:jc w:val="both"/>
        <w:rPr>
          <w:rFonts w:ascii="Times New Roman" w:hAnsi="Times New Roman" w:cs="Times New Roman"/>
          <w:sz w:val="20"/>
          <w:szCs w:val="20"/>
        </w:rPr>
      </w:pPr>
      <w:r w:rsidRPr="00485D01">
        <w:rPr>
          <w:rFonts w:ascii="Times New Roman" w:hAnsi="Times New Roman" w:cs="Times New Roman"/>
        </w:rPr>
        <w:t xml:space="preserve">                 </w:t>
      </w:r>
      <w:r w:rsidRPr="00485D01">
        <w:rPr>
          <w:rFonts w:ascii="Times New Roman" w:hAnsi="Times New Roman" w:cs="Times New Roman"/>
          <w:b/>
          <w:bCs/>
          <w:sz w:val="28"/>
          <w:szCs w:val="28"/>
        </w:rPr>
        <w:t>Сравнительная диаграмма результатов качества обучения</w:t>
      </w:r>
    </w:p>
    <w:p w14:paraId="6C6DFA3D" w14:textId="77777777" w:rsidR="00485D01" w:rsidRPr="00485D01" w:rsidRDefault="00485D01" w:rsidP="00485D01">
      <w:pPr>
        <w:widowControl w:val="0"/>
        <w:autoSpaceDE w:val="0"/>
        <w:autoSpaceDN w:val="0"/>
        <w:adjustRightInd w:val="0"/>
        <w:spacing w:after="0" w:line="240" w:lineRule="auto"/>
        <w:jc w:val="both"/>
        <w:rPr>
          <w:rFonts w:ascii="Times New Roman" w:hAnsi="Times New Roman" w:cs="Times New Roman"/>
          <w:b/>
          <w:bCs/>
          <w:sz w:val="28"/>
          <w:szCs w:val="28"/>
        </w:rPr>
      </w:pPr>
      <w:r w:rsidRPr="00485D01">
        <w:rPr>
          <w:rFonts w:ascii="Times New Roman" w:hAnsi="Times New Roman" w:cs="Times New Roman"/>
          <w:b/>
          <w:bCs/>
          <w:sz w:val="28"/>
          <w:szCs w:val="28"/>
        </w:rPr>
        <w:t xml:space="preserve">                            по русскому языку в начальных классах</w:t>
      </w:r>
    </w:p>
    <w:p w14:paraId="5225EFD8" w14:textId="77777777" w:rsidR="00485D01" w:rsidRPr="00485D01" w:rsidRDefault="00485D01" w:rsidP="00485D01">
      <w:pPr>
        <w:widowControl w:val="0"/>
        <w:autoSpaceDE w:val="0"/>
        <w:autoSpaceDN w:val="0"/>
        <w:adjustRightInd w:val="0"/>
        <w:spacing w:after="0" w:line="240" w:lineRule="auto"/>
        <w:jc w:val="both"/>
        <w:rPr>
          <w:rFonts w:ascii="Times New Roman" w:hAnsi="Times New Roman" w:cs="Times New Roman"/>
          <w:sz w:val="20"/>
          <w:szCs w:val="20"/>
        </w:rPr>
      </w:pPr>
      <w:r w:rsidRPr="00485D01">
        <w:rPr>
          <w:rFonts w:ascii="Times New Roman" w:hAnsi="Times New Roman" w:cs="Times New Roman"/>
        </w:rPr>
        <w:t xml:space="preserve">                            </w:t>
      </w:r>
      <w:r w:rsidRPr="00485D01">
        <w:rPr>
          <w:rFonts w:ascii="Times New Roman" w:hAnsi="Times New Roman" w:cs="Times New Roman"/>
          <w:b/>
          <w:bCs/>
          <w:sz w:val="28"/>
          <w:szCs w:val="28"/>
        </w:rPr>
        <w:t>в 2019 – 2020 учебном году (в процентах).</w:t>
      </w:r>
    </w:p>
    <w:p w14:paraId="146F0AB6" w14:textId="77777777" w:rsidR="00485D01" w:rsidRPr="00485D01" w:rsidRDefault="00485D01" w:rsidP="00485D01">
      <w:pPr>
        <w:widowControl w:val="0"/>
        <w:autoSpaceDE w:val="0"/>
        <w:autoSpaceDN w:val="0"/>
        <w:adjustRightInd w:val="0"/>
        <w:spacing w:after="0" w:line="240" w:lineRule="auto"/>
        <w:jc w:val="both"/>
        <w:rPr>
          <w:rFonts w:ascii="Times New Roman" w:hAnsi="Times New Roman" w:cs="Times New Roman"/>
          <w:sz w:val="20"/>
          <w:szCs w:val="20"/>
        </w:rPr>
      </w:pPr>
      <w:r w:rsidRPr="00485D01">
        <w:rPr>
          <w:rFonts w:ascii="Times New Roman" w:hAnsi="Times New Roman" w:cs="Times New Roman"/>
          <w:b/>
          <w:noProof/>
          <w:sz w:val="28"/>
          <w:szCs w:val="28"/>
        </w:rPr>
        <w:drawing>
          <wp:inline distT="0" distB="0" distL="0" distR="0" wp14:anchorId="298D9571" wp14:editId="37AADAC1">
            <wp:extent cx="6019800" cy="1828800"/>
            <wp:effectExtent l="0" t="0" r="0" b="0"/>
            <wp:docPr id="37" name="Диаграмма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FAA869" w14:textId="77777777" w:rsidR="00485D01" w:rsidRPr="00485D01" w:rsidRDefault="00485D01" w:rsidP="00485D01">
      <w:pPr>
        <w:widowControl w:val="0"/>
        <w:autoSpaceDE w:val="0"/>
        <w:autoSpaceDN w:val="0"/>
        <w:adjustRightInd w:val="0"/>
        <w:spacing w:after="0" w:line="240" w:lineRule="auto"/>
        <w:jc w:val="both"/>
        <w:rPr>
          <w:rFonts w:ascii="Times New Roman" w:hAnsi="Times New Roman" w:cs="Times New Roman"/>
          <w:sz w:val="20"/>
          <w:szCs w:val="20"/>
        </w:rPr>
      </w:pPr>
      <w:r w:rsidRPr="00485D01">
        <w:rPr>
          <w:rFonts w:ascii="Times New Roman" w:hAnsi="Times New Roman" w:cs="Times New Roman"/>
          <w:sz w:val="20"/>
          <w:szCs w:val="20"/>
        </w:rPr>
        <w:t xml:space="preserve"> </w:t>
      </w:r>
    </w:p>
    <w:p w14:paraId="651B71C6" w14:textId="77777777" w:rsidR="00485D01" w:rsidRPr="00485D01" w:rsidRDefault="00485D01" w:rsidP="00485D01">
      <w:pPr>
        <w:widowControl w:val="0"/>
        <w:autoSpaceDE w:val="0"/>
        <w:autoSpaceDN w:val="0"/>
        <w:adjustRightInd w:val="0"/>
        <w:spacing w:after="0" w:line="240" w:lineRule="auto"/>
        <w:jc w:val="both"/>
        <w:rPr>
          <w:rFonts w:ascii="Times New Roman" w:hAnsi="Times New Roman" w:cs="Times New Roman"/>
          <w:sz w:val="28"/>
          <w:szCs w:val="28"/>
        </w:rPr>
      </w:pPr>
      <w:r w:rsidRPr="00485D01">
        <w:rPr>
          <w:rFonts w:ascii="Times New Roman" w:hAnsi="Times New Roman" w:cs="Times New Roman"/>
          <w:sz w:val="28"/>
          <w:szCs w:val="28"/>
        </w:rPr>
        <w:t>Вывод: качество обучения  повысилось  во 2 а – на 5%, в 3 а – на 41 %;  понизилось в 4 б и 4 а  – на 9%.</w:t>
      </w:r>
    </w:p>
    <w:p w14:paraId="68E8AA85" w14:textId="77777777" w:rsidR="00485D01" w:rsidRPr="00485D01" w:rsidRDefault="00485D01" w:rsidP="00485D01">
      <w:pPr>
        <w:widowControl w:val="0"/>
        <w:autoSpaceDE w:val="0"/>
        <w:autoSpaceDN w:val="0"/>
        <w:adjustRightInd w:val="0"/>
        <w:spacing w:after="0" w:line="240" w:lineRule="auto"/>
        <w:jc w:val="both"/>
        <w:rPr>
          <w:rFonts w:ascii="Times New Roman" w:hAnsi="Times New Roman" w:cs="Times New Roman"/>
          <w:sz w:val="28"/>
          <w:szCs w:val="28"/>
        </w:rPr>
      </w:pPr>
      <w:r w:rsidRPr="00485D01">
        <w:rPr>
          <w:rFonts w:ascii="Times New Roman" w:hAnsi="Times New Roman" w:cs="Times New Roman"/>
          <w:sz w:val="28"/>
          <w:szCs w:val="28"/>
        </w:rPr>
        <w:t>В целом, по начальным классам качество знаний по русскому языку повысилось на 12 %.</w:t>
      </w:r>
      <w:r w:rsidRPr="00485D01">
        <w:rPr>
          <w:rFonts w:ascii="Times New Roman" w:hAnsi="Times New Roman" w:cs="Times New Roman"/>
        </w:rPr>
        <w:t xml:space="preserve">             </w:t>
      </w:r>
    </w:p>
    <w:p w14:paraId="40E2AF3F" w14:textId="77777777" w:rsidR="00485D01" w:rsidRPr="00485D01" w:rsidRDefault="00485D01" w:rsidP="00485D01">
      <w:pPr>
        <w:widowControl w:val="0"/>
        <w:autoSpaceDE w:val="0"/>
        <w:autoSpaceDN w:val="0"/>
        <w:adjustRightInd w:val="0"/>
        <w:spacing w:after="0" w:line="240" w:lineRule="auto"/>
        <w:jc w:val="both"/>
        <w:rPr>
          <w:rFonts w:ascii="Times New Roman" w:hAnsi="Times New Roman" w:cs="Times New Roman"/>
          <w:sz w:val="28"/>
          <w:szCs w:val="28"/>
          <w:u w:val="single"/>
        </w:rPr>
      </w:pPr>
      <w:r w:rsidRPr="00485D01">
        <w:rPr>
          <w:rFonts w:ascii="Times New Roman" w:hAnsi="Times New Roman" w:cs="Times New Roman"/>
          <w:sz w:val="28"/>
          <w:szCs w:val="28"/>
        </w:rPr>
        <w:t>М</w:t>
      </w:r>
      <w:r w:rsidRPr="00485D01">
        <w:rPr>
          <w:rFonts w:ascii="Times New Roman" w:hAnsi="Times New Roman" w:cs="Times New Roman"/>
          <w:sz w:val="28"/>
          <w:szCs w:val="28"/>
          <w:u w:val="single"/>
        </w:rPr>
        <w:t xml:space="preserve">атематика. </w:t>
      </w:r>
    </w:p>
    <w:p w14:paraId="5369D230" w14:textId="77777777" w:rsidR="00485D01" w:rsidRPr="00485D01" w:rsidRDefault="00485D01" w:rsidP="00485D01">
      <w:pPr>
        <w:widowControl w:val="0"/>
        <w:autoSpaceDE w:val="0"/>
        <w:autoSpaceDN w:val="0"/>
        <w:adjustRightInd w:val="0"/>
        <w:spacing w:after="0" w:line="240" w:lineRule="auto"/>
        <w:jc w:val="both"/>
        <w:rPr>
          <w:rFonts w:ascii="Times New Roman" w:hAnsi="Times New Roman" w:cs="Times New Roman"/>
          <w:sz w:val="28"/>
          <w:szCs w:val="28"/>
        </w:rPr>
      </w:pPr>
      <w:r w:rsidRPr="00485D01">
        <w:rPr>
          <w:rFonts w:ascii="Times New Roman" w:hAnsi="Times New Roman" w:cs="Times New Roman"/>
          <w:sz w:val="28"/>
          <w:szCs w:val="28"/>
        </w:rPr>
        <w:t xml:space="preserve">          На уроках математики учителя начальной школы уделяли особое внимание формированию навыков устного счета, развивали математическую речь учащихся, умение выстраивать логические цепочки при решении уравнений и задач. В этом учебном году на решение геометрических заданий и задач ушло большее количество учебного времени, чем в прошлые годы. Материал учебников позволяет проводить подготовку к рассмотрению в следующих классах способов решения занимательных и нестандартных задач и олимпиадных заданий.</w:t>
      </w:r>
    </w:p>
    <w:p w14:paraId="1DB14E29" w14:textId="77777777" w:rsidR="00485D01" w:rsidRPr="00485D01" w:rsidRDefault="00485D01" w:rsidP="00485D01">
      <w:pPr>
        <w:widowControl w:val="0"/>
        <w:autoSpaceDE w:val="0"/>
        <w:autoSpaceDN w:val="0"/>
        <w:adjustRightInd w:val="0"/>
        <w:spacing w:after="0" w:line="240" w:lineRule="auto"/>
        <w:jc w:val="both"/>
        <w:rPr>
          <w:rFonts w:ascii="Times New Roman" w:hAnsi="Times New Roman" w:cs="Times New Roman"/>
          <w:sz w:val="28"/>
          <w:szCs w:val="28"/>
        </w:rPr>
      </w:pPr>
      <w:r w:rsidRPr="00485D01">
        <w:rPr>
          <w:rFonts w:ascii="Times New Roman" w:hAnsi="Times New Roman" w:cs="Times New Roman"/>
          <w:sz w:val="28"/>
          <w:szCs w:val="28"/>
        </w:rPr>
        <w:t xml:space="preserve">                Анализ итоговых работ по математике показал, что учащиеся владеют математической грамотой. </w:t>
      </w:r>
    </w:p>
    <w:p w14:paraId="361042C0" w14:textId="77777777" w:rsidR="00485D01" w:rsidRPr="00485D01" w:rsidRDefault="00485D01" w:rsidP="00485D01">
      <w:pPr>
        <w:widowControl w:val="0"/>
        <w:autoSpaceDE w:val="0"/>
        <w:autoSpaceDN w:val="0"/>
        <w:adjustRightInd w:val="0"/>
        <w:spacing w:after="0" w:line="240" w:lineRule="auto"/>
        <w:jc w:val="both"/>
        <w:rPr>
          <w:rFonts w:ascii="Times New Roman" w:hAnsi="Times New Roman" w:cs="Times New Roman"/>
          <w:b/>
          <w:bCs/>
          <w:sz w:val="28"/>
          <w:szCs w:val="28"/>
        </w:rPr>
      </w:pPr>
      <w:r w:rsidRPr="00485D01">
        <w:rPr>
          <w:rFonts w:ascii="Times New Roman" w:hAnsi="Times New Roman" w:cs="Times New Roman"/>
        </w:rPr>
        <w:t xml:space="preserve">                   </w:t>
      </w:r>
      <w:r w:rsidRPr="00485D01">
        <w:rPr>
          <w:rFonts w:ascii="Times New Roman" w:hAnsi="Times New Roman" w:cs="Times New Roman"/>
          <w:b/>
          <w:bCs/>
          <w:sz w:val="28"/>
          <w:szCs w:val="28"/>
        </w:rPr>
        <w:t xml:space="preserve">Сравнительная диаграмма результатов качества знаний </w:t>
      </w:r>
    </w:p>
    <w:p w14:paraId="28DDA102" w14:textId="77777777" w:rsidR="00485D01" w:rsidRPr="00485D01" w:rsidRDefault="00485D01" w:rsidP="00485D01">
      <w:pPr>
        <w:widowControl w:val="0"/>
        <w:autoSpaceDE w:val="0"/>
        <w:autoSpaceDN w:val="0"/>
        <w:adjustRightInd w:val="0"/>
        <w:spacing w:after="0" w:line="240" w:lineRule="auto"/>
        <w:jc w:val="both"/>
        <w:rPr>
          <w:rFonts w:ascii="Times New Roman" w:hAnsi="Times New Roman" w:cs="Times New Roman"/>
          <w:b/>
          <w:bCs/>
          <w:sz w:val="28"/>
          <w:szCs w:val="28"/>
        </w:rPr>
      </w:pPr>
      <w:r w:rsidRPr="00485D01">
        <w:rPr>
          <w:rFonts w:ascii="Times New Roman" w:hAnsi="Times New Roman" w:cs="Times New Roman"/>
          <w:b/>
          <w:bCs/>
          <w:sz w:val="28"/>
          <w:szCs w:val="28"/>
        </w:rPr>
        <w:t xml:space="preserve">                                   по математике в начальных классах</w:t>
      </w:r>
    </w:p>
    <w:p w14:paraId="59769AB9" w14:textId="77777777" w:rsidR="00485D01" w:rsidRPr="00485D01" w:rsidRDefault="00485D01" w:rsidP="00485D01">
      <w:pPr>
        <w:widowControl w:val="0"/>
        <w:autoSpaceDE w:val="0"/>
        <w:autoSpaceDN w:val="0"/>
        <w:adjustRightInd w:val="0"/>
        <w:spacing w:after="0" w:line="240" w:lineRule="auto"/>
        <w:jc w:val="both"/>
        <w:rPr>
          <w:rFonts w:ascii="Times New Roman" w:hAnsi="Times New Roman" w:cs="Times New Roman"/>
          <w:b/>
          <w:bCs/>
          <w:sz w:val="28"/>
          <w:szCs w:val="28"/>
        </w:rPr>
      </w:pPr>
      <w:r w:rsidRPr="00485D01">
        <w:rPr>
          <w:rFonts w:ascii="Times New Roman" w:hAnsi="Times New Roman" w:cs="Times New Roman"/>
          <w:b/>
          <w:bCs/>
          <w:sz w:val="28"/>
          <w:szCs w:val="28"/>
        </w:rPr>
        <w:t xml:space="preserve">                               в 2019 – 2020 учебном году (в процентах).</w:t>
      </w:r>
    </w:p>
    <w:p w14:paraId="361A929C" w14:textId="77777777" w:rsidR="00485D01" w:rsidRPr="00485D01" w:rsidRDefault="00485D01" w:rsidP="00485D01">
      <w:pPr>
        <w:widowControl w:val="0"/>
        <w:autoSpaceDE w:val="0"/>
        <w:autoSpaceDN w:val="0"/>
        <w:adjustRightInd w:val="0"/>
        <w:spacing w:after="0" w:line="240" w:lineRule="auto"/>
        <w:jc w:val="both"/>
        <w:rPr>
          <w:rFonts w:ascii="Times New Roman" w:hAnsi="Times New Roman" w:cs="Times New Roman"/>
          <w:b/>
          <w:bCs/>
          <w:sz w:val="32"/>
          <w:szCs w:val="32"/>
        </w:rPr>
      </w:pPr>
      <w:r w:rsidRPr="00485D01">
        <w:rPr>
          <w:rFonts w:ascii="Times New Roman" w:hAnsi="Times New Roman" w:cs="Times New Roman"/>
          <w:noProof/>
          <w:sz w:val="28"/>
          <w:szCs w:val="28"/>
        </w:rPr>
        <w:lastRenderedPageBreak/>
        <w:drawing>
          <wp:inline distT="0" distB="0" distL="0" distR="0" wp14:anchorId="3096FBA0" wp14:editId="2B3FF6FA">
            <wp:extent cx="5610225" cy="1828800"/>
            <wp:effectExtent l="0" t="0" r="0" b="0"/>
            <wp:docPr id="36" name="Диаграмма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47737A0" w14:textId="77777777" w:rsidR="00485D01" w:rsidRPr="00485D01" w:rsidRDefault="00485D01" w:rsidP="00485D01">
      <w:pPr>
        <w:widowControl w:val="0"/>
        <w:autoSpaceDE w:val="0"/>
        <w:autoSpaceDN w:val="0"/>
        <w:adjustRightInd w:val="0"/>
        <w:spacing w:after="0" w:line="240" w:lineRule="auto"/>
        <w:jc w:val="both"/>
        <w:rPr>
          <w:rFonts w:ascii="Times New Roman" w:hAnsi="Times New Roman" w:cs="Times New Roman"/>
          <w:sz w:val="28"/>
          <w:szCs w:val="28"/>
        </w:rPr>
      </w:pPr>
      <w:r w:rsidRPr="00485D01">
        <w:rPr>
          <w:rFonts w:ascii="Times New Roman" w:hAnsi="Times New Roman" w:cs="Times New Roman"/>
          <w:sz w:val="28"/>
          <w:szCs w:val="28"/>
        </w:rPr>
        <w:t>Вывод: качество знаний повысилось во 2 б классе на 3%, в 3 а на 30 %, 4 а на 12%. Во 2 а классе качество знаний  снизилось на 13 %, в 3 б – на 3 %, в 3 б – на 2 %, в 4 б – на 21 %. По начальной школе показатель качества знаний повысился на 3 %.</w:t>
      </w:r>
    </w:p>
    <w:p w14:paraId="5C9DBD81" w14:textId="77777777" w:rsidR="00485D01" w:rsidRDefault="00485D01" w:rsidP="00485D01">
      <w:pPr>
        <w:widowControl w:val="0"/>
        <w:autoSpaceDE w:val="0"/>
        <w:autoSpaceDN w:val="0"/>
        <w:adjustRightInd w:val="0"/>
        <w:spacing w:after="0" w:line="240" w:lineRule="auto"/>
        <w:jc w:val="both"/>
        <w:rPr>
          <w:rFonts w:ascii="Times New Roman" w:hAnsi="Times New Roman" w:cs="Times New Roman"/>
          <w:sz w:val="28"/>
          <w:szCs w:val="28"/>
        </w:rPr>
      </w:pPr>
      <w:r w:rsidRPr="00485D01">
        <w:rPr>
          <w:rFonts w:ascii="Times New Roman" w:hAnsi="Times New Roman" w:cs="Times New Roman"/>
          <w:sz w:val="28"/>
          <w:szCs w:val="28"/>
        </w:rPr>
        <w:t xml:space="preserve">           Вывод: учащиеся на достаточном  уровне усвоили программный материал и смогли применить полученные знания на практике. </w:t>
      </w:r>
    </w:p>
    <w:p w14:paraId="2A7BE989" w14:textId="77777777" w:rsidR="00485D01" w:rsidRPr="00485D01" w:rsidRDefault="00485D01" w:rsidP="00485D01">
      <w:pPr>
        <w:widowControl w:val="0"/>
        <w:autoSpaceDE w:val="0"/>
        <w:autoSpaceDN w:val="0"/>
        <w:adjustRightInd w:val="0"/>
        <w:spacing w:after="0" w:line="240" w:lineRule="auto"/>
        <w:jc w:val="both"/>
        <w:rPr>
          <w:rFonts w:ascii="Times New Roman" w:hAnsi="Times New Roman" w:cs="Times New Roman"/>
          <w:sz w:val="28"/>
          <w:szCs w:val="28"/>
        </w:rPr>
      </w:pPr>
    </w:p>
    <w:p w14:paraId="6EBB0748" w14:textId="77777777" w:rsidR="00485D01" w:rsidRPr="00485D01" w:rsidRDefault="00485D01" w:rsidP="00485D01">
      <w:pPr>
        <w:widowControl w:val="0"/>
        <w:autoSpaceDE w:val="0"/>
        <w:autoSpaceDN w:val="0"/>
        <w:adjustRightInd w:val="0"/>
        <w:spacing w:after="0" w:line="240" w:lineRule="auto"/>
        <w:jc w:val="both"/>
        <w:rPr>
          <w:rFonts w:ascii="Times New Roman" w:hAnsi="Times New Roman" w:cs="Times New Roman"/>
          <w:b/>
          <w:sz w:val="28"/>
          <w:szCs w:val="28"/>
        </w:rPr>
      </w:pPr>
      <w:r w:rsidRPr="00485D01">
        <w:rPr>
          <w:rFonts w:ascii="Times New Roman" w:hAnsi="Times New Roman" w:cs="Times New Roman"/>
          <w:b/>
          <w:sz w:val="28"/>
          <w:szCs w:val="28"/>
        </w:rPr>
        <w:t xml:space="preserve">   Итоги комплексных работ 1-4-х классов (по требованиям ФГОС).                                </w:t>
      </w:r>
    </w:p>
    <w:tbl>
      <w:tblPr>
        <w:tblpPr w:leftFromText="180" w:rightFromText="180" w:vertAnchor="text" w:horzAnchor="margin" w:tblpXSpec="center" w:tblpY="164"/>
        <w:tblW w:w="9648" w:type="dxa"/>
        <w:tblLayout w:type="fixed"/>
        <w:tblLook w:val="01E0" w:firstRow="1" w:lastRow="1" w:firstColumn="1" w:lastColumn="1" w:noHBand="0" w:noVBand="0"/>
      </w:tblPr>
      <w:tblGrid>
        <w:gridCol w:w="3808"/>
        <w:gridCol w:w="2420"/>
        <w:gridCol w:w="2340"/>
        <w:gridCol w:w="1080"/>
      </w:tblGrid>
      <w:tr w:rsidR="00485D01" w:rsidRPr="00485D01" w14:paraId="62484DDC" w14:textId="77777777" w:rsidTr="00485D01">
        <w:trPr>
          <w:trHeight w:val="365"/>
        </w:trPr>
        <w:tc>
          <w:tcPr>
            <w:tcW w:w="3808" w:type="dxa"/>
            <w:tcBorders>
              <w:top w:val="single" w:sz="4" w:space="0" w:color="auto"/>
              <w:left w:val="single" w:sz="4" w:space="0" w:color="auto"/>
              <w:bottom w:val="single" w:sz="4" w:space="0" w:color="auto"/>
              <w:right w:val="single" w:sz="4" w:space="0" w:color="auto"/>
            </w:tcBorders>
          </w:tcPr>
          <w:p w14:paraId="18133F2F" w14:textId="77777777" w:rsidR="00485D01" w:rsidRPr="00485D01" w:rsidRDefault="00485D01" w:rsidP="00485D01">
            <w:pPr>
              <w:spacing w:after="0" w:line="240" w:lineRule="auto"/>
              <w:rPr>
                <w:rFonts w:ascii="Times New Roman" w:hAnsi="Times New Roman" w:cs="Times New Roman"/>
                <w:b/>
              </w:rPr>
            </w:pPr>
            <w:r w:rsidRPr="00485D01">
              <w:rPr>
                <w:rFonts w:ascii="Times New Roman" w:hAnsi="Times New Roman" w:cs="Times New Roman"/>
                <w:b/>
              </w:rPr>
              <w:t>Класс</w:t>
            </w:r>
          </w:p>
        </w:tc>
        <w:tc>
          <w:tcPr>
            <w:tcW w:w="2420" w:type="dxa"/>
            <w:tcBorders>
              <w:top w:val="single" w:sz="4" w:space="0" w:color="auto"/>
              <w:left w:val="single" w:sz="4" w:space="0" w:color="auto"/>
              <w:bottom w:val="single" w:sz="4" w:space="0" w:color="auto"/>
              <w:right w:val="single" w:sz="4" w:space="0" w:color="auto"/>
            </w:tcBorders>
          </w:tcPr>
          <w:p w14:paraId="356BA273" w14:textId="77777777" w:rsidR="00485D01" w:rsidRPr="00485D01" w:rsidRDefault="00485D01" w:rsidP="00485D01">
            <w:pPr>
              <w:spacing w:after="0" w:line="240" w:lineRule="auto"/>
              <w:jc w:val="center"/>
              <w:rPr>
                <w:rFonts w:ascii="Times New Roman" w:hAnsi="Times New Roman" w:cs="Times New Roman"/>
                <w:b/>
              </w:rPr>
            </w:pPr>
            <w:r w:rsidRPr="00485D01">
              <w:rPr>
                <w:rFonts w:ascii="Times New Roman" w:hAnsi="Times New Roman" w:cs="Times New Roman"/>
                <w:b/>
              </w:rPr>
              <w:t>1а</w:t>
            </w:r>
          </w:p>
        </w:tc>
        <w:tc>
          <w:tcPr>
            <w:tcW w:w="2340" w:type="dxa"/>
            <w:tcBorders>
              <w:top w:val="single" w:sz="4" w:space="0" w:color="auto"/>
              <w:left w:val="single" w:sz="4" w:space="0" w:color="auto"/>
              <w:bottom w:val="single" w:sz="4" w:space="0" w:color="auto"/>
              <w:right w:val="single" w:sz="4" w:space="0" w:color="auto"/>
            </w:tcBorders>
          </w:tcPr>
          <w:p w14:paraId="7D43EE57" w14:textId="77777777" w:rsidR="00485D01" w:rsidRPr="00485D01" w:rsidRDefault="00485D01" w:rsidP="00485D01">
            <w:pPr>
              <w:spacing w:after="0" w:line="240" w:lineRule="auto"/>
              <w:jc w:val="center"/>
              <w:rPr>
                <w:rFonts w:ascii="Times New Roman" w:hAnsi="Times New Roman" w:cs="Times New Roman"/>
                <w:b/>
              </w:rPr>
            </w:pPr>
            <w:r w:rsidRPr="00485D01">
              <w:rPr>
                <w:rFonts w:ascii="Times New Roman" w:hAnsi="Times New Roman" w:cs="Times New Roman"/>
                <w:b/>
              </w:rPr>
              <w:t>1б</w:t>
            </w:r>
          </w:p>
        </w:tc>
        <w:tc>
          <w:tcPr>
            <w:tcW w:w="1080" w:type="dxa"/>
            <w:tcBorders>
              <w:top w:val="single" w:sz="4" w:space="0" w:color="auto"/>
              <w:left w:val="single" w:sz="4" w:space="0" w:color="auto"/>
              <w:bottom w:val="single" w:sz="4" w:space="0" w:color="auto"/>
              <w:right w:val="single" w:sz="4" w:space="0" w:color="auto"/>
            </w:tcBorders>
          </w:tcPr>
          <w:p w14:paraId="321B7445" w14:textId="77777777" w:rsidR="00485D01" w:rsidRPr="00485D01" w:rsidRDefault="00485D01" w:rsidP="00485D01">
            <w:pPr>
              <w:spacing w:after="0" w:line="240" w:lineRule="auto"/>
              <w:jc w:val="center"/>
              <w:rPr>
                <w:rFonts w:ascii="Times New Roman" w:hAnsi="Times New Roman" w:cs="Times New Roman"/>
                <w:b/>
              </w:rPr>
            </w:pPr>
            <w:r w:rsidRPr="00485D01">
              <w:rPr>
                <w:rFonts w:ascii="Times New Roman" w:hAnsi="Times New Roman" w:cs="Times New Roman"/>
                <w:b/>
              </w:rPr>
              <w:t>Итог</w:t>
            </w:r>
          </w:p>
        </w:tc>
      </w:tr>
      <w:tr w:rsidR="00485D01" w:rsidRPr="00485D01" w14:paraId="00D05E96" w14:textId="77777777" w:rsidTr="00485D01">
        <w:trPr>
          <w:trHeight w:val="365"/>
        </w:trPr>
        <w:tc>
          <w:tcPr>
            <w:tcW w:w="3808" w:type="dxa"/>
            <w:tcBorders>
              <w:top w:val="single" w:sz="4" w:space="0" w:color="auto"/>
              <w:left w:val="single" w:sz="4" w:space="0" w:color="auto"/>
              <w:bottom w:val="single" w:sz="4" w:space="0" w:color="auto"/>
              <w:right w:val="single" w:sz="4" w:space="0" w:color="auto"/>
            </w:tcBorders>
          </w:tcPr>
          <w:p w14:paraId="0ADFE61D" w14:textId="77777777" w:rsidR="00485D01" w:rsidRPr="00485D01" w:rsidRDefault="00485D01" w:rsidP="00485D01">
            <w:pPr>
              <w:spacing w:after="0" w:line="240" w:lineRule="auto"/>
              <w:rPr>
                <w:rFonts w:ascii="Times New Roman" w:hAnsi="Times New Roman" w:cs="Times New Roman"/>
              </w:rPr>
            </w:pPr>
            <w:r w:rsidRPr="00485D01">
              <w:rPr>
                <w:rFonts w:ascii="Times New Roman" w:hAnsi="Times New Roman" w:cs="Times New Roman"/>
              </w:rPr>
              <w:t>Всего в классе</w:t>
            </w:r>
          </w:p>
        </w:tc>
        <w:tc>
          <w:tcPr>
            <w:tcW w:w="2420" w:type="dxa"/>
            <w:tcBorders>
              <w:top w:val="single" w:sz="4" w:space="0" w:color="auto"/>
              <w:left w:val="single" w:sz="4" w:space="0" w:color="auto"/>
              <w:bottom w:val="single" w:sz="4" w:space="0" w:color="auto"/>
              <w:right w:val="single" w:sz="4" w:space="0" w:color="auto"/>
            </w:tcBorders>
          </w:tcPr>
          <w:p w14:paraId="4A8B9D4F" w14:textId="77777777" w:rsidR="00485D01" w:rsidRPr="00485D01" w:rsidRDefault="00485D01" w:rsidP="00485D01">
            <w:pPr>
              <w:spacing w:after="0" w:line="240" w:lineRule="auto"/>
              <w:jc w:val="center"/>
              <w:rPr>
                <w:rFonts w:ascii="Times New Roman" w:hAnsi="Times New Roman" w:cs="Times New Roman"/>
              </w:rPr>
            </w:pPr>
            <w:r w:rsidRPr="00485D01">
              <w:rPr>
                <w:rFonts w:ascii="Times New Roman" w:hAnsi="Times New Roman" w:cs="Times New Roman"/>
              </w:rPr>
              <w:t>23</w:t>
            </w:r>
          </w:p>
        </w:tc>
        <w:tc>
          <w:tcPr>
            <w:tcW w:w="2340" w:type="dxa"/>
            <w:tcBorders>
              <w:top w:val="single" w:sz="4" w:space="0" w:color="auto"/>
              <w:left w:val="single" w:sz="4" w:space="0" w:color="auto"/>
              <w:bottom w:val="single" w:sz="4" w:space="0" w:color="auto"/>
              <w:right w:val="single" w:sz="4" w:space="0" w:color="auto"/>
            </w:tcBorders>
          </w:tcPr>
          <w:p w14:paraId="691EB112" w14:textId="77777777" w:rsidR="00485D01" w:rsidRPr="00485D01" w:rsidRDefault="00485D01" w:rsidP="00485D01">
            <w:pPr>
              <w:spacing w:after="0" w:line="240" w:lineRule="auto"/>
              <w:jc w:val="center"/>
              <w:rPr>
                <w:rFonts w:ascii="Times New Roman" w:hAnsi="Times New Roman" w:cs="Times New Roman"/>
              </w:rPr>
            </w:pPr>
            <w:r w:rsidRPr="00485D01">
              <w:rPr>
                <w:rFonts w:ascii="Times New Roman" w:hAnsi="Times New Roman" w:cs="Times New Roman"/>
              </w:rPr>
              <w:t>21</w:t>
            </w:r>
          </w:p>
        </w:tc>
        <w:tc>
          <w:tcPr>
            <w:tcW w:w="1080" w:type="dxa"/>
            <w:tcBorders>
              <w:top w:val="single" w:sz="4" w:space="0" w:color="auto"/>
              <w:left w:val="single" w:sz="4" w:space="0" w:color="auto"/>
              <w:bottom w:val="single" w:sz="4" w:space="0" w:color="auto"/>
              <w:right w:val="single" w:sz="4" w:space="0" w:color="auto"/>
            </w:tcBorders>
          </w:tcPr>
          <w:p w14:paraId="597BE36B" w14:textId="77777777" w:rsidR="00485D01" w:rsidRPr="00485D01" w:rsidRDefault="00485D01" w:rsidP="00485D01">
            <w:pPr>
              <w:spacing w:after="0" w:line="240" w:lineRule="auto"/>
              <w:jc w:val="center"/>
              <w:rPr>
                <w:rFonts w:ascii="Times New Roman" w:hAnsi="Times New Roman" w:cs="Times New Roman"/>
              </w:rPr>
            </w:pPr>
            <w:r w:rsidRPr="00485D01">
              <w:rPr>
                <w:rFonts w:ascii="Times New Roman" w:hAnsi="Times New Roman" w:cs="Times New Roman"/>
              </w:rPr>
              <w:t>44</w:t>
            </w:r>
          </w:p>
        </w:tc>
      </w:tr>
      <w:tr w:rsidR="00485D01" w:rsidRPr="00485D01" w14:paraId="19E0F0C4" w14:textId="77777777" w:rsidTr="00485D01">
        <w:trPr>
          <w:trHeight w:val="380"/>
        </w:trPr>
        <w:tc>
          <w:tcPr>
            <w:tcW w:w="3808" w:type="dxa"/>
            <w:tcBorders>
              <w:top w:val="single" w:sz="4" w:space="0" w:color="auto"/>
              <w:left w:val="single" w:sz="4" w:space="0" w:color="auto"/>
              <w:bottom w:val="single" w:sz="4" w:space="0" w:color="auto"/>
              <w:right w:val="single" w:sz="4" w:space="0" w:color="auto"/>
            </w:tcBorders>
          </w:tcPr>
          <w:p w14:paraId="54C94462" w14:textId="77777777" w:rsidR="00485D01" w:rsidRPr="00485D01" w:rsidRDefault="00485D01" w:rsidP="00485D01">
            <w:pPr>
              <w:spacing w:after="0" w:line="240" w:lineRule="auto"/>
              <w:rPr>
                <w:rFonts w:ascii="Times New Roman" w:hAnsi="Times New Roman" w:cs="Times New Roman"/>
              </w:rPr>
            </w:pPr>
            <w:r w:rsidRPr="00485D01">
              <w:rPr>
                <w:rFonts w:ascii="Times New Roman" w:hAnsi="Times New Roman" w:cs="Times New Roman"/>
              </w:rPr>
              <w:t>Выполнили работу</w:t>
            </w:r>
          </w:p>
        </w:tc>
        <w:tc>
          <w:tcPr>
            <w:tcW w:w="2420" w:type="dxa"/>
            <w:tcBorders>
              <w:top w:val="single" w:sz="4" w:space="0" w:color="auto"/>
              <w:left w:val="single" w:sz="4" w:space="0" w:color="auto"/>
              <w:bottom w:val="single" w:sz="4" w:space="0" w:color="auto"/>
              <w:right w:val="single" w:sz="4" w:space="0" w:color="auto"/>
            </w:tcBorders>
          </w:tcPr>
          <w:p w14:paraId="48513DAB" w14:textId="77777777" w:rsidR="00485D01" w:rsidRPr="00485D01" w:rsidRDefault="00485D01" w:rsidP="00485D01">
            <w:pPr>
              <w:spacing w:after="0" w:line="240" w:lineRule="auto"/>
              <w:jc w:val="center"/>
              <w:rPr>
                <w:rFonts w:ascii="Times New Roman" w:hAnsi="Times New Roman" w:cs="Times New Roman"/>
              </w:rPr>
            </w:pPr>
            <w:r w:rsidRPr="00485D01">
              <w:rPr>
                <w:rFonts w:ascii="Times New Roman" w:hAnsi="Times New Roman" w:cs="Times New Roman"/>
              </w:rPr>
              <w:t>23</w:t>
            </w:r>
          </w:p>
        </w:tc>
        <w:tc>
          <w:tcPr>
            <w:tcW w:w="2340" w:type="dxa"/>
            <w:tcBorders>
              <w:top w:val="single" w:sz="4" w:space="0" w:color="auto"/>
              <w:left w:val="single" w:sz="4" w:space="0" w:color="auto"/>
              <w:bottom w:val="single" w:sz="4" w:space="0" w:color="auto"/>
              <w:right w:val="single" w:sz="4" w:space="0" w:color="auto"/>
            </w:tcBorders>
          </w:tcPr>
          <w:p w14:paraId="6FB794CC" w14:textId="77777777" w:rsidR="00485D01" w:rsidRPr="00485D01" w:rsidRDefault="00485D01" w:rsidP="00485D01">
            <w:pPr>
              <w:spacing w:after="0" w:line="240" w:lineRule="auto"/>
              <w:jc w:val="center"/>
              <w:rPr>
                <w:rFonts w:ascii="Times New Roman" w:hAnsi="Times New Roman" w:cs="Times New Roman"/>
              </w:rPr>
            </w:pPr>
            <w:r w:rsidRPr="00485D01">
              <w:rPr>
                <w:rFonts w:ascii="Times New Roman" w:hAnsi="Times New Roman" w:cs="Times New Roman"/>
              </w:rPr>
              <w:t>21</w:t>
            </w:r>
          </w:p>
        </w:tc>
        <w:tc>
          <w:tcPr>
            <w:tcW w:w="1080" w:type="dxa"/>
            <w:tcBorders>
              <w:top w:val="single" w:sz="4" w:space="0" w:color="auto"/>
              <w:left w:val="single" w:sz="4" w:space="0" w:color="auto"/>
              <w:bottom w:val="single" w:sz="4" w:space="0" w:color="auto"/>
              <w:right w:val="single" w:sz="4" w:space="0" w:color="auto"/>
            </w:tcBorders>
          </w:tcPr>
          <w:p w14:paraId="70D4417B" w14:textId="77777777" w:rsidR="00485D01" w:rsidRPr="00485D01" w:rsidRDefault="00485D01" w:rsidP="00485D01">
            <w:pPr>
              <w:spacing w:after="0" w:line="240" w:lineRule="auto"/>
              <w:jc w:val="center"/>
              <w:rPr>
                <w:rFonts w:ascii="Times New Roman" w:hAnsi="Times New Roman" w:cs="Times New Roman"/>
              </w:rPr>
            </w:pPr>
            <w:r w:rsidRPr="00485D01">
              <w:rPr>
                <w:rFonts w:ascii="Times New Roman" w:hAnsi="Times New Roman" w:cs="Times New Roman"/>
              </w:rPr>
              <w:t>44</w:t>
            </w:r>
          </w:p>
        </w:tc>
      </w:tr>
      <w:tr w:rsidR="00485D01" w:rsidRPr="00485D01" w14:paraId="74BEE564" w14:textId="77777777" w:rsidTr="00485D01">
        <w:trPr>
          <w:trHeight w:val="380"/>
        </w:trPr>
        <w:tc>
          <w:tcPr>
            <w:tcW w:w="3808" w:type="dxa"/>
            <w:tcBorders>
              <w:top w:val="single" w:sz="4" w:space="0" w:color="auto"/>
              <w:left w:val="single" w:sz="4" w:space="0" w:color="auto"/>
              <w:bottom w:val="single" w:sz="4" w:space="0" w:color="auto"/>
              <w:right w:val="single" w:sz="4" w:space="0" w:color="auto"/>
            </w:tcBorders>
          </w:tcPr>
          <w:p w14:paraId="65814407" w14:textId="77777777" w:rsidR="00485D01" w:rsidRPr="00485D01" w:rsidRDefault="00485D01" w:rsidP="00485D01">
            <w:pPr>
              <w:spacing w:after="0" w:line="240" w:lineRule="auto"/>
              <w:rPr>
                <w:rFonts w:ascii="Times New Roman" w:hAnsi="Times New Roman" w:cs="Times New Roman"/>
              </w:rPr>
            </w:pPr>
            <w:r w:rsidRPr="00485D01">
              <w:rPr>
                <w:rFonts w:ascii="Times New Roman" w:hAnsi="Times New Roman" w:cs="Times New Roman"/>
              </w:rPr>
              <w:t>Оптимальный уровень, %</w:t>
            </w:r>
          </w:p>
        </w:tc>
        <w:tc>
          <w:tcPr>
            <w:tcW w:w="2420" w:type="dxa"/>
            <w:tcBorders>
              <w:top w:val="single" w:sz="4" w:space="0" w:color="auto"/>
              <w:left w:val="single" w:sz="4" w:space="0" w:color="auto"/>
              <w:bottom w:val="single" w:sz="4" w:space="0" w:color="auto"/>
              <w:right w:val="single" w:sz="4" w:space="0" w:color="auto"/>
            </w:tcBorders>
          </w:tcPr>
          <w:p w14:paraId="2B1B9C8E" w14:textId="77777777" w:rsidR="00485D01" w:rsidRPr="00485D01" w:rsidRDefault="00485D01" w:rsidP="00485D01">
            <w:pPr>
              <w:spacing w:after="0" w:line="240" w:lineRule="auto"/>
              <w:jc w:val="center"/>
              <w:rPr>
                <w:rFonts w:ascii="Times New Roman" w:hAnsi="Times New Roman" w:cs="Times New Roman"/>
              </w:rPr>
            </w:pPr>
            <w:r w:rsidRPr="00485D01">
              <w:rPr>
                <w:rFonts w:ascii="Times New Roman" w:hAnsi="Times New Roman" w:cs="Times New Roman"/>
              </w:rPr>
              <w:t>13</w:t>
            </w:r>
          </w:p>
        </w:tc>
        <w:tc>
          <w:tcPr>
            <w:tcW w:w="2340" w:type="dxa"/>
            <w:tcBorders>
              <w:top w:val="single" w:sz="4" w:space="0" w:color="auto"/>
              <w:left w:val="single" w:sz="4" w:space="0" w:color="auto"/>
              <w:bottom w:val="single" w:sz="4" w:space="0" w:color="auto"/>
              <w:right w:val="single" w:sz="4" w:space="0" w:color="auto"/>
            </w:tcBorders>
          </w:tcPr>
          <w:p w14:paraId="5D51CF86" w14:textId="77777777" w:rsidR="00485D01" w:rsidRPr="00485D01" w:rsidRDefault="00485D01" w:rsidP="00485D01">
            <w:pPr>
              <w:spacing w:after="0" w:line="240" w:lineRule="auto"/>
              <w:jc w:val="center"/>
              <w:rPr>
                <w:rFonts w:ascii="Times New Roman" w:hAnsi="Times New Roman" w:cs="Times New Roman"/>
              </w:rPr>
            </w:pPr>
            <w:r w:rsidRPr="00485D01">
              <w:rPr>
                <w:rFonts w:ascii="Times New Roman" w:hAnsi="Times New Roman" w:cs="Times New Roman"/>
              </w:rPr>
              <w:t>10</w:t>
            </w:r>
          </w:p>
        </w:tc>
        <w:tc>
          <w:tcPr>
            <w:tcW w:w="1080" w:type="dxa"/>
            <w:tcBorders>
              <w:top w:val="single" w:sz="4" w:space="0" w:color="auto"/>
              <w:left w:val="single" w:sz="4" w:space="0" w:color="auto"/>
              <w:bottom w:val="single" w:sz="4" w:space="0" w:color="auto"/>
              <w:right w:val="single" w:sz="4" w:space="0" w:color="auto"/>
            </w:tcBorders>
          </w:tcPr>
          <w:p w14:paraId="26931CA6" w14:textId="77777777" w:rsidR="00485D01" w:rsidRPr="00485D01" w:rsidRDefault="00485D01" w:rsidP="00485D01">
            <w:pPr>
              <w:spacing w:after="0" w:line="240" w:lineRule="auto"/>
              <w:jc w:val="center"/>
              <w:rPr>
                <w:rFonts w:ascii="Times New Roman" w:hAnsi="Times New Roman" w:cs="Times New Roman"/>
              </w:rPr>
            </w:pPr>
            <w:r w:rsidRPr="00485D01">
              <w:rPr>
                <w:rFonts w:ascii="Times New Roman" w:hAnsi="Times New Roman" w:cs="Times New Roman"/>
              </w:rPr>
              <w:t>12</w:t>
            </w:r>
          </w:p>
        </w:tc>
      </w:tr>
      <w:tr w:rsidR="00485D01" w:rsidRPr="00485D01" w14:paraId="21419432" w14:textId="77777777" w:rsidTr="00485D01">
        <w:trPr>
          <w:trHeight w:val="380"/>
        </w:trPr>
        <w:tc>
          <w:tcPr>
            <w:tcW w:w="3808" w:type="dxa"/>
            <w:tcBorders>
              <w:top w:val="single" w:sz="4" w:space="0" w:color="auto"/>
              <w:left w:val="single" w:sz="4" w:space="0" w:color="auto"/>
              <w:bottom w:val="single" w:sz="4" w:space="0" w:color="auto"/>
              <w:right w:val="single" w:sz="4" w:space="0" w:color="auto"/>
            </w:tcBorders>
          </w:tcPr>
          <w:p w14:paraId="5A732C68" w14:textId="77777777" w:rsidR="00485D01" w:rsidRPr="00485D01" w:rsidRDefault="00485D01" w:rsidP="00485D01">
            <w:pPr>
              <w:spacing w:after="0" w:line="240" w:lineRule="auto"/>
              <w:rPr>
                <w:rFonts w:ascii="Times New Roman" w:hAnsi="Times New Roman" w:cs="Times New Roman"/>
              </w:rPr>
            </w:pPr>
            <w:r w:rsidRPr="00485D01">
              <w:rPr>
                <w:rFonts w:ascii="Times New Roman" w:hAnsi="Times New Roman" w:cs="Times New Roman"/>
              </w:rPr>
              <w:t>Допустимый уровень, %</w:t>
            </w:r>
          </w:p>
        </w:tc>
        <w:tc>
          <w:tcPr>
            <w:tcW w:w="2420" w:type="dxa"/>
            <w:tcBorders>
              <w:top w:val="single" w:sz="4" w:space="0" w:color="auto"/>
              <w:left w:val="single" w:sz="4" w:space="0" w:color="auto"/>
              <w:bottom w:val="single" w:sz="4" w:space="0" w:color="auto"/>
              <w:right w:val="single" w:sz="4" w:space="0" w:color="auto"/>
            </w:tcBorders>
          </w:tcPr>
          <w:p w14:paraId="0F7B6E05" w14:textId="77777777" w:rsidR="00485D01" w:rsidRPr="00485D01" w:rsidRDefault="00485D01" w:rsidP="00485D01">
            <w:pPr>
              <w:spacing w:after="0" w:line="240" w:lineRule="auto"/>
              <w:jc w:val="center"/>
              <w:rPr>
                <w:rFonts w:ascii="Times New Roman" w:hAnsi="Times New Roman" w:cs="Times New Roman"/>
              </w:rPr>
            </w:pPr>
            <w:r w:rsidRPr="00485D01">
              <w:rPr>
                <w:rFonts w:ascii="Times New Roman" w:hAnsi="Times New Roman" w:cs="Times New Roman"/>
              </w:rPr>
              <w:t>47</w:t>
            </w:r>
          </w:p>
        </w:tc>
        <w:tc>
          <w:tcPr>
            <w:tcW w:w="2340" w:type="dxa"/>
            <w:tcBorders>
              <w:top w:val="single" w:sz="4" w:space="0" w:color="auto"/>
              <w:left w:val="single" w:sz="4" w:space="0" w:color="auto"/>
              <w:bottom w:val="single" w:sz="4" w:space="0" w:color="auto"/>
              <w:right w:val="single" w:sz="4" w:space="0" w:color="auto"/>
            </w:tcBorders>
          </w:tcPr>
          <w:p w14:paraId="0D38804C" w14:textId="77777777" w:rsidR="00485D01" w:rsidRPr="00485D01" w:rsidRDefault="00485D01" w:rsidP="00485D01">
            <w:pPr>
              <w:spacing w:after="0" w:line="240" w:lineRule="auto"/>
              <w:jc w:val="center"/>
              <w:rPr>
                <w:rFonts w:ascii="Times New Roman" w:hAnsi="Times New Roman" w:cs="Times New Roman"/>
              </w:rPr>
            </w:pPr>
            <w:r w:rsidRPr="00485D01">
              <w:rPr>
                <w:rFonts w:ascii="Times New Roman" w:hAnsi="Times New Roman" w:cs="Times New Roman"/>
              </w:rPr>
              <w:t>33</w:t>
            </w:r>
          </w:p>
        </w:tc>
        <w:tc>
          <w:tcPr>
            <w:tcW w:w="1080" w:type="dxa"/>
            <w:tcBorders>
              <w:top w:val="single" w:sz="4" w:space="0" w:color="auto"/>
              <w:left w:val="single" w:sz="4" w:space="0" w:color="auto"/>
              <w:bottom w:val="single" w:sz="4" w:space="0" w:color="auto"/>
              <w:right w:val="single" w:sz="4" w:space="0" w:color="auto"/>
            </w:tcBorders>
          </w:tcPr>
          <w:p w14:paraId="4B9EAC37" w14:textId="77777777" w:rsidR="00485D01" w:rsidRPr="00485D01" w:rsidRDefault="00485D01" w:rsidP="00485D01">
            <w:pPr>
              <w:spacing w:after="0" w:line="240" w:lineRule="auto"/>
              <w:jc w:val="center"/>
              <w:rPr>
                <w:rFonts w:ascii="Times New Roman" w:hAnsi="Times New Roman" w:cs="Times New Roman"/>
              </w:rPr>
            </w:pPr>
            <w:r w:rsidRPr="00485D01">
              <w:rPr>
                <w:rFonts w:ascii="Times New Roman" w:hAnsi="Times New Roman" w:cs="Times New Roman"/>
              </w:rPr>
              <w:t>40</w:t>
            </w:r>
          </w:p>
        </w:tc>
      </w:tr>
      <w:tr w:rsidR="00485D01" w:rsidRPr="00485D01" w14:paraId="60E828E1" w14:textId="77777777" w:rsidTr="00485D01">
        <w:trPr>
          <w:trHeight w:val="365"/>
        </w:trPr>
        <w:tc>
          <w:tcPr>
            <w:tcW w:w="3808" w:type="dxa"/>
            <w:tcBorders>
              <w:top w:val="single" w:sz="4" w:space="0" w:color="auto"/>
              <w:left w:val="single" w:sz="4" w:space="0" w:color="auto"/>
              <w:bottom w:val="single" w:sz="4" w:space="0" w:color="auto"/>
              <w:right w:val="single" w:sz="4" w:space="0" w:color="auto"/>
            </w:tcBorders>
          </w:tcPr>
          <w:p w14:paraId="6BDF1050" w14:textId="77777777" w:rsidR="00485D01" w:rsidRPr="00485D01" w:rsidRDefault="00485D01" w:rsidP="00485D01">
            <w:pPr>
              <w:spacing w:after="0" w:line="240" w:lineRule="auto"/>
              <w:rPr>
                <w:rFonts w:ascii="Times New Roman" w:hAnsi="Times New Roman" w:cs="Times New Roman"/>
              </w:rPr>
            </w:pPr>
            <w:r w:rsidRPr="00485D01">
              <w:rPr>
                <w:rFonts w:ascii="Times New Roman" w:hAnsi="Times New Roman" w:cs="Times New Roman"/>
              </w:rPr>
              <w:t>Критический уровень, %</w:t>
            </w:r>
          </w:p>
        </w:tc>
        <w:tc>
          <w:tcPr>
            <w:tcW w:w="2420" w:type="dxa"/>
            <w:tcBorders>
              <w:top w:val="single" w:sz="4" w:space="0" w:color="auto"/>
              <w:left w:val="single" w:sz="4" w:space="0" w:color="auto"/>
              <w:bottom w:val="single" w:sz="4" w:space="0" w:color="auto"/>
              <w:right w:val="single" w:sz="4" w:space="0" w:color="auto"/>
            </w:tcBorders>
          </w:tcPr>
          <w:p w14:paraId="6781B835" w14:textId="77777777" w:rsidR="00485D01" w:rsidRPr="00485D01" w:rsidRDefault="00485D01" w:rsidP="00485D01">
            <w:pPr>
              <w:spacing w:after="0" w:line="240" w:lineRule="auto"/>
              <w:jc w:val="center"/>
              <w:rPr>
                <w:rFonts w:ascii="Times New Roman" w:hAnsi="Times New Roman" w:cs="Times New Roman"/>
              </w:rPr>
            </w:pPr>
            <w:r w:rsidRPr="00485D01">
              <w:rPr>
                <w:rFonts w:ascii="Times New Roman" w:hAnsi="Times New Roman" w:cs="Times New Roman"/>
              </w:rPr>
              <w:t>30</w:t>
            </w:r>
          </w:p>
        </w:tc>
        <w:tc>
          <w:tcPr>
            <w:tcW w:w="2340" w:type="dxa"/>
            <w:tcBorders>
              <w:top w:val="single" w:sz="4" w:space="0" w:color="auto"/>
              <w:left w:val="single" w:sz="4" w:space="0" w:color="auto"/>
              <w:bottom w:val="single" w:sz="4" w:space="0" w:color="auto"/>
              <w:right w:val="single" w:sz="4" w:space="0" w:color="auto"/>
            </w:tcBorders>
          </w:tcPr>
          <w:p w14:paraId="7684BFDD" w14:textId="77777777" w:rsidR="00485D01" w:rsidRPr="00485D01" w:rsidRDefault="00485D01" w:rsidP="00485D01">
            <w:pPr>
              <w:spacing w:after="0" w:line="240" w:lineRule="auto"/>
              <w:jc w:val="center"/>
              <w:rPr>
                <w:rFonts w:ascii="Times New Roman" w:hAnsi="Times New Roman" w:cs="Times New Roman"/>
              </w:rPr>
            </w:pPr>
            <w:r w:rsidRPr="00485D01">
              <w:rPr>
                <w:rFonts w:ascii="Times New Roman" w:hAnsi="Times New Roman" w:cs="Times New Roman"/>
              </w:rPr>
              <w:t>43</w:t>
            </w:r>
          </w:p>
        </w:tc>
        <w:tc>
          <w:tcPr>
            <w:tcW w:w="1080" w:type="dxa"/>
            <w:tcBorders>
              <w:top w:val="single" w:sz="4" w:space="0" w:color="auto"/>
              <w:left w:val="single" w:sz="4" w:space="0" w:color="auto"/>
              <w:bottom w:val="single" w:sz="4" w:space="0" w:color="auto"/>
              <w:right w:val="single" w:sz="4" w:space="0" w:color="auto"/>
            </w:tcBorders>
          </w:tcPr>
          <w:p w14:paraId="5DC16FBA" w14:textId="77777777" w:rsidR="00485D01" w:rsidRPr="00485D01" w:rsidRDefault="00485D01" w:rsidP="00485D01">
            <w:pPr>
              <w:spacing w:after="0" w:line="240" w:lineRule="auto"/>
              <w:jc w:val="center"/>
              <w:rPr>
                <w:rFonts w:ascii="Times New Roman" w:hAnsi="Times New Roman" w:cs="Times New Roman"/>
              </w:rPr>
            </w:pPr>
            <w:r w:rsidRPr="00485D01">
              <w:rPr>
                <w:rFonts w:ascii="Times New Roman" w:hAnsi="Times New Roman" w:cs="Times New Roman"/>
              </w:rPr>
              <w:t>36</w:t>
            </w:r>
          </w:p>
        </w:tc>
      </w:tr>
      <w:tr w:rsidR="00485D01" w:rsidRPr="00485D01" w14:paraId="0D75DEAA" w14:textId="77777777" w:rsidTr="00485D01">
        <w:trPr>
          <w:trHeight w:val="365"/>
        </w:trPr>
        <w:tc>
          <w:tcPr>
            <w:tcW w:w="3808" w:type="dxa"/>
            <w:tcBorders>
              <w:top w:val="single" w:sz="4" w:space="0" w:color="auto"/>
              <w:left w:val="single" w:sz="4" w:space="0" w:color="auto"/>
              <w:bottom w:val="single" w:sz="4" w:space="0" w:color="auto"/>
              <w:right w:val="single" w:sz="4" w:space="0" w:color="auto"/>
            </w:tcBorders>
          </w:tcPr>
          <w:p w14:paraId="457538AC" w14:textId="77777777" w:rsidR="00485D01" w:rsidRPr="00485D01" w:rsidRDefault="00485D01" w:rsidP="00485D01">
            <w:pPr>
              <w:spacing w:after="0" w:line="240" w:lineRule="auto"/>
              <w:rPr>
                <w:rFonts w:ascii="Times New Roman" w:hAnsi="Times New Roman" w:cs="Times New Roman"/>
              </w:rPr>
            </w:pPr>
            <w:r w:rsidRPr="00485D01">
              <w:rPr>
                <w:rFonts w:ascii="Times New Roman" w:hAnsi="Times New Roman" w:cs="Times New Roman"/>
              </w:rPr>
              <w:t>Недопустимый уровень, %</w:t>
            </w:r>
          </w:p>
        </w:tc>
        <w:tc>
          <w:tcPr>
            <w:tcW w:w="2420" w:type="dxa"/>
            <w:tcBorders>
              <w:top w:val="single" w:sz="4" w:space="0" w:color="auto"/>
              <w:left w:val="single" w:sz="4" w:space="0" w:color="auto"/>
              <w:bottom w:val="single" w:sz="4" w:space="0" w:color="auto"/>
              <w:right w:val="single" w:sz="4" w:space="0" w:color="auto"/>
            </w:tcBorders>
          </w:tcPr>
          <w:p w14:paraId="3D0BFEC5" w14:textId="77777777" w:rsidR="00485D01" w:rsidRPr="00485D01" w:rsidRDefault="00485D01" w:rsidP="00485D01">
            <w:pPr>
              <w:spacing w:after="0" w:line="240" w:lineRule="auto"/>
              <w:jc w:val="center"/>
              <w:rPr>
                <w:rFonts w:ascii="Times New Roman" w:hAnsi="Times New Roman" w:cs="Times New Roman"/>
              </w:rPr>
            </w:pPr>
            <w:r w:rsidRPr="00485D01">
              <w:rPr>
                <w:rFonts w:ascii="Times New Roman" w:hAnsi="Times New Roman" w:cs="Times New Roman"/>
              </w:rPr>
              <w:t>10</w:t>
            </w:r>
          </w:p>
        </w:tc>
        <w:tc>
          <w:tcPr>
            <w:tcW w:w="2340" w:type="dxa"/>
            <w:tcBorders>
              <w:top w:val="single" w:sz="4" w:space="0" w:color="auto"/>
              <w:left w:val="single" w:sz="4" w:space="0" w:color="auto"/>
              <w:bottom w:val="single" w:sz="4" w:space="0" w:color="auto"/>
              <w:right w:val="single" w:sz="4" w:space="0" w:color="auto"/>
            </w:tcBorders>
          </w:tcPr>
          <w:p w14:paraId="10398EB5" w14:textId="77777777" w:rsidR="00485D01" w:rsidRPr="00485D01" w:rsidRDefault="00485D01" w:rsidP="00485D01">
            <w:pPr>
              <w:spacing w:after="0" w:line="240" w:lineRule="auto"/>
              <w:jc w:val="center"/>
              <w:rPr>
                <w:rFonts w:ascii="Times New Roman" w:hAnsi="Times New Roman" w:cs="Times New Roman"/>
              </w:rPr>
            </w:pPr>
            <w:r w:rsidRPr="00485D01">
              <w:rPr>
                <w:rFonts w:ascii="Times New Roman" w:hAnsi="Times New Roman" w:cs="Times New Roman"/>
              </w:rPr>
              <w:t>14</w:t>
            </w:r>
          </w:p>
        </w:tc>
        <w:tc>
          <w:tcPr>
            <w:tcW w:w="1080" w:type="dxa"/>
            <w:tcBorders>
              <w:top w:val="single" w:sz="4" w:space="0" w:color="auto"/>
              <w:left w:val="single" w:sz="4" w:space="0" w:color="auto"/>
              <w:bottom w:val="single" w:sz="4" w:space="0" w:color="auto"/>
              <w:right w:val="single" w:sz="4" w:space="0" w:color="auto"/>
            </w:tcBorders>
          </w:tcPr>
          <w:p w14:paraId="0B245FA4" w14:textId="77777777" w:rsidR="00485D01" w:rsidRPr="00485D01" w:rsidRDefault="00485D01" w:rsidP="00485D01">
            <w:pPr>
              <w:spacing w:after="0" w:line="240" w:lineRule="auto"/>
              <w:jc w:val="center"/>
              <w:rPr>
                <w:rFonts w:ascii="Times New Roman" w:hAnsi="Times New Roman" w:cs="Times New Roman"/>
              </w:rPr>
            </w:pPr>
            <w:r w:rsidRPr="00485D01">
              <w:rPr>
                <w:rFonts w:ascii="Times New Roman" w:hAnsi="Times New Roman" w:cs="Times New Roman"/>
              </w:rPr>
              <w:t>12</w:t>
            </w:r>
          </w:p>
        </w:tc>
      </w:tr>
      <w:tr w:rsidR="00485D01" w:rsidRPr="00485D01" w14:paraId="7D282B3C" w14:textId="77777777" w:rsidTr="00485D01">
        <w:trPr>
          <w:cantSplit/>
          <w:trHeight w:val="357"/>
        </w:trPr>
        <w:tc>
          <w:tcPr>
            <w:tcW w:w="3808" w:type="dxa"/>
            <w:tcBorders>
              <w:top w:val="single" w:sz="4" w:space="0" w:color="auto"/>
              <w:left w:val="single" w:sz="4" w:space="0" w:color="auto"/>
              <w:bottom w:val="single" w:sz="4" w:space="0" w:color="auto"/>
              <w:right w:val="single" w:sz="4" w:space="0" w:color="auto"/>
            </w:tcBorders>
          </w:tcPr>
          <w:p w14:paraId="7DEBC931" w14:textId="77777777" w:rsidR="00485D01" w:rsidRPr="00485D01" w:rsidRDefault="00485D01" w:rsidP="00485D01">
            <w:pPr>
              <w:spacing w:after="0" w:line="240" w:lineRule="auto"/>
              <w:rPr>
                <w:rFonts w:ascii="Times New Roman" w:hAnsi="Times New Roman" w:cs="Times New Roman"/>
              </w:rPr>
            </w:pPr>
            <w:r w:rsidRPr="00485D01">
              <w:rPr>
                <w:rFonts w:ascii="Times New Roman" w:hAnsi="Times New Roman" w:cs="Times New Roman"/>
              </w:rPr>
              <w:t>Учитель</w:t>
            </w:r>
          </w:p>
        </w:tc>
        <w:tc>
          <w:tcPr>
            <w:tcW w:w="2420" w:type="dxa"/>
            <w:tcBorders>
              <w:top w:val="single" w:sz="4" w:space="0" w:color="auto"/>
              <w:left w:val="single" w:sz="4" w:space="0" w:color="auto"/>
              <w:bottom w:val="single" w:sz="4" w:space="0" w:color="auto"/>
              <w:right w:val="single" w:sz="4" w:space="0" w:color="auto"/>
            </w:tcBorders>
          </w:tcPr>
          <w:p w14:paraId="599247CC" w14:textId="77777777" w:rsidR="00485D01" w:rsidRPr="00485D01" w:rsidRDefault="00485D01" w:rsidP="00485D01">
            <w:pPr>
              <w:spacing w:after="0" w:line="240" w:lineRule="auto"/>
              <w:jc w:val="center"/>
              <w:rPr>
                <w:rFonts w:ascii="Times New Roman" w:hAnsi="Times New Roman" w:cs="Times New Roman"/>
              </w:rPr>
            </w:pPr>
            <w:r w:rsidRPr="00485D01">
              <w:rPr>
                <w:rFonts w:ascii="Times New Roman" w:hAnsi="Times New Roman" w:cs="Times New Roman"/>
              </w:rPr>
              <w:t>Арабажи Л.Н.</w:t>
            </w:r>
          </w:p>
        </w:tc>
        <w:tc>
          <w:tcPr>
            <w:tcW w:w="2340" w:type="dxa"/>
            <w:tcBorders>
              <w:top w:val="single" w:sz="4" w:space="0" w:color="auto"/>
              <w:left w:val="single" w:sz="4" w:space="0" w:color="auto"/>
              <w:bottom w:val="single" w:sz="4" w:space="0" w:color="auto"/>
              <w:right w:val="single" w:sz="4" w:space="0" w:color="auto"/>
            </w:tcBorders>
          </w:tcPr>
          <w:p w14:paraId="5BD945A2" w14:textId="77777777" w:rsidR="00485D01" w:rsidRPr="00485D01" w:rsidRDefault="00485D01" w:rsidP="00485D01">
            <w:pPr>
              <w:spacing w:after="0" w:line="240" w:lineRule="auto"/>
              <w:jc w:val="center"/>
              <w:rPr>
                <w:rFonts w:ascii="Times New Roman" w:hAnsi="Times New Roman" w:cs="Times New Roman"/>
              </w:rPr>
            </w:pPr>
            <w:r w:rsidRPr="00485D01">
              <w:rPr>
                <w:rFonts w:ascii="Times New Roman" w:hAnsi="Times New Roman" w:cs="Times New Roman"/>
              </w:rPr>
              <w:t>Бирючинских И.Н.</w:t>
            </w:r>
          </w:p>
        </w:tc>
        <w:tc>
          <w:tcPr>
            <w:tcW w:w="1080" w:type="dxa"/>
            <w:tcBorders>
              <w:top w:val="single" w:sz="4" w:space="0" w:color="auto"/>
              <w:left w:val="single" w:sz="4" w:space="0" w:color="auto"/>
              <w:bottom w:val="single" w:sz="4" w:space="0" w:color="auto"/>
              <w:right w:val="single" w:sz="4" w:space="0" w:color="auto"/>
            </w:tcBorders>
            <w:textDirection w:val="btLr"/>
          </w:tcPr>
          <w:p w14:paraId="3951409A" w14:textId="77777777" w:rsidR="00485D01" w:rsidRPr="00485D01" w:rsidRDefault="00485D01" w:rsidP="00485D01">
            <w:pPr>
              <w:spacing w:after="0" w:line="240" w:lineRule="auto"/>
              <w:rPr>
                <w:rFonts w:ascii="Times New Roman" w:hAnsi="Times New Roman" w:cs="Times New Roman"/>
              </w:rPr>
            </w:pPr>
          </w:p>
        </w:tc>
      </w:tr>
    </w:tbl>
    <w:p w14:paraId="090F8E18" w14:textId="77777777" w:rsidR="00485D01" w:rsidRPr="00485D01" w:rsidRDefault="00485D01" w:rsidP="00485D01">
      <w:pPr>
        <w:spacing w:after="0" w:line="240" w:lineRule="auto"/>
        <w:jc w:val="center"/>
        <w:rPr>
          <w:rFonts w:ascii="Times New Roman" w:hAnsi="Times New Roman" w:cs="Times New Roman"/>
          <w:b/>
        </w:rPr>
      </w:pPr>
    </w:p>
    <w:tbl>
      <w:tblPr>
        <w:tblpPr w:leftFromText="180" w:rightFromText="180" w:vertAnchor="text" w:horzAnchor="margin" w:tblpY="96"/>
        <w:tblW w:w="10456" w:type="dxa"/>
        <w:tblLayout w:type="fixed"/>
        <w:tblLook w:val="01E0" w:firstRow="1" w:lastRow="1" w:firstColumn="1" w:lastColumn="1" w:noHBand="0" w:noVBand="0"/>
      </w:tblPr>
      <w:tblGrid>
        <w:gridCol w:w="2093"/>
        <w:gridCol w:w="992"/>
        <w:gridCol w:w="1418"/>
        <w:gridCol w:w="992"/>
        <w:gridCol w:w="1417"/>
        <w:gridCol w:w="1276"/>
        <w:gridCol w:w="1134"/>
        <w:gridCol w:w="1134"/>
      </w:tblGrid>
      <w:tr w:rsidR="00485D01" w:rsidRPr="00485D01" w14:paraId="775A6E28" w14:textId="77777777" w:rsidTr="00485D01">
        <w:trPr>
          <w:trHeight w:val="380"/>
        </w:trPr>
        <w:tc>
          <w:tcPr>
            <w:tcW w:w="2093" w:type="dxa"/>
            <w:tcBorders>
              <w:top w:val="single" w:sz="4" w:space="0" w:color="auto"/>
              <w:left w:val="single" w:sz="4" w:space="0" w:color="auto"/>
              <w:bottom w:val="single" w:sz="4" w:space="0" w:color="auto"/>
              <w:right w:val="single" w:sz="4" w:space="0" w:color="auto"/>
            </w:tcBorders>
          </w:tcPr>
          <w:p w14:paraId="34CAD469" w14:textId="77777777" w:rsidR="00485D01" w:rsidRPr="00485D01" w:rsidRDefault="00485D01" w:rsidP="00485D01">
            <w:pPr>
              <w:spacing w:after="0" w:line="240" w:lineRule="auto"/>
              <w:rPr>
                <w:rFonts w:ascii="Times New Roman" w:hAnsi="Times New Roman" w:cs="Times New Roman"/>
                <w:b/>
                <w:sz w:val="20"/>
                <w:szCs w:val="20"/>
              </w:rPr>
            </w:pPr>
            <w:r w:rsidRPr="00485D01">
              <w:rPr>
                <w:rFonts w:ascii="Times New Roman" w:hAnsi="Times New Roman" w:cs="Times New Roman"/>
                <w:b/>
                <w:sz w:val="20"/>
                <w:szCs w:val="20"/>
              </w:rPr>
              <w:t>Класс</w:t>
            </w:r>
          </w:p>
        </w:tc>
        <w:tc>
          <w:tcPr>
            <w:tcW w:w="992" w:type="dxa"/>
            <w:tcBorders>
              <w:top w:val="single" w:sz="4" w:space="0" w:color="auto"/>
              <w:left w:val="single" w:sz="4" w:space="0" w:color="auto"/>
              <w:bottom w:val="single" w:sz="4" w:space="0" w:color="auto"/>
              <w:right w:val="single" w:sz="4" w:space="0" w:color="auto"/>
            </w:tcBorders>
          </w:tcPr>
          <w:p w14:paraId="644381A1" w14:textId="77777777" w:rsidR="00485D01" w:rsidRPr="00485D01" w:rsidRDefault="00485D01" w:rsidP="00485D01">
            <w:pPr>
              <w:spacing w:after="0" w:line="240" w:lineRule="auto"/>
              <w:jc w:val="center"/>
              <w:rPr>
                <w:rFonts w:ascii="Times New Roman" w:hAnsi="Times New Roman" w:cs="Times New Roman"/>
                <w:b/>
                <w:sz w:val="20"/>
                <w:szCs w:val="20"/>
              </w:rPr>
            </w:pPr>
            <w:r w:rsidRPr="00485D01">
              <w:rPr>
                <w:rFonts w:ascii="Times New Roman" w:hAnsi="Times New Roman" w:cs="Times New Roman"/>
                <w:b/>
                <w:sz w:val="20"/>
                <w:szCs w:val="20"/>
              </w:rPr>
              <w:t>2 а</w:t>
            </w:r>
          </w:p>
        </w:tc>
        <w:tc>
          <w:tcPr>
            <w:tcW w:w="1418" w:type="dxa"/>
            <w:tcBorders>
              <w:top w:val="single" w:sz="4" w:space="0" w:color="auto"/>
              <w:left w:val="single" w:sz="4" w:space="0" w:color="auto"/>
              <w:bottom w:val="single" w:sz="4" w:space="0" w:color="auto"/>
              <w:right w:val="single" w:sz="4" w:space="0" w:color="auto"/>
            </w:tcBorders>
          </w:tcPr>
          <w:p w14:paraId="0CD0F441" w14:textId="77777777" w:rsidR="00485D01" w:rsidRPr="00485D01" w:rsidRDefault="00485D01" w:rsidP="00485D01">
            <w:pPr>
              <w:spacing w:after="0" w:line="240" w:lineRule="auto"/>
              <w:jc w:val="center"/>
              <w:rPr>
                <w:rFonts w:ascii="Times New Roman" w:hAnsi="Times New Roman" w:cs="Times New Roman"/>
                <w:b/>
                <w:sz w:val="20"/>
                <w:szCs w:val="20"/>
              </w:rPr>
            </w:pPr>
            <w:r w:rsidRPr="00485D01">
              <w:rPr>
                <w:rFonts w:ascii="Times New Roman" w:hAnsi="Times New Roman" w:cs="Times New Roman"/>
                <w:b/>
                <w:sz w:val="20"/>
                <w:szCs w:val="20"/>
              </w:rPr>
              <w:t>2 б</w:t>
            </w:r>
          </w:p>
        </w:tc>
        <w:tc>
          <w:tcPr>
            <w:tcW w:w="992" w:type="dxa"/>
            <w:tcBorders>
              <w:top w:val="single" w:sz="4" w:space="0" w:color="auto"/>
              <w:left w:val="single" w:sz="4" w:space="0" w:color="auto"/>
              <w:bottom w:val="single" w:sz="4" w:space="0" w:color="auto"/>
              <w:right w:val="single" w:sz="4" w:space="0" w:color="auto"/>
            </w:tcBorders>
          </w:tcPr>
          <w:p w14:paraId="47371144" w14:textId="77777777" w:rsidR="00485D01" w:rsidRPr="00485D01" w:rsidRDefault="00485D01" w:rsidP="00485D01">
            <w:pPr>
              <w:spacing w:after="0" w:line="240" w:lineRule="auto"/>
              <w:jc w:val="center"/>
              <w:rPr>
                <w:rFonts w:ascii="Times New Roman" w:hAnsi="Times New Roman" w:cs="Times New Roman"/>
                <w:b/>
                <w:sz w:val="20"/>
                <w:szCs w:val="20"/>
              </w:rPr>
            </w:pPr>
            <w:r w:rsidRPr="00485D01">
              <w:rPr>
                <w:rFonts w:ascii="Times New Roman" w:hAnsi="Times New Roman" w:cs="Times New Roman"/>
                <w:b/>
                <w:sz w:val="20"/>
                <w:szCs w:val="20"/>
              </w:rPr>
              <w:t>3а</w:t>
            </w:r>
          </w:p>
        </w:tc>
        <w:tc>
          <w:tcPr>
            <w:tcW w:w="1417" w:type="dxa"/>
            <w:tcBorders>
              <w:top w:val="single" w:sz="4" w:space="0" w:color="auto"/>
              <w:left w:val="single" w:sz="4" w:space="0" w:color="auto"/>
              <w:bottom w:val="single" w:sz="4" w:space="0" w:color="auto"/>
              <w:right w:val="single" w:sz="4" w:space="0" w:color="auto"/>
            </w:tcBorders>
          </w:tcPr>
          <w:p w14:paraId="269E4BA0" w14:textId="77777777" w:rsidR="00485D01" w:rsidRPr="00485D01" w:rsidRDefault="00485D01" w:rsidP="00485D01">
            <w:pPr>
              <w:spacing w:after="0" w:line="240" w:lineRule="auto"/>
              <w:jc w:val="center"/>
              <w:rPr>
                <w:rFonts w:ascii="Times New Roman" w:hAnsi="Times New Roman" w:cs="Times New Roman"/>
                <w:b/>
                <w:sz w:val="20"/>
                <w:szCs w:val="20"/>
              </w:rPr>
            </w:pPr>
            <w:r w:rsidRPr="00485D01">
              <w:rPr>
                <w:rFonts w:ascii="Times New Roman" w:hAnsi="Times New Roman" w:cs="Times New Roman"/>
                <w:b/>
                <w:sz w:val="20"/>
                <w:szCs w:val="20"/>
              </w:rPr>
              <w:t>3б</w:t>
            </w:r>
          </w:p>
        </w:tc>
        <w:tc>
          <w:tcPr>
            <w:tcW w:w="1276" w:type="dxa"/>
            <w:tcBorders>
              <w:top w:val="single" w:sz="4" w:space="0" w:color="auto"/>
              <w:left w:val="single" w:sz="4" w:space="0" w:color="auto"/>
              <w:bottom w:val="single" w:sz="4" w:space="0" w:color="auto"/>
              <w:right w:val="single" w:sz="4" w:space="0" w:color="auto"/>
            </w:tcBorders>
          </w:tcPr>
          <w:p w14:paraId="21C7FE83" w14:textId="77777777" w:rsidR="00485D01" w:rsidRPr="00485D01" w:rsidRDefault="00485D01" w:rsidP="00485D01">
            <w:pPr>
              <w:spacing w:after="0" w:line="240" w:lineRule="auto"/>
              <w:jc w:val="center"/>
              <w:rPr>
                <w:rFonts w:ascii="Times New Roman" w:hAnsi="Times New Roman" w:cs="Times New Roman"/>
                <w:b/>
                <w:sz w:val="20"/>
                <w:szCs w:val="20"/>
              </w:rPr>
            </w:pPr>
            <w:r w:rsidRPr="00485D01">
              <w:rPr>
                <w:rFonts w:ascii="Times New Roman" w:hAnsi="Times New Roman" w:cs="Times New Roman"/>
                <w:b/>
                <w:sz w:val="20"/>
                <w:szCs w:val="20"/>
              </w:rPr>
              <w:t>4а</w:t>
            </w:r>
          </w:p>
          <w:p w14:paraId="107BA2B6" w14:textId="77777777" w:rsidR="00485D01" w:rsidRPr="00485D01" w:rsidRDefault="00485D01" w:rsidP="00485D01">
            <w:pPr>
              <w:spacing w:after="0" w:line="240"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21DDFA7" w14:textId="77777777" w:rsidR="00485D01" w:rsidRPr="00485D01" w:rsidRDefault="00485D01" w:rsidP="00485D01">
            <w:pPr>
              <w:spacing w:after="0" w:line="240" w:lineRule="auto"/>
              <w:jc w:val="center"/>
              <w:rPr>
                <w:rFonts w:ascii="Times New Roman" w:hAnsi="Times New Roman" w:cs="Times New Roman"/>
                <w:b/>
                <w:sz w:val="20"/>
                <w:szCs w:val="20"/>
              </w:rPr>
            </w:pPr>
            <w:r w:rsidRPr="00485D01">
              <w:rPr>
                <w:rFonts w:ascii="Times New Roman" w:hAnsi="Times New Roman" w:cs="Times New Roman"/>
                <w:b/>
                <w:sz w:val="20"/>
                <w:szCs w:val="20"/>
              </w:rPr>
              <w:t>4б</w:t>
            </w:r>
          </w:p>
          <w:p w14:paraId="7F1A0B11" w14:textId="77777777" w:rsidR="00485D01" w:rsidRPr="00485D01" w:rsidRDefault="00485D01" w:rsidP="00485D01">
            <w:pPr>
              <w:spacing w:after="0" w:line="240"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5277FB1" w14:textId="77777777" w:rsidR="00485D01" w:rsidRPr="00485D01" w:rsidRDefault="00485D01" w:rsidP="00485D01">
            <w:pPr>
              <w:spacing w:after="0" w:line="240" w:lineRule="auto"/>
              <w:jc w:val="center"/>
              <w:rPr>
                <w:rFonts w:ascii="Times New Roman" w:hAnsi="Times New Roman" w:cs="Times New Roman"/>
                <w:b/>
                <w:sz w:val="20"/>
                <w:szCs w:val="20"/>
              </w:rPr>
            </w:pPr>
            <w:r w:rsidRPr="00485D01">
              <w:rPr>
                <w:rFonts w:ascii="Times New Roman" w:hAnsi="Times New Roman" w:cs="Times New Roman"/>
                <w:b/>
                <w:sz w:val="20"/>
                <w:szCs w:val="20"/>
              </w:rPr>
              <w:t>Итого</w:t>
            </w:r>
          </w:p>
        </w:tc>
      </w:tr>
      <w:tr w:rsidR="00485D01" w:rsidRPr="00485D01" w14:paraId="287B02AF" w14:textId="77777777" w:rsidTr="00485D01">
        <w:trPr>
          <w:trHeight w:val="380"/>
        </w:trPr>
        <w:tc>
          <w:tcPr>
            <w:tcW w:w="2093" w:type="dxa"/>
            <w:tcBorders>
              <w:top w:val="single" w:sz="4" w:space="0" w:color="auto"/>
              <w:left w:val="single" w:sz="4" w:space="0" w:color="auto"/>
              <w:bottom w:val="single" w:sz="4" w:space="0" w:color="auto"/>
              <w:right w:val="single" w:sz="4" w:space="0" w:color="auto"/>
            </w:tcBorders>
          </w:tcPr>
          <w:p w14:paraId="6340F1F6" w14:textId="77777777" w:rsidR="00485D01" w:rsidRPr="00485D01" w:rsidRDefault="00485D01" w:rsidP="00485D01">
            <w:pPr>
              <w:spacing w:after="0" w:line="240" w:lineRule="auto"/>
              <w:rPr>
                <w:rFonts w:ascii="Times New Roman" w:hAnsi="Times New Roman" w:cs="Times New Roman"/>
                <w:sz w:val="20"/>
                <w:szCs w:val="20"/>
              </w:rPr>
            </w:pPr>
            <w:r w:rsidRPr="00485D01">
              <w:rPr>
                <w:rFonts w:ascii="Times New Roman" w:hAnsi="Times New Roman" w:cs="Times New Roman"/>
                <w:sz w:val="20"/>
                <w:szCs w:val="20"/>
              </w:rPr>
              <w:t>Всего в классе</w:t>
            </w:r>
          </w:p>
        </w:tc>
        <w:tc>
          <w:tcPr>
            <w:tcW w:w="992" w:type="dxa"/>
            <w:tcBorders>
              <w:top w:val="single" w:sz="4" w:space="0" w:color="auto"/>
              <w:left w:val="single" w:sz="4" w:space="0" w:color="auto"/>
              <w:bottom w:val="single" w:sz="4" w:space="0" w:color="auto"/>
              <w:right w:val="single" w:sz="4" w:space="0" w:color="auto"/>
            </w:tcBorders>
          </w:tcPr>
          <w:p w14:paraId="4D8F46E7"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24</w:t>
            </w:r>
          </w:p>
        </w:tc>
        <w:tc>
          <w:tcPr>
            <w:tcW w:w="1418" w:type="dxa"/>
            <w:tcBorders>
              <w:top w:val="single" w:sz="4" w:space="0" w:color="auto"/>
              <w:left w:val="single" w:sz="4" w:space="0" w:color="auto"/>
              <w:bottom w:val="single" w:sz="4" w:space="0" w:color="auto"/>
              <w:right w:val="single" w:sz="4" w:space="0" w:color="auto"/>
            </w:tcBorders>
          </w:tcPr>
          <w:p w14:paraId="0C9FF246"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19</w:t>
            </w:r>
          </w:p>
        </w:tc>
        <w:tc>
          <w:tcPr>
            <w:tcW w:w="992" w:type="dxa"/>
            <w:tcBorders>
              <w:top w:val="single" w:sz="4" w:space="0" w:color="auto"/>
              <w:left w:val="single" w:sz="4" w:space="0" w:color="auto"/>
              <w:bottom w:val="single" w:sz="4" w:space="0" w:color="auto"/>
              <w:right w:val="single" w:sz="4" w:space="0" w:color="auto"/>
            </w:tcBorders>
          </w:tcPr>
          <w:p w14:paraId="6F1E1F8C"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24</w:t>
            </w:r>
          </w:p>
        </w:tc>
        <w:tc>
          <w:tcPr>
            <w:tcW w:w="1417" w:type="dxa"/>
            <w:tcBorders>
              <w:top w:val="single" w:sz="4" w:space="0" w:color="auto"/>
              <w:left w:val="single" w:sz="4" w:space="0" w:color="auto"/>
              <w:bottom w:val="single" w:sz="4" w:space="0" w:color="auto"/>
              <w:right w:val="single" w:sz="4" w:space="0" w:color="auto"/>
            </w:tcBorders>
          </w:tcPr>
          <w:p w14:paraId="71AD3FEF"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26</w:t>
            </w:r>
          </w:p>
          <w:p w14:paraId="1E7A9A41" w14:textId="77777777" w:rsidR="00485D01" w:rsidRPr="00485D01" w:rsidRDefault="00485D01" w:rsidP="00485D01">
            <w:pPr>
              <w:spacing w:after="0" w:line="240"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07C6EC7"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23</w:t>
            </w:r>
          </w:p>
        </w:tc>
        <w:tc>
          <w:tcPr>
            <w:tcW w:w="1134" w:type="dxa"/>
            <w:tcBorders>
              <w:top w:val="single" w:sz="4" w:space="0" w:color="auto"/>
              <w:left w:val="single" w:sz="4" w:space="0" w:color="auto"/>
              <w:bottom w:val="single" w:sz="4" w:space="0" w:color="auto"/>
              <w:right w:val="single" w:sz="4" w:space="0" w:color="auto"/>
            </w:tcBorders>
          </w:tcPr>
          <w:p w14:paraId="20B2A6DB"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22</w:t>
            </w:r>
          </w:p>
        </w:tc>
        <w:tc>
          <w:tcPr>
            <w:tcW w:w="1134" w:type="dxa"/>
            <w:tcBorders>
              <w:top w:val="single" w:sz="4" w:space="0" w:color="auto"/>
              <w:left w:val="single" w:sz="4" w:space="0" w:color="auto"/>
              <w:bottom w:val="single" w:sz="4" w:space="0" w:color="auto"/>
              <w:right w:val="single" w:sz="4" w:space="0" w:color="auto"/>
            </w:tcBorders>
          </w:tcPr>
          <w:p w14:paraId="00B7DBE1"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138</w:t>
            </w:r>
          </w:p>
        </w:tc>
      </w:tr>
      <w:tr w:rsidR="00485D01" w:rsidRPr="00485D01" w14:paraId="66B86B23" w14:textId="77777777" w:rsidTr="00485D01">
        <w:trPr>
          <w:trHeight w:val="398"/>
        </w:trPr>
        <w:tc>
          <w:tcPr>
            <w:tcW w:w="2093" w:type="dxa"/>
            <w:tcBorders>
              <w:top w:val="single" w:sz="4" w:space="0" w:color="auto"/>
              <w:left w:val="single" w:sz="4" w:space="0" w:color="auto"/>
              <w:bottom w:val="single" w:sz="4" w:space="0" w:color="auto"/>
              <w:right w:val="single" w:sz="4" w:space="0" w:color="auto"/>
            </w:tcBorders>
          </w:tcPr>
          <w:p w14:paraId="1222B30B" w14:textId="77777777" w:rsidR="00485D01" w:rsidRPr="00485D01" w:rsidRDefault="00485D01" w:rsidP="00485D01">
            <w:pPr>
              <w:spacing w:after="0" w:line="240" w:lineRule="auto"/>
              <w:rPr>
                <w:rFonts w:ascii="Times New Roman" w:hAnsi="Times New Roman" w:cs="Times New Roman"/>
                <w:sz w:val="20"/>
                <w:szCs w:val="20"/>
              </w:rPr>
            </w:pPr>
            <w:r w:rsidRPr="00485D01">
              <w:rPr>
                <w:rFonts w:ascii="Times New Roman" w:hAnsi="Times New Roman" w:cs="Times New Roman"/>
                <w:sz w:val="20"/>
                <w:szCs w:val="20"/>
              </w:rPr>
              <w:t>Выполнили работу</w:t>
            </w:r>
          </w:p>
        </w:tc>
        <w:tc>
          <w:tcPr>
            <w:tcW w:w="992" w:type="dxa"/>
            <w:tcBorders>
              <w:top w:val="single" w:sz="4" w:space="0" w:color="auto"/>
              <w:left w:val="single" w:sz="4" w:space="0" w:color="auto"/>
              <w:bottom w:val="single" w:sz="4" w:space="0" w:color="auto"/>
              <w:right w:val="single" w:sz="4" w:space="0" w:color="auto"/>
            </w:tcBorders>
          </w:tcPr>
          <w:p w14:paraId="583B6634"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24</w:t>
            </w:r>
          </w:p>
        </w:tc>
        <w:tc>
          <w:tcPr>
            <w:tcW w:w="1418" w:type="dxa"/>
            <w:tcBorders>
              <w:top w:val="single" w:sz="4" w:space="0" w:color="auto"/>
              <w:left w:val="single" w:sz="4" w:space="0" w:color="auto"/>
              <w:bottom w:val="single" w:sz="4" w:space="0" w:color="auto"/>
              <w:right w:val="single" w:sz="4" w:space="0" w:color="auto"/>
            </w:tcBorders>
          </w:tcPr>
          <w:p w14:paraId="79CCB9BB"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19</w:t>
            </w:r>
          </w:p>
        </w:tc>
        <w:tc>
          <w:tcPr>
            <w:tcW w:w="992" w:type="dxa"/>
            <w:tcBorders>
              <w:top w:val="single" w:sz="4" w:space="0" w:color="auto"/>
              <w:left w:val="single" w:sz="4" w:space="0" w:color="auto"/>
              <w:bottom w:val="single" w:sz="4" w:space="0" w:color="auto"/>
              <w:right w:val="single" w:sz="4" w:space="0" w:color="auto"/>
            </w:tcBorders>
          </w:tcPr>
          <w:p w14:paraId="3DFE458D"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24</w:t>
            </w:r>
          </w:p>
        </w:tc>
        <w:tc>
          <w:tcPr>
            <w:tcW w:w="1417" w:type="dxa"/>
            <w:tcBorders>
              <w:top w:val="single" w:sz="4" w:space="0" w:color="auto"/>
              <w:left w:val="single" w:sz="4" w:space="0" w:color="auto"/>
              <w:bottom w:val="single" w:sz="4" w:space="0" w:color="auto"/>
              <w:right w:val="single" w:sz="4" w:space="0" w:color="auto"/>
            </w:tcBorders>
          </w:tcPr>
          <w:p w14:paraId="5EBF0D8F"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24 (2 СИПР), 1 – д/о</w:t>
            </w:r>
          </w:p>
        </w:tc>
        <w:tc>
          <w:tcPr>
            <w:tcW w:w="1276" w:type="dxa"/>
            <w:tcBorders>
              <w:top w:val="single" w:sz="4" w:space="0" w:color="auto"/>
              <w:left w:val="single" w:sz="4" w:space="0" w:color="auto"/>
              <w:bottom w:val="single" w:sz="4" w:space="0" w:color="auto"/>
              <w:right w:val="single" w:sz="4" w:space="0" w:color="auto"/>
            </w:tcBorders>
          </w:tcPr>
          <w:p w14:paraId="627810E5"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23</w:t>
            </w:r>
          </w:p>
        </w:tc>
        <w:tc>
          <w:tcPr>
            <w:tcW w:w="1134" w:type="dxa"/>
            <w:tcBorders>
              <w:top w:val="single" w:sz="4" w:space="0" w:color="auto"/>
              <w:left w:val="single" w:sz="4" w:space="0" w:color="auto"/>
              <w:bottom w:val="single" w:sz="4" w:space="0" w:color="auto"/>
              <w:right w:val="single" w:sz="4" w:space="0" w:color="auto"/>
            </w:tcBorders>
          </w:tcPr>
          <w:p w14:paraId="332D1B40"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22</w:t>
            </w:r>
          </w:p>
        </w:tc>
        <w:tc>
          <w:tcPr>
            <w:tcW w:w="1134" w:type="dxa"/>
            <w:tcBorders>
              <w:top w:val="single" w:sz="4" w:space="0" w:color="auto"/>
              <w:left w:val="single" w:sz="4" w:space="0" w:color="auto"/>
              <w:bottom w:val="single" w:sz="4" w:space="0" w:color="auto"/>
              <w:right w:val="single" w:sz="4" w:space="0" w:color="auto"/>
            </w:tcBorders>
          </w:tcPr>
          <w:p w14:paraId="647B3BF7"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136</w:t>
            </w:r>
          </w:p>
        </w:tc>
      </w:tr>
      <w:tr w:rsidR="00485D01" w:rsidRPr="00485D01" w14:paraId="23A64A02" w14:textId="77777777" w:rsidTr="00485D01">
        <w:trPr>
          <w:trHeight w:val="398"/>
        </w:trPr>
        <w:tc>
          <w:tcPr>
            <w:tcW w:w="2093" w:type="dxa"/>
            <w:tcBorders>
              <w:top w:val="single" w:sz="4" w:space="0" w:color="auto"/>
              <w:left w:val="single" w:sz="4" w:space="0" w:color="auto"/>
              <w:bottom w:val="single" w:sz="4" w:space="0" w:color="auto"/>
              <w:right w:val="single" w:sz="4" w:space="0" w:color="auto"/>
            </w:tcBorders>
          </w:tcPr>
          <w:p w14:paraId="4BF319F2" w14:textId="77777777" w:rsidR="00485D01" w:rsidRPr="00485D01" w:rsidRDefault="00485D01" w:rsidP="00485D01">
            <w:pPr>
              <w:spacing w:after="0" w:line="240" w:lineRule="auto"/>
              <w:rPr>
                <w:rFonts w:ascii="Times New Roman" w:hAnsi="Times New Roman" w:cs="Times New Roman"/>
                <w:sz w:val="20"/>
                <w:szCs w:val="20"/>
              </w:rPr>
            </w:pPr>
            <w:r w:rsidRPr="00485D01">
              <w:rPr>
                <w:rFonts w:ascii="Times New Roman" w:hAnsi="Times New Roman" w:cs="Times New Roman"/>
                <w:sz w:val="20"/>
                <w:szCs w:val="20"/>
              </w:rPr>
              <w:t>%  обученность</w:t>
            </w:r>
          </w:p>
        </w:tc>
        <w:tc>
          <w:tcPr>
            <w:tcW w:w="992" w:type="dxa"/>
            <w:tcBorders>
              <w:top w:val="single" w:sz="4" w:space="0" w:color="auto"/>
              <w:left w:val="single" w:sz="4" w:space="0" w:color="auto"/>
              <w:bottom w:val="single" w:sz="4" w:space="0" w:color="auto"/>
              <w:right w:val="single" w:sz="4" w:space="0" w:color="auto"/>
            </w:tcBorders>
          </w:tcPr>
          <w:p w14:paraId="483738E6"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100</w:t>
            </w:r>
          </w:p>
        </w:tc>
        <w:tc>
          <w:tcPr>
            <w:tcW w:w="1418" w:type="dxa"/>
            <w:tcBorders>
              <w:top w:val="single" w:sz="4" w:space="0" w:color="auto"/>
              <w:left w:val="single" w:sz="4" w:space="0" w:color="auto"/>
              <w:bottom w:val="single" w:sz="4" w:space="0" w:color="auto"/>
              <w:right w:val="single" w:sz="4" w:space="0" w:color="auto"/>
            </w:tcBorders>
          </w:tcPr>
          <w:p w14:paraId="098E9D2F"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14:paraId="3F30CE72"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100</w:t>
            </w:r>
          </w:p>
        </w:tc>
        <w:tc>
          <w:tcPr>
            <w:tcW w:w="1417" w:type="dxa"/>
            <w:tcBorders>
              <w:top w:val="single" w:sz="4" w:space="0" w:color="auto"/>
              <w:left w:val="single" w:sz="4" w:space="0" w:color="auto"/>
              <w:bottom w:val="single" w:sz="4" w:space="0" w:color="auto"/>
              <w:right w:val="single" w:sz="4" w:space="0" w:color="auto"/>
            </w:tcBorders>
          </w:tcPr>
          <w:p w14:paraId="4E6CB1FF"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100</w:t>
            </w:r>
          </w:p>
        </w:tc>
        <w:tc>
          <w:tcPr>
            <w:tcW w:w="1276" w:type="dxa"/>
            <w:tcBorders>
              <w:top w:val="single" w:sz="4" w:space="0" w:color="auto"/>
              <w:left w:val="single" w:sz="4" w:space="0" w:color="auto"/>
              <w:bottom w:val="single" w:sz="4" w:space="0" w:color="auto"/>
              <w:right w:val="single" w:sz="4" w:space="0" w:color="auto"/>
            </w:tcBorders>
          </w:tcPr>
          <w:p w14:paraId="3AF56186"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14:paraId="72AB1C01"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14:paraId="295E59C3"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100</w:t>
            </w:r>
          </w:p>
        </w:tc>
      </w:tr>
      <w:tr w:rsidR="00485D01" w:rsidRPr="00485D01" w14:paraId="60E7F85F" w14:textId="77777777" w:rsidTr="00485D01">
        <w:trPr>
          <w:trHeight w:val="380"/>
        </w:trPr>
        <w:tc>
          <w:tcPr>
            <w:tcW w:w="2093" w:type="dxa"/>
            <w:tcBorders>
              <w:top w:val="single" w:sz="4" w:space="0" w:color="auto"/>
              <w:left w:val="single" w:sz="4" w:space="0" w:color="auto"/>
              <w:bottom w:val="single" w:sz="4" w:space="0" w:color="auto"/>
              <w:right w:val="single" w:sz="4" w:space="0" w:color="auto"/>
            </w:tcBorders>
          </w:tcPr>
          <w:p w14:paraId="3D720319" w14:textId="77777777" w:rsidR="00485D01" w:rsidRPr="00485D01" w:rsidRDefault="00485D01" w:rsidP="00485D01">
            <w:pPr>
              <w:spacing w:after="0" w:line="240" w:lineRule="auto"/>
              <w:rPr>
                <w:rFonts w:ascii="Times New Roman" w:hAnsi="Times New Roman" w:cs="Times New Roman"/>
                <w:sz w:val="20"/>
                <w:szCs w:val="20"/>
              </w:rPr>
            </w:pPr>
            <w:r w:rsidRPr="00485D01">
              <w:rPr>
                <w:rFonts w:ascii="Times New Roman" w:hAnsi="Times New Roman" w:cs="Times New Roman"/>
                <w:sz w:val="20"/>
                <w:szCs w:val="20"/>
              </w:rPr>
              <w:t>% качества</w:t>
            </w:r>
          </w:p>
        </w:tc>
        <w:tc>
          <w:tcPr>
            <w:tcW w:w="992" w:type="dxa"/>
            <w:tcBorders>
              <w:top w:val="single" w:sz="4" w:space="0" w:color="auto"/>
              <w:left w:val="single" w:sz="4" w:space="0" w:color="auto"/>
              <w:bottom w:val="single" w:sz="4" w:space="0" w:color="auto"/>
              <w:right w:val="single" w:sz="4" w:space="0" w:color="auto"/>
            </w:tcBorders>
          </w:tcPr>
          <w:p w14:paraId="59ED9DCA"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66,67</w:t>
            </w:r>
          </w:p>
        </w:tc>
        <w:tc>
          <w:tcPr>
            <w:tcW w:w="1418" w:type="dxa"/>
            <w:tcBorders>
              <w:top w:val="single" w:sz="4" w:space="0" w:color="auto"/>
              <w:left w:val="single" w:sz="4" w:space="0" w:color="auto"/>
              <w:bottom w:val="single" w:sz="4" w:space="0" w:color="auto"/>
              <w:right w:val="single" w:sz="4" w:space="0" w:color="auto"/>
            </w:tcBorders>
          </w:tcPr>
          <w:p w14:paraId="0BCB21B5"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58</w:t>
            </w:r>
          </w:p>
        </w:tc>
        <w:tc>
          <w:tcPr>
            <w:tcW w:w="992" w:type="dxa"/>
            <w:tcBorders>
              <w:top w:val="single" w:sz="4" w:space="0" w:color="auto"/>
              <w:left w:val="single" w:sz="4" w:space="0" w:color="auto"/>
              <w:bottom w:val="single" w:sz="4" w:space="0" w:color="auto"/>
              <w:right w:val="single" w:sz="4" w:space="0" w:color="auto"/>
            </w:tcBorders>
          </w:tcPr>
          <w:p w14:paraId="0AD8CFA2"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3AA23A24"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71</w:t>
            </w:r>
          </w:p>
        </w:tc>
        <w:tc>
          <w:tcPr>
            <w:tcW w:w="1276" w:type="dxa"/>
            <w:tcBorders>
              <w:top w:val="single" w:sz="4" w:space="0" w:color="auto"/>
              <w:left w:val="single" w:sz="4" w:space="0" w:color="auto"/>
              <w:bottom w:val="single" w:sz="4" w:space="0" w:color="auto"/>
              <w:right w:val="single" w:sz="4" w:space="0" w:color="auto"/>
            </w:tcBorders>
          </w:tcPr>
          <w:p w14:paraId="7C9D4B12"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57</w:t>
            </w:r>
          </w:p>
        </w:tc>
        <w:tc>
          <w:tcPr>
            <w:tcW w:w="1134" w:type="dxa"/>
            <w:tcBorders>
              <w:top w:val="single" w:sz="4" w:space="0" w:color="auto"/>
              <w:left w:val="single" w:sz="4" w:space="0" w:color="auto"/>
              <w:bottom w:val="single" w:sz="4" w:space="0" w:color="auto"/>
              <w:right w:val="single" w:sz="4" w:space="0" w:color="auto"/>
            </w:tcBorders>
          </w:tcPr>
          <w:p w14:paraId="3955E322"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68</w:t>
            </w:r>
          </w:p>
        </w:tc>
        <w:tc>
          <w:tcPr>
            <w:tcW w:w="1134" w:type="dxa"/>
            <w:tcBorders>
              <w:top w:val="single" w:sz="4" w:space="0" w:color="auto"/>
              <w:left w:val="single" w:sz="4" w:space="0" w:color="auto"/>
              <w:bottom w:val="single" w:sz="4" w:space="0" w:color="auto"/>
              <w:right w:val="single" w:sz="4" w:space="0" w:color="auto"/>
            </w:tcBorders>
          </w:tcPr>
          <w:p w14:paraId="2EF750EA"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63,45</w:t>
            </w:r>
          </w:p>
        </w:tc>
      </w:tr>
      <w:tr w:rsidR="00485D01" w:rsidRPr="00485D01" w14:paraId="6556DB8D" w14:textId="77777777" w:rsidTr="00485D01">
        <w:trPr>
          <w:trHeight w:val="380"/>
        </w:trPr>
        <w:tc>
          <w:tcPr>
            <w:tcW w:w="2093" w:type="dxa"/>
            <w:tcBorders>
              <w:top w:val="single" w:sz="4" w:space="0" w:color="auto"/>
              <w:left w:val="single" w:sz="4" w:space="0" w:color="auto"/>
              <w:bottom w:val="single" w:sz="4" w:space="0" w:color="auto"/>
              <w:right w:val="single" w:sz="4" w:space="0" w:color="auto"/>
            </w:tcBorders>
          </w:tcPr>
          <w:p w14:paraId="3E304CC6" w14:textId="77777777" w:rsidR="00485D01" w:rsidRPr="00485D01" w:rsidRDefault="00485D01" w:rsidP="00485D01">
            <w:pPr>
              <w:spacing w:after="0" w:line="240" w:lineRule="auto"/>
              <w:rPr>
                <w:rFonts w:ascii="Times New Roman" w:hAnsi="Times New Roman" w:cs="Times New Roman"/>
                <w:sz w:val="20"/>
                <w:szCs w:val="20"/>
              </w:rPr>
            </w:pPr>
            <w:r w:rsidRPr="00485D01">
              <w:rPr>
                <w:rFonts w:ascii="Times New Roman" w:hAnsi="Times New Roman" w:cs="Times New Roman"/>
                <w:sz w:val="20"/>
                <w:szCs w:val="20"/>
              </w:rPr>
              <w:t>Средний балл</w:t>
            </w:r>
          </w:p>
        </w:tc>
        <w:tc>
          <w:tcPr>
            <w:tcW w:w="992" w:type="dxa"/>
            <w:tcBorders>
              <w:top w:val="single" w:sz="4" w:space="0" w:color="auto"/>
              <w:left w:val="single" w:sz="4" w:space="0" w:color="auto"/>
              <w:bottom w:val="single" w:sz="4" w:space="0" w:color="auto"/>
              <w:right w:val="single" w:sz="4" w:space="0" w:color="auto"/>
            </w:tcBorders>
          </w:tcPr>
          <w:p w14:paraId="5DFE0FDC"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3,75</w:t>
            </w:r>
          </w:p>
        </w:tc>
        <w:tc>
          <w:tcPr>
            <w:tcW w:w="1418" w:type="dxa"/>
            <w:tcBorders>
              <w:top w:val="single" w:sz="4" w:space="0" w:color="auto"/>
              <w:left w:val="single" w:sz="4" w:space="0" w:color="auto"/>
              <w:bottom w:val="single" w:sz="4" w:space="0" w:color="auto"/>
              <w:right w:val="single" w:sz="4" w:space="0" w:color="auto"/>
            </w:tcBorders>
          </w:tcPr>
          <w:p w14:paraId="76B35325"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3,63</w:t>
            </w:r>
          </w:p>
        </w:tc>
        <w:tc>
          <w:tcPr>
            <w:tcW w:w="992" w:type="dxa"/>
            <w:tcBorders>
              <w:top w:val="single" w:sz="4" w:space="0" w:color="auto"/>
              <w:left w:val="single" w:sz="4" w:space="0" w:color="auto"/>
              <w:bottom w:val="single" w:sz="4" w:space="0" w:color="auto"/>
              <w:right w:val="single" w:sz="4" w:space="0" w:color="auto"/>
            </w:tcBorders>
          </w:tcPr>
          <w:p w14:paraId="5889A5AE"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3,75</w:t>
            </w:r>
          </w:p>
        </w:tc>
        <w:tc>
          <w:tcPr>
            <w:tcW w:w="1417" w:type="dxa"/>
            <w:tcBorders>
              <w:top w:val="single" w:sz="4" w:space="0" w:color="auto"/>
              <w:left w:val="single" w:sz="4" w:space="0" w:color="auto"/>
              <w:bottom w:val="single" w:sz="4" w:space="0" w:color="auto"/>
              <w:right w:val="single" w:sz="4" w:space="0" w:color="auto"/>
            </w:tcBorders>
          </w:tcPr>
          <w:p w14:paraId="33A5EC23"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3,83</w:t>
            </w:r>
          </w:p>
        </w:tc>
        <w:tc>
          <w:tcPr>
            <w:tcW w:w="1276" w:type="dxa"/>
            <w:tcBorders>
              <w:top w:val="single" w:sz="4" w:space="0" w:color="auto"/>
              <w:left w:val="single" w:sz="4" w:space="0" w:color="auto"/>
              <w:bottom w:val="single" w:sz="4" w:space="0" w:color="auto"/>
              <w:right w:val="single" w:sz="4" w:space="0" w:color="auto"/>
            </w:tcBorders>
          </w:tcPr>
          <w:p w14:paraId="7F60D214"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3,56</w:t>
            </w:r>
          </w:p>
        </w:tc>
        <w:tc>
          <w:tcPr>
            <w:tcW w:w="1134" w:type="dxa"/>
            <w:tcBorders>
              <w:top w:val="single" w:sz="4" w:space="0" w:color="auto"/>
              <w:left w:val="single" w:sz="4" w:space="0" w:color="auto"/>
              <w:bottom w:val="single" w:sz="4" w:space="0" w:color="auto"/>
              <w:right w:val="single" w:sz="4" w:space="0" w:color="auto"/>
            </w:tcBorders>
          </w:tcPr>
          <w:p w14:paraId="40684187"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3,7</w:t>
            </w:r>
          </w:p>
        </w:tc>
        <w:tc>
          <w:tcPr>
            <w:tcW w:w="1134" w:type="dxa"/>
            <w:tcBorders>
              <w:top w:val="single" w:sz="4" w:space="0" w:color="auto"/>
              <w:left w:val="single" w:sz="4" w:space="0" w:color="auto"/>
              <w:bottom w:val="single" w:sz="4" w:space="0" w:color="auto"/>
              <w:right w:val="single" w:sz="4" w:space="0" w:color="auto"/>
            </w:tcBorders>
          </w:tcPr>
          <w:p w14:paraId="7AA6A00C"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3,7</w:t>
            </w:r>
          </w:p>
        </w:tc>
      </w:tr>
      <w:tr w:rsidR="00485D01" w:rsidRPr="00485D01" w14:paraId="204F0713" w14:textId="77777777" w:rsidTr="00485D01">
        <w:trPr>
          <w:cantSplit/>
          <w:trHeight w:val="508"/>
        </w:trPr>
        <w:tc>
          <w:tcPr>
            <w:tcW w:w="2093" w:type="dxa"/>
            <w:tcBorders>
              <w:top w:val="single" w:sz="4" w:space="0" w:color="auto"/>
              <w:left w:val="single" w:sz="4" w:space="0" w:color="auto"/>
              <w:bottom w:val="single" w:sz="4" w:space="0" w:color="auto"/>
              <w:right w:val="single" w:sz="4" w:space="0" w:color="auto"/>
            </w:tcBorders>
          </w:tcPr>
          <w:p w14:paraId="50319F57" w14:textId="77777777" w:rsidR="00485D01" w:rsidRPr="00485D01" w:rsidRDefault="00485D01" w:rsidP="00485D01">
            <w:pPr>
              <w:spacing w:after="0" w:line="240" w:lineRule="auto"/>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1ABAB4C2" w14:textId="77777777" w:rsidR="00485D01" w:rsidRPr="00485D01" w:rsidRDefault="00485D01" w:rsidP="00485D01">
            <w:pPr>
              <w:spacing w:after="0" w:line="240" w:lineRule="auto"/>
              <w:jc w:val="center"/>
              <w:rPr>
                <w:rFonts w:ascii="Times New Roman" w:hAnsi="Times New Roman" w:cs="Times New Roman"/>
                <w:sz w:val="18"/>
                <w:szCs w:val="18"/>
              </w:rPr>
            </w:pPr>
            <w:r w:rsidRPr="00485D01">
              <w:rPr>
                <w:rFonts w:ascii="Times New Roman" w:hAnsi="Times New Roman" w:cs="Times New Roman"/>
                <w:sz w:val="18"/>
                <w:szCs w:val="18"/>
              </w:rPr>
              <w:t>Алтухова И.В.</w:t>
            </w:r>
          </w:p>
        </w:tc>
        <w:tc>
          <w:tcPr>
            <w:tcW w:w="1418" w:type="dxa"/>
            <w:tcBorders>
              <w:top w:val="single" w:sz="4" w:space="0" w:color="auto"/>
              <w:left w:val="single" w:sz="4" w:space="0" w:color="auto"/>
              <w:bottom w:val="single" w:sz="4" w:space="0" w:color="auto"/>
              <w:right w:val="single" w:sz="4" w:space="0" w:color="auto"/>
            </w:tcBorders>
          </w:tcPr>
          <w:p w14:paraId="07B53C63" w14:textId="77777777" w:rsidR="00485D01" w:rsidRPr="00485D01" w:rsidRDefault="00485D01" w:rsidP="00485D01">
            <w:pPr>
              <w:spacing w:after="0" w:line="240" w:lineRule="auto"/>
              <w:jc w:val="center"/>
              <w:rPr>
                <w:rFonts w:ascii="Times New Roman" w:hAnsi="Times New Roman" w:cs="Times New Roman"/>
                <w:sz w:val="18"/>
                <w:szCs w:val="18"/>
              </w:rPr>
            </w:pPr>
            <w:r w:rsidRPr="00485D01">
              <w:rPr>
                <w:rFonts w:ascii="Times New Roman" w:hAnsi="Times New Roman" w:cs="Times New Roman"/>
                <w:sz w:val="18"/>
                <w:szCs w:val="18"/>
              </w:rPr>
              <w:t>Недбаева Л.Б.</w:t>
            </w:r>
          </w:p>
        </w:tc>
        <w:tc>
          <w:tcPr>
            <w:tcW w:w="992" w:type="dxa"/>
            <w:tcBorders>
              <w:top w:val="single" w:sz="4" w:space="0" w:color="auto"/>
              <w:left w:val="single" w:sz="4" w:space="0" w:color="auto"/>
              <w:bottom w:val="single" w:sz="4" w:space="0" w:color="auto"/>
              <w:right w:val="single" w:sz="4" w:space="0" w:color="auto"/>
            </w:tcBorders>
          </w:tcPr>
          <w:p w14:paraId="4EDA677F" w14:textId="77777777" w:rsidR="00485D01" w:rsidRPr="00485D01" w:rsidRDefault="00485D01" w:rsidP="00485D01">
            <w:pPr>
              <w:spacing w:after="0" w:line="240" w:lineRule="auto"/>
              <w:jc w:val="center"/>
              <w:rPr>
                <w:rFonts w:ascii="Times New Roman" w:hAnsi="Times New Roman" w:cs="Times New Roman"/>
                <w:sz w:val="18"/>
                <w:szCs w:val="18"/>
              </w:rPr>
            </w:pPr>
            <w:r w:rsidRPr="00485D01">
              <w:rPr>
                <w:rFonts w:ascii="Times New Roman" w:hAnsi="Times New Roman" w:cs="Times New Roman"/>
                <w:sz w:val="18"/>
                <w:szCs w:val="18"/>
              </w:rPr>
              <w:t>Сербина Л.В.</w:t>
            </w:r>
          </w:p>
        </w:tc>
        <w:tc>
          <w:tcPr>
            <w:tcW w:w="1417" w:type="dxa"/>
            <w:tcBorders>
              <w:top w:val="single" w:sz="4" w:space="0" w:color="auto"/>
              <w:left w:val="single" w:sz="4" w:space="0" w:color="auto"/>
              <w:bottom w:val="single" w:sz="4" w:space="0" w:color="auto"/>
              <w:right w:val="single" w:sz="4" w:space="0" w:color="auto"/>
            </w:tcBorders>
          </w:tcPr>
          <w:p w14:paraId="2BC1628F" w14:textId="77777777" w:rsidR="00485D01" w:rsidRPr="00485D01" w:rsidRDefault="00485D01" w:rsidP="00485D01">
            <w:pPr>
              <w:spacing w:after="0" w:line="240" w:lineRule="auto"/>
              <w:jc w:val="center"/>
              <w:rPr>
                <w:rFonts w:ascii="Times New Roman" w:hAnsi="Times New Roman" w:cs="Times New Roman"/>
                <w:sz w:val="18"/>
                <w:szCs w:val="18"/>
              </w:rPr>
            </w:pPr>
            <w:r w:rsidRPr="00485D01">
              <w:rPr>
                <w:rFonts w:ascii="Times New Roman" w:hAnsi="Times New Roman" w:cs="Times New Roman"/>
                <w:sz w:val="18"/>
                <w:szCs w:val="18"/>
              </w:rPr>
              <w:t>Муравлева О.Д.</w:t>
            </w:r>
          </w:p>
        </w:tc>
        <w:tc>
          <w:tcPr>
            <w:tcW w:w="1276" w:type="dxa"/>
            <w:tcBorders>
              <w:top w:val="single" w:sz="4" w:space="0" w:color="auto"/>
              <w:left w:val="single" w:sz="4" w:space="0" w:color="auto"/>
              <w:bottom w:val="single" w:sz="4" w:space="0" w:color="auto"/>
              <w:right w:val="single" w:sz="4" w:space="0" w:color="auto"/>
            </w:tcBorders>
          </w:tcPr>
          <w:p w14:paraId="34EEBF3F" w14:textId="77777777" w:rsidR="00485D01" w:rsidRPr="00485D01" w:rsidRDefault="00485D01" w:rsidP="00485D01">
            <w:pPr>
              <w:spacing w:after="0" w:line="240" w:lineRule="auto"/>
              <w:jc w:val="center"/>
              <w:rPr>
                <w:rFonts w:ascii="Times New Roman" w:hAnsi="Times New Roman" w:cs="Times New Roman"/>
                <w:sz w:val="18"/>
                <w:szCs w:val="18"/>
              </w:rPr>
            </w:pPr>
            <w:r w:rsidRPr="00485D01">
              <w:rPr>
                <w:rFonts w:ascii="Times New Roman" w:hAnsi="Times New Roman" w:cs="Times New Roman"/>
                <w:sz w:val="18"/>
                <w:szCs w:val="18"/>
              </w:rPr>
              <w:t>Сахарова И.В.</w:t>
            </w:r>
          </w:p>
        </w:tc>
        <w:tc>
          <w:tcPr>
            <w:tcW w:w="1134" w:type="dxa"/>
            <w:tcBorders>
              <w:top w:val="single" w:sz="4" w:space="0" w:color="auto"/>
              <w:left w:val="single" w:sz="4" w:space="0" w:color="auto"/>
              <w:bottom w:val="single" w:sz="4" w:space="0" w:color="auto"/>
              <w:right w:val="single" w:sz="4" w:space="0" w:color="auto"/>
            </w:tcBorders>
          </w:tcPr>
          <w:p w14:paraId="462BAFAC" w14:textId="77777777" w:rsidR="00485D01" w:rsidRPr="00485D01" w:rsidRDefault="00485D01" w:rsidP="00485D01">
            <w:pPr>
              <w:spacing w:after="0" w:line="240" w:lineRule="auto"/>
              <w:jc w:val="center"/>
              <w:rPr>
                <w:rFonts w:ascii="Times New Roman" w:hAnsi="Times New Roman" w:cs="Times New Roman"/>
                <w:sz w:val="18"/>
                <w:szCs w:val="18"/>
              </w:rPr>
            </w:pPr>
            <w:r w:rsidRPr="00485D01">
              <w:rPr>
                <w:rFonts w:ascii="Times New Roman" w:hAnsi="Times New Roman" w:cs="Times New Roman"/>
                <w:sz w:val="18"/>
                <w:szCs w:val="18"/>
              </w:rPr>
              <w:t>Прокофьева М.Д.</w:t>
            </w:r>
          </w:p>
        </w:tc>
        <w:tc>
          <w:tcPr>
            <w:tcW w:w="1134" w:type="dxa"/>
            <w:tcBorders>
              <w:top w:val="single" w:sz="4" w:space="0" w:color="auto"/>
              <w:left w:val="single" w:sz="4" w:space="0" w:color="auto"/>
              <w:bottom w:val="single" w:sz="4" w:space="0" w:color="auto"/>
              <w:right w:val="single" w:sz="4" w:space="0" w:color="auto"/>
            </w:tcBorders>
            <w:textDirection w:val="btLr"/>
          </w:tcPr>
          <w:p w14:paraId="14FF46E2" w14:textId="77777777" w:rsidR="00485D01" w:rsidRPr="00485D01" w:rsidRDefault="00485D01" w:rsidP="00485D01">
            <w:pPr>
              <w:spacing w:after="0" w:line="240" w:lineRule="auto"/>
              <w:rPr>
                <w:rFonts w:ascii="Times New Roman" w:hAnsi="Times New Roman" w:cs="Times New Roman"/>
                <w:sz w:val="20"/>
                <w:szCs w:val="20"/>
              </w:rPr>
            </w:pPr>
          </w:p>
        </w:tc>
      </w:tr>
    </w:tbl>
    <w:p w14:paraId="12CF1582" w14:textId="77777777" w:rsidR="00485D01" w:rsidRPr="00485D01" w:rsidRDefault="00485D01" w:rsidP="00485D01">
      <w:pPr>
        <w:spacing w:after="0" w:line="240" w:lineRule="auto"/>
        <w:rPr>
          <w:rFonts w:ascii="Times New Roman" w:hAnsi="Times New Roman" w:cs="Times New Roman"/>
          <w:b/>
          <w:u w:val="single"/>
        </w:rPr>
      </w:pPr>
    </w:p>
    <w:p w14:paraId="2D78D925" w14:textId="77777777" w:rsidR="00485D01" w:rsidRPr="00485D01" w:rsidRDefault="00485D01" w:rsidP="00485D01">
      <w:pPr>
        <w:spacing w:after="0" w:line="240" w:lineRule="auto"/>
        <w:rPr>
          <w:rFonts w:ascii="Times New Roman" w:hAnsi="Times New Roman" w:cs="Times New Roman"/>
          <w:b/>
          <w:u w:val="single"/>
        </w:rPr>
      </w:pPr>
    </w:p>
    <w:p w14:paraId="102F2DC5" w14:textId="77777777" w:rsidR="00485D01" w:rsidRPr="00485D01" w:rsidRDefault="00485D01" w:rsidP="00485D01">
      <w:pPr>
        <w:spacing w:after="0" w:line="240" w:lineRule="auto"/>
        <w:jc w:val="center"/>
        <w:rPr>
          <w:rFonts w:ascii="Times New Roman" w:hAnsi="Times New Roman" w:cs="Times New Roman"/>
          <w:b/>
          <w:u w:val="single"/>
        </w:rPr>
      </w:pPr>
      <w:r w:rsidRPr="00485D01">
        <w:rPr>
          <w:rFonts w:ascii="Times New Roman" w:hAnsi="Times New Roman" w:cs="Times New Roman"/>
          <w:b/>
          <w:u w:val="single"/>
        </w:rPr>
        <w:t xml:space="preserve">Итого по начальной школе: </w:t>
      </w:r>
      <w:r w:rsidRPr="00485D01">
        <w:rPr>
          <w:rFonts w:ascii="Times New Roman" w:hAnsi="Times New Roman" w:cs="Times New Roman"/>
        </w:rPr>
        <w:t>обученность</w:t>
      </w:r>
      <w:r w:rsidRPr="00485D01">
        <w:rPr>
          <w:rFonts w:ascii="Times New Roman" w:hAnsi="Times New Roman" w:cs="Times New Roman"/>
          <w:b/>
          <w:u w:val="single"/>
        </w:rPr>
        <w:t xml:space="preserve"> - 100 %,  качество – 63 (на 2% выше прошлого года),  средний балл –3,7 </w:t>
      </w:r>
    </w:p>
    <w:p w14:paraId="7CFBA36C" w14:textId="77777777" w:rsidR="00485D01" w:rsidRPr="00485D01" w:rsidRDefault="00485D01" w:rsidP="00485D01">
      <w:pPr>
        <w:spacing w:after="0" w:line="240" w:lineRule="auto"/>
        <w:rPr>
          <w:rFonts w:ascii="Times New Roman" w:hAnsi="Times New Roman" w:cs="Times New Roman"/>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16"/>
        <w:gridCol w:w="7193"/>
      </w:tblGrid>
      <w:tr w:rsidR="00485D01" w:rsidRPr="00485D01" w14:paraId="316F1C99" w14:textId="77777777" w:rsidTr="00485D01">
        <w:tc>
          <w:tcPr>
            <w:tcW w:w="3227" w:type="dxa"/>
          </w:tcPr>
          <w:p w14:paraId="5CB963AA" w14:textId="77777777" w:rsidR="00485D01" w:rsidRPr="00485D01" w:rsidRDefault="00485D01" w:rsidP="00485D01">
            <w:pPr>
              <w:spacing w:after="0" w:line="240" w:lineRule="auto"/>
              <w:jc w:val="both"/>
              <w:rPr>
                <w:rFonts w:ascii="Times New Roman" w:hAnsi="Times New Roman" w:cs="Times New Roman"/>
              </w:rPr>
            </w:pPr>
            <w:r w:rsidRPr="00485D01">
              <w:rPr>
                <w:rFonts w:ascii="Times New Roman" w:hAnsi="Times New Roman" w:cs="Times New Roman"/>
              </w:rPr>
              <w:t>Бирючинских И.Н. – 1 б</w:t>
            </w:r>
          </w:p>
        </w:tc>
        <w:tc>
          <w:tcPr>
            <w:tcW w:w="7229" w:type="dxa"/>
          </w:tcPr>
          <w:p w14:paraId="4F314D4B" w14:textId="77777777" w:rsidR="00485D01" w:rsidRPr="00485D01" w:rsidRDefault="00485D01" w:rsidP="00485D01">
            <w:pPr>
              <w:spacing w:after="0" w:line="240" w:lineRule="auto"/>
              <w:jc w:val="both"/>
              <w:rPr>
                <w:rFonts w:ascii="Times New Roman" w:hAnsi="Times New Roman" w:cs="Times New Roman"/>
              </w:rPr>
            </w:pPr>
            <w:r w:rsidRPr="00485D01">
              <w:rPr>
                <w:rFonts w:ascii="Times New Roman" w:hAnsi="Times New Roman" w:cs="Times New Roman"/>
              </w:rPr>
              <w:t xml:space="preserve">уделить внимание умению объяснять значение поговорки, строить свободные высказывания, объяснять значение слова </w:t>
            </w:r>
          </w:p>
        </w:tc>
      </w:tr>
      <w:tr w:rsidR="00485D01" w:rsidRPr="00485D01" w14:paraId="02D40DE5" w14:textId="77777777" w:rsidTr="00485D01">
        <w:tc>
          <w:tcPr>
            <w:tcW w:w="3227" w:type="dxa"/>
          </w:tcPr>
          <w:p w14:paraId="0EA8F812" w14:textId="77777777" w:rsidR="00485D01" w:rsidRPr="00485D01" w:rsidRDefault="00485D01" w:rsidP="00485D01">
            <w:pPr>
              <w:spacing w:after="0" w:line="240" w:lineRule="auto"/>
              <w:jc w:val="both"/>
              <w:rPr>
                <w:rFonts w:ascii="Times New Roman" w:hAnsi="Times New Roman" w:cs="Times New Roman"/>
              </w:rPr>
            </w:pPr>
            <w:r w:rsidRPr="00485D01">
              <w:rPr>
                <w:rFonts w:ascii="Times New Roman" w:hAnsi="Times New Roman" w:cs="Times New Roman"/>
              </w:rPr>
              <w:t>Алтухова И.В., 2 а</w:t>
            </w:r>
          </w:p>
        </w:tc>
        <w:tc>
          <w:tcPr>
            <w:tcW w:w="7229" w:type="dxa"/>
          </w:tcPr>
          <w:p w14:paraId="03417FE4" w14:textId="77777777" w:rsidR="00485D01" w:rsidRPr="00485D01" w:rsidRDefault="00485D01" w:rsidP="00485D01">
            <w:pPr>
              <w:spacing w:after="0" w:line="240" w:lineRule="auto"/>
              <w:jc w:val="both"/>
              <w:rPr>
                <w:rFonts w:ascii="Times New Roman" w:hAnsi="Times New Roman" w:cs="Times New Roman"/>
              </w:rPr>
            </w:pPr>
            <w:r w:rsidRPr="00485D01">
              <w:rPr>
                <w:rFonts w:ascii="Times New Roman" w:hAnsi="Times New Roman" w:cs="Times New Roman"/>
              </w:rPr>
              <w:t>уделить внимание умению распознавать геометрические фигуры, объяснять значение слов, сезонным изменениям в природе</w:t>
            </w:r>
          </w:p>
        </w:tc>
      </w:tr>
      <w:tr w:rsidR="00485D01" w:rsidRPr="00485D01" w14:paraId="6DC92348" w14:textId="77777777" w:rsidTr="00485D01">
        <w:tc>
          <w:tcPr>
            <w:tcW w:w="3227" w:type="dxa"/>
          </w:tcPr>
          <w:p w14:paraId="1C25C949" w14:textId="77777777" w:rsidR="00485D01" w:rsidRPr="00485D01" w:rsidRDefault="00485D01" w:rsidP="00485D01">
            <w:pPr>
              <w:spacing w:after="0" w:line="240" w:lineRule="auto"/>
              <w:jc w:val="both"/>
              <w:rPr>
                <w:rFonts w:ascii="Times New Roman" w:hAnsi="Times New Roman" w:cs="Times New Roman"/>
              </w:rPr>
            </w:pPr>
            <w:r w:rsidRPr="00485D01">
              <w:rPr>
                <w:rFonts w:ascii="Times New Roman" w:hAnsi="Times New Roman" w:cs="Times New Roman"/>
              </w:rPr>
              <w:t>Сахарова И.В. – 4 а</w:t>
            </w:r>
          </w:p>
          <w:p w14:paraId="70A7BDBE" w14:textId="77777777" w:rsidR="00485D01" w:rsidRPr="00485D01" w:rsidRDefault="00485D01" w:rsidP="00485D01">
            <w:pPr>
              <w:spacing w:after="0" w:line="240" w:lineRule="auto"/>
              <w:jc w:val="both"/>
              <w:rPr>
                <w:rFonts w:ascii="Times New Roman" w:hAnsi="Times New Roman" w:cs="Times New Roman"/>
              </w:rPr>
            </w:pPr>
            <w:r w:rsidRPr="00485D01">
              <w:rPr>
                <w:rFonts w:ascii="Times New Roman" w:hAnsi="Times New Roman" w:cs="Times New Roman"/>
              </w:rPr>
              <w:t>Прокофьева М.Д. – 4 б</w:t>
            </w:r>
          </w:p>
        </w:tc>
        <w:tc>
          <w:tcPr>
            <w:tcW w:w="7229" w:type="dxa"/>
          </w:tcPr>
          <w:p w14:paraId="6E271E7A" w14:textId="77777777" w:rsidR="00485D01" w:rsidRPr="00485D01" w:rsidRDefault="00485D01" w:rsidP="00485D01">
            <w:pPr>
              <w:spacing w:after="0" w:line="240" w:lineRule="auto"/>
              <w:jc w:val="both"/>
              <w:rPr>
                <w:rFonts w:ascii="Times New Roman" w:hAnsi="Times New Roman" w:cs="Times New Roman"/>
              </w:rPr>
            </w:pPr>
            <w:r w:rsidRPr="00485D01">
              <w:rPr>
                <w:rFonts w:ascii="Times New Roman" w:hAnsi="Times New Roman" w:cs="Times New Roman"/>
              </w:rPr>
              <w:t>совершенствовать умение находить части речи, предложения-ответы по заданию, изучение карты материков и океанов</w:t>
            </w:r>
          </w:p>
        </w:tc>
      </w:tr>
      <w:tr w:rsidR="00485D01" w:rsidRPr="00485D01" w14:paraId="47781F90" w14:textId="77777777" w:rsidTr="00485D01">
        <w:tc>
          <w:tcPr>
            <w:tcW w:w="3227" w:type="dxa"/>
          </w:tcPr>
          <w:p w14:paraId="585B6FD3" w14:textId="77777777" w:rsidR="00485D01" w:rsidRPr="00485D01" w:rsidRDefault="00485D01" w:rsidP="00485D01">
            <w:pPr>
              <w:spacing w:after="0" w:line="240" w:lineRule="auto"/>
              <w:jc w:val="both"/>
              <w:rPr>
                <w:rFonts w:ascii="Times New Roman" w:hAnsi="Times New Roman" w:cs="Times New Roman"/>
              </w:rPr>
            </w:pPr>
            <w:r w:rsidRPr="00485D01">
              <w:rPr>
                <w:rFonts w:ascii="Times New Roman" w:hAnsi="Times New Roman" w:cs="Times New Roman"/>
              </w:rPr>
              <w:t>Муравлёва О.Д.  – 3 б</w:t>
            </w:r>
          </w:p>
        </w:tc>
        <w:tc>
          <w:tcPr>
            <w:tcW w:w="7229" w:type="dxa"/>
          </w:tcPr>
          <w:p w14:paraId="46DDD66E" w14:textId="77777777" w:rsidR="00485D01" w:rsidRPr="00485D01" w:rsidRDefault="00485D01" w:rsidP="00485D01">
            <w:pPr>
              <w:spacing w:after="0" w:line="240" w:lineRule="auto"/>
              <w:jc w:val="both"/>
              <w:rPr>
                <w:rFonts w:ascii="Times New Roman" w:hAnsi="Times New Roman" w:cs="Times New Roman"/>
              </w:rPr>
            </w:pPr>
            <w:r w:rsidRPr="00485D01">
              <w:rPr>
                <w:rFonts w:ascii="Times New Roman" w:hAnsi="Times New Roman" w:cs="Times New Roman"/>
              </w:rPr>
              <w:t>совершенствовать умение находить и выделять в словах изученные орфограммы, разбирать слова по составу, решать составные задачи</w:t>
            </w:r>
          </w:p>
        </w:tc>
      </w:tr>
      <w:tr w:rsidR="00485D01" w:rsidRPr="00485D01" w14:paraId="7EC1F66F" w14:textId="77777777" w:rsidTr="00485D01">
        <w:tc>
          <w:tcPr>
            <w:tcW w:w="3227" w:type="dxa"/>
          </w:tcPr>
          <w:p w14:paraId="665FBCD7" w14:textId="77777777" w:rsidR="00485D01" w:rsidRPr="00485D01" w:rsidRDefault="00485D01" w:rsidP="00485D01">
            <w:pPr>
              <w:spacing w:after="0" w:line="240" w:lineRule="auto"/>
              <w:jc w:val="both"/>
              <w:rPr>
                <w:rFonts w:ascii="Times New Roman" w:hAnsi="Times New Roman" w:cs="Times New Roman"/>
              </w:rPr>
            </w:pPr>
            <w:r w:rsidRPr="00485D01">
              <w:rPr>
                <w:rFonts w:ascii="Times New Roman" w:hAnsi="Times New Roman" w:cs="Times New Roman"/>
              </w:rPr>
              <w:lastRenderedPageBreak/>
              <w:t>Арабажи Л.Н. – 1 а</w:t>
            </w:r>
          </w:p>
        </w:tc>
        <w:tc>
          <w:tcPr>
            <w:tcW w:w="7229" w:type="dxa"/>
          </w:tcPr>
          <w:p w14:paraId="01DC62AB" w14:textId="77777777" w:rsidR="00485D01" w:rsidRPr="00485D01" w:rsidRDefault="00485D01" w:rsidP="00485D01">
            <w:pPr>
              <w:spacing w:after="0" w:line="240" w:lineRule="auto"/>
              <w:jc w:val="both"/>
              <w:rPr>
                <w:rFonts w:ascii="Times New Roman" w:hAnsi="Times New Roman" w:cs="Times New Roman"/>
              </w:rPr>
            </w:pPr>
            <w:r w:rsidRPr="00485D01">
              <w:rPr>
                <w:rFonts w:ascii="Times New Roman" w:hAnsi="Times New Roman" w:cs="Times New Roman"/>
              </w:rPr>
              <w:t>работать над техникой чтения и понимания прочитанного, развитием письменной связной речи, установлением причинно-следственных связей</w:t>
            </w:r>
          </w:p>
        </w:tc>
      </w:tr>
      <w:tr w:rsidR="00485D01" w:rsidRPr="00485D01" w14:paraId="5B53B7C2" w14:textId="77777777" w:rsidTr="00485D01">
        <w:tc>
          <w:tcPr>
            <w:tcW w:w="3227" w:type="dxa"/>
          </w:tcPr>
          <w:p w14:paraId="721808FE" w14:textId="77777777" w:rsidR="00485D01" w:rsidRPr="00485D01" w:rsidRDefault="00485D01" w:rsidP="00485D01">
            <w:pPr>
              <w:spacing w:after="0" w:line="240" w:lineRule="auto"/>
              <w:jc w:val="both"/>
              <w:rPr>
                <w:rFonts w:ascii="Times New Roman" w:hAnsi="Times New Roman" w:cs="Times New Roman"/>
              </w:rPr>
            </w:pPr>
            <w:r w:rsidRPr="00485D01">
              <w:rPr>
                <w:rFonts w:ascii="Times New Roman" w:hAnsi="Times New Roman" w:cs="Times New Roman"/>
              </w:rPr>
              <w:t>Сербина Л.В. – 3 а</w:t>
            </w:r>
          </w:p>
        </w:tc>
        <w:tc>
          <w:tcPr>
            <w:tcW w:w="7229" w:type="dxa"/>
          </w:tcPr>
          <w:p w14:paraId="1F1DF52E" w14:textId="77777777" w:rsidR="00485D01" w:rsidRPr="00485D01" w:rsidRDefault="00485D01" w:rsidP="00485D01">
            <w:pPr>
              <w:spacing w:after="0" w:line="240" w:lineRule="auto"/>
              <w:jc w:val="both"/>
              <w:rPr>
                <w:rFonts w:ascii="Times New Roman" w:hAnsi="Times New Roman" w:cs="Times New Roman"/>
              </w:rPr>
            </w:pPr>
            <w:r w:rsidRPr="00485D01">
              <w:rPr>
                <w:rFonts w:ascii="Times New Roman" w:hAnsi="Times New Roman" w:cs="Times New Roman"/>
              </w:rPr>
              <w:t>повторить фонетический разбор слов, отрабатывать умения определять части речи, формировать произвольное внимание при списывании текстов</w:t>
            </w:r>
          </w:p>
        </w:tc>
      </w:tr>
      <w:tr w:rsidR="00485D01" w:rsidRPr="00485D01" w14:paraId="32AC8C44" w14:textId="77777777" w:rsidTr="00485D01">
        <w:tc>
          <w:tcPr>
            <w:tcW w:w="3227" w:type="dxa"/>
          </w:tcPr>
          <w:p w14:paraId="35BD6358" w14:textId="77777777" w:rsidR="00485D01" w:rsidRPr="00485D01" w:rsidRDefault="00485D01" w:rsidP="00485D01">
            <w:pPr>
              <w:spacing w:after="0" w:line="240" w:lineRule="auto"/>
              <w:jc w:val="both"/>
              <w:rPr>
                <w:rFonts w:ascii="Times New Roman" w:hAnsi="Times New Roman" w:cs="Times New Roman"/>
              </w:rPr>
            </w:pPr>
            <w:r w:rsidRPr="00485D01">
              <w:rPr>
                <w:rFonts w:ascii="Times New Roman" w:hAnsi="Times New Roman" w:cs="Times New Roman"/>
              </w:rPr>
              <w:t>Недбаева Л.Б. – 2 б</w:t>
            </w:r>
          </w:p>
        </w:tc>
        <w:tc>
          <w:tcPr>
            <w:tcW w:w="7229" w:type="dxa"/>
          </w:tcPr>
          <w:p w14:paraId="3D9906F4" w14:textId="77777777" w:rsidR="00485D01" w:rsidRPr="00485D01" w:rsidRDefault="00485D01" w:rsidP="00485D01">
            <w:pPr>
              <w:spacing w:after="0" w:line="240" w:lineRule="auto"/>
              <w:jc w:val="both"/>
              <w:rPr>
                <w:rFonts w:ascii="Times New Roman" w:hAnsi="Times New Roman" w:cs="Times New Roman"/>
              </w:rPr>
            </w:pPr>
            <w:r w:rsidRPr="00485D01">
              <w:rPr>
                <w:rFonts w:ascii="Times New Roman" w:hAnsi="Times New Roman" w:cs="Times New Roman"/>
              </w:rPr>
              <w:t>Работа выполнена не по текстам, разработанным ШМО НК.</w:t>
            </w:r>
          </w:p>
        </w:tc>
      </w:tr>
    </w:tbl>
    <w:p w14:paraId="208DED70" w14:textId="77777777" w:rsidR="00485D01" w:rsidRPr="00485D01" w:rsidRDefault="00485D01" w:rsidP="00485D01">
      <w:pPr>
        <w:spacing w:after="0" w:line="240" w:lineRule="auto"/>
        <w:jc w:val="both"/>
        <w:rPr>
          <w:rFonts w:ascii="Times New Roman" w:hAnsi="Times New Roman" w:cs="Times New Roman"/>
        </w:rPr>
      </w:pPr>
      <w:r w:rsidRPr="00485D01">
        <w:rPr>
          <w:rFonts w:ascii="Times New Roman" w:hAnsi="Times New Roman" w:cs="Times New Roman"/>
          <w:b/>
          <w:i/>
        </w:rPr>
        <w:t xml:space="preserve">    </w:t>
      </w:r>
      <w:r w:rsidRPr="00485D01">
        <w:rPr>
          <w:rFonts w:ascii="Times New Roman" w:hAnsi="Times New Roman" w:cs="Times New Roman"/>
          <w:b/>
          <w:i/>
          <w:u w:val="single"/>
        </w:rPr>
        <w:t xml:space="preserve"> </w:t>
      </w:r>
    </w:p>
    <w:p w14:paraId="7FDAA844" w14:textId="77777777" w:rsidR="00485D01" w:rsidRPr="00485D01" w:rsidRDefault="00485D01" w:rsidP="00485D01">
      <w:pPr>
        <w:widowControl w:val="0"/>
        <w:autoSpaceDE w:val="0"/>
        <w:autoSpaceDN w:val="0"/>
        <w:adjustRightInd w:val="0"/>
        <w:spacing w:after="0" w:line="240" w:lineRule="auto"/>
        <w:jc w:val="both"/>
        <w:rPr>
          <w:rFonts w:ascii="Times New Roman" w:hAnsi="Times New Roman" w:cs="Times New Roman"/>
          <w:sz w:val="28"/>
          <w:szCs w:val="28"/>
        </w:rPr>
      </w:pPr>
      <w:r w:rsidRPr="00485D01">
        <w:rPr>
          <w:rFonts w:ascii="Times New Roman" w:hAnsi="Times New Roman" w:cs="Times New Roman"/>
          <w:noProof/>
          <w:sz w:val="28"/>
          <w:szCs w:val="28"/>
        </w:rPr>
        <w:drawing>
          <wp:inline distT="0" distB="0" distL="0" distR="0" wp14:anchorId="4FF2A418" wp14:editId="2A8E0D4E">
            <wp:extent cx="5543550" cy="1581150"/>
            <wp:effectExtent l="0" t="0" r="0" b="0"/>
            <wp:docPr id="35" name="Диаграмма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2763CF5" w14:textId="77777777" w:rsidR="00485D01" w:rsidRPr="00485D01" w:rsidRDefault="00485D01" w:rsidP="00485D01">
      <w:pPr>
        <w:widowControl w:val="0"/>
        <w:autoSpaceDE w:val="0"/>
        <w:autoSpaceDN w:val="0"/>
        <w:adjustRightInd w:val="0"/>
        <w:spacing w:after="0" w:line="240" w:lineRule="auto"/>
        <w:jc w:val="both"/>
        <w:rPr>
          <w:rFonts w:ascii="Times New Roman" w:hAnsi="Times New Roman" w:cs="Times New Roman"/>
          <w:sz w:val="28"/>
          <w:szCs w:val="28"/>
        </w:rPr>
      </w:pPr>
      <w:r w:rsidRPr="00485D01">
        <w:rPr>
          <w:rFonts w:ascii="Times New Roman" w:hAnsi="Times New Roman" w:cs="Times New Roman"/>
          <w:sz w:val="28"/>
          <w:szCs w:val="28"/>
        </w:rPr>
        <w:t>Вывод: все учащиеся 2-4-х классов справились с основной частью итоговой комплексной работы. Качество знаний выше во 2а и 3 б классах.</w:t>
      </w:r>
    </w:p>
    <w:p w14:paraId="0D0D270C" w14:textId="77777777" w:rsidR="00485D01" w:rsidRPr="00485D01" w:rsidRDefault="00485D01" w:rsidP="00485D01">
      <w:pPr>
        <w:widowControl w:val="0"/>
        <w:autoSpaceDE w:val="0"/>
        <w:autoSpaceDN w:val="0"/>
        <w:adjustRightInd w:val="0"/>
        <w:spacing w:after="0" w:line="240" w:lineRule="auto"/>
        <w:jc w:val="both"/>
        <w:rPr>
          <w:rFonts w:ascii="Times New Roman" w:hAnsi="Times New Roman" w:cs="Times New Roman"/>
          <w:sz w:val="28"/>
          <w:szCs w:val="28"/>
        </w:rPr>
      </w:pPr>
      <w:r w:rsidRPr="00485D01">
        <w:rPr>
          <w:rFonts w:ascii="Times New Roman" w:hAnsi="Times New Roman" w:cs="Times New Roman"/>
        </w:rPr>
        <w:t xml:space="preserve">         </w:t>
      </w:r>
      <w:r w:rsidRPr="00485D01">
        <w:rPr>
          <w:rFonts w:ascii="Times New Roman" w:hAnsi="Times New Roman" w:cs="Times New Roman"/>
          <w:sz w:val="28"/>
          <w:szCs w:val="28"/>
        </w:rPr>
        <w:t xml:space="preserve">Знания учащихся </w:t>
      </w:r>
      <w:r w:rsidRPr="00485D01">
        <w:rPr>
          <w:rFonts w:ascii="Times New Roman" w:hAnsi="Times New Roman" w:cs="Times New Roman"/>
          <w:i/>
          <w:iCs/>
          <w:sz w:val="28"/>
          <w:szCs w:val="28"/>
        </w:rPr>
        <w:t xml:space="preserve">по окружающему миру </w:t>
      </w:r>
      <w:r w:rsidRPr="00485D01">
        <w:rPr>
          <w:rFonts w:ascii="Times New Roman" w:hAnsi="Times New Roman" w:cs="Times New Roman"/>
          <w:sz w:val="28"/>
          <w:szCs w:val="28"/>
        </w:rPr>
        <w:t>соответствуют требованиям ООП НОО и ФГОС НОО.</w:t>
      </w:r>
    </w:p>
    <w:p w14:paraId="4C9FB900" w14:textId="77777777" w:rsidR="00485D01" w:rsidRPr="00485D01" w:rsidRDefault="00485D01" w:rsidP="00485D01">
      <w:pPr>
        <w:spacing w:after="0" w:line="240" w:lineRule="auto"/>
        <w:jc w:val="center"/>
        <w:rPr>
          <w:rFonts w:ascii="Times New Roman" w:hAnsi="Times New Roman" w:cs="Times New Roman"/>
          <w:b/>
        </w:rPr>
      </w:pPr>
      <w:r w:rsidRPr="00485D01">
        <w:rPr>
          <w:rFonts w:ascii="Times New Roman" w:hAnsi="Times New Roman" w:cs="Times New Roman"/>
          <w:b/>
        </w:rPr>
        <w:t>Окружающий мир.</w:t>
      </w:r>
    </w:p>
    <w:tbl>
      <w:tblPr>
        <w:tblpPr w:leftFromText="180" w:rightFromText="180" w:vertAnchor="text" w:horzAnchor="margin" w:tblpY="96"/>
        <w:tblW w:w="10456" w:type="dxa"/>
        <w:tblLayout w:type="fixed"/>
        <w:tblLook w:val="01E0" w:firstRow="1" w:lastRow="1" w:firstColumn="1" w:lastColumn="1" w:noHBand="0" w:noVBand="0"/>
      </w:tblPr>
      <w:tblGrid>
        <w:gridCol w:w="2093"/>
        <w:gridCol w:w="992"/>
        <w:gridCol w:w="1418"/>
        <w:gridCol w:w="992"/>
        <w:gridCol w:w="1417"/>
        <w:gridCol w:w="1276"/>
        <w:gridCol w:w="1134"/>
        <w:gridCol w:w="1134"/>
      </w:tblGrid>
      <w:tr w:rsidR="00485D01" w:rsidRPr="00485D01" w14:paraId="24B1DB63" w14:textId="77777777" w:rsidTr="00485D01">
        <w:trPr>
          <w:trHeight w:val="416"/>
        </w:trPr>
        <w:tc>
          <w:tcPr>
            <w:tcW w:w="2093" w:type="dxa"/>
            <w:tcBorders>
              <w:top w:val="single" w:sz="4" w:space="0" w:color="auto"/>
              <w:left w:val="single" w:sz="4" w:space="0" w:color="auto"/>
              <w:bottom w:val="single" w:sz="4" w:space="0" w:color="auto"/>
              <w:right w:val="single" w:sz="4" w:space="0" w:color="auto"/>
            </w:tcBorders>
          </w:tcPr>
          <w:p w14:paraId="268903F8" w14:textId="77777777" w:rsidR="00485D01" w:rsidRPr="00485D01" w:rsidRDefault="00485D01" w:rsidP="00485D01">
            <w:pPr>
              <w:spacing w:after="0" w:line="240" w:lineRule="auto"/>
              <w:rPr>
                <w:rFonts w:ascii="Times New Roman" w:hAnsi="Times New Roman" w:cs="Times New Roman"/>
                <w:b/>
                <w:sz w:val="20"/>
                <w:szCs w:val="20"/>
              </w:rPr>
            </w:pPr>
            <w:r w:rsidRPr="00485D01">
              <w:rPr>
                <w:rFonts w:ascii="Times New Roman" w:hAnsi="Times New Roman" w:cs="Times New Roman"/>
                <w:b/>
                <w:sz w:val="20"/>
                <w:szCs w:val="20"/>
              </w:rPr>
              <w:t>Класс</w:t>
            </w:r>
          </w:p>
        </w:tc>
        <w:tc>
          <w:tcPr>
            <w:tcW w:w="992" w:type="dxa"/>
            <w:tcBorders>
              <w:top w:val="single" w:sz="4" w:space="0" w:color="auto"/>
              <w:left w:val="single" w:sz="4" w:space="0" w:color="auto"/>
              <w:bottom w:val="single" w:sz="4" w:space="0" w:color="auto"/>
              <w:right w:val="single" w:sz="4" w:space="0" w:color="auto"/>
            </w:tcBorders>
          </w:tcPr>
          <w:p w14:paraId="7169F684" w14:textId="77777777" w:rsidR="00485D01" w:rsidRPr="00485D01" w:rsidRDefault="00485D01" w:rsidP="00485D01">
            <w:pPr>
              <w:spacing w:after="0" w:line="240" w:lineRule="auto"/>
              <w:jc w:val="center"/>
              <w:rPr>
                <w:rFonts w:ascii="Times New Roman" w:hAnsi="Times New Roman" w:cs="Times New Roman"/>
                <w:b/>
                <w:sz w:val="20"/>
                <w:szCs w:val="20"/>
              </w:rPr>
            </w:pPr>
            <w:r w:rsidRPr="00485D01">
              <w:rPr>
                <w:rFonts w:ascii="Times New Roman" w:hAnsi="Times New Roman" w:cs="Times New Roman"/>
                <w:b/>
                <w:sz w:val="20"/>
                <w:szCs w:val="20"/>
              </w:rPr>
              <w:t>2 а</w:t>
            </w:r>
          </w:p>
        </w:tc>
        <w:tc>
          <w:tcPr>
            <w:tcW w:w="1418" w:type="dxa"/>
            <w:tcBorders>
              <w:top w:val="single" w:sz="4" w:space="0" w:color="auto"/>
              <w:left w:val="single" w:sz="4" w:space="0" w:color="auto"/>
              <w:bottom w:val="single" w:sz="4" w:space="0" w:color="auto"/>
              <w:right w:val="single" w:sz="4" w:space="0" w:color="auto"/>
            </w:tcBorders>
          </w:tcPr>
          <w:p w14:paraId="0923135A" w14:textId="77777777" w:rsidR="00485D01" w:rsidRPr="00485D01" w:rsidRDefault="00485D01" w:rsidP="00485D01">
            <w:pPr>
              <w:spacing w:after="0" w:line="240" w:lineRule="auto"/>
              <w:jc w:val="center"/>
              <w:rPr>
                <w:rFonts w:ascii="Times New Roman" w:hAnsi="Times New Roman" w:cs="Times New Roman"/>
                <w:b/>
                <w:sz w:val="20"/>
                <w:szCs w:val="20"/>
              </w:rPr>
            </w:pPr>
            <w:r w:rsidRPr="00485D01">
              <w:rPr>
                <w:rFonts w:ascii="Times New Roman" w:hAnsi="Times New Roman" w:cs="Times New Roman"/>
                <w:b/>
                <w:sz w:val="20"/>
                <w:szCs w:val="20"/>
              </w:rPr>
              <w:t>2 б</w:t>
            </w:r>
          </w:p>
        </w:tc>
        <w:tc>
          <w:tcPr>
            <w:tcW w:w="992" w:type="dxa"/>
            <w:tcBorders>
              <w:top w:val="single" w:sz="4" w:space="0" w:color="auto"/>
              <w:left w:val="single" w:sz="4" w:space="0" w:color="auto"/>
              <w:bottom w:val="single" w:sz="4" w:space="0" w:color="auto"/>
              <w:right w:val="single" w:sz="4" w:space="0" w:color="auto"/>
            </w:tcBorders>
          </w:tcPr>
          <w:p w14:paraId="21AA1EAB" w14:textId="77777777" w:rsidR="00485D01" w:rsidRPr="00485D01" w:rsidRDefault="00485D01" w:rsidP="00485D01">
            <w:pPr>
              <w:spacing w:after="0" w:line="240" w:lineRule="auto"/>
              <w:jc w:val="center"/>
              <w:rPr>
                <w:rFonts w:ascii="Times New Roman" w:hAnsi="Times New Roman" w:cs="Times New Roman"/>
                <w:b/>
                <w:sz w:val="20"/>
                <w:szCs w:val="20"/>
              </w:rPr>
            </w:pPr>
            <w:r w:rsidRPr="00485D01">
              <w:rPr>
                <w:rFonts w:ascii="Times New Roman" w:hAnsi="Times New Roman" w:cs="Times New Roman"/>
                <w:b/>
                <w:sz w:val="20"/>
                <w:szCs w:val="20"/>
              </w:rPr>
              <w:t>3а</w:t>
            </w:r>
          </w:p>
        </w:tc>
        <w:tc>
          <w:tcPr>
            <w:tcW w:w="1417" w:type="dxa"/>
            <w:tcBorders>
              <w:top w:val="single" w:sz="4" w:space="0" w:color="auto"/>
              <w:left w:val="single" w:sz="4" w:space="0" w:color="auto"/>
              <w:bottom w:val="single" w:sz="4" w:space="0" w:color="auto"/>
              <w:right w:val="single" w:sz="4" w:space="0" w:color="auto"/>
            </w:tcBorders>
          </w:tcPr>
          <w:p w14:paraId="166737BA" w14:textId="77777777" w:rsidR="00485D01" w:rsidRPr="00485D01" w:rsidRDefault="00485D01" w:rsidP="00485D01">
            <w:pPr>
              <w:spacing w:after="0" w:line="240" w:lineRule="auto"/>
              <w:jc w:val="center"/>
              <w:rPr>
                <w:rFonts w:ascii="Times New Roman" w:hAnsi="Times New Roman" w:cs="Times New Roman"/>
                <w:b/>
                <w:sz w:val="20"/>
                <w:szCs w:val="20"/>
              </w:rPr>
            </w:pPr>
            <w:r w:rsidRPr="00485D01">
              <w:rPr>
                <w:rFonts w:ascii="Times New Roman" w:hAnsi="Times New Roman" w:cs="Times New Roman"/>
                <w:b/>
                <w:sz w:val="20"/>
                <w:szCs w:val="20"/>
              </w:rPr>
              <w:t>3б</w:t>
            </w:r>
          </w:p>
        </w:tc>
        <w:tc>
          <w:tcPr>
            <w:tcW w:w="1276" w:type="dxa"/>
            <w:tcBorders>
              <w:top w:val="single" w:sz="4" w:space="0" w:color="auto"/>
              <w:left w:val="single" w:sz="4" w:space="0" w:color="auto"/>
              <w:bottom w:val="single" w:sz="4" w:space="0" w:color="auto"/>
              <w:right w:val="single" w:sz="4" w:space="0" w:color="auto"/>
            </w:tcBorders>
          </w:tcPr>
          <w:p w14:paraId="10D1977D" w14:textId="77777777" w:rsidR="00485D01" w:rsidRPr="00485D01" w:rsidRDefault="00485D01" w:rsidP="00485D01">
            <w:pPr>
              <w:spacing w:after="0" w:line="240" w:lineRule="auto"/>
              <w:jc w:val="center"/>
              <w:rPr>
                <w:rFonts w:ascii="Times New Roman" w:hAnsi="Times New Roman" w:cs="Times New Roman"/>
                <w:b/>
                <w:sz w:val="20"/>
                <w:szCs w:val="20"/>
              </w:rPr>
            </w:pPr>
            <w:r w:rsidRPr="00485D01">
              <w:rPr>
                <w:rFonts w:ascii="Times New Roman" w:hAnsi="Times New Roman" w:cs="Times New Roman"/>
                <w:b/>
                <w:sz w:val="20"/>
                <w:szCs w:val="20"/>
              </w:rPr>
              <w:t>4а</w:t>
            </w:r>
          </w:p>
        </w:tc>
        <w:tc>
          <w:tcPr>
            <w:tcW w:w="1134" w:type="dxa"/>
            <w:tcBorders>
              <w:top w:val="single" w:sz="4" w:space="0" w:color="auto"/>
              <w:left w:val="single" w:sz="4" w:space="0" w:color="auto"/>
              <w:bottom w:val="single" w:sz="4" w:space="0" w:color="auto"/>
              <w:right w:val="single" w:sz="4" w:space="0" w:color="auto"/>
            </w:tcBorders>
          </w:tcPr>
          <w:p w14:paraId="53AD63BC" w14:textId="77777777" w:rsidR="00485D01" w:rsidRPr="00485D01" w:rsidRDefault="00485D01" w:rsidP="00485D01">
            <w:pPr>
              <w:spacing w:after="0" w:line="240" w:lineRule="auto"/>
              <w:jc w:val="center"/>
              <w:rPr>
                <w:rFonts w:ascii="Times New Roman" w:hAnsi="Times New Roman" w:cs="Times New Roman"/>
                <w:b/>
                <w:sz w:val="20"/>
                <w:szCs w:val="20"/>
              </w:rPr>
            </w:pPr>
            <w:r w:rsidRPr="00485D01">
              <w:rPr>
                <w:rFonts w:ascii="Times New Roman" w:hAnsi="Times New Roman" w:cs="Times New Roman"/>
                <w:b/>
                <w:sz w:val="20"/>
                <w:szCs w:val="20"/>
              </w:rPr>
              <w:t>4б</w:t>
            </w:r>
          </w:p>
        </w:tc>
        <w:tc>
          <w:tcPr>
            <w:tcW w:w="1134" w:type="dxa"/>
            <w:tcBorders>
              <w:top w:val="single" w:sz="4" w:space="0" w:color="auto"/>
              <w:left w:val="single" w:sz="4" w:space="0" w:color="auto"/>
              <w:bottom w:val="single" w:sz="4" w:space="0" w:color="auto"/>
              <w:right w:val="single" w:sz="4" w:space="0" w:color="auto"/>
            </w:tcBorders>
          </w:tcPr>
          <w:p w14:paraId="3DD80E85" w14:textId="77777777" w:rsidR="00485D01" w:rsidRPr="00485D01" w:rsidRDefault="00485D01" w:rsidP="00485D01">
            <w:pPr>
              <w:spacing w:after="0" w:line="240" w:lineRule="auto"/>
              <w:jc w:val="center"/>
              <w:rPr>
                <w:rFonts w:ascii="Times New Roman" w:hAnsi="Times New Roman" w:cs="Times New Roman"/>
                <w:b/>
                <w:sz w:val="20"/>
                <w:szCs w:val="20"/>
              </w:rPr>
            </w:pPr>
            <w:r w:rsidRPr="00485D01">
              <w:rPr>
                <w:rFonts w:ascii="Times New Roman" w:hAnsi="Times New Roman" w:cs="Times New Roman"/>
                <w:b/>
                <w:sz w:val="20"/>
                <w:szCs w:val="20"/>
              </w:rPr>
              <w:t>Итого</w:t>
            </w:r>
          </w:p>
        </w:tc>
      </w:tr>
      <w:tr w:rsidR="00485D01" w:rsidRPr="00485D01" w14:paraId="17D3009F" w14:textId="77777777" w:rsidTr="00485D01">
        <w:trPr>
          <w:trHeight w:val="380"/>
        </w:trPr>
        <w:tc>
          <w:tcPr>
            <w:tcW w:w="2093" w:type="dxa"/>
            <w:tcBorders>
              <w:top w:val="single" w:sz="4" w:space="0" w:color="auto"/>
              <w:left w:val="single" w:sz="4" w:space="0" w:color="auto"/>
              <w:bottom w:val="single" w:sz="4" w:space="0" w:color="auto"/>
              <w:right w:val="single" w:sz="4" w:space="0" w:color="auto"/>
            </w:tcBorders>
          </w:tcPr>
          <w:p w14:paraId="563A1AFD" w14:textId="77777777" w:rsidR="00485D01" w:rsidRPr="00485D01" w:rsidRDefault="00485D01" w:rsidP="00485D01">
            <w:pPr>
              <w:spacing w:after="0" w:line="240" w:lineRule="auto"/>
              <w:rPr>
                <w:rFonts w:ascii="Times New Roman" w:hAnsi="Times New Roman" w:cs="Times New Roman"/>
                <w:sz w:val="20"/>
                <w:szCs w:val="20"/>
              </w:rPr>
            </w:pPr>
            <w:r w:rsidRPr="00485D01">
              <w:rPr>
                <w:rFonts w:ascii="Times New Roman" w:hAnsi="Times New Roman" w:cs="Times New Roman"/>
                <w:sz w:val="20"/>
                <w:szCs w:val="20"/>
              </w:rPr>
              <w:t>Всего в классе</w:t>
            </w:r>
          </w:p>
        </w:tc>
        <w:tc>
          <w:tcPr>
            <w:tcW w:w="992" w:type="dxa"/>
            <w:tcBorders>
              <w:top w:val="single" w:sz="4" w:space="0" w:color="auto"/>
              <w:left w:val="single" w:sz="4" w:space="0" w:color="auto"/>
              <w:bottom w:val="single" w:sz="4" w:space="0" w:color="auto"/>
              <w:right w:val="single" w:sz="4" w:space="0" w:color="auto"/>
            </w:tcBorders>
          </w:tcPr>
          <w:p w14:paraId="0E2A3454"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24</w:t>
            </w:r>
          </w:p>
        </w:tc>
        <w:tc>
          <w:tcPr>
            <w:tcW w:w="1418" w:type="dxa"/>
            <w:tcBorders>
              <w:top w:val="single" w:sz="4" w:space="0" w:color="auto"/>
              <w:left w:val="single" w:sz="4" w:space="0" w:color="auto"/>
              <w:bottom w:val="single" w:sz="4" w:space="0" w:color="auto"/>
              <w:right w:val="single" w:sz="4" w:space="0" w:color="auto"/>
            </w:tcBorders>
          </w:tcPr>
          <w:p w14:paraId="04263AE2"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19</w:t>
            </w:r>
          </w:p>
        </w:tc>
        <w:tc>
          <w:tcPr>
            <w:tcW w:w="992" w:type="dxa"/>
            <w:tcBorders>
              <w:top w:val="single" w:sz="4" w:space="0" w:color="auto"/>
              <w:left w:val="single" w:sz="4" w:space="0" w:color="auto"/>
              <w:bottom w:val="single" w:sz="4" w:space="0" w:color="auto"/>
              <w:right w:val="single" w:sz="4" w:space="0" w:color="auto"/>
            </w:tcBorders>
          </w:tcPr>
          <w:p w14:paraId="49ADA4B3"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23</w:t>
            </w:r>
          </w:p>
        </w:tc>
        <w:tc>
          <w:tcPr>
            <w:tcW w:w="1417" w:type="dxa"/>
            <w:tcBorders>
              <w:top w:val="single" w:sz="4" w:space="0" w:color="auto"/>
              <w:left w:val="single" w:sz="4" w:space="0" w:color="auto"/>
              <w:bottom w:val="single" w:sz="4" w:space="0" w:color="auto"/>
              <w:right w:val="single" w:sz="4" w:space="0" w:color="auto"/>
            </w:tcBorders>
          </w:tcPr>
          <w:p w14:paraId="25945480"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25</w:t>
            </w:r>
          </w:p>
        </w:tc>
        <w:tc>
          <w:tcPr>
            <w:tcW w:w="1276" w:type="dxa"/>
            <w:tcBorders>
              <w:top w:val="single" w:sz="4" w:space="0" w:color="auto"/>
              <w:left w:val="single" w:sz="4" w:space="0" w:color="auto"/>
              <w:bottom w:val="single" w:sz="4" w:space="0" w:color="auto"/>
              <w:right w:val="single" w:sz="4" w:space="0" w:color="auto"/>
            </w:tcBorders>
          </w:tcPr>
          <w:p w14:paraId="467A7470"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23</w:t>
            </w:r>
          </w:p>
        </w:tc>
        <w:tc>
          <w:tcPr>
            <w:tcW w:w="1134" w:type="dxa"/>
            <w:tcBorders>
              <w:top w:val="single" w:sz="4" w:space="0" w:color="auto"/>
              <w:left w:val="single" w:sz="4" w:space="0" w:color="auto"/>
              <w:bottom w:val="single" w:sz="4" w:space="0" w:color="auto"/>
              <w:right w:val="single" w:sz="4" w:space="0" w:color="auto"/>
            </w:tcBorders>
          </w:tcPr>
          <w:p w14:paraId="62D1C088"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22</w:t>
            </w:r>
          </w:p>
        </w:tc>
        <w:tc>
          <w:tcPr>
            <w:tcW w:w="1134" w:type="dxa"/>
            <w:tcBorders>
              <w:top w:val="single" w:sz="4" w:space="0" w:color="auto"/>
              <w:left w:val="single" w:sz="4" w:space="0" w:color="auto"/>
              <w:bottom w:val="single" w:sz="4" w:space="0" w:color="auto"/>
              <w:right w:val="single" w:sz="4" w:space="0" w:color="auto"/>
            </w:tcBorders>
          </w:tcPr>
          <w:p w14:paraId="23D40510"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138</w:t>
            </w:r>
          </w:p>
        </w:tc>
      </w:tr>
      <w:tr w:rsidR="00485D01" w:rsidRPr="00485D01" w14:paraId="42A57FED" w14:textId="77777777" w:rsidTr="00485D01">
        <w:trPr>
          <w:trHeight w:val="398"/>
        </w:trPr>
        <w:tc>
          <w:tcPr>
            <w:tcW w:w="2093" w:type="dxa"/>
            <w:tcBorders>
              <w:top w:val="single" w:sz="4" w:space="0" w:color="auto"/>
              <w:left w:val="single" w:sz="4" w:space="0" w:color="auto"/>
              <w:bottom w:val="single" w:sz="4" w:space="0" w:color="auto"/>
              <w:right w:val="single" w:sz="4" w:space="0" w:color="auto"/>
            </w:tcBorders>
          </w:tcPr>
          <w:p w14:paraId="14CB8405" w14:textId="77777777" w:rsidR="00485D01" w:rsidRPr="00485D01" w:rsidRDefault="00485D01" w:rsidP="00485D01">
            <w:pPr>
              <w:spacing w:after="0" w:line="240" w:lineRule="auto"/>
              <w:rPr>
                <w:rFonts w:ascii="Times New Roman" w:hAnsi="Times New Roman" w:cs="Times New Roman"/>
                <w:sz w:val="20"/>
                <w:szCs w:val="20"/>
              </w:rPr>
            </w:pPr>
            <w:r w:rsidRPr="00485D01">
              <w:rPr>
                <w:rFonts w:ascii="Times New Roman" w:hAnsi="Times New Roman" w:cs="Times New Roman"/>
                <w:sz w:val="20"/>
                <w:szCs w:val="20"/>
              </w:rPr>
              <w:t>Выполнили работу</w:t>
            </w:r>
          </w:p>
        </w:tc>
        <w:tc>
          <w:tcPr>
            <w:tcW w:w="992" w:type="dxa"/>
            <w:tcBorders>
              <w:top w:val="single" w:sz="4" w:space="0" w:color="auto"/>
              <w:left w:val="single" w:sz="4" w:space="0" w:color="auto"/>
              <w:bottom w:val="single" w:sz="4" w:space="0" w:color="auto"/>
              <w:right w:val="single" w:sz="4" w:space="0" w:color="auto"/>
            </w:tcBorders>
          </w:tcPr>
          <w:p w14:paraId="5E946664"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24</w:t>
            </w:r>
          </w:p>
        </w:tc>
        <w:tc>
          <w:tcPr>
            <w:tcW w:w="1418" w:type="dxa"/>
            <w:tcBorders>
              <w:top w:val="single" w:sz="4" w:space="0" w:color="auto"/>
              <w:left w:val="single" w:sz="4" w:space="0" w:color="auto"/>
              <w:bottom w:val="single" w:sz="4" w:space="0" w:color="auto"/>
              <w:right w:val="single" w:sz="4" w:space="0" w:color="auto"/>
            </w:tcBorders>
          </w:tcPr>
          <w:p w14:paraId="7E28FB77"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19</w:t>
            </w:r>
          </w:p>
        </w:tc>
        <w:tc>
          <w:tcPr>
            <w:tcW w:w="992" w:type="dxa"/>
            <w:tcBorders>
              <w:top w:val="single" w:sz="4" w:space="0" w:color="auto"/>
              <w:left w:val="single" w:sz="4" w:space="0" w:color="auto"/>
              <w:bottom w:val="single" w:sz="4" w:space="0" w:color="auto"/>
              <w:right w:val="single" w:sz="4" w:space="0" w:color="auto"/>
            </w:tcBorders>
          </w:tcPr>
          <w:p w14:paraId="05440F14"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23</w:t>
            </w:r>
          </w:p>
        </w:tc>
        <w:tc>
          <w:tcPr>
            <w:tcW w:w="1417" w:type="dxa"/>
            <w:tcBorders>
              <w:top w:val="single" w:sz="4" w:space="0" w:color="auto"/>
              <w:left w:val="single" w:sz="4" w:space="0" w:color="auto"/>
              <w:bottom w:val="single" w:sz="4" w:space="0" w:color="auto"/>
              <w:right w:val="single" w:sz="4" w:space="0" w:color="auto"/>
            </w:tcBorders>
          </w:tcPr>
          <w:p w14:paraId="1F0315B6"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23</w:t>
            </w:r>
          </w:p>
          <w:p w14:paraId="5464975F"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 xml:space="preserve"> (2 – СИПР)</w:t>
            </w:r>
          </w:p>
        </w:tc>
        <w:tc>
          <w:tcPr>
            <w:tcW w:w="1276" w:type="dxa"/>
            <w:tcBorders>
              <w:top w:val="single" w:sz="4" w:space="0" w:color="auto"/>
              <w:left w:val="single" w:sz="4" w:space="0" w:color="auto"/>
              <w:bottom w:val="single" w:sz="4" w:space="0" w:color="auto"/>
              <w:right w:val="single" w:sz="4" w:space="0" w:color="auto"/>
            </w:tcBorders>
          </w:tcPr>
          <w:p w14:paraId="320FF074"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23</w:t>
            </w:r>
          </w:p>
        </w:tc>
        <w:tc>
          <w:tcPr>
            <w:tcW w:w="1134" w:type="dxa"/>
            <w:tcBorders>
              <w:top w:val="single" w:sz="4" w:space="0" w:color="auto"/>
              <w:left w:val="single" w:sz="4" w:space="0" w:color="auto"/>
              <w:bottom w:val="single" w:sz="4" w:space="0" w:color="auto"/>
              <w:right w:val="single" w:sz="4" w:space="0" w:color="auto"/>
            </w:tcBorders>
          </w:tcPr>
          <w:p w14:paraId="28885CEC"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22</w:t>
            </w:r>
          </w:p>
        </w:tc>
        <w:tc>
          <w:tcPr>
            <w:tcW w:w="1134" w:type="dxa"/>
            <w:tcBorders>
              <w:top w:val="single" w:sz="4" w:space="0" w:color="auto"/>
              <w:left w:val="single" w:sz="4" w:space="0" w:color="auto"/>
              <w:bottom w:val="single" w:sz="4" w:space="0" w:color="auto"/>
              <w:right w:val="single" w:sz="4" w:space="0" w:color="auto"/>
            </w:tcBorders>
          </w:tcPr>
          <w:p w14:paraId="126187DA"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136</w:t>
            </w:r>
          </w:p>
        </w:tc>
      </w:tr>
      <w:tr w:rsidR="00485D01" w:rsidRPr="00485D01" w14:paraId="696B89C3" w14:textId="77777777" w:rsidTr="00485D01">
        <w:trPr>
          <w:trHeight w:val="398"/>
        </w:trPr>
        <w:tc>
          <w:tcPr>
            <w:tcW w:w="2093" w:type="dxa"/>
            <w:tcBorders>
              <w:top w:val="single" w:sz="4" w:space="0" w:color="auto"/>
              <w:left w:val="single" w:sz="4" w:space="0" w:color="auto"/>
              <w:bottom w:val="single" w:sz="4" w:space="0" w:color="auto"/>
              <w:right w:val="single" w:sz="4" w:space="0" w:color="auto"/>
            </w:tcBorders>
          </w:tcPr>
          <w:p w14:paraId="622976BF" w14:textId="77777777" w:rsidR="00485D01" w:rsidRPr="00485D01" w:rsidRDefault="00485D01" w:rsidP="00485D01">
            <w:pPr>
              <w:spacing w:after="0" w:line="240" w:lineRule="auto"/>
              <w:rPr>
                <w:rFonts w:ascii="Times New Roman" w:hAnsi="Times New Roman" w:cs="Times New Roman"/>
                <w:sz w:val="20"/>
                <w:szCs w:val="20"/>
              </w:rPr>
            </w:pPr>
            <w:r w:rsidRPr="00485D01">
              <w:rPr>
                <w:rFonts w:ascii="Times New Roman" w:hAnsi="Times New Roman" w:cs="Times New Roman"/>
                <w:sz w:val="20"/>
                <w:szCs w:val="20"/>
              </w:rPr>
              <w:t>%  обученность</w:t>
            </w:r>
          </w:p>
        </w:tc>
        <w:tc>
          <w:tcPr>
            <w:tcW w:w="992" w:type="dxa"/>
            <w:tcBorders>
              <w:top w:val="single" w:sz="4" w:space="0" w:color="auto"/>
              <w:left w:val="single" w:sz="4" w:space="0" w:color="auto"/>
              <w:bottom w:val="single" w:sz="4" w:space="0" w:color="auto"/>
              <w:right w:val="single" w:sz="4" w:space="0" w:color="auto"/>
            </w:tcBorders>
          </w:tcPr>
          <w:p w14:paraId="6BBD5A72"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100</w:t>
            </w:r>
          </w:p>
        </w:tc>
        <w:tc>
          <w:tcPr>
            <w:tcW w:w="1418" w:type="dxa"/>
            <w:tcBorders>
              <w:top w:val="single" w:sz="4" w:space="0" w:color="auto"/>
              <w:left w:val="single" w:sz="4" w:space="0" w:color="auto"/>
              <w:bottom w:val="single" w:sz="4" w:space="0" w:color="auto"/>
              <w:right w:val="single" w:sz="4" w:space="0" w:color="auto"/>
            </w:tcBorders>
          </w:tcPr>
          <w:p w14:paraId="5A43B82E"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14:paraId="72FDA4C9"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100</w:t>
            </w:r>
          </w:p>
        </w:tc>
        <w:tc>
          <w:tcPr>
            <w:tcW w:w="1417" w:type="dxa"/>
            <w:tcBorders>
              <w:top w:val="single" w:sz="4" w:space="0" w:color="auto"/>
              <w:left w:val="single" w:sz="4" w:space="0" w:color="auto"/>
              <w:bottom w:val="single" w:sz="4" w:space="0" w:color="auto"/>
              <w:right w:val="single" w:sz="4" w:space="0" w:color="auto"/>
            </w:tcBorders>
          </w:tcPr>
          <w:p w14:paraId="07A79854"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100</w:t>
            </w:r>
          </w:p>
        </w:tc>
        <w:tc>
          <w:tcPr>
            <w:tcW w:w="1276" w:type="dxa"/>
            <w:tcBorders>
              <w:top w:val="single" w:sz="4" w:space="0" w:color="auto"/>
              <w:left w:val="single" w:sz="4" w:space="0" w:color="auto"/>
              <w:bottom w:val="single" w:sz="4" w:space="0" w:color="auto"/>
              <w:right w:val="single" w:sz="4" w:space="0" w:color="auto"/>
            </w:tcBorders>
          </w:tcPr>
          <w:p w14:paraId="438B71CF"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14:paraId="5799DAE1"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14:paraId="446ECAEC"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100</w:t>
            </w:r>
          </w:p>
        </w:tc>
      </w:tr>
      <w:tr w:rsidR="00485D01" w:rsidRPr="00485D01" w14:paraId="7F3F1123" w14:textId="77777777" w:rsidTr="00485D01">
        <w:trPr>
          <w:trHeight w:val="380"/>
        </w:trPr>
        <w:tc>
          <w:tcPr>
            <w:tcW w:w="2093" w:type="dxa"/>
            <w:tcBorders>
              <w:top w:val="single" w:sz="4" w:space="0" w:color="auto"/>
              <w:left w:val="single" w:sz="4" w:space="0" w:color="auto"/>
              <w:bottom w:val="single" w:sz="4" w:space="0" w:color="auto"/>
              <w:right w:val="single" w:sz="4" w:space="0" w:color="auto"/>
            </w:tcBorders>
          </w:tcPr>
          <w:p w14:paraId="5D90E95C" w14:textId="77777777" w:rsidR="00485D01" w:rsidRPr="00485D01" w:rsidRDefault="00485D01" w:rsidP="00485D01">
            <w:pPr>
              <w:spacing w:after="0" w:line="240" w:lineRule="auto"/>
              <w:rPr>
                <w:rFonts w:ascii="Times New Roman" w:hAnsi="Times New Roman" w:cs="Times New Roman"/>
                <w:sz w:val="20"/>
                <w:szCs w:val="20"/>
              </w:rPr>
            </w:pPr>
            <w:r w:rsidRPr="00485D01">
              <w:rPr>
                <w:rFonts w:ascii="Times New Roman" w:hAnsi="Times New Roman" w:cs="Times New Roman"/>
                <w:sz w:val="20"/>
                <w:szCs w:val="20"/>
              </w:rPr>
              <w:t>% качества</w:t>
            </w:r>
          </w:p>
        </w:tc>
        <w:tc>
          <w:tcPr>
            <w:tcW w:w="992" w:type="dxa"/>
            <w:tcBorders>
              <w:top w:val="single" w:sz="4" w:space="0" w:color="auto"/>
              <w:left w:val="single" w:sz="4" w:space="0" w:color="auto"/>
              <w:bottom w:val="single" w:sz="4" w:space="0" w:color="auto"/>
              <w:right w:val="single" w:sz="4" w:space="0" w:color="auto"/>
            </w:tcBorders>
          </w:tcPr>
          <w:p w14:paraId="1B55615D"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79</w:t>
            </w:r>
          </w:p>
        </w:tc>
        <w:tc>
          <w:tcPr>
            <w:tcW w:w="1418" w:type="dxa"/>
            <w:tcBorders>
              <w:top w:val="single" w:sz="4" w:space="0" w:color="auto"/>
              <w:left w:val="single" w:sz="4" w:space="0" w:color="auto"/>
              <w:bottom w:val="single" w:sz="4" w:space="0" w:color="auto"/>
              <w:right w:val="single" w:sz="4" w:space="0" w:color="auto"/>
            </w:tcBorders>
          </w:tcPr>
          <w:p w14:paraId="3584F8B0"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84,2</w:t>
            </w:r>
          </w:p>
        </w:tc>
        <w:tc>
          <w:tcPr>
            <w:tcW w:w="992" w:type="dxa"/>
            <w:tcBorders>
              <w:top w:val="single" w:sz="4" w:space="0" w:color="auto"/>
              <w:left w:val="single" w:sz="4" w:space="0" w:color="auto"/>
              <w:bottom w:val="single" w:sz="4" w:space="0" w:color="auto"/>
              <w:right w:val="single" w:sz="4" w:space="0" w:color="auto"/>
            </w:tcBorders>
          </w:tcPr>
          <w:p w14:paraId="494551DA"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87</w:t>
            </w:r>
          </w:p>
        </w:tc>
        <w:tc>
          <w:tcPr>
            <w:tcW w:w="1417" w:type="dxa"/>
            <w:tcBorders>
              <w:top w:val="single" w:sz="4" w:space="0" w:color="auto"/>
              <w:left w:val="single" w:sz="4" w:space="0" w:color="auto"/>
              <w:bottom w:val="single" w:sz="4" w:space="0" w:color="auto"/>
              <w:right w:val="single" w:sz="4" w:space="0" w:color="auto"/>
            </w:tcBorders>
          </w:tcPr>
          <w:p w14:paraId="0361F0D7"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91,6</w:t>
            </w:r>
          </w:p>
        </w:tc>
        <w:tc>
          <w:tcPr>
            <w:tcW w:w="1276" w:type="dxa"/>
            <w:tcBorders>
              <w:top w:val="single" w:sz="4" w:space="0" w:color="auto"/>
              <w:left w:val="single" w:sz="4" w:space="0" w:color="auto"/>
              <w:bottom w:val="single" w:sz="4" w:space="0" w:color="auto"/>
              <w:right w:val="single" w:sz="4" w:space="0" w:color="auto"/>
            </w:tcBorders>
          </w:tcPr>
          <w:p w14:paraId="5F611702"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95</w:t>
            </w:r>
          </w:p>
        </w:tc>
        <w:tc>
          <w:tcPr>
            <w:tcW w:w="1134" w:type="dxa"/>
            <w:tcBorders>
              <w:top w:val="single" w:sz="4" w:space="0" w:color="auto"/>
              <w:left w:val="single" w:sz="4" w:space="0" w:color="auto"/>
              <w:bottom w:val="single" w:sz="4" w:space="0" w:color="auto"/>
              <w:right w:val="single" w:sz="4" w:space="0" w:color="auto"/>
            </w:tcBorders>
          </w:tcPr>
          <w:p w14:paraId="2ABC9CB1"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64</w:t>
            </w:r>
          </w:p>
        </w:tc>
        <w:tc>
          <w:tcPr>
            <w:tcW w:w="1134" w:type="dxa"/>
            <w:tcBorders>
              <w:top w:val="single" w:sz="4" w:space="0" w:color="auto"/>
              <w:left w:val="single" w:sz="4" w:space="0" w:color="auto"/>
              <w:bottom w:val="single" w:sz="4" w:space="0" w:color="auto"/>
              <w:right w:val="single" w:sz="4" w:space="0" w:color="auto"/>
            </w:tcBorders>
          </w:tcPr>
          <w:p w14:paraId="20D3FA89"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82,7</w:t>
            </w:r>
          </w:p>
        </w:tc>
      </w:tr>
      <w:tr w:rsidR="00485D01" w:rsidRPr="00485D01" w14:paraId="2684D6C0" w14:textId="77777777" w:rsidTr="00485D01">
        <w:trPr>
          <w:trHeight w:val="380"/>
        </w:trPr>
        <w:tc>
          <w:tcPr>
            <w:tcW w:w="2093" w:type="dxa"/>
            <w:tcBorders>
              <w:top w:val="single" w:sz="4" w:space="0" w:color="auto"/>
              <w:left w:val="single" w:sz="4" w:space="0" w:color="auto"/>
              <w:bottom w:val="single" w:sz="4" w:space="0" w:color="auto"/>
              <w:right w:val="single" w:sz="4" w:space="0" w:color="auto"/>
            </w:tcBorders>
          </w:tcPr>
          <w:p w14:paraId="318174D6" w14:textId="77777777" w:rsidR="00485D01" w:rsidRPr="00485D01" w:rsidRDefault="00485D01" w:rsidP="00485D01">
            <w:pPr>
              <w:spacing w:after="0" w:line="240" w:lineRule="auto"/>
              <w:rPr>
                <w:rFonts w:ascii="Times New Roman" w:hAnsi="Times New Roman" w:cs="Times New Roman"/>
                <w:sz w:val="20"/>
                <w:szCs w:val="20"/>
              </w:rPr>
            </w:pPr>
            <w:r w:rsidRPr="00485D01">
              <w:rPr>
                <w:rFonts w:ascii="Times New Roman" w:hAnsi="Times New Roman" w:cs="Times New Roman"/>
                <w:sz w:val="20"/>
                <w:szCs w:val="20"/>
              </w:rPr>
              <w:t>Средний балл</w:t>
            </w:r>
          </w:p>
        </w:tc>
        <w:tc>
          <w:tcPr>
            <w:tcW w:w="992" w:type="dxa"/>
            <w:tcBorders>
              <w:top w:val="single" w:sz="4" w:space="0" w:color="auto"/>
              <w:left w:val="single" w:sz="4" w:space="0" w:color="auto"/>
              <w:bottom w:val="single" w:sz="4" w:space="0" w:color="auto"/>
              <w:right w:val="single" w:sz="4" w:space="0" w:color="auto"/>
            </w:tcBorders>
          </w:tcPr>
          <w:p w14:paraId="4E6BF8CD"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3,8</w:t>
            </w:r>
          </w:p>
        </w:tc>
        <w:tc>
          <w:tcPr>
            <w:tcW w:w="1418" w:type="dxa"/>
            <w:tcBorders>
              <w:top w:val="single" w:sz="4" w:space="0" w:color="auto"/>
              <w:left w:val="single" w:sz="4" w:space="0" w:color="auto"/>
              <w:bottom w:val="single" w:sz="4" w:space="0" w:color="auto"/>
              <w:right w:val="single" w:sz="4" w:space="0" w:color="auto"/>
            </w:tcBorders>
          </w:tcPr>
          <w:p w14:paraId="1F34C01E"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tcPr>
          <w:p w14:paraId="45BB0B1A"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3,7</w:t>
            </w:r>
          </w:p>
        </w:tc>
        <w:tc>
          <w:tcPr>
            <w:tcW w:w="1417" w:type="dxa"/>
            <w:tcBorders>
              <w:top w:val="single" w:sz="4" w:space="0" w:color="auto"/>
              <w:left w:val="single" w:sz="4" w:space="0" w:color="auto"/>
              <w:bottom w:val="single" w:sz="4" w:space="0" w:color="auto"/>
              <w:right w:val="single" w:sz="4" w:space="0" w:color="auto"/>
            </w:tcBorders>
          </w:tcPr>
          <w:p w14:paraId="33A5B3DF"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4,25</w:t>
            </w:r>
          </w:p>
        </w:tc>
        <w:tc>
          <w:tcPr>
            <w:tcW w:w="1276" w:type="dxa"/>
            <w:tcBorders>
              <w:top w:val="single" w:sz="4" w:space="0" w:color="auto"/>
              <w:left w:val="single" w:sz="4" w:space="0" w:color="auto"/>
              <w:bottom w:val="single" w:sz="4" w:space="0" w:color="auto"/>
              <w:right w:val="single" w:sz="4" w:space="0" w:color="auto"/>
            </w:tcBorders>
          </w:tcPr>
          <w:p w14:paraId="76F23A2A"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4,2</w:t>
            </w:r>
          </w:p>
        </w:tc>
        <w:tc>
          <w:tcPr>
            <w:tcW w:w="1134" w:type="dxa"/>
            <w:tcBorders>
              <w:top w:val="single" w:sz="4" w:space="0" w:color="auto"/>
              <w:left w:val="single" w:sz="4" w:space="0" w:color="auto"/>
              <w:bottom w:val="single" w:sz="4" w:space="0" w:color="auto"/>
              <w:right w:val="single" w:sz="4" w:space="0" w:color="auto"/>
            </w:tcBorders>
          </w:tcPr>
          <w:p w14:paraId="45AE5A63"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3,7</w:t>
            </w:r>
          </w:p>
        </w:tc>
        <w:tc>
          <w:tcPr>
            <w:tcW w:w="1134" w:type="dxa"/>
            <w:tcBorders>
              <w:top w:val="single" w:sz="4" w:space="0" w:color="auto"/>
              <w:left w:val="single" w:sz="4" w:space="0" w:color="auto"/>
              <w:bottom w:val="single" w:sz="4" w:space="0" w:color="auto"/>
              <w:right w:val="single" w:sz="4" w:space="0" w:color="auto"/>
            </w:tcBorders>
          </w:tcPr>
          <w:p w14:paraId="4CCE6EFE"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3,94</w:t>
            </w:r>
          </w:p>
        </w:tc>
      </w:tr>
      <w:tr w:rsidR="00485D01" w:rsidRPr="00485D01" w14:paraId="0BBD236A" w14:textId="77777777" w:rsidTr="00485D01">
        <w:trPr>
          <w:cantSplit/>
          <w:trHeight w:val="508"/>
        </w:trPr>
        <w:tc>
          <w:tcPr>
            <w:tcW w:w="2093" w:type="dxa"/>
            <w:tcBorders>
              <w:top w:val="single" w:sz="4" w:space="0" w:color="auto"/>
              <w:left w:val="single" w:sz="4" w:space="0" w:color="auto"/>
              <w:bottom w:val="single" w:sz="4" w:space="0" w:color="auto"/>
              <w:right w:val="single" w:sz="4" w:space="0" w:color="auto"/>
            </w:tcBorders>
          </w:tcPr>
          <w:p w14:paraId="512F3A5F" w14:textId="77777777" w:rsidR="00485D01" w:rsidRPr="00485D01" w:rsidRDefault="00485D01" w:rsidP="00485D01">
            <w:pPr>
              <w:spacing w:after="0" w:line="240" w:lineRule="auto"/>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1BDF3850" w14:textId="77777777" w:rsidR="00485D01" w:rsidRPr="00485D01" w:rsidRDefault="00485D01" w:rsidP="00485D01">
            <w:pPr>
              <w:spacing w:after="0" w:line="240" w:lineRule="auto"/>
              <w:jc w:val="center"/>
              <w:rPr>
                <w:rFonts w:ascii="Times New Roman" w:hAnsi="Times New Roman" w:cs="Times New Roman"/>
                <w:sz w:val="18"/>
                <w:szCs w:val="18"/>
              </w:rPr>
            </w:pPr>
            <w:r w:rsidRPr="00485D01">
              <w:rPr>
                <w:rFonts w:ascii="Times New Roman" w:hAnsi="Times New Roman" w:cs="Times New Roman"/>
                <w:sz w:val="18"/>
                <w:szCs w:val="18"/>
              </w:rPr>
              <w:t>Алтухова И.В.</w:t>
            </w:r>
          </w:p>
        </w:tc>
        <w:tc>
          <w:tcPr>
            <w:tcW w:w="1418" w:type="dxa"/>
            <w:tcBorders>
              <w:top w:val="single" w:sz="4" w:space="0" w:color="auto"/>
              <w:left w:val="single" w:sz="4" w:space="0" w:color="auto"/>
              <w:bottom w:val="single" w:sz="4" w:space="0" w:color="auto"/>
              <w:right w:val="single" w:sz="4" w:space="0" w:color="auto"/>
            </w:tcBorders>
          </w:tcPr>
          <w:p w14:paraId="5D801AD2" w14:textId="77777777" w:rsidR="00485D01" w:rsidRPr="00485D01" w:rsidRDefault="00485D01" w:rsidP="00485D01">
            <w:pPr>
              <w:spacing w:after="0" w:line="240" w:lineRule="auto"/>
              <w:jc w:val="center"/>
              <w:rPr>
                <w:rFonts w:ascii="Times New Roman" w:hAnsi="Times New Roman" w:cs="Times New Roman"/>
                <w:sz w:val="18"/>
                <w:szCs w:val="18"/>
              </w:rPr>
            </w:pPr>
            <w:r w:rsidRPr="00485D01">
              <w:rPr>
                <w:rFonts w:ascii="Times New Roman" w:hAnsi="Times New Roman" w:cs="Times New Roman"/>
                <w:sz w:val="18"/>
                <w:szCs w:val="18"/>
              </w:rPr>
              <w:t>Недбаева Л.Б.</w:t>
            </w:r>
          </w:p>
        </w:tc>
        <w:tc>
          <w:tcPr>
            <w:tcW w:w="992" w:type="dxa"/>
            <w:tcBorders>
              <w:top w:val="single" w:sz="4" w:space="0" w:color="auto"/>
              <w:left w:val="single" w:sz="4" w:space="0" w:color="auto"/>
              <w:bottom w:val="single" w:sz="4" w:space="0" w:color="auto"/>
              <w:right w:val="single" w:sz="4" w:space="0" w:color="auto"/>
            </w:tcBorders>
          </w:tcPr>
          <w:p w14:paraId="1691C841" w14:textId="77777777" w:rsidR="00485D01" w:rsidRPr="00485D01" w:rsidRDefault="00485D01" w:rsidP="00485D01">
            <w:pPr>
              <w:spacing w:after="0" w:line="240" w:lineRule="auto"/>
              <w:jc w:val="center"/>
              <w:rPr>
                <w:rFonts w:ascii="Times New Roman" w:hAnsi="Times New Roman" w:cs="Times New Roman"/>
                <w:sz w:val="18"/>
                <w:szCs w:val="18"/>
              </w:rPr>
            </w:pPr>
            <w:r w:rsidRPr="00485D01">
              <w:rPr>
                <w:rFonts w:ascii="Times New Roman" w:hAnsi="Times New Roman" w:cs="Times New Roman"/>
                <w:sz w:val="18"/>
                <w:szCs w:val="18"/>
              </w:rPr>
              <w:t>Сербина Л.В.</w:t>
            </w:r>
          </w:p>
        </w:tc>
        <w:tc>
          <w:tcPr>
            <w:tcW w:w="1417" w:type="dxa"/>
            <w:tcBorders>
              <w:top w:val="single" w:sz="4" w:space="0" w:color="auto"/>
              <w:left w:val="single" w:sz="4" w:space="0" w:color="auto"/>
              <w:bottom w:val="single" w:sz="4" w:space="0" w:color="auto"/>
              <w:right w:val="single" w:sz="4" w:space="0" w:color="auto"/>
            </w:tcBorders>
          </w:tcPr>
          <w:p w14:paraId="71BC108B" w14:textId="77777777" w:rsidR="00485D01" w:rsidRPr="00485D01" w:rsidRDefault="00485D01" w:rsidP="00485D01">
            <w:pPr>
              <w:spacing w:after="0" w:line="240" w:lineRule="auto"/>
              <w:jc w:val="center"/>
              <w:rPr>
                <w:rFonts w:ascii="Times New Roman" w:hAnsi="Times New Roman" w:cs="Times New Roman"/>
                <w:sz w:val="18"/>
                <w:szCs w:val="18"/>
              </w:rPr>
            </w:pPr>
            <w:r w:rsidRPr="00485D01">
              <w:rPr>
                <w:rFonts w:ascii="Times New Roman" w:hAnsi="Times New Roman" w:cs="Times New Roman"/>
                <w:sz w:val="18"/>
                <w:szCs w:val="18"/>
              </w:rPr>
              <w:t>Муравлева О.Д.</w:t>
            </w:r>
          </w:p>
        </w:tc>
        <w:tc>
          <w:tcPr>
            <w:tcW w:w="1276" w:type="dxa"/>
            <w:tcBorders>
              <w:top w:val="single" w:sz="4" w:space="0" w:color="auto"/>
              <w:left w:val="single" w:sz="4" w:space="0" w:color="auto"/>
              <w:bottom w:val="single" w:sz="4" w:space="0" w:color="auto"/>
              <w:right w:val="single" w:sz="4" w:space="0" w:color="auto"/>
            </w:tcBorders>
          </w:tcPr>
          <w:p w14:paraId="56D3A7C5" w14:textId="77777777" w:rsidR="00485D01" w:rsidRPr="00485D01" w:rsidRDefault="00485D01" w:rsidP="00485D01">
            <w:pPr>
              <w:spacing w:after="0" w:line="240" w:lineRule="auto"/>
              <w:jc w:val="center"/>
              <w:rPr>
                <w:rFonts w:ascii="Times New Roman" w:hAnsi="Times New Roman" w:cs="Times New Roman"/>
                <w:sz w:val="18"/>
                <w:szCs w:val="18"/>
              </w:rPr>
            </w:pPr>
            <w:r w:rsidRPr="00485D01">
              <w:rPr>
                <w:rFonts w:ascii="Times New Roman" w:hAnsi="Times New Roman" w:cs="Times New Roman"/>
                <w:sz w:val="18"/>
                <w:szCs w:val="18"/>
              </w:rPr>
              <w:t>Сахарова И.В.</w:t>
            </w:r>
          </w:p>
        </w:tc>
        <w:tc>
          <w:tcPr>
            <w:tcW w:w="1134" w:type="dxa"/>
            <w:tcBorders>
              <w:top w:val="single" w:sz="4" w:space="0" w:color="auto"/>
              <w:left w:val="single" w:sz="4" w:space="0" w:color="auto"/>
              <w:bottom w:val="single" w:sz="4" w:space="0" w:color="auto"/>
              <w:right w:val="single" w:sz="4" w:space="0" w:color="auto"/>
            </w:tcBorders>
          </w:tcPr>
          <w:p w14:paraId="10D81366" w14:textId="77777777" w:rsidR="00485D01" w:rsidRPr="00485D01" w:rsidRDefault="00485D01" w:rsidP="00485D01">
            <w:pPr>
              <w:spacing w:after="0" w:line="240" w:lineRule="auto"/>
              <w:jc w:val="center"/>
              <w:rPr>
                <w:rFonts w:ascii="Times New Roman" w:hAnsi="Times New Roman" w:cs="Times New Roman"/>
                <w:sz w:val="18"/>
                <w:szCs w:val="18"/>
              </w:rPr>
            </w:pPr>
            <w:r w:rsidRPr="00485D01">
              <w:rPr>
                <w:rFonts w:ascii="Times New Roman" w:hAnsi="Times New Roman" w:cs="Times New Roman"/>
                <w:sz w:val="18"/>
                <w:szCs w:val="18"/>
              </w:rPr>
              <w:t>Прокофьева М.Д.</w:t>
            </w:r>
          </w:p>
        </w:tc>
        <w:tc>
          <w:tcPr>
            <w:tcW w:w="1134" w:type="dxa"/>
            <w:tcBorders>
              <w:top w:val="single" w:sz="4" w:space="0" w:color="auto"/>
              <w:left w:val="single" w:sz="4" w:space="0" w:color="auto"/>
              <w:bottom w:val="single" w:sz="4" w:space="0" w:color="auto"/>
              <w:right w:val="single" w:sz="4" w:space="0" w:color="auto"/>
            </w:tcBorders>
            <w:textDirection w:val="btLr"/>
          </w:tcPr>
          <w:p w14:paraId="4C6CF9EF" w14:textId="77777777" w:rsidR="00485D01" w:rsidRPr="00485D01" w:rsidRDefault="00485D01" w:rsidP="00485D01">
            <w:pPr>
              <w:spacing w:after="0" w:line="240" w:lineRule="auto"/>
              <w:rPr>
                <w:rFonts w:ascii="Times New Roman" w:hAnsi="Times New Roman" w:cs="Times New Roman"/>
                <w:sz w:val="20"/>
                <w:szCs w:val="20"/>
              </w:rPr>
            </w:pPr>
          </w:p>
        </w:tc>
      </w:tr>
    </w:tbl>
    <w:p w14:paraId="720447F6" w14:textId="77777777" w:rsidR="00485D01" w:rsidRPr="00485D01" w:rsidRDefault="00485D01" w:rsidP="00485D01">
      <w:pPr>
        <w:spacing w:after="0" w:line="240" w:lineRule="auto"/>
        <w:jc w:val="both"/>
        <w:rPr>
          <w:rFonts w:ascii="Times New Roman" w:hAnsi="Times New Roman" w:cs="Times New Roman"/>
        </w:rPr>
      </w:pPr>
    </w:p>
    <w:p w14:paraId="294999E3" w14:textId="77777777" w:rsidR="00485D01" w:rsidRPr="00485D01" w:rsidRDefault="00485D01" w:rsidP="00485D01">
      <w:pPr>
        <w:spacing w:after="0" w:line="240" w:lineRule="auto"/>
        <w:jc w:val="center"/>
        <w:rPr>
          <w:rFonts w:ascii="Times New Roman" w:hAnsi="Times New Roman" w:cs="Times New Roman"/>
          <w:b/>
          <w:u w:val="single"/>
        </w:rPr>
      </w:pPr>
      <w:r w:rsidRPr="00485D01">
        <w:rPr>
          <w:rFonts w:ascii="Times New Roman" w:hAnsi="Times New Roman" w:cs="Times New Roman"/>
          <w:b/>
          <w:u w:val="single"/>
        </w:rPr>
        <w:t xml:space="preserve">Итого 4о начальной школе: </w:t>
      </w:r>
      <w:r w:rsidRPr="00485D01">
        <w:rPr>
          <w:rFonts w:ascii="Times New Roman" w:hAnsi="Times New Roman" w:cs="Times New Roman"/>
        </w:rPr>
        <w:t>обученность</w:t>
      </w:r>
      <w:r w:rsidRPr="00485D01">
        <w:rPr>
          <w:rFonts w:ascii="Times New Roman" w:hAnsi="Times New Roman" w:cs="Times New Roman"/>
          <w:b/>
          <w:u w:val="single"/>
        </w:rPr>
        <w:t xml:space="preserve"> -100  %,  качество - 83%, что на 10 % выше показателей прошлого года, средний балл – 3,9</w:t>
      </w:r>
    </w:p>
    <w:p w14:paraId="07A15423" w14:textId="77777777" w:rsidR="00485D01" w:rsidRPr="00485D01" w:rsidRDefault="00485D01" w:rsidP="00485D01">
      <w:pPr>
        <w:spacing w:after="0" w:line="240" w:lineRule="auto"/>
        <w:jc w:val="center"/>
        <w:rPr>
          <w:rFonts w:ascii="Times New Roman" w:hAnsi="Times New Roman" w:cs="Times New Roman"/>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14"/>
        <w:gridCol w:w="7195"/>
      </w:tblGrid>
      <w:tr w:rsidR="00485D01" w:rsidRPr="00485D01" w14:paraId="73B117C5" w14:textId="77777777" w:rsidTr="00485D01">
        <w:tc>
          <w:tcPr>
            <w:tcW w:w="3227" w:type="dxa"/>
          </w:tcPr>
          <w:p w14:paraId="53257ECE" w14:textId="77777777" w:rsidR="00485D01" w:rsidRPr="00485D01" w:rsidRDefault="00485D01" w:rsidP="00485D01">
            <w:pPr>
              <w:spacing w:after="0" w:line="240" w:lineRule="auto"/>
              <w:jc w:val="both"/>
              <w:rPr>
                <w:rFonts w:ascii="Times New Roman" w:hAnsi="Times New Roman" w:cs="Times New Roman"/>
              </w:rPr>
            </w:pPr>
            <w:r w:rsidRPr="00485D01">
              <w:rPr>
                <w:rFonts w:ascii="Times New Roman" w:hAnsi="Times New Roman" w:cs="Times New Roman"/>
              </w:rPr>
              <w:t>Сербина Л.В., 3 а</w:t>
            </w:r>
          </w:p>
        </w:tc>
        <w:tc>
          <w:tcPr>
            <w:tcW w:w="7229" w:type="dxa"/>
          </w:tcPr>
          <w:p w14:paraId="607E9899" w14:textId="77777777" w:rsidR="00485D01" w:rsidRPr="00485D01" w:rsidRDefault="00485D01" w:rsidP="00485D01">
            <w:pPr>
              <w:spacing w:after="0" w:line="240" w:lineRule="auto"/>
              <w:jc w:val="both"/>
              <w:rPr>
                <w:rFonts w:ascii="Times New Roman" w:hAnsi="Times New Roman" w:cs="Times New Roman"/>
              </w:rPr>
            </w:pPr>
            <w:r w:rsidRPr="00485D01">
              <w:rPr>
                <w:rFonts w:ascii="Times New Roman" w:hAnsi="Times New Roman" w:cs="Times New Roman"/>
              </w:rPr>
              <w:t xml:space="preserve">повторить тему «Сезонные природные явления», названия животных и их детенышей </w:t>
            </w:r>
          </w:p>
        </w:tc>
      </w:tr>
      <w:tr w:rsidR="00485D01" w:rsidRPr="00485D01" w14:paraId="26174A8E" w14:textId="77777777" w:rsidTr="00485D01">
        <w:tc>
          <w:tcPr>
            <w:tcW w:w="3227" w:type="dxa"/>
          </w:tcPr>
          <w:p w14:paraId="6BE9D9DF" w14:textId="77777777" w:rsidR="00485D01" w:rsidRPr="00485D01" w:rsidRDefault="00485D01" w:rsidP="00485D01">
            <w:pPr>
              <w:spacing w:after="0" w:line="240" w:lineRule="auto"/>
              <w:jc w:val="both"/>
              <w:rPr>
                <w:rFonts w:ascii="Times New Roman" w:hAnsi="Times New Roman" w:cs="Times New Roman"/>
              </w:rPr>
            </w:pPr>
            <w:r w:rsidRPr="00485D01">
              <w:rPr>
                <w:rFonts w:ascii="Times New Roman" w:hAnsi="Times New Roman" w:cs="Times New Roman"/>
              </w:rPr>
              <w:t>Муравлева О.Д., 3 б</w:t>
            </w:r>
          </w:p>
        </w:tc>
        <w:tc>
          <w:tcPr>
            <w:tcW w:w="7229" w:type="dxa"/>
          </w:tcPr>
          <w:p w14:paraId="05584337" w14:textId="77777777" w:rsidR="00485D01" w:rsidRPr="00485D01" w:rsidRDefault="00485D01" w:rsidP="00485D01">
            <w:pPr>
              <w:spacing w:after="0" w:line="240" w:lineRule="auto"/>
              <w:jc w:val="both"/>
              <w:rPr>
                <w:rFonts w:ascii="Times New Roman" w:hAnsi="Times New Roman" w:cs="Times New Roman"/>
              </w:rPr>
            </w:pPr>
            <w:r w:rsidRPr="00485D01">
              <w:rPr>
                <w:rFonts w:ascii="Times New Roman" w:hAnsi="Times New Roman" w:cs="Times New Roman"/>
              </w:rPr>
              <w:t>Повторить темы «Сельскохозяйственный труд» и название наук о животных</w:t>
            </w:r>
          </w:p>
        </w:tc>
      </w:tr>
      <w:tr w:rsidR="00485D01" w:rsidRPr="00485D01" w14:paraId="5604D390" w14:textId="77777777" w:rsidTr="00485D01">
        <w:tc>
          <w:tcPr>
            <w:tcW w:w="3227" w:type="dxa"/>
          </w:tcPr>
          <w:p w14:paraId="6693FE8D" w14:textId="77777777" w:rsidR="00485D01" w:rsidRPr="00485D01" w:rsidRDefault="00485D01" w:rsidP="00485D01">
            <w:pPr>
              <w:spacing w:after="0" w:line="240" w:lineRule="auto"/>
              <w:jc w:val="both"/>
              <w:rPr>
                <w:rFonts w:ascii="Times New Roman" w:hAnsi="Times New Roman" w:cs="Times New Roman"/>
              </w:rPr>
            </w:pPr>
            <w:r w:rsidRPr="00485D01">
              <w:rPr>
                <w:rFonts w:ascii="Times New Roman" w:hAnsi="Times New Roman" w:cs="Times New Roman"/>
              </w:rPr>
              <w:t>Алтухова И.В., 2 а</w:t>
            </w:r>
          </w:p>
        </w:tc>
        <w:tc>
          <w:tcPr>
            <w:tcW w:w="7229" w:type="dxa"/>
          </w:tcPr>
          <w:p w14:paraId="569966AD" w14:textId="77777777" w:rsidR="00485D01" w:rsidRPr="00485D01" w:rsidRDefault="00485D01" w:rsidP="00485D01">
            <w:pPr>
              <w:spacing w:after="0" w:line="240" w:lineRule="auto"/>
              <w:jc w:val="both"/>
              <w:rPr>
                <w:rFonts w:ascii="Times New Roman" w:hAnsi="Times New Roman" w:cs="Times New Roman"/>
              </w:rPr>
            </w:pPr>
            <w:r w:rsidRPr="00485D01">
              <w:rPr>
                <w:rFonts w:ascii="Times New Roman" w:hAnsi="Times New Roman" w:cs="Times New Roman"/>
              </w:rPr>
              <w:t>затруднения вызвали следующие темы: «Как уберечься от укуса клеща?», «Что делать, если ты потерял родителей в незнакомом месте?»</w:t>
            </w:r>
          </w:p>
        </w:tc>
      </w:tr>
      <w:tr w:rsidR="00485D01" w:rsidRPr="00485D01" w14:paraId="26063000" w14:textId="77777777" w:rsidTr="00485D01">
        <w:tc>
          <w:tcPr>
            <w:tcW w:w="3227" w:type="dxa"/>
          </w:tcPr>
          <w:p w14:paraId="1235178D" w14:textId="77777777" w:rsidR="00485D01" w:rsidRPr="00485D01" w:rsidRDefault="00485D01" w:rsidP="00485D01">
            <w:pPr>
              <w:spacing w:after="0" w:line="240" w:lineRule="auto"/>
              <w:jc w:val="both"/>
              <w:rPr>
                <w:rFonts w:ascii="Times New Roman" w:hAnsi="Times New Roman" w:cs="Times New Roman"/>
              </w:rPr>
            </w:pPr>
            <w:r w:rsidRPr="00485D01">
              <w:rPr>
                <w:rFonts w:ascii="Times New Roman" w:hAnsi="Times New Roman" w:cs="Times New Roman"/>
              </w:rPr>
              <w:t>Сахарова И.В., 4 а</w:t>
            </w:r>
          </w:p>
        </w:tc>
        <w:tc>
          <w:tcPr>
            <w:tcW w:w="7229" w:type="dxa"/>
          </w:tcPr>
          <w:p w14:paraId="19D546B4" w14:textId="77777777" w:rsidR="00485D01" w:rsidRPr="00485D01" w:rsidRDefault="00485D01" w:rsidP="00485D01">
            <w:pPr>
              <w:spacing w:after="0" w:line="240" w:lineRule="auto"/>
              <w:jc w:val="both"/>
              <w:rPr>
                <w:rFonts w:ascii="Times New Roman" w:hAnsi="Times New Roman" w:cs="Times New Roman"/>
              </w:rPr>
            </w:pPr>
            <w:r w:rsidRPr="00485D01">
              <w:rPr>
                <w:rFonts w:ascii="Times New Roman" w:hAnsi="Times New Roman" w:cs="Times New Roman"/>
              </w:rPr>
              <w:t>повторить темы «Мир древности: далекий и близкий», «Новое время: встреча Европы и Америки»</w:t>
            </w:r>
          </w:p>
        </w:tc>
      </w:tr>
      <w:tr w:rsidR="00485D01" w:rsidRPr="00485D01" w14:paraId="08538B1F" w14:textId="77777777" w:rsidTr="00485D01">
        <w:tc>
          <w:tcPr>
            <w:tcW w:w="3227" w:type="dxa"/>
          </w:tcPr>
          <w:p w14:paraId="566C23D9" w14:textId="77777777" w:rsidR="00485D01" w:rsidRPr="00485D01" w:rsidRDefault="00485D01" w:rsidP="00485D01">
            <w:pPr>
              <w:spacing w:after="0" w:line="240" w:lineRule="auto"/>
              <w:jc w:val="both"/>
              <w:rPr>
                <w:rFonts w:ascii="Times New Roman" w:hAnsi="Times New Roman" w:cs="Times New Roman"/>
              </w:rPr>
            </w:pPr>
            <w:r w:rsidRPr="00485D01">
              <w:rPr>
                <w:rFonts w:ascii="Times New Roman" w:hAnsi="Times New Roman" w:cs="Times New Roman"/>
              </w:rPr>
              <w:t>Прокофьева М.Д., 4 б</w:t>
            </w:r>
          </w:p>
        </w:tc>
        <w:tc>
          <w:tcPr>
            <w:tcW w:w="7229" w:type="dxa"/>
          </w:tcPr>
          <w:p w14:paraId="0DA83059" w14:textId="77777777" w:rsidR="00485D01" w:rsidRPr="00485D01" w:rsidRDefault="00485D01" w:rsidP="00485D01">
            <w:pPr>
              <w:spacing w:after="0" w:line="240" w:lineRule="auto"/>
              <w:jc w:val="both"/>
              <w:rPr>
                <w:rFonts w:ascii="Times New Roman" w:hAnsi="Times New Roman" w:cs="Times New Roman"/>
              </w:rPr>
            </w:pPr>
            <w:r w:rsidRPr="00485D01">
              <w:rPr>
                <w:rFonts w:ascii="Times New Roman" w:hAnsi="Times New Roman" w:cs="Times New Roman"/>
              </w:rPr>
              <w:t>Повторить темы исторической направленности, эпохи, даты.</w:t>
            </w:r>
          </w:p>
        </w:tc>
      </w:tr>
    </w:tbl>
    <w:p w14:paraId="080CCE00" w14:textId="77777777" w:rsidR="00485D01" w:rsidRPr="00485D01" w:rsidRDefault="00485D01" w:rsidP="00485D01">
      <w:pPr>
        <w:spacing w:after="0" w:line="240" w:lineRule="auto"/>
        <w:jc w:val="both"/>
        <w:rPr>
          <w:rFonts w:ascii="Times New Roman" w:hAnsi="Times New Roman" w:cs="Times New Roman"/>
        </w:rPr>
      </w:pPr>
    </w:p>
    <w:p w14:paraId="6E479024" w14:textId="77777777" w:rsidR="00485D01" w:rsidRPr="00485D01" w:rsidRDefault="00485D01" w:rsidP="00485D01">
      <w:pPr>
        <w:spacing w:after="0" w:line="240" w:lineRule="auto"/>
        <w:jc w:val="center"/>
        <w:rPr>
          <w:rFonts w:ascii="Times New Roman" w:hAnsi="Times New Roman" w:cs="Times New Roman"/>
          <w:b/>
        </w:rPr>
      </w:pPr>
      <w:r w:rsidRPr="00485D01">
        <w:rPr>
          <w:rFonts w:ascii="Times New Roman" w:hAnsi="Times New Roman" w:cs="Times New Roman"/>
          <w:b/>
        </w:rPr>
        <w:t>Родной язык и родное литературное чтение</w:t>
      </w:r>
    </w:p>
    <w:tbl>
      <w:tblPr>
        <w:tblpPr w:leftFromText="180" w:rightFromText="180" w:vertAnchor="text" w:horzAnchor="margin" w:tblpY="96"/>
        <w:tblW w:w="10173" w:type="dxa"/>
        <w:tblLayout w:type="fixed"/>
        <w:tblLook w:val="01E0" w:firstRow="1" w:lastRow="1" w:firstColumn="1" w:lastColumn="1" w:noHBand="0" w:noVBand="0"/>
      </w:tblPr>
      <w:tblGrid>
        <w:gridCol w:w="2093"/>
        <w:gridCol w:w="992"/>
        <w:gridCol w:w="1418"/>
        <w:gridCol w:w="1276"/>
        <w:gridCol w:w="1276"/>
        <w:gridCol w:w="1134"/>
        <w:gridCol w:w="1984"/>
      </w:tblGrid>
      <w:tr w:rsidR="00485D01" w:rsidRPr="00485D01" w14:paraId="0F205339" w14:textId="77777777" w:rsidTr="00485D01">
        <w:trPr>
          <w:trHeight w:val="380"/>
        </w:trPr>
        <w:tc>
          <w:tcPr>
            <w:tcW w:w="2093" w:type="dxa"/>
            <w:tcBorders>
              <w:top w:val="single" w:sz="4" w:space="0" w:color="auto"/>
              <w:left w:val="single" w:sz="4" w:space="0" w:color="auto"/>
              <w:bottom w:val="single" w:sz="4" w:space="0" w:color="auto"/>
              <w:right w:val="single" w:sz="4" w:space="0" w:color="auto"/>
            </w:tcBorders>
          </w:tcPr>
          <w:p w14:paraId="4A71B37B" w14:textId="77777777" w:rsidR="00485D01" w:rsidRPr="00485D01" w:rsidRDefault="00485D01" w:rsidP="00485D01">
            <w:pPr>
              <w:spacing w:after="0" w:line="240" w:lineRule="auto"/>
              <w:rPr>
                <w:rFonts w:ascii="Times New Roman" w:hAnsi="Times New Roman" w:cs="Times New Roman"/>
                <w:b/>
                <w:sz w:val="20"/>
                <w:szCs w:val="20"/>
              </w:rPr>
            </w:pPr>
            <w:r w:rsidRPr="00485D01">
              <w:rPr>
                <w:rFonts w:ascii="Times New Roman" w:hAnsi="Times New Roman" w:cs="Times New Roman"/>
                <w:b/>
                <w:sz w:val="20"/>
                <w:szCs w:val="20"/>
              </w:rPr>
              <w:t>Класс</w:t>
            </w:r>
          </w:p>
        </w:tc>
        <w:tc>
          <w:tcPr>
            <w:tcW w:w="992" w:type="dxa"/>
            <w:tcBorders>
              <w:top w:val="single" w:sz="4" w:space="0" w:color="auto"/>
              <w:left w:val="single" w:sz="4" w:space="0" w:color="auto"/>
              <w:bottom w:val="single" w:sz="4" w:space="0" w:color="auto"/>
              <w:right w:val="single" w:sz="4" w:space="0" w:color="auto"/>
            </w:tcBorders>
          </w:tcPr>
          <w:p w14:paraId="06FF6003" w14:textId="77777777" w:rsidR="00485D01" w:rsidRPr="00485D01" w:rsidRDefault="00485D01" w:rsidP="00485D01">
            <w:pPr>
              <w:spacing w:after="0" w:line="240" w:lineRule="auto"/>
              <w:jc w:val="center"/>
              <w:rPr>
                <w:rFonts w:ascii="Times New Roman" w:hAnsi="Times New Roman" w:cs="Times New Roman"/>
                <w:b/>
                <w:sz w:val="20"/>
                <w:szCs w:val="20"/>
              </w:rPr>
            </w:pPr>
            <w:r w:rsidRPr="00485D01">
              <w:rPr>
                <w:rFonts w:ascii="Times New Roman" w:hAnsi="Times New Roman" w:cs="Times New Roman"/>
                <w:b/>
                <w:sz w:val="20"/>
                <w:szCs w:val="20"/>
              </w:rPr>
              <w:t>4 а</w:t>
            </w:r>
          </w:p>
        </w:tc>
        <w:tc>
          <w:tcPr>
            <w:tcW w:w="1418" w:type="dxa"/>
            <w:tcBorders>
              <w:top w:val="single" w:sz="4" w:space="0" w:color="auto"/>
              <w:left w:val="single" w:sz="4" w:space="0" w:color="auto"/>
              <w:bottom w:val="single" w:sz="4" w:space="0" w:color="auto"/>
              <w:right w:val="single" w:sz="4" w:space="0" w:color="auto"/>
            </w:tcBorders>
          </w:tcPr>
          <w:p w14:paraId="0E12FCE7" w14:textId="77777777" w:rsidR="00485D01" w:rsidRPr="00485D01" w:rsidRDefault="00485D01" w:rsidP="00485D01">
            <w:pPr>
              <w:spacing w:after="0" w:line="240" w:lineRule="auto"/>
              <w:jc w:val="center"/>
              <w:rPr>
                <w:rFonts w:ascii="Times New Roman" w:hAnsi="Times New Roman" w:cs="Times New Roman"/>
                <w:b/>
                <w:sz w:val="20"/>
                <w:szCs w:val="20"/>
              </w:rPr>
            </w:pPr>
            <w:r w:rsidRPr="00485D01">
              <w:rPr>
                <w:rFonts w:ascii="Times New Roman" w:hAnsi="Times New Roman" w:cs="Times New Roman"/>
                <w:b/>
                <w:sz w:val="20"/>
                <w:szCs w:val="20"/>
              </w:rPr>
              <w:t>4 б</w:t>
            </w:r>
          </w:p>
        </w:tc>
        <w:tc>
          <w:tcPr>
            <w:tcW w:w="1276" w:type="dxa"/>
            <w:tcBorders>
              <w:top w:val="single" w:sz="4" w:space="0" w:color="auto"/>
              <w:left w:val="single" w:sz="4" w:space="0" w:color="auto"/>
              <w:bottom w:val="single" w:sz="4" w:space="0" w:color="auto"/>
              <w:right w:val="single" w:sz="4" w:space="0" w:color="auto"/>
            </w:tcBorders>
          </w:tcPr>
          <w:p w14:paraId="097CEB09" w14:textId="77777777" w:rsidR="00485D01" w:rsidRPr="00485D01" w:rsidRDefault="00485D01" w:rsidP="00485D01">
            <w:pPr>
              <w:spacing w:after="0" w:line="240" w:lineRule="auto"/>
              <w:jc w:val="center"/>
              <w:rPr>
                <w:rFonts w:ascii="Times New Roman" w:hAnsi="Times New Roman" w:cs="Times New Roman"/>
                <w:b/>
                <w:sz w:val="20"/>
                <w:szCs w:val="20"/>
              </w:rPr>
            </w:pPr>
            <w:r w:rsidRPr="00485D01">
              <w:rPr>
                <w:rFonts w:ascii="Times New Roman" w:hAnsi="Times New Roman" w:cs="Times New Roman"/>
                <w:b/>
                <w:sz w:val="20"/>
                <w:szCs w:val="20"/>
              </w:rPr>
              <w:t>Итого родной язык (русский)</w:t>
            </w:r>
          </w:p>
        </w:tc>
        <w:tc>
          <w:tcPr>
            <w:tcW w:w="1276" w:type="dxa"/>
            <w:tcBorders>
              <w:top w:val="single" w:sz="4" w:space="0" w:color="auto"/>
              <w:left w:val="single" w:sz="4" w:space="0" w:color="auto"/>
              <w:bottom w:val="single" w:sz="4" w:space="0" w:color="auto"/>
              <w:right w:val="single" w:sz="4" w:space="0" w:color="auto"/>
            </w:tcBorders>
          </w:tcPr>
          <w:p w14:paraId="185165D4" w14:textId="77777777" w:rsidR="00485D01" w:rsidRPr="00485D01" w:rsidRDefault="00485D01" w:rsidP="00485D01">
            <w:pPr>
              <w:spacing w:after="0" w:line="240" w:lineRule="auto"/>
              <w:jc w:val="center"/>
              <w:rPr>
                <w:rFonts w:ascii="Times New Roman" w:hAnsi="Times New Roman" w:cs="Times New Roman"/>
                <w:b/>
                <w:sz w:val="20"/>
                <w:szCs w:val="20"/>
              </w:rPr>
            </w:pPr>
            <w:r w:rsidRPr="00485D01">
              <w:rPr>
                <w:rFonts w:ascii="Times New Roman" w:hAnsi="Times New Roman" w:cs="Times New Roman"/>
                <w:b/>
                <w:sz w:val="20"/>
                <w:szCs w:val="20"/>
              </w:rPr>
              <w:t>4а</w:t>
            </w:r>
          </w:p>
        </w:tc>
        <w:tc>
          <w:tcPr>
            <w:tcW w:w="1134" w:type="dxa"/>
            <w:tcBorders>
              <w:top w:val="single" w:sz="4" w:space="0" w:color="auto"/>
              <w:left w:val="single" w:sz="4" w:space="0" w:color="auto"/>
              <w:bottom w:val="single" w:sz="4" w:space="0" w:color="auto"/>
              <w:right w:val="single" w:sz="4" w:space="0" w:color="auto"/>
            </w:tcBorders>
          </w:tcPr>
          <w:p w14:paraId="05BC3A47" w14:textId="77777777" w:rsidR="00485D01" w:rsidRPr="00485D01" w:rsidRDefault="00485D01" w:rsidP="00485D01">
            <w:pPr>
              <w:spacing w:after="0" w:line="240" w:lineRule="auto"/>
              <w:jc w:val="center"/>
              <w:rPr>
                <w:rFonts w:ascii="Times New Roman" w:hAnsi="Times New Roman" w:cs="Times New Roman"/>
                <w:b/>
                <w:sz w:val="20"/>
                <w:szCs w:val="20"/>
              </w:rPr>
            </w:pPr>
            <w:r w:rsidRPr="00485D01">
              <w:rPr>
                <w:rFonts w:ascii="Times New Roman" w:hAnsi="Times New Roman" w:cs="Times New Roman"/>
                <w:b/>
                <w:sz w:val="20"/>
                <w:szCs w:val="20"/>
              </w:rPr>
              <w:t>4б</w:t>
            </w:r>
          </w:p>
          <w:p w14:paraId="21147B7A" w14:textId="77777777" w:rsidR="00485D01" w:rsidRPr="00485D01" w:rsidRDefault="00485D01" w:rsidP="00485D01">
            <w:pPr>
              <w:spacing w:after="0" w:line="240" w:lineRule="auto"/>
              <w:rPr>
                <w:rFonts w:ascii="Times New Roman" w:hAnsi="Times New Roman" w:cs="Times New Roman"/>
                <w:b/>
                <w:sz w:val="20"/>
                <w:szCs w:val="20"/>
              </w:rPr>
            </w:pPr>
          </w:p>
        </w:tc>
        <w:tc>
          <w:tcPr>
            <w:tcW w:w="1984" w:type="dxa"/>
            <w:tcBorders>
              <w:top w:val="single" w:sz="4" w:space="0" w:color="auto"/>
              <w:left w:val="single" w:sz="4" w:space="0" w:color="auto"/>
              <w:bottom w:val="single" w:sz="4" w:space="0" w:color="auto"/>
              <w:right w:val="single" w:sz="4" w:space="0" w:color="auto"/>
            </w:tcBorders>
          </w:tcPr>
          <w:p w14:paraId="29D1CE50" w14:textId="77777777" w:rsidR="00485D01" w:rsidRPr="00485D01" w:rsidRDefault="00485D01" w:rsidP="00485D01">
            <w:pPr>
              <w:spacing w:after="0" w:line="240" w:lineRule="auto"/>
              <w:jc w:val="center"/>
              <w:rPr>
                <w:rFonts w:ascii="Times New Roman" w:hAnsi="Times New Roman" w:cs="Times New Roman"/>
                <w:b/>
                <w:sz w:val="20"/>
                <w:szCs w:val="20"/>
              </w:rPr>
            </w:pPr>
            <w:r w:rsidRPr="00485D01">
              <w:rPr>
                <w:rFonts w:ascii="Times New Roman" w:hAnsi="Times New Roman" w:cs="Times New Roman"/>
                <w:b/>
                <w:sz w:val="20"/>
                <w:szCs w:val="20"/>
              </w:rPr>
              <w:t>Итого</w:t>
            </w:r>
          </w:p>
          <w:p w14:paraId="70E4A87A" w14:textId="77777777" w:rsidR="00485D01" w:rsidRPr="00485D01" w:rsidRDefault="00485D01" w:rsidP="00485D01">
            <w:pPr>
              <w:spacing w:after="0" w:line="240" w:lineRule="auto"/>
              <w:jc w:val="center"/>
              <w:rPr>
                <w:rFonts w:ascii="Times New Roman" w:hAnsi="Times New Roman" w:cs="Times New Roman"/>
                <w:b/>
                <w:sz w:val="20"/>
                <w:szCs w:val="20"/>
              </w:rPr>
            </w:pPr>
            <w:r w:rsidRPr="00485D01">
              <w:rPr>
                <w:rFonts w:ascii="Times New Roman" w:hAnsi="Times New Roman" w:cs="Times New Roman"/>
                <w:b/>
                <w:sz w:val="20"/>
                <w:szCs w:val="20"/>
              </w:rPr>
              <w:t>Родное литературное чтение (русское)</w:t>
            </w:r>
          </w:p>
        </w:tc>
      </w:tr>
      <w:tr w:rsidR="00485D01" w:rsidRPr="00485D01" w14:paraId="26047658" w14:textId="77777777" w:rsidTr="00485D01">
        <w:trPr>
          <w:trHeight w:val="380"/>
        </w:trPr>
        <w:tc>
          <w:tcPr>
            <w:tcW w:w="2093" w:type="dxa"/>
            <w:tcBorders>
              <w:top w:val="single" w:sz="4" w:space="0" w:color="auto"/>
              <w:left w:val="single" w:sz="4" w:space="0" w:color="auto"/>
              <w:bottom w:val="single" w:sz="4" w:space="0" w:color="auto"/>
              <w:right w:val="single" w:sz="4" w:space="0" w:color="auto"/>
            </w:tcBorders>
          </w:tcPr>
          <w:p w14:paraId="662571C5" w14:textId="77777777" w:rsidR="00485D01" w:rsidRPr="00485D01" w:rsidRDefault="00485D01" w:rsidP="00485D01">
            <w:pPr>
              <w:spacing w:after="0" w:line="240" w:lineRule="auto"/>
              <w:rPr>
                <w:rFonts w:ascii="Times New Roman" w:hAnsi="Times New Roman" w:cs="Times New Roman"/>
                <w:sz w:val="20"/>
                <w:szCs w:val="20"/>
              </w:rPr>
            </w:pPr>
            <w:r w:rsidRPr="00485D01">
              <w:rPr>
                <w:rFonts w:ascii="Times New Roman" w:hAnsi="Times New Roman" w:cs="Times New Roman"/>
                <w:sz w:val="20"/>
                <w:szCs w:val="20"/>
              </w:rPr>
              <w:t>Всего в классе</w:t>
            </w:r>
          </w:p>
        </w:tc>
        <w:tc>
          <w:tcPr>
            <w:tcW w:w="992" w:type="dxa"/>
            <w:tcBorders>
              <w:top w:val="single" w:sz="4" w:space="0" w:color="auto"/>
              <w:left w:val="single" w:sz="4" w:space="0" w:color="auto"/>
              <w:bottom w:val="single" w:sz="4" w:space="0" w:color="auto"/>
              <w:right w:val="single" w:sz="4" w:space="0" w:color="auto"/>
            </w:tcBorders>
          </w:tcPr>
          <w:p w14:paraId="458A7805"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23</w:t>
            </w:r>
          </w:p>
        </w:tc>
        <w:tc>
          <w:tcPr>
            <w:tcW w:w="1418" w:type="dxa"/>
            <w:tcBorders>
              <w:top w:val="single" w:sz="4" w:space="0" w:color="auto"/>
              <w:left w:val="single" w:sz="4" w:space="0" w:color="auto"/>
              <w:bottom w:val="single" w:sz="4" w:space="0" w:color="auto"/>
              <w:right w:val="single" w:sz="4" w:space="0" w:color="auto"/>
            </w:tcBorders>
          </w:tcPr>
          <w:p w14:paraId="6C2B2F68"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22</w:t>
            </w:r>
          </w:p>
        </w:tc>
        <w:tc>
          <w:tcPr>
            <w:tcW w:w="1276" w:type="dxa"/>
            <w:tcBorders>
              <w:top w:val="single" w:sz="4" w:space="0" w:color="auto"/>
              <w:left w:val="single" w:sz="4" w:space="0" w:color="auto"/>
              <w:bottom w:val="single" w:sz="4" w:space="0" w:color="auto"/>
              <w:right w:val="single" w:sz="4" w:space="0" w:color="auto"/>
            </w:tcBorders>
          </w:tcPr>
          <w:p w14:paraId="4FC68F95"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45</w:t>
            </w:r>
          </w:p>
        </w:tc>
        <w:tc>
          <w:tcPr>
            <w:tcW w:w="1276" w:type="dxa"/>
            <w:tcBorders>
              <w:top w:val="single" w:sz="4" w:space="0" w:color="auto"/>
              <w:left w:val="single" w:sz="4" w:space="0" w:color="auto"/>
              <w:bottom w:val="single" w:sz="4" w:space="0" w:color="auto"/>
              <w:right w:val="single" w:sz="4" w:space="0" w:color="auto"/>
            </w:tcBorders>
          </w:tcPr>
          <w:p w14:paraId="0F7F2910"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23</w:t>
            </w:r>
          </w:p>
        </w:tc>
        <w:tc>
          <w:tcPr>
            <w:tcW w:w="1134" w:type="dxa"/>
            <w:tcBorders>
              <w:top w:val="single" w:sz="4" w:space="0" w:color="auto"/>
              <w:left w:val="single" w:sz="4" w:space="0" w:color="auto"/>
              <w:bottom w:val="single" w:sz="4" w:space="0" w:color="auto"/>
              <w:right w:val="single" w:sz="4" w:space="0" w:color="auto"/>
            </w:tcBorders>
          </w:tcPr>
          <w:p w14:paraId="1C570DCD"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22</w:t>
            </w:r>
          </w:p>
        </w:tc>
        <w:tc>
          <w:tcPr>
            <w:tcW w:w="1984" w:type="dxa"/>
            <w:tcBorders>
              <w:top w:val="single" w:sz="4" w:space="0" w:color="auto"/>
              <w:left w:val="single" w:sz="4" w:space="0" w:color="auto"/>
              <w:bottom w:val="single" w:sz="4" w:space="0" w:color="auto"/>
              <w:right w:val="single" w:sz="4" w:space="0" w:color="auto"/>
            </w:tcBorders>
          </w:tcPr>
          <w:p w14:paraId="52B933C9"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45</w:t>
            </w:r>
          </w:p>
        </w:tc>
      </w:tr>
      <w:tr w:rsidR="00485D01" w:rsidRPr="00485D01" w14:paraId="2AC7A4D4" w14:textId="77777777" w:rsidTr="00485D01">
        <w:trPr>
          <w:trHeight w:val="398"/>
        </w:trPr>
        <w:tc>
          <w:tcPr>
            <w:tcW w:w="2093" w:type="dxa"/>
            <w:tcBorders>
              <w:top w:val="single" w:sz="4" w:space="0" w:color="auto"/>
              <w:left w:val="single" w:sz="4" w:space="0" w:color="auto"/>
              <w:bottom w:val="single" w:sz="4" w:space="0" w:color="auto"/>
              <w:right w:val="single" w:sz="4" w:space="0" w:color="auto"/>
            </w:tcBorders>
          </w:tcPr>
          <w:p w14:paraId="143CDD05" w14:textId="77777777" w:rsidR="00485D01" w:rsidRPr="00485D01" w:rsidRDefault="00485D01" w:rsidP="00485D01">
            <w:pPr>
              <w:spacing w:after="0" w:line="240" w:lineRule="auto"/>
              <w:rPr>
                <w:rFonts w:ascii="Times New Roman" w:hAnsi="Times New Roman" w:cs="Times New Roman"/>
                <w:sz w:val="20"/>
                <w:szCs w:val="20"/>
              </w:rPr>
            </w:pPr>
            <w:r w:rsidRPr="00485D01">
              <w:rPr>
                <w:rFonts w:ascii="Times New Roman" w:hAnsi="Times New Roman" w:cs="Times New Roman"/>
                <w:sz w:val="20"/>
                <w:szCs w:val="20"/>
              </w:rPr>
              <w:t>Выполнили работу</w:t>
            </w:r>
          </w:p>
        </w:tc>
        <w:tc>
          <w:tcPr>
            <w:tcW w:w="992" w:type="dxa"/>
            <w:tcBorders>
              <w:top w:val="single" w:sz="4" w:space="0" w:color="auto"/>
              <w:left w:val="single" w:sz="4" w:space="0" w:color="auto"/>
              <w:bottom w:val="single" w:sz="4" w:space="0" w:color="auto"/>
              <w:right w:val="single" w:sz="4" w:space="0" w:color="auto"/>
            </w:tcBorders>
          </w:tcPr>
          <w:p w14:paraId="7DF7D47E"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23</w:t>
            </w:r>
          </w:p>
        </w:tc>
        <w:tc>
          <w:tcPr>
            <w:tcW w:w="1418" w:type="dxa"/>
            <w:tcBorders>
              <w:top w:val="single" w:sz="4" w:space="0" w:color="auto"/>
              <w:left w:val="single" w:sz="4" w:space="0" w:color="auto"/>
              <w:bottom w:val="single" w:sz="4" w:space="0" w:color="auto"/>
              <w:right w:val="single" w:sz="4" w:space="0" w:color="auto"/>
            </w:tcBorders>
          </w:tcPr>
          <w:p w14:paraId="279FD126"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22</w:t>
            </w:r>
          </w:p>
        </w:tc>
        <w:tc>
          <w:tcPr>
            <w:tcW w:w="1276" w:type="dxa"/>
            <w:tcBorders>
              <w:top w:val="single" w:sz="4" w:space="0" w:color="auto"/>
              <w:left w:val="single" w:sz="4" w:space="0" w:color="auto"/>
              <w:bottom w:val="single" w:sz="4" w:space="0" w:color="auto"/>
              <w:right w:val="single" w:sz="4" w:space="0" w:color="auto"/>
            </w:tcBorders>
          </w:tcPr>
          <w:p w14:paraId="39275D85"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45</w:t>
            </w:r>
          </w:p>
        </w:tc>
        <w:tc>
          <w:tcPr>
            <w:tcW w:w="1276" w:type="dxa"/>
            <w:tcBorders>
              <w:top w:val="single" w:sz="4" w:space="0" w:color="auto"/>
              <w:left w:val="single" w:sz="4" w:space="0" w:color="auto"/>
              <w:bottom w:val="single" w:sz="4" w:space="0" w:color="auto"/>
              <w:right w:val="single" w:sz="4" w:space="0" w:color="auto"/>
            </w:tcBorders>
          </w:tcPr>
          <w:p w14:paraId="363B926E"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23</w:t>
            </w:r>
          </w:p>
        </w:tc>
        <w:tc>
          <w:tcPr>
            <w:tcW w:w="1134" w:type="dxa"/>
            <w:tcBorders>
              <w:top w:val="single" w:sz="4" w:space="0" w:color="auto"/>
              <w:left w:val="single" w:sz="4" w:space="0" w:color="auto"/>
              <w:bottom w:val="single" w:sz="4" w:space="0" w:color="auto"/>
              <w:right w:val="single" w:sz="4" w:space="0" w:color="auto"/>
            </w:tcBorders>
          </w:tcPr>
          <w:p w14:paraId="266D5B02"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22</w:t>
            </w:r>
          </w:p>
        </w:tc>
        <w:tc>
          <w:tcPr>
            <w:tcW w:w="1984" w:type="dxa"/>
            <w:tcBorders>
              <w:top w:val="single" w:sz="4" w:space="0" w:color="auto"/>
              <w:left w:val="single" w:sz="4" w:space="0" w:color="auto"/>
              <w:bottom w:val="single" w:sz="4" w:space="0" w:color="auto"/>
              <w:right w:val="single" w:sz="4" w:space="0" w:color="auto"/>
            </w:tcBorders>
          </w:tcPr>
          <w:p w14:paraId="4C49156C"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45</w:t>
            </w:r>
          </w:p>
        </w:tc>
      </w:tr>
      <w:tr w:rsidR="00485D01" w:rsidRPr="00485D01" w14:paraId="1E929B44" w14:textId="77777777" w:rsidTr="00485D01">
        <w:trPr>
          <w:trHeight w:val="398"/>
        </w:trPr>
        <w:tc>
          <w:tcPr>
            <w:tcW w:w="2093" w:type="dxa"/>
            <w:tcBorders>
              <w:top w:val="single" w:sz="4" w:space="0" w:color="auto"/>
              <w:left w:val="single" w:sz="4" w:space="0" w:color="auto"/>
              <w:bottom w:val="single" w:sz="4" w:space="0" w:color="auto"/>
              <w:right w:val="single" w:sz="4" w:space="0" w:color="auto"/>
            </w:tcBorders>
          </w:tcPr>
          <w:p w14:paraId="480B35A0" w14:textId="77777777" w:rsidR="00485D01" w:rsidRPr="00485D01" w:rsidRDefault="00485D01" w:rsidP="00485D01">
            <w:pPr>
              <w:spacing w:after="0" w:line="240" w:lineRule="auto"/>
              <w:rPr>
                <w:rFonts w:ascii="Times New Roman" w:hAnsi="Times New Roman" w:cs="Times New Roman"/>
                <w:sz w:val="20"/>
                <w:szCs w:val="20"/>
              </w:rPr>
            </w:pPr>
            <w:r w:rsidRPr="00485D01">
              <w:rPr>
                <w:rFonts w:ascii="Times New Roman" w:hAnsi="Times New Roman" w:cs="Times New Roman"/>
                <w:sz w:val="20"/>
                <w:szCs w:val="20"/>
              </w:rPr>
              <w:t>%  обученность</w:t>
            </w:r>
          </w:p>
        </w:tc>
        <w:tc>
          <w:tcPr>
            <w:tcW w:w="992" w:type="dxa"/>
            <w:tcBorders>
              <w:top w:val="single" w:sz="4" w:space="0" w:color="auto"/>
              <w:left w:val="single" w:sz="4" w:space="0" w:color="auto"/>
              <w:bottom w:val="single" w:sz="4" w:space="0" w:color="auto"/>
              <w:right w:val="single" w:sz="4" w:space="0" w:color="auto"/>
            </w:tcBorders>
          </w:tcPr>
          <w:p w14:paraId="71152871"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100</w:t>
            </w:r>
          </w:p>
        </w:tc>
        <w:tc>
          <w:tcPr>
            <w:tcW w:w="1418" w:type="dxa"/>
            <w:tcBorders>
              <w:top w:val="single" w:sz="4" w:space="0" w:color="auto"/>
              <w:left w:val="single" w:sz="4" w:space="0" w:color="auto"/>
              <w:bottom w:val="single" w:sz="4" w:space="0" w:color="auto"/>
              <w:right w:val="single" w:sz="4" w:space="0" w:color="auto"/>
            </w:tcBorders>
          </w:tcPr>
          <w:p w14:paraId="53BD77C7"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100</w:t>
            </w:r>
          </w:p>
        </w:tc>
        <w:tc>
          <w:tcPr>
            <w:tcW w:w="1276" w:type="dxa"/>
            <w:tcBorders>
              <w:top w:val="single" w:sz="4" w:space="0" w:color="auto"/>
              <w:left w:val="single" w:sz="4" w:space="0" w:color="auto"/>
              <w:bottom w:val="single" w:sz="4" w:space="0" w:color="auto"/>
              <w:right w:val="single" w:sz="4" w:space="0" w:color="auto"/>
            </w:tcBorders>
          </w:tcPr>
          <w:p w14:paraId="26A8E988"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100</w:t>
            </w:r>
          </w:p>
        </w:tc>
        <w:tc>
          <w:tcPr>
            <w:tcW w:w="1276" w:type="dxa"/>
            <w:tcBorders>
              <w:top w:val="single" w:sz="4" w:space="0" w:color="auto"/>
              <w:left w:val="single" w:sz="4" w:space="0" w:color="auto"/>
              <w:bottom w:val="single" w:sz="4" w:space="0" w:color="auto"/>
              <w:right w:val="single" w:sz="4" w:space="0" w:color="auto"/>
            </w:tcBorders>
          </w:tcPr>
          <w:p w14:paraId="3913D0E3"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14:paraId="48415D12"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100</w:t>
            </w:r>
          </w:p>
        </w:tc>
        <w:tc>
          <w:tcPr>
            <w:tcW w:w="1984" w:type="dxa"/>
            <w:tcBorders>
              <w:top w:val="single" w:sz="4" w:space="0" w:color="auto"/>
              <w:left w:val="single" w:sz="4" w:space="0" w:color="auto"/>
              <w:bottom w:val="single" w:sz="4" w:space="0" w:color="auto"/>
              <w:right w:val="single" w:sz="4" w:space="0" w:color="auto"/>
            </w:tcBorders>
          </w:tcPr>
          <w:p w14:paraId="0E9C55C2"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100</w:t>
            </w:r>
          </w:p>
        </w:tc>
      </w:tr>
      <w:tr w:rsidR="00485D01" w:rsidRPr="00485D01" w14:paraId="6BC1DE65" w14:textId="77777777" w:rsidTr="00485D01">
        <w:trPr>
          <w:trHeight w:val="380"/>
        </w:trPr>
        <w:tc>
          <w:tcPr>
            <w:tcW w:w="2093" w:type="dxa"/>
            <w:tcBorders>
              <w:top w:val="single" w:sz="4" w:space="0" w:color="auto"/>
              <w:left w:val="single" w:sz="4" w:space="0" w:color="auto"/>
              <w:bottom w:val="single" w:sz="4" w:space="0" w:color="auto"/>
              <w:right w:val="single" w:sz="4" w:space="0" w:color="auto"/>
            </w:tcBorders>
          </w:tcPr>
          <w:p w14:paraId="795B447C" w14:textId="77777777" w:rsidR="00485D01" w:rsidRPr="00485D01" w:rsidRDefault="00485D01" w:rsidP="00485D01">
            <w:pPr>
              <w:spacing w:after="0" w:line="240" w:lineRule="auto"/>
              <w:rPr>
                <w:rFonts w:ascii="Times New Roman" w:hAnsi="Times New Roman" w:cs="Times New Roman"/>
                <w:sz w:val="20"/>
                <w:szCs w:val="20"/>
              </w:rPr>
            </w:pPr>
            <w:r w:rsidRPr="00485D01">
              <w:rPr>
                <w:rFonts w:ascii="Times New Roman" w:hAnsi="Times New Roman" w:cs="Times New Roman"/>
                <w:sz w:val="20"/>
                <w:szCs w:val="20"/>
              </w:rPr>
              <w:lastRenderedPageBreak/>
              <w:t>% качества</w:t>
            </w:r>
          </w:p>
        </w:tc>
        <w:tc>
          <w:tcPr>
            <w:tcW w:w="992" w:type="dxa"/>
            <w:tcBorders>
              <w:top w:val="single" w:sz="4" w:space="0" w:color="auto"/>
              <w:left w:val="single" w:sz="4" w:space="0" w:color="auto"/>
              <w:bottom w:val="single" w:sz="4" w:space="0" w:color="auto"/>
              <w:right w:val="single" w:sz="4" w:space="0" w:color="auto"/>
            </w:tcBorders>
          </w:tcPr>
          <w:p w14:paraId="3D5F3F82"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87</w:t>
            </w:r>
          </w:p>
        </w:tc>
        <w:tc>
          <w:tcPr>
            <w:tcW w:w="1418" w:type="dxa"/>
            <w:tcBorders>
              <w:top w:val="single" w:sz="4" w:space="0" w:color="auto"/>
              <w:left w:val="single" w:sz="4" w:space="0" w:color="auto"/>
              <w:bottom w:val="single" w:sz="4" w:space="0" w:color="auto"/>
              <w:right w:val="single" w:sz="4" w:space="0" w:color="auto"/>
            </w:tcBorders>
          </w:tcPr>
          <w:p w14:paraId="0A143ED0"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81</w:t>
            </w:r>
          </w:p>
        </w:tc>
        <w:tc>
          <w:tcPr>
            <w:tcW w:w="1276" w:type="dxa"/>
            <w:tcBorders>
              <w:top w:val="single" w:sz="4" w:space="0" w:color="auto"/>
              <w:left w:val="single" w:sz="4" w:space="0" w:color="auto"/>
              <w:bottom w:val="single" w:sz="4" w:space="0" w:color="auto"/>
              <w:right w:val="single" w:sz="4" w:space="0" w:color="auto"/>
            </w:tcBorders>
          </w:tcPr>
          <w:p w14:paraId="45BA6A35"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84</w:t>
            </w:r>
          </w:p>
        </w:tc>
        <w:tc>
          <w:tcPr>
            <w:tcW w:w="1276" w:type="dxa"/>
            <w:tcBorders>
              <w:top w:val="single" w:sz="4" w:space="0" w:color="auto"/>
              <w:left w:val="single" w:sz="4" w:space="0" w:color="auto"/>
              <w:bottom w:val="single" w:sz="4" w:space="0" w:color="auto"/>
              <w:right w:val="single" w:sz="4" w:space="0" w:color="auto"/>
            </w:tcBorders>
          </w:tcPr>
          <w:p w14:paraId="1B895962"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91</w:t>
            </w:r>
          </w:p>
        </w:tc>
        <w:tc>
          <w:tcPr>
            <w:tcW w:w="1134" w:type="dxa"/>
            <w:tcBorders>
              <w:top w:val="single" w:sz="4" w:space="0" w:color="auto"/>
              <w:left w:val="single" w:sz="4" w:space="0" w:color="auto"/>
              <w:bottom w:val="single" w:sz="4" w:space="0" w:color="auto"/>
              <w:right w:val="single" w:sz="4" w:space="0" w:color="auto"/>
            </w:tcBorders>
          </w:tcPr>
          <w:p w14:paraId="7F36CE2D"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95</w:t>
            </w:r>
          </w:p>
        </w:tc>
        <w:tc>
          <w:tcPr>
            <w:tcW w:w="1984" w:type="dxa"/>
            <w:tcBorders>
              <w:top w:val="single" w:sz="4" w:space="0" w:color="auto"/>
              <w:left w:val="single" w:sz="4" w:space="0" w:color="auto"/>
              <w:bottom w:val="single" w:sz="4" w:space="0" w:color="auto"/>
              <w:right w:val="single" w:sz="4" w:space="0" w:color="auto"/>
            </w:tcBorders>
          </w:tcPr>
          <w:p w14:paraId="7490A2C9"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93</w:t>
            </w:r>
          </w:p>
        </w:tc>
      </w:tr>
      <w:tr w:rsidR="00485D01" w:rsidRPr="00485D01" w14:paraId="79E97E81" w14:textId="77777777" w:rsidTr="00485D01">
        <w:trPr>
          <w:trHeight w:val="380"/>
        </w:trPr>
        <w:tc>
          <w:tcPr>
            <w:tcW w:w="2093" w:type="dxa"/>
            <w:tcBorders>
              <w:top w:val="single" w:sz="4" w:space="0" w:color="auto"/>
              <w:left w:val="single" w:sz="4" w:space="0" w:color="auto"/>
              <w:bottom w:val="single" w:sz="4" w:space="0" w:color="auto"/>
              <w:right w:val="single" w:sz="4" w:space="0" w:color="auto"/>
            </w:tcBorders>
          </w:tcPr>
          <w:p w14:paraId="077DBFC2" w14:textId="77777777" w:rsidR="00485D01" w:rsidRPr="00485D01" w:rsidRDefault="00485D01" w:rsidP="00485D01">
            <w:pPr>
              <w:spacing w:after="0" w:line="240" w:lineRule="auto"/>
              <w:rPr>
                <w:rFonts w:ascii="Times New Roman" w:hAnsi="Times New Roman" w:cs="Times New Roman"/>
                <w:sz w:val="20"/>
                <w:szCs w:val="20"/>
              </w:rPr>
            </w:pPr>
            <w:r w:rsidRPr="00485D01">
              <w:rPr>
                <w:rFonts w:ascii="Times New Roman" w:hAnsi="Times New Roman" w:cs="Times New Roman"/>
                <w:sz w:val="20"/>
                <w:szCs w:val="20"/>
              </w:rPr>
              <w:t>Средний балл</w:t>
            </w:r>
          </w:p>
        </w:tc>
        <w:tc>
          <w:tcPr>
            <w:tcW w:w="992" w:type="dxa"/>
            <w:tcBorders>
              <w:top w:val="single" w:sz="4" w:space="0" w:color="auto"/>
              <w:left w:val="single" w:sz="4" w:space="0" w:color="auto"/>
              <w:bottom w:val="single" w:sz="4" w:space="0" w:color="auto"/>
              <w:right w:val="single" w:sz="4" w:space="0" w:color="auto"/>
            </w:tcBorders>
          </w:tcPr>
          <w:p w14:paraId="7E321AB6"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4,3</w:t>
            </w:r>
          </w:p>
        </w:tc>
        <w:tc>
          <w:tcPr>
            <w:tcW w:w="1418" w:type="dxa"/>
            <w:tcBorders>
              <w:top w:val="single" w:sz="4" w:space="0" w:color="auto"/>
              <w:left w:val="single" w:sz="4" w:space="0" w:color="auto"/>
              <w:bottom w:val="single" w:sz="4" w:space="0" w:color="auto"/>
              <w:right w:val="single" w:sz="4" w:space="0" w:color="auto"/>
            </w:tcBorders>
          </w:tcPr>
          <w:p w14:paraId="6337C2E2"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4,1</w:t>
            </w:r>
          </w:p>
        </w:tc>
        <w:tc>
          <w:tcPr>
            <w:tcW w:w="1276" w:type="dxa"/>
            <w:tcBorders>
              <w:top w:val="single" w:sz="4" w:space="0" w:color="auto"/>
              <w:left w:val="single" w:sz="4" w:space="0" w:color="auto"/>
              <w:bottom w:val="single" w:sz="4" w:space="0" w:color="auto"/>
              <w:right w:val="single" w:sz="4" w:space="0" w:color="auto"/>
            </w:tcBorders>
          </w:tcPr>
          <w:p w14:paraId="6D3C4139"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4,2</w:t>
            </w:r>
          </w:p>
        </w:tc>
        <w:tc>
          <w:tcPr>
            <w:tcW w:w="1276" w:type="dxa"/>
            <w:tcBorders>
              <w:top w:val="single" w:sz="4" w:space="0" w:color="auto"/>
              <w:left w:val="single" w:sz="4" w:space="0" w:color="auto"/>
              <w:bottom w:val="single" w:sz="4" w:space="0" w:color="auto"/>
              <w:right w:val="single" w:sz="4" w:space="0" w:color="auto"/>
            </w:tcBorders>
          </w:tcPr>
          <w:p w14:paraId="3B9F21D7"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4,4</w:t>
            </w:r>
          </w:p>
        </w:tc>
        <w:tc>
          <w:tcPr>
            <w:tcW w:w="1134" w:type="dxa"/>
            <w:tcBorders>
              <w:top w:val="single" w:sz="4" w:space="0" w:color="auto"/>
              <w:left w:val="single" w:sz="4" w:space="0" w:color="auto"/>
              <w:bottom w:val="single" w:sz="4" w:space="0" w:color="auto"/>
              <w:right w:val="single" w:sz="4" w:space="0" w:color="auto"/>
            </w:tcBorders>
          </w:tcPr>
          <w:p w14:paraId="62E211F1"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4,5</w:t>
            </w:r>
          </w:p>
        </w:tc>
        <w:tc>
          <w:tcPr>
            <w:tcW w:w="1984" w:type="dxa"/>
            <w:tcBorders>
              <w:top w:val="single" w:sz="4" w:space="0" w:color="auto"/>
              <w:left w:val="single" w:sz="4" w:space="0" w:color="auto"/>
              <w:bottom w:val="single" w:sz="4" w:space="0" w:color="auto"/>
              <w:right w:val="single" w:sz="4" w:space="0" w:color="auto"/>
            </w:tcBorders>
          </w:tcPr>
          <w:p w14:paraId="15D7266A" w14:textId="77777777" w:rsidR="00485D01" w:rsidRPr="00485D01" w:rsidRDefault="00485D01" w:rsidP="00485D01">
            <w:pPr>
              <w:spacing w:after="0" w:line="240" w:lineRule="auto"/>
              <w:jc w:val="center"/>
              <w:rPr>
                <w:rFonts w:ascii="Times New Roman" w:hAnsi="Times New Roman" w:cs="Times New Roman"/>
                <w:sz w:val="20"/>
                <w:szCs w:val="20"/>
              </w:rPr>
            </w:pPr>
            <w:r w:rsidRPr="00485D01">
              <w:rPr>
                <w:rFonts w:ascii="Times New Roman" w:hAnsi="Times New Roman" w:cs="Times New Roman"/>
                <w:sz w:val="20"/>
                <w:szCs w:val="20"/>
              </w:rPr>
              <w:t>4,45</w:t>
            </w:r>
          </w:p>
        </w:tc>
      </w:tr>
      <w:tr w:rsidR="00485D01" w:rsidRPr="00485D01" w14:paraId="7D410A56" w14:textId="77777777" w:rsidTr="00485D01">
        <w:trPr>
          <w:cantSplit/>
          <w:trHeight w:val="508"/>
        </w:trPr>
        <w:tc>
          <w:tcPr>
            <w:tcW w:w="2093" w:type="dxa"/>
            <w:tcBorders>
              <w:top w:val="single" w:sz="4" w:space="0" w:color="auto"/>
              <w:left w:val="single" w:sz="4" w:space="0" w:color="auto"/>
              <w:bottom w:val="single" w:sz="4" w:space="0" w:color="auto"/>
              <w:right w:val="single" w:sz="4" w:space="0" w:color="auto"/>
            </w:tcBorders>
          </w:tcPr>
          <w:p w14:paraId="0DA71E71" w14:textId="77777777" w:rsidR="00485D01" w:rsidRPr="00485D01" w:rsidRDefault="00485D01" w:rsidP="00485D01">
            <w:pPr>
              <w:spacing w:after="0" w:line="240" w:lineRule="auto"/>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5F478707" w14:textId="77777777" w:rsidR="00485D01" w:rsidRPr="00485D01" w:rsidRDefault="00485D01" w:rsidP="00485D01">
            <w:pPr>
              <w:spacing w:after="0" w:line="240" w:lineRule="auto"/>
              <w:jc w:val="center"/>
              <w:rPr>
                <w:rFonts w:ascii="Times New Roman" w:hAnsi="Times New Roman" w:cs="Times New Roman"/>
                <w:sz w:val="18"/>
                <w:szCs w:val="18"/>
              </w:rPr>
            </w:pPr>
            <w:r w:rsidRPr="00485D01">
              <w:rPr>
                <w:rFonts w:ascii="Times New Roman" w:hAnsi="Times New Roman" w:cs="Times New Roman"/>
                <w:sz w:val="18"/>
                <w:szCs w:val="18"/>
              </w:rPr>
              <w:t>Сахарова И.В.</w:t>
            </w:r>
          </w:p>
        </w:tc>
        <w:tc>
          <w:tcPr>
            <w:tcW w:w="1418" w:type="dxa"/>
            <w:tcBorders>
              <w:top w:val="single" w:sz="4" w:space="0" w:color="auto"/>
              <w:left w:val="single" w:sz="4" w:space="0" w:color="auto"/>
              <w:bottom w:val="single" w:sz="4" w:space="0" w:color="auto"/>
              <w:right w:val="single" w:sz="4" w:space="0" w:color="auto"/>
            </w:tcBorders>
          </w:tcPr>
          <w:p w14:paraId="5613F74D" w14:textId="77777777" w:rsidR="00485D01" w:rsidRPr="00485D01" w:rsidRDefault="00485D01" w:rsidP="00485D01">
            <w:pPr>
              <w:spacing w:after="0" w:line="240" w:lineRule="auto"/>
              <w:jc w:val="center"/>
              <w:rPr>
                <w:rFonts w:ascii="Times New Roman" w:hAnsi="Times New Roman" w:cs="Times New Roman"/>
                <w:sz w:val="18"/>
                <w:szCs w:val="18"/>
              </w:rPr>
            </w:pPr>
            <w:r w:rsidRPr="00485D01">
              <w:rPr>
                <w:rFonts w:ascii="Times New Roman" w:hAnsi="Times New Roman" w:cs="Times New Roman"/>
                <w:sz w:val="18"/>
                <w:szCs w:val="18"/>
              </w:rPr>
              <w:t>Прокофьева М.Д.</w:t>
            </w:r>
          </w:p>
        </w:tc>
        <w:tc>
          <w:tcPr>
            <w:tcW w:w="1276" w:type="dxa"/>
            <w:tcBorders>
              <w:top w:val="single" w:sz="4" w:space="0" w:color="auto"/>
              <w:left w:val="single" w:sz="4" w:space="0" w:color="auto"/>
              <w:bottom w:val="single" w:sz="4" w:space="0" w:color="auto"/>
              <w:right w:val="single" w:sz="4" w:space="0" w:color="auto"/>
            </w:tcBorders>
          </w:tcPr>
          <w:p w14:paraId="5703240E" w14:textId="77777777" w:rsidR="00485D01" w:rsidRPr="00485D01" w:rsidRDefault="00485D01" w:rsidP="00485D01">
            <w:pPr>
              <w:spacing w:after="0" w:line="240" w:lineRule="auto"/>
              <w:jc w:val="center"/>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14:paraId="2E8B1A2F" w14:textId="77777777" w:rsidR="00485D01" w:rsidRPr="00485D01" w:rsidRDefault="00485D01" w:rsidP="00485D01">
            <w:pPr>
              <w:spacing w:after="0" w:line="240" w:lineRule="auto"/>
              <w:jc w:val="center"/>
              <w:rPr>
                <w:rFonts w:ascii="Times New Roman" w:hAnsi="Times New Roman" w:cs="Times New Roman"/>
                <w:sz w:val="18"/>
                <w:szCs w:val="18"/>
              </w:rPr>
            </w:pPr>
            <w:r w:rsidRPr="00485D01">
              <w:rPr>
                <w:rFonts w:ascii="Times New Roman" w:hAnsi="Times New Roman" w:cs="Times New Roman"/>
                <w:sz w:val="18"/>
                <w:szCs w:val="18"/>
              </w:rPr>
              <w:t>Сахарова И.В.</w:t>
            </w:r>
          </w:p>
        </w:tc>
        <w:tc>
          <w:tcPr>
            <w:tcW w:w="1134" w:type="dxa"/>
            <w:tcBorders>
              <w:top w:val="single" w:sz="4" w:space="0" w:color="auto"/>
              <w:left w:val="single" w:sz="4" w:space="0" w:color="auto"/>
              <w:bottom w:val="single" w:sz="4" w:space="0" w:color="auto"/>
              <w:right w:val="single" w:sz="4" w:space="0" w:color="auto"/>
            </w:tcBorders>
          </w:tcPr>
          <w:p w14:paraId="29784289" w14:textId="77777777" w:rsidR="00485D01" w:rsidRPr="00485D01" w:rsidRDefault="00485D01" w:rsidP="00485D01">
            <w:pPr>
              <w:spacing w:after="0" w:line="240" w:lineRule="auto"/>
              <w:jc w:val="center"/>
              <w:rPr>
                <w:rFonts w:ascii="Times New Roman" w:hAnsi="Times New Roman" w:cs="Times New Roman"/>
                <w:sz w:val="18"/>
                <w:szCs w:val="18"/>
              </w:rPr>
            </w:pPr>
            <w:r w:rsidRPr="00485D01">
              <w:rPr>
                <w:rFonts w:ascii="Times New Roman" w:hAnsi="Times New Roman" w:cs="Times New Roman"/>
                <w:sz w:val="18"/>
                <w:szCs w:val="18"/>
              </w:rPr>
              <w:t>Прокофьева М.Д.</w:t>
            </w:r>
          </w:p>
        </w:tc>
        <w:tc>
          <w:tcPr>
            <w:tcW w:w="1984" w:type="dxa"/>
            <w:tcBorders>
              <w:top w:val="single" w:sz="4" w:space="0" w:color="auto"/>
              <w:left w:val="single" w:sz="4" w:space="0" w:color="auto"/>
              <w:bottom w:val="single" w:sz="4" w:space="0" w:color="auto"/>
              <w:right w:val="single" w:sz="4" w:space="0" w:color="auto"/>
            </w:tcBorders>
            <w:textDirection w:val="btLr"/>
          </w:tcPr>
          <w:p w14:paraId="059D43DC" w14:textId="77777777" w:rsidR="00485D01" w:rsidRPr="00485D01" w:rsidRDefault="00485D01" w:rsidP="00485D01">
            <w:pPr>
              <w:spacing w:after="0" w:line="240" w:lineRule="auto"/>
              <w:rPr>
                <w:rFonts w:ascii="Times New Roman" w:hAnsi="Times New Roman" w:cs="Times New Roman"/>
                <w:sz w:val="20"/>
                <w:szCs w:val="20"/>
              </w:rPr>
            </w:pPr>
          </w:p>
        </w:tc>
      </w:tr>
    </w:tbl>
    <w:p w14:paraId="43368705" w14:textId="77777777" w:rsidR="00485D01" w:rsidRPr="00485D01" w:rsidRDefault="00485D01" w:rsidP="00485D01">
      <w:pPr>
        <w:spacing w:after="0" w:line="240" w:lineRule="auto"/>
        <w:rPr>
          <w:rFonts w:ascii="Times New Roman" w:hAnsi="Times New Roman" w:cs="Times New Roman"/>
          <w:b/>
          <w:u w:val="single"/>
        </w:rPr>
      </w:pPr>
    </w:p>
    <w:p w14:paraId="1DE6955F" w14:textId="77777777" w:rsidR="00485D01" w:rsidRPr="00485D01" w:rsidRDefault="00485D01" w:rsidP="00485D01">
      <w:pPr>
        <w:spacing w:after="0" w:line="240" w:lineRule="auto"/>
        <w:jc w:val="center"/>
        <w:rPr>
          <w:rFonts w:ascii="Times New Roman" w:hAnsi="Times New Roman" w:cs="Times New Roman"/>
          <w:b/>
          <w:u w:val="single"/>
        </w:rPr>
      </w:pPr>
    </w:p>
    <w:p w14:paraId="31FD2D16" w14:textId="77777777" w:rsidR="00485D01" w:rsidRPr="00485D01" w:rsidRDefault="00485D01" w:rsidP="00485D01">
      <w:pPr>
        <w:spacing w:after="0" w:line="240" w:lineRule="auto"/>
        <w:jc w:val="center"/>
        <w:rPr>
          <w:rFonts w:ascii="Times New Roman" w:hAnsi="Times New Roman" w:cs="Times New Roman"/>
          <w:b/>
          <w:u w:val="single"/>
        </w:rPr>
      </w:pPr>
      <w:r w:rsidRPr="00485D01">
        <w:rPr>
          <w:rFonts w:ascii="Times New Roman" w:hAnsi="Times New Roman" w:cs="Times New Roman"/>
          <w:b/>
          <w:u w:val="single"/>
        </w:rPr>
        <w:t xml:space="preserve">Итого по начальной школе: </w:t>
      </w:r>
      <w:r w:rsidRPr="00485D01">
        <w:rPr>
          <w:rFonts w:ascii="Times New Roman" w:hAnsi="Times New Roman" w:cs="Times New Roman"/>
        </w:rPr>
        <w:t>обученность</w:t>
      </w:r>
      <w:r w:rsidRPr="00485D01">
        <w:rPr>
          <w:rFonts w:ascii="Times New Roman" w:hAnsi="Times New Roman" w:cs="Times New Roman"/>
          <w:b/>
          <w:u w:val="single"/>
        </w:rPr>
        <w:t xml:space="preserve"> - 100  %,  качество –  89%   средний балл – 4,3 </w:t>
      </w:r>
    </w:p>
    <w:p w14:paraId="58B77B15" w14:textId="77777777" w:rsidR="00485D01" w:rsidRPr="00485D01" w:rsidRDefault="00485D01" w:rsidP="00485D01">
      <w:pPr>
        <w:spacing w:after="0" w:line="240" w:lineRule="auto"/>
        <w:jc w:val="center"/>
        <w:rPr>
          <w:rFonts w:ascii="Times New Roman" w:hAnsi="Times New Roman" w:cs="Times New Roman"/>
          <w:b/>
          <w:u w:val="single"/>
        </w:rPr>
      </w:pPr>
    </w:p>
    <w:p w14:paraId="11F9C985" w14:textId="77777777" w:rsidR="00485D01" w:rsidRPr="00485D01" w:rsidRDefault="00485D01" w:rsidP="00485D01">
      <w:pPr>
        <w:spacing w:after="0" w:line="240" w:lineRule="auto"/>
        <w:jc w:val="both"/>
        <w:rPr>
          <w:rFonts w:ascii="Times New Roman" w:hAnsi="Times New Roman" w:cs="Times New Roman"/>
        </w:rPr>
      </w:pPr>
      <w:r w:rsidRPr="00485D01">
        <w:rPr>
          <w:rFonts w:ascii="Times New Roman" w:hAnsi="Times New Roman" w:cs="Times New Roman"/>
        </w:rPr>
        <w:t>Все учащиеся выполнили проектное задание. Некоторые допустили орфографические ошибки, отступили от предоставленного плана.</w:t>
      </w:r>
    </w:p>
    <w:p w14:paraId="36B4B494" w14:textId="77777777" w:rsidR="00485D01" w:rsidRPr="00485D01" w:rsidRDefault="00485D01" w:rsidP="00485D01">
      <w:pPr>
        <w:spacing w:after="0" w:line="240" w:lineRule="auto"/>
        <w:jc w:val="both"/>
        <w:rPr>
          <w:rFonts w:ascii="Times New Roman" w:hAnsi="Times New Roman" w:cs="Times New Roman"/>
        </w:rPr>
      </w:pPr>
      <w:r w:rsidRPr="00485D01">
        <w:rPr>
          <w:rFonts w:ascii="Times New Roman" w:hAnsi="Times New Roman" w:cs="Times New Roman"/>
        </w:rPr>
        <w:t>Декламирование произведений по литературному чтению на родном (русском) языке было исполнено хорошо. Некоторыми обучающимися были допущены фонетические ошибки, не соблюдалась выразительная интонация.</w:t>
      </w:r>
    </w:p>
    <w:p w14:paraId="4D80739F" w14:textId="77777777" w:rsidR="00485D01" w:rsidRPr="00485D01" w:rsidRDefault="00485D01" w:rsidP="00485D01">
      <w:pPr>
        <w:widowControl w:val="0"/>
        <w:autoSpaceDE w:val="0"/>
        <w:autoSpaceDN w:val="0"/>
        <w:adjustRightInd w:val="0"/>
        <w:spacing w:after="0" w:line="240" w:lineRule="auto"/>
        <w:jc w:val="both"/>
        <w:rPr>
          <w:rFonts w:ascii="Times New Roman" w:hAnsi="Times New Roman" w:cs="Times New Roman"/>
          <w:sz w:val="20"/>
          <w:szCs w:val="20"/>
        </w:rPr>
      </w:pPr>
    </w:p>
    <w:p w14:paraId="53E07D24" w14:textId="77777777" w:rsidR="00485D01" w:rsidRPr="00485D01" w:rsidRDefault="00485D01" w:rsidP="00485D01">
      <w:pPr>
        <w:widowControl w:val="0"/>
        <w:autoSpaceDE w:val="0"/>
        <w:autoSpaceDN w:val="0"/>
        <w:adjustRightInd w:val="0"/>
        <w:spacing w:after="0" w:line="240" w:lineRule="auto"/>
        <w:jc w:val="both"/>
        <w:rPr>
          <w:rFonts w:ascii="Times New Roman" w:hAnsi="Times New Roman" w:cs="Times New Roman"/>
          <w:sz w:val="28"/>
          <w:szCs w:val="28"/>
        </w:rPr>
      </w:pPr>
      <w:r w:rsidRPr="00485D01">
        <w:rPr>
          <w:rFonts w:ascii="Times New Roman" w:hAnsi="Times New Roman" w:cs="Times New Roman"/>
        </w:rPr>
        <w:t xml:space="preserve">                 </w:t>
      </w:r>
      <w:r w:rsidRPr="00485D01">
        <w:rPr>
          <w:rFonts w:ascii="Times New Roman" w:hAnsi="Times New Roman" w:cs="Times New Roman"/>
          <w:sz w:val="28"/>
          <w:szCs w:val="28"/>
        </w:rPr>
        <w:t xml:space="preserve">Результатами успеваемости учащихся по </w:t>
      </w:r>
      <w:r w:rsidRPr="00485D01">
        <w:rPr>
          <w:rFonts w:ascii="Times New Roman" w:hAnsi="Times New Roman" w:cs="Times New Roman"/>
          <w:i/>
          <w:iCs/>
          <w:sz w:val="28"/>
          <w:szCs w:val="28"/>
        </w:rPr>
        <w:t xml:space="preserve">ИЗО, музыке, технологии </w:t>
      </w:r>
      <w:r w:rsidRPr="00485D01">
        <w:rPr>
          <w:rFonts w:ascii="Times New Roman" w:hAnsi="Times New Roman" w:cs="Times New Roman"/>
          <w:sz w:val="28"/>
          <w:szCs w:val="28"/>
        </w:rPr>
        <w:t xml:space="preserve">являются хорошо сформированные навыки, выразившиеся в творческих работах детей, что было продемонстрировано в отчетных концертах, выставках, проводившихся в течение всего учебного года. </w:t>
      </w:r>
    </w:p>
    <w:p w14:paraId="662DBADF" w14:textId="77777777" w:rsidR="00485D01" w:rsidRPr="0054234C" w:rsidRDefault="00485D01" w:rsidP="0054234C">
      <w:pPr>
        <w:spacing w:after="0" w:line="240" w:lineRule="auto"/>
        <w:ind w:firstLine="567"/>
        <w:jc w:val="center"/>
        <w:rPr>
          <w:rFonts w:ascii="Times New Roman" w:eastAsia="Times New Roman" w:hAnsi="Times New Roman" w:cs="Times New Roman"/>
          <w:b/>
          <w:color w:val="000000"/>
          <w:sz w:val="24"/>
          <w:szCs w:val="24"/>
          <w:shd w:val="clear" w:color="auto" w:fill="FFFFFF"/>
        </w:rPr>
      </w:pPr>
    </w:p>
    <w:p w14:paraId="0366F354" w14:textId="77777777" w:rsidR="00BC0A67" w:rsidRPr="00306595" w:rsidRDefault="00BC0A67" w:rsidP="00306595">
      <w:pPr>
        <w:widowControl w:val="0"/>
        <w:autoSpaceDE w:val="0"/>
        <w:autoSpaceDN w:val="0"/>
        <w:adjustRightInd w:val="0"/>
        <w:spacing w:after="0" w:line="240" w:lineRule="auto"/>
        <w:jc w:val="both"/>
        <w:rPr>
          <w:rFonts w:ascii="Times New Roman" w:hAnsi="Times New Roman" w:cs="Times New Roman"/>
          <w:sz w:val="24"/>
          <w:szCs w:val="24"/>
        </w:rPr>
      </w:pPr>
      <w:r w:rsidRPr="00306595">
        <w:rPr>
          <w:rFonts w:ascii="Times New Roman" w:hAnsi="Times New Roman" w:cs="Times New Roman"/>
          <w:sz w:val="28"/>
          <w:szCs w:val="28"/>
        </w:rPr>
        <w:t xml:space="preserve">          </w:t>
      </w:r>
      <w:r w:rsidRPr="00306595">
        <w:rPr>
          <w:rFonts w:ascii="Times New Roman" w:hAnsi="Times New Roman" w:cs="Times New Roman"/>
        </w:rPr>
        <w:t xml:space="preserve">    </w:t>
      </w:r>
      <w:r w:rsidRPr="00306595">
        <w:rPr>
          <w:rFonts w:ascii="Times New Roman" w:hAnsi="Times New Roman" w:cs="Times New Roman"/>
          <w:sz w:val="28"/>
          <w:szCs w:val="28"/>
        </w:rPr>
        <w:t xml:space="preserve"> </w:t>
      </w:r>
    </w:p>
    <w:p w14:paraId="1F9189BA" w14:textId="77777777" w:rsidR="000B4D20" w:rsidRDefault="000B4D20" w:rsidP="000B4D20">
      <w:pPr>
        <w:widowControl w:val="0"/>
        <w:autoSpaceDE w:val="0"/>
        <w:autoSpaceDN w:val="0"/>
        <w:adjustRightInd w:val="0"/>
        <w:spacing w:after="0" w:line="240" w:lineRule="auto"/>
        <w:jc w:val="center"/>
        <w:rPr>
          <w:i/>
          <w:sz w:val="28"/>
          <w:szCs w:val="28"/>
        </w:rPr>
      </w:pPr>
      <w:r w:rsidRPr="00443D9E">
        <w:rPr>
          <w:i/>
          <w:sz w:val="28"/>
          <w:szCs w:val="28"/>
        </w:rPr>
        <w:t>Диаграмма количества учащихся, успевающих на «отлично» и «хорошо»</w:t>
      </w:r>
      <w:r>
        <w:rPr>
          <w:i/>
          <w:sz w:val="28"/>
          <w:szCs w:val="28"/>
        </w:rPr>
        <w:t xml:space="preserve"> </w:t>
      </w:r>
    </w:p>
    <w:p w14:paraId="2D5D5E7E" w14:textId="77777777" w:rsidR="000B4D20" w:rsidRPr="00443D9E" w:rsidRDefault="000B4D20" w:rsidP="000B4D20">
      <w:pPr>
        <w:widowControl w:val="0"/>
        <w:autoSpaceDE w:val="0"/>
        <w:autoSpaceDN w:val="0"/>
        <w:adjustRightInd w:val="0"/>
        <w:spacing w:after="0" w:line="240" w:lineRule="auto"/>
        <w:jc w:val="center"/>
        <w:rPr>
          <w:i/>
          <w:sz w:val="28"/>
          <w:szCs w:val="28"/>
        </w:rPr>
      </w:pPr>
      <w:r>
        <w:rPr>
          <w:i/>
          <w:sz w:val="28"/>
          <w:szCs w:val="28"/>
        </w:rPr>
        <w:t>по ООП НОО</w:t>
      </w:r>
    </w:p>
    <w:p w14:paraId="71FECAE8" w14:textId="77777777" w:rsidR="0017424B" w:rsidRDefault="000B4D20" w:rsidP="000B4D20">
      <w:pPr>
        <w:spacing w:after="0" w:line="240" w:lineRule="auto"/>
        <w:rPr>
          <w:rFonts w:ascii="Times New Roman" w:eastAsia="Times New Roman" w:hAnsi="Times New Roman" w:cs="Times New Roman"/>
          <w:b/>
          <w:color w:val="000000"/>
          <w:sz w:val="24"/>
          <w:szCs w:val="24"/>
          <w:shd w:val="clear" w:color="auto" w:fill="FFFFFF"/>
        </w:rPr>
      </w:pPr>
      <w:r>
        <w:rPr>
          <w:noProof/>
          <w:sz w:val="28"/>
          <w:szCs w:val="28"/>
        </w:rPr>
        <w:drawing>
          <wp:inline distT="0" distB="0" distL="0" distR="0" wp14:anchorId="26A121FC" wp14:editId="0EA18050">
            <wp:extent cx="6467475" cy="1876425"/>
            <wp:effectExtent l="0" t="0" r="0" b="0"/>
            <wp:docPr id="3"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6BB1CE4" w14:textId="77777777" w:rsidR="0017424B" w:rsidRPr="000B4D20" w:rsidRDefault="000B4D20" w:rsidP="0017424B">
      <w:pPr>
        <w:spacing w:after="0" w:line="240" w:lineRule="auto"/>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b/>
          <w:color w:val="000000"/>
          <w:sz w:val="24"/>
          <w:szCs w:val="24"/>
          <w:shd w:val="clear" w:color="auto" w:fill="FFFFFF"/>
        </w:rPr>
        <w:t xml:space="preserve">Вывод: </w:t>
      </w:r>
      <w:r w:rsidR="00127B10">
        <w:rPr>
          <w:rFonts w:ascii="Times New Roman" w:eastAsia="Times New Roman" w:hAnsi="Times New Roman" w:cs="Times New Roman"/>
          <w:color w:val="000000"/>
          <w:sz w:val="24"/>
          <w:szCs w:val="24"/>
          <w:shd w:val="clear" w:color="auto" w:fill="FFFFFF"/>
        </w:rPr>
        <w:t xml:space="preserve">количество отличников </w:t>
      </w:r>
      <w:r w:rsidR="00C25137">
        <w:rPr>
          <w:rFonts w:ascii="Times New Roman" w:eastAsia="Times New Roman" w:hAnsi="Times New Roman" w:cs="Times New Roman"/>
          <w:color w:val="000000"/>
          <w:sz w:val="24"/>
          <w:szCs w:val="24"/>
          <w:shd w:val="clear" w:color="auto" w:fill="FFFFFF"/>
        </w:rPr>
        <w:t>увеличилось на 1</w:t>
      </w:r>
      <w:r w:rsidR="00127B10">
        <w:rPr>
          <w:rFonts w:ascii="Times New Roman" w:eastAsia="Times New Roman" w:hAnsi="Times New Roman" w:cs="Times New Roman"/>
          <w:color w:val="000000"/>
          <w:sz w:val="24"/>
          <w:szCs w:val="24"/>
          <w:shd w:val="clear" w:color="auto" w:fill="FFFFFF"/>
        </w:rPr>
        <w:t xml:space="preserve"> </w:t>
      </w:r>
      <w:r w:rsidRPr="000B4D20">
        <w:rPr>
          <w:rFonts w:ascii="Times New Roman" w:eastAsia="Times New Roman" w:hAnsi="Times New Roman" w:cs="Times New Roman"/>
          <w:color w:val="000000"/>
          <w:sz w:val="24"/>
          <w:szCs w:val="24"/>
          <w:shd w:val="clear" w:color="auto" w:fill="FFFFFF"/>
        </w:rPr>
        <w:t xml:space="preserve"> по сравнению с прошлым годом, </w:t>
      </w:r>
      <w:r w:rsidR="005665A4">
        <w:rPr>
          <w:rFonts w:ascii="Times New Roman" w:eastAsia="Times New Roman" w:hAnsi="Times New Roman" w:cs="Times New Roman"/>
          <w:color w:val="000000"/>
          <w:sz w:val="24"/>
          <w:szCs w:val="24"/>
          <w:shd w:val="clear" w:color="auto" w:fill="FFFFFF"/>
        </w:rPr>
        <w:t>количество хорошистов у</w:t>
      </w:r>
      <w:r w:rsidR="00C25137">
        <w:rPr>
          <w:rFonts w:ascii="Times New Roman" w:eastAsia="Times New Roman" w:hAnsi="Times New Roman" w:cs="Times New Roman"/>
          <w:color w:val="000000"/>
          <w:sz w:val="24"/>
          <w:szCs w:val="24"/>
          <w:shd w:val="clear" w:color="auto" w:fill="FFFFFF"/>
        </w:rPr>
        <w:t>м</w:t>
      </w:r>
      <w:r w:rsidR="005665A4">
        <w:rPr>
          <w:rFonts w:ascii="Times New Roman" w:eastAsia="Times New Roman" w:hAnsi="Times New Roman" w:cs="Times New Roman"/>
          <w:color w:val="000000"/>
          <w:sz w:val="24"/>
          <w:szCs w:val="24"/>
          <w:shd w:val="clear" w:color="auto" w:fill="FFFFFF"/>
        </w:rPr>
        <w:t>е</w:t>
      </w:r>
      <w:r w:rsidR="00C25137">
        <w:rPr>
          <w:rFonts w:ascii="Times New Roman" w:eastAsia="Times New Roman" w:hAnsi="Times New Roman" w:cs="Times New Roman"/>
          <w:color w:val="000000"/>
          <w:sz w:val="24"/>
          <w:szCs w:val="24"/>
          <w:shd w:val="clear" w:color="auto" w:fill="FFFFFF"/>
        </w:rPr>
        <w:t>ньш</w:t>
      </w:r>
      <w:r w:rsidR="005665A4">
        <w:rPr>
          <w:rFonts w:ascii="Times New Roman" w:eastAsia="Times New Roman" w:hAnsi="Times New Roman" w:cs="Times New Roman"/>
          <w:color w:val="000000"/>
          <w:sz w:val="24"/>
          <w:szCs w:val="24"/>
          <w:shd w:val="clear" w:color="auto" w:fill="FFFFFF"/>
        </w:rPr>
        <w:t xml:space="preserve">илось по сравнению с прошлым годом, </w:t>
      </w:r>
      <w:r w:rsidR="00C25137">
        <w:rPr>
          <w:rFonts w:ascii="Times New Roman" w:eastAsia="Times New Roman" w:hAnsi="Times New Roman" w:cs="Times New Roman"/>
          <w:color w:val="000000"/>
          <w:sz w:val="24"/>
          <w:szCs w:val="24"/>
          <w:shd w:val="clear" w:color="auto" w:fill="FFFFFF"/>
        </w:rPr>
        <w:t>качество знаний пониз</w:t>
      </w:r>
      <w:r w:rsidRPr="000B4D20">
        <w:rPr>
          <w:rFonts w:ascii="Times New Roman" w:eastAsia="Times New Roman" w:hAnsi="Times New Roman" w:cs="Times New Roman"/>
          <w:color w:val="000000"/>
          <w:sz w:val="24"/>
          <w:szCs w:val="24"/>
          <w:shd w:val="clear" w:color="auto" w:fill="FFFFFF"/>
        </w:rPr>
        <w:t>илось.</w:t>
      </w:r>
    </w:p>
    <w:p w14:paraId="63504558" w14:textId="77777777" w:rsidR="0017424B" w:rsidRDefault="0017424B" w:rsidP="0017424B">
      <w:pPr>
        <w:spacing w:after="0" w:line="240" w:lineRule="auto"/>
        <w:jc w:val="both"/>
        <w:rPr>
          <w:rFonts w:ascii="Times New Roman" w:hAnsi="Times New Roman" w:cs="Times New Roman"/>
          <w:sz w:val="24"/>
          <w:szCs w:val="24"/>
        </w:rPr>
      </w:pPr>
    </w:p>
    <w:p w14:paraId="19813E1A" w14:textId="77777777" w:rsidR="00C25137" w:rsidRDefault="00C25137" w:rsidP="00C25137">
      <w:pPr>
        <w:jc w:val="both"/>
      </w:pPr>
      <w:r>
        <w:rPr>
          <w:noProof/>
        </w:rPr>
        <w:lastRenderedPageBreak/>
        <w:drawing>
          <wp:anchor distT="0" distB="0" distL="114300" distR="114300" simplePos="0" relativeHeight="251671552" behindDoc="0" locked="0" layoutInCell="1" allowOverlap="1" wp14:anchorId="64C446A4" wp14:editId="58D6E9A7">
            <wp:simplePos x="0" y="0"/>
            <wp:positionH relativeFrom="column">
              <wp:align>left</wp:align>
            </wp:positionH>
            <wp:positionV relativeFrom="paragraph">
              <wp:align>top</wp:align>
            </wp:positionV>
            <wp:extent cx="6291580" cy="3223895"/>
            <wp:effectExtent l="0" t="0" r="6985" b="0"/>
            <wp:wrapSquare wrapText="bothSides"/>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0E382BF6" w14:textId="77777777" w:rsidR="00C25137" w:rsidRPr="00C25137" w:rsidRDefault="00C25137" w:rsidP="00C25137">
      <w:pPr>
        <w:spacing w:after="0" w:line="240" w:lineRule="auto"/>
        <w:ind w:firstLine="567"/>
        <w:jc w:val="both"/>
        <w:rPr>
          <w:rFonts w:ascii="Times New Roman" w:hAnsi="Times New Roman" w:cs="Times New Roman"/>
          <w:color w:val="000000"/>
          <w:shd w:val="clear" w:color="auto" w:fill="FFFFFF"/>
        </w:rPr>
      </w:pPr>
      <w:r w:rsidRPr="00C25137">
        <w:rPr>
          <w:rFonts w:ascii="Times New Roman" w:hAnsi="Times New Roman" w:cs="Times New Roman"/>
          <w:color w:val="000000"/>
          <w:shd w:val="clear" w:color="auto" w:fill="FFFFFF"/>
        </w:rPr>
        <w:t xml:space="preserve">Вывод: </w:t>
      </w:r>
      <w:r w:rsidRPr="00C25137">
        <w:rPr>
          <w:rFonts w:ascii="Times New Roman" w:hAnsi="Times New Roman" w:cs="Times New Roman"/>
          <w:b/>
          <w:color w:val="000000"/>
          <w:shd w:val="clear" w:color="auto" w:fill="FFFFFF"/>
        </w:rPr>
        <w:t>высокий показатель</w:t>
      </w:r>
      <w:r w:rsidRPr="00C25137">
        <w:rPr>
          <w:rFonts w:ascii="Times New Roman" w:hAnsi="Times New Roman" w:cs="Times New Roman"/>
          <w:color w:val="000000"/>
          <w:shd w:val="clear" w:color="auto" w:fill="FFFFFF"/>
        </w:rPr>
        <w:t xml:space="preserve"> качества знаний по русскому языку в 3 б – 88% (учитель Муравлева О.Д.); по математике - в 3 б – 88% (учитель  Муравлева О.Д.); по литературному чтению - в 3 б – 96 % (учитель Муравлева О.Д.); по окружающему миру - в 3 б – 96 % (учитель Муравлева О.Д.)</w:t>
      </w:r>
    </w:p>
    <w:p w14:paraId="1BFB3EE8" w14:textId="77777777" w:rsidR="00C25137" w:rsidRPr="00C25137" w:rsidRDefault="00C25137" w:rsidP="00C25137">
      <w:pPr>
        <w:widowControl w:val="0"/>
        <w:tabs>
          <w:tab w:val="center" w:pos="5102"/>
          <w:tab w:val="left" w:pos="8520"/>
        </w:tabs>
        <w:autoSpaceDE w:val="0"/>
        <w:autoSpaceDN w:val="0"/>
        <w:adjustRightInd w:val="0"/>
        <w:spacing w:after="0" w:line="240" w:lineRule="auto"/>
        <w:jc w:val="both"/>
        <w:rPr>
          <w:rFonts w:ascii="Times New Roman" w:hAnsi="Times New Roman" w:cs="Times New Roman"/>
        </w:rPr>
      </w:pPr>
      <w:r w:rsidRPr="00C25137">
        <w:rPr>
          <w:rFonts w:ascii="Times New Roman" w:hAnsi="Times New Roman" w:cs="Times New Roman"/>
        </w:rPr>
        <w:t>Учителя начальных классов активно участвовали в учебно-методической работе. Каждым учителем ведется детальная, кропотливая работа по отслеживанию метапредметных результатов освоения ООП НОО обучающимися 1-4 классов.</w:t>
      </w:r>
    </w:p>
    <w:p w14:paraId="10A90926" w14:textId="77777777" w:rsidR="00127B10" w:rsidRPr="00C25137" w:rsidRDefault="00127B10" w:rsidP="00C25137">
      <w:pPr>
        <w:spacing w:after="0" w:line="240" w:lineRule="auto"/>
        <w:jc w:val="both"/>
        <w:rPr>
          <w:rFonts w:ascii="Times New Roman" w:hAnsi="Times New Roman" w:cs="Times New Roman"/>
          <w:sz w:val="24"/>
          <w:szCs w:val="24"/>
        </w:rPr>
      </w:pPr>
    </w:p>
    <w:p w14:paraId="3FD0B97E" w14:textId="77777777" w:rsidR="00C25137" w:rsidRDefault="00C25137" w:rsidP="0017424B">
      <w:pPr>
        <w:widowControl w:val="0"/>
        <w:autoSpaceDE w:val="0"/>
        <w:autoSpaceDN w:val="0"/>
        <w:adjustRightInd w:val="0"/>
        <w:spacing w:after="0" w:line="240" w:lineRule="auto"/>
        <w:jc w:val="center"/>
        <w:rPr>
          <w:rFonts w:ascii="Times New Roman" w:hAnsi="Times New Roman" w:cs="Times New Roman"/>
          <w:b/>
          <w:sz w:val="24"/>
          <w:szCs w:val="24"/>
          <w:lang w:eastAsia="ar-SA"/>
        </w:rPr>
      </w:pPr>
    </w:p>
    <w:p w14:paraId="4568E393" w14:textId="77777777" w:rsidR="00D30C0E" w:rsidRDefault="001A005B" w:rsidP="0017424B">
      <w:pPr>
        <w:widowControl w:val="0"/>
        <w:autoSpaceDE w:val="0"/>
        <w:autoSpaceDN w:val="0"/>
        <w:adjustRightInd w:val="0"/>
        <w:spacing w:after="0" w:line="240" w:lineRule="auto"/>
        <w:jc w:val="center"/>
        <w:rPr>
          <w:rFonts w:ascii="Times New Roman" w:hAnsi="Times New Roman" w:cs="Times New Roman"/>
          <w:b/>
          <w:sz w:val="24"/>
          <w:szCs w:val="24"/>
          <w:lang w:eastAsia="ar-SA"/>
        </w:rPr>
      </w:pPr>
      <w:r w:rsidRPr="001A005B">
        <w:rPr>
          <w:rFonts w:ascii="Times New Roman" w:hAnsi="Times New Roman" w:cs="Times New Roman"/>
          <w:b/>
          <w:sz w:val="24"/>
          <w:szCs w:val="24"/>
          <w:lang w:eastAsia="ar-SA"/>
        </w:rPr>
        <w:t xml:space="preserve">Диаграмма качества знаний по </w:t>
      </w:r>
      <w:r w:rsidR="0017424B">
        <w:rPr>
          <w:rFonts w:ascii="Times New Roman" w:hAnsi="Times New Roman" w:cs="Times New Roman"/>
          <w:b/>
          <w:sz w:val="24"/>
          <w:szCs w:val="24"/>
          <w:lang w:eastAsia="ar-SA"/>
        </w:rPr>
        <w:t xml:space="preserve">предметам гуманитарного цикла  </w:t>
      </w:r>
      <w:r w:rsidRPr="001A005B">
        <w:rPr>
          <w:rFonts w:ascii="Times New Roman" w:hAnsi="Times New Roman" w:cs="Times New Roman"/>
          <w:b/>
          <w:sz w:val="24"/>
          <w:szCs w:val="24"/>
          <w:lang w:eastAsia="ar-SA"/>
        </w:rPr>
        <w:t xml:space="preserve"> </w:t>
      </w:r>
    </w:p>
    <w:p w14:paraId="63EF5F35" w14:textId="77777777" w:rsidR="001A005B" w:rsidRDefault="001A005B" w:rsidP="0017424B">
      <w:pPr>
        <w:widowControl w:val="0"/>
        <w:autoSpaceDE w:val="0"/>
        <w:autoSpaceDN w:val="0"/>
        <w:adjustRightInd w:val="0"/>
        <w:spacing w:after="0" w:line="240" w:lineRule="auto"/>
        <w:jc w:val="center"/>
        <w:rPr>
          <w:rFonts w:ascii="Times New Roman" w:hAnsi="Times New Roman" w:cs="Times New Roman"/>
          <w:b/>
          <w:sz w:val="24"/>
          <w:szCs w:val="24"/>
          <w:lang w:eastAsia="ar-SA"/>
        </w:rPr>
      </w:pPr>
      <w:r w:rsidRPr="001A005B">
        <w:rPr>
          <w:rFonts w:ascii="Times New Roman" w:hAnsi="Times New Roman" w:cs="Times New Roman"/>
          <w:b/>
          <w:sz w:val="24"/>
          <w:szCs w:val="24"/>
          <w:lang w:eastAsia="ar-SA"/>
        </w:rPr>
        <w:t>в 201</w:t>
      </w:r>
      <w:r w:rsidR="009F13DA">
        <w:rPr>
          <w:rFonts w:ascii="Times New Roman" w:hAnsi="Times New Roman" w:cs="Times New Roman"/>
          <w:b/>
          <w:sz w:val="24"/>
          <w:szCs w:val="24"/>
          <w:lang w:eastAsia="ar-SA"/>
        </w:rPr>
        <w:t>8 – 2020</w:t>
      </w:r>
      <w:r w:rsidRPr="001A005B">
        <w:rPr>
          <w:rFonts w:ascii="Times New Roman" w:hAnsi="Times New Roman" w:cs="Times New Roman"/>
          <w:b/>
          <w:sz w:val="24"/>
          <w:szCs w:val="24"/>
          <w:lang w:eastAsia="ar-SA"/>
        </w:rPr>
        <w:t xml:space="preserve"> учебном году. </w:t>
      </w:r>
    </w:p>
    <w:p w14:paraId="7124682A" w14:textId="77777777" w:rsidR="003B6FBA" w:rsidRDefault="003B6FBA" w:rsidP="0017424B">
      <w:pPr>
        <w:widowControl w:val="0"/>
        <w:autoSpaceDE w:val="0"/>
        <w:autoSpaceDN w:val="0"/>
        <w:adjustRightInd w:val="0"/>
        <w:spacing w:after="0" w:line="240" w:lineRule="auto"/>
        <w:jc w:val="center"/>
        <w:rPr>
          <w:rFonts w:ascii="Times New Roman" w:hAnsi="Times New Roman" w:cs="Times New Roman"/>
          <w:b/>
          <w:sz w:val="24"/>
          <w:szCs w:val="24"/>
          <w:lang w:eastAsia="ar-SA"/>
        </w:rPr>
      </w:pPr>
    </w:p>
    <w:p w14:paraId="1CBD1363" w14:textId="77777777" w:rsidR="003B6FBA" w:rsidRPr="003B6FBA" w:rsidRDefault="003B6FBA" w:rsidP="003B6FBA">
      <w:pPr>
        <w:widowControl w:val="0"/>
        <w:autoSpaceDE w:val="0"/>
        <w:autoSpaceDN w:val="0"/>
        <w:adjustRightInd w:val="0"/>
        <w:spacing w:after="0" w:line="240" w:lineRule="auto"/>
        <w:rPr>
          <w:rFonts w:ascii="Times New Roman" w:hAnsi="Times New Roman" w:cs="Times New Roman"/>
          <w:sz w:val="24"/>
          <w:szCs w:val="24"/>
          <w:lang w:eastAsia="ar-SA"/>
        </w:rPr>
      </w:pPr>
      <w:r>
        <w:rPr>
          <w:rFonts w:ascii="Times New Roman" w:hAnsi="Times New Roman" w:cs="Times New Roman"/>
          <w:b/>
          <w:sz w:val="24"/>
          <w:szCs w:val="24"/>
          <w:lang w:eastAsia="ar-SA"/>
        </w:rPr>
        <w:t xml:space="preserve">Вывод: </w:t>
      </w:r>
      <w:r>
        <w:rPr>
          <w:rFonts w:ascii="Times New Roman" w:hAnsi="Times New Roman" w:cs="Times New Roman"/>
          <w:sz w:val="24"/>
          <w:szCs w:val="24"/>
          <w:lang w:eastAsia="ar-SA"/>
        </w:rPr>
        <w:t xml:space="preserve">качество знаний по сравнению с показателями прошлого года снизились по </w:t>
      </w:r>
      <w:r w:rsidR="009F13DA">
        <w:rPr>
          <w:rFonts w:ascii="Times New Roman" w:hAnsi="Times New Roman" w:cs="Times New Roman"/>
          <w:sz w:val="24"/>
          <w:szCs w:val="24"/>
          <w:lang w:eastAsia="ar-SA"/>
        </w:rPr>
        <w:t>литературе (на 2%), истории – на 7</w:t>
      </w:r>
      <w:r>
        <w:rPr>
          <w:rFonts w:ascii="Times New Roman" w:hAnsi="Times New Roman" w:cs="Times New Roman"/>
          <w:sz w:val="24"/>
          <w:szCs w:val="24"/>
          <w:lang w:eastAsia="ar-SA"/>
        </w:rPr>
        <w:t xml:space="preserve"> %, </w:t>
      </w:r>
      <w:r w:rsidR="009F13DA">
        <w:rPr>
          <w:rFonts w:ascii="Times New Roman" w:hAnsi="Times New Roman" w:cs="Times New Roman"/>
          <w:sz w:val="24"/>
          <w:szCs w:val="24"/>
          <w:lang w:eastAsia="ar-SA"/>
        </w:rPr>
        <w:t>обществознанию – на 14 %, искусству – на 4</w:t>
      </w:r>
      <w:r>
        <w:rPr>
          <w:rFonts w:ascii="Times New Roman" w:hAnsi="Times New Roman" w:cs="Times New Roman"/>
          <w:sz w:val="24"/>
          <w:szCs w:val="24"/>
          <w:lang w:eastAsia="ar-SA"/>
        </w:rPr>
        <w:t xml:space="preserve"> %, </w:t>
      </w:r>
      <w:r w:rsidR="009F13DA">
        <w:rPr>
          <w:rFonts w:ascii="Times New Roman" w:hAnsi="Times New Roman" w:cs="Times New Roman"/>
          <w:sz w:val="24"/>
          <w:szCs w:val="24"/>
          <w:lang w:eastAsia="ar-SA"/>
        </w:rPr>
        <w:t>изо – на 5</w:t>
      </w:r>
      <w:r>
        <w:rPr>
          <w:rFonts w:ascii="Times New Roman" w:hAnsi="Times New Roman" w:cs="Times New Roman"/>
          <w:sz w:val="24"/>
          <w:szCs w:val="24"/>
          <w:lang w:eastAsia="ar-SA"/>
        </w:rPr>
        <w:t xml:space="preserve"> %. Повысилось качество знаний по иностранным языкам на</w:t>
      </w:r>
      <w:r w:rsidR="00224BF7">
        <w:rPr>
          <w:rFonts w:ascii="Times New Roman" w:hAnsi="Times New Roman" w:cs="Times New Roman"/>
          <w:sz w:val="24"/>
          <w:szCs w:val="24"/>
          <w:lang w:eastAsia="ar-SA"/>
        </w:rPr>
        <w:t xml:space="preserve"> 3</w:t>
      </w:r>
      <w:r>
        <w:rPr>
          <w:rFonts w:ascii="Times New Roman" w:hAnsi="Times New Roman" w:cs="Times New Roman"/>
          <w:sz w:val="24"/>
          <w:szCs w:val="24"/>
          <w:lang w:eastAsia="ar-SA"/>
        </w:rPr>
        <w:t xml:space="preserve">%, по </w:t>
      </w:r>
      <w:r w:rsidR="00224BF7">
        <w:rPr>
          <w:rFonts w:ascii="Times New Roman" w:hAnsi="Times New Roman" w:cs="Times New Roman"/>
          <w:sz w:val="24"/>
          <w:szCs w:val="24"/>
          <w:lang w:eastAsia="ar-SA"/>
        </w:rPr>
        <w:t>русскому языку – на 2</w:t>
      </w:r>
      <w:r>
        <w:rPr>
          <w:rFonts w:ascii="Times New Roman" w:hAnsi="Times New Roman" w:cs="Times New Roman"/>
          <w:sz w:val="24"/>
          <w:szCs w:val="24"/>
          <w:lang w:eastAsia="ar-SA"/>
        </w:rPr>
        <w:t xml:space="preserve"> %</w:t>
      </w:r>
      <w:r w:rsidR="00224BF7">
        <w:rPr>
          <w:rFonts w:ascii="Times New Roman" w:hAnsi="Times New Roman" w:cs="Times New Roman"/>
          <w:sz w:val="24"/>
          <w:szCs w:val="24"/>
          <w:lang w:eastAsia="ar-SA"/>
        </w:rPr>
        <w:t>, ОДНКНР – на 3 %, изо – на 5 %</w:t>
      </w:r>
      <w:r>
        <w:rPr>
          <w:rFonts w:ascii="Times New Roman" w:hAnsi="Times New Roman" w:cs="Times New Roman"/>
          <w:sz w:val="24"/>
          <w:szCs w:val="24"/>
          <w:lang w:eastAsia="ar-SA"/>
        </w:rPr>
        <w:t>.</w:t>
      </w:r>
    </w:p>
    <w:p w14:paraId="1C9D87D2" w14:textId="77777777" w:rsidR="003B6FBA" w:rsidRDefault="00017DCA" w:rsidP="003B6FBA">
      <w:pPr>
        <w:widowControl w:val="0"/>
        <w:autoSpaceDE w:val="0"/>
        <w:autoSpaceDN w:val="0"/>
        <w:adjustRightInd w:val="0"/>
        <w:spacing w:after="0" w:line="240" w:lineRule="auto"/>
        <w:jc w:val="both"/>
        <w:rPr>
          <w:rFonts w:ascii="Times New Roman" w:hAnsi="Times New Roman" w:cs="Times New Roman"/>
          <w:b/>
          <w:bCs/>
          <w:sz w:val="24"/>
          <w:szCs w:val="24"/>
        </w:rPr>
      </w:pPr>
      <w:r w:rsidRPr="00017DCA">
        <w:rPr>
          <w:rFonts w:ascii="Times New Roman" w:hAnsi="Times New Roman" w:cs="Times New Roman"/>
          <w:b/>
          <w:bCs/>
          <w:noProof/>
          <w:sz w:val="24"/>
          <w:szCs w:val="24"/>
        </w:rPr>
        <w:drawing>
          <wp:inline distT="0" distB="0" distL="0" distR="0" wp14:anchorId="47CE90F9" wp14:editId="5A9C6A1C">
            <wp:extent cx="6867525" cy="3267075"/>
            <wp:effectExtent l="0" t="0" r="0" b="0"/>
            <wp:docPr id="13"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270485F" w14:textId="77777777" w:rsidR="003B6FBA" w:rsidRDefault="003B6FBA" w:rsidP="003B6FBA">
      <w:pPr>
        <w:widowControl w:val="0"/>
        <w:autoSpaceDE w:val="0"/>
        <w:autoSpaceDN w:val="0"/>
        <w:adjustRightInd w:val="0"/>
        <w:jc w:val="center"/>
        <w:rPr>
          <w:b/>
          <w:sz w:val="28"/>
          <w:szCs w:val="28"/>
          <w:lang w:eastAsia="ar-SA"/>
        </w:rPr>
      </w:pPr>
      <w:r>
        <w:rPr>
          <w:b/>
          <w:sz w:val="28"/>
          <w:szCs w:val="28"/>
          <w:lang w:eastAsia="ar-SA"/>
        </w:rPr>
        <w:t xml:space="preserve">Диаграмма качества знаний по предметам гуманитарного цикла   </w:t>
      </w:r>
    </w:p>
    <w:p w14:paraId="0895507D" w14:textId="77777777" w:rsidR="003B6FBA" w:rsidRDefault="003B6FBA" w:rsidP="003B6FBA">
      <w:pPr>
        <w:widowControl w:val="0"/>
        <w:autoSpaceDE w:val="0"/>
        <w:autoSpaceDN w:val="0"/>
        <w:adjustRightInd w:val="0"/>
        <w:jc w:val="center"/>
        <w:rPr>
          <w:b/>
          <w:sz w:val="28"/>
          <w:szCs w:val="28"/>
          <w:lang w:eastAsia="ar-SA"/>
        </w:rPr>
      </w:pPr>
      <w:r>
        <w:rPr>
          <w:b/>
          <w:sz w:val="28"/>
          <w:szCs w:val="28"/>
          <w:lang w:eastAsia="ar-SA"/>
        </w:rPr>
        <w:lastRenderedPageBreak/>
        <w:t xml:space="preserve">  в 201</w:t>
      </w:r>
      <w:r w:rsidR="00224BF7">
        <w:rPr>
          <w:b/>
          <w:sz w:val="28"/>
          <w:szCs w:val="28"/>
          <w:lang w:eastAsia="ar-SA"/>
        </w:rPr>
        <w:t>9 – 2020 у</w:t>
      </w:r>
      <w:r>
        <w:rPr>
          <w:b/>
          <w:sz w:val="28"/>
          <w:szCs w:val="28"/>
          <w:lang w:eastAsia="ar-SA"/>
        </w:rPr>
        <w:t>чебном году.</w:t>
      </w:r>
      <w:r w:rsidRPr="008D7490">
        <w:rPr>
          <w:b/>
          <w:sz w:val="28"/>
          <w:szCs w:val="28"/>
          <w:lang w:eastAsia="ar-SA"/>
        </w:rPr>
        <w:t xml:space="preserve"> </w:t>
      </w:r>
    </w:p>
    <w:p w14:paraId="633D7512" w14:textId="77777777" w:rsidR="003B6FBA" w:rsidRPr="00224BF7" w:rsidRDefault="00224BF7" w:rsidP="00224BF7">
      <w:pPr>
        <w:widowControl w:val="0"/>
        <w:autoSpaceDE w:val="0"/>
        <w:autoSpaceDN w:val="0"/>
        <w:adjustRightInd w:val="0"/>
        <w:jc w:val="center"/>
        <w:rPr>
          <w:b/>
          <w:sz w:val="28"/>
          <w:szCs w:val="28"/>
          <w:lang w:eastAsia="ar-SA"/>
        </w:rPr>
      </w:pPr>
      <w:r>
        <w:rPr>
          <w:noProof/>
          <w:sz w:val="28"/>
          <w:szCs w:val="28"/>
        </w:rPr>
        <w:drawing>
          <wp:inline distT="0" distB="0" distL="0" distR="0" wp14:anchorId="3D9FA337" wp14:editId="3045562A">
            <wp:extent cx="6124575" cy="1762125"/>
            <wp:effectExtent l="0" t="0" r="0" b="0"/>
            <wp:docPr id="10"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7C10D14" w14:textId="77777777" w:rsidR="003B6FBA" w:rsidRPr="003B6FBA" w:rsidRDefault="003B6FBA" w:rsidP="003B6FBA">
      <w:pPr>
        <w:widowControl w:val="0"/>
        <w:autoSpaceDE w:val="0"/>
        <w:autoSpaceDN w:val="0"/>
        <w:adjustRightInd w:val="0"/>
        <w:spacing w:after="0" w:line="240" w:lineRule="auto"/>
        <w:jc w:val="both"/>
        <w:rPr>
          <w:rFonts w:ascii="Times New Roman" w:hAnsi="Times New Roman" w:cs="Times New Roman"/>
          <w:sz w:val="28"/>
          <w:szCs w:val="28"/>
        </w:rPr>
      </w:pPr>
      <w:r w:rsidRPr="003B6FBA">
        <w:rPr>
          <w:rFonts w:ascii="Times New Roman" w:hAnsi="Times New Roman" w:cs="Times New Roman"/>
          <w:b/>
          <w:bCs/>
          <w:sz w:val="28"/>
          <w:szCs w:val="28"/>
        </w:rPr>
        <w:t xml:space="preserve">     </w:t>
      </w:r>
      <w:r w:rsidRPr="003B6FBA">
        <w:rPr>
          <w:rFonts w:ascii="Times New Roman" w:hAnsi="Times New Roman" w:cs="Times New Roman"/>
          <w:sz w:val="28"/>
          <w:szCs w:val="28"/>
        </w:rPr>
        <w:t>Вывод: Систематическая работа учителей гуманитарного цикла способствовала созданию условий для внутренней потребности личности в непрерывном совершенствовании, в реализации своих возможностей, становлению духовного мира учащихся. Была усилена практическая направленность школьного курса гуманитарного цикла с целью выработки грамотной речи, логического мышления, навыков самоанализа и контроля. Качество знаний по всем предметам по сравнению с предыдущим учебным годом незначительно снизилось</w:t>
      </w:r>
      <w:r w:rsidRPr="003B6FBA">
        <w:rPr>
          <w:rFonts w:ascii="Times New Roman" w:hAnsi="Times New Roman" w:cs="Times New Roman"/>
          <w:sz w:val="28"/>
          <w:szCs w:val="28"/>
          <w:highlight w:val="yellow"/>
        </w:rPr>
        <w:t>.</w:t>
      </w:r>
    </w:p>
    <w:p w14:paraId="541F946D" w14:textId="77777777" w:rsidR="00224BF7" w:rsidRPr="00224BF7" w:rsidRDefault="00224BF7" w:rsidP="00224BF7">
      <w:pPr>
        <w:spacing w:after="0" w:line="24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В 2020 году проведено устное собеседование по русскому языку с девятиклассниками.</w:t>
      </w:r>
    </w:p>
    <w:p w14:paraId="5A8E0378" w14:textId="77777777" w:rsidR="00224BF7" w:rsidRPr="00224BF7" w:rsidRDefault="00224BF7" w:rsidP="00224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rPr>
      </w:pPr>
      <w:r w:rsidRPr="00224BF7">
        <w:rPr>
          <w:rFonts w:ascii="Times New Roman" w:eastAsia="Times New Roman" w:hAnsi="Times New Roman" w:cs="Times New Roman"/>
          <w:bCs/>
        </w:rPr>
        <w:t>Анализ результатов:</w:t>
      </w:r>
    </w:p>
    <w:p w14:paraId="152805B0" w14:textId="77777777" w:rsidR="00224BF7" w:rsidRPr="00224BF7" w:rsidRDefault="00224BF7" w:rsidP="00224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rPr>
      </w:pPr>
      <w:r w:rsidRPr="00224BF7">
        <w:rPr>
          <w:rFonts w:ascii="Times New Roman" w:eastAsia="Times New Roman" w:hAnsi="Times New Roman" w:cs="Times New Roman"/>
          <w:bCs/>
        </w:rPr>
        <w:t>1. Большинство учащихся справились с заданиями: почти у всех темп чтения соответствовал коммуникативной задаче (87 %); у всех обучающихся интонация соответствовала пунктуационному оформлению текста (100 %); пересказ был дан с речевыми ошибками (22 %), без грамматических (43 %), были учтены речевые ситуации в монологе (100 %), а при диалоге много ошибок в речи (46 %), получены ответы на вопросы диалога (82 %) (учитель-собеседник здесь играет ключевую роль, именно от него зависит, состоится ли беседа); ответы были с орфоэпическими ошибками (18 %). У 33% учащихся языковой барьер, поэтому с некоторыми заданиями им трудно справиться.</w:t>
      </w:r>
    </w:p>
    <w:p w14:paraId="3B6EE46A" w14:textId="77777777" w:rsidR="00224BF7" w:rsidRPr="00224BF7" w:rsidRDefault="00224BF7" w:rsidP="00224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rPr>
      </w:pPr>
      <w:r w:rsidRPr="00224BF7">
        <w:rPr>
          <w:rFonts w:ascii="Times New Roman" w:eastAsia="Times New Roman" w:hAnsi="Times New Roman" w:cs="Times New Roman"/>
          <w:bCs/>
        </w:rPr>
        <w:t>2. Результаты пробного собеседования по русскому языку дают возможность выявить круг проблем в преподавании русского языка, решение которых требует особого внимания в процессе подготовки учащихся к ОГЭ по русскому языку. В первую очередь, сюда относится задание 2 части: допускаются фактические ошибки при пересказе (50 %), а ключевая фраза зачастую остается забытой или приведено неуместно и нелогично (71 %) или допускаются ошибки при цитировании (42 %).</w:t>
      </w:r>
    </w:p>
    <w:p w14:paraId="283D882E" w14:textId="77777777" w:rsidR="00224BF7" w:rsidRPr="00224BF7" w:rsidRDefault="00224BF7" w:rsidP="00224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rPr>
      </w:pPr>
      <w:r w:rsidRPr="00224BF7">
        <w:rPr>
          <w:rFonts w:ascii="Times New Roman" w:eastAsia="Times New Roman" w:hAnsi="Times New Roman" w:cs="Times New Roman"/>
          <w:bCs/>
        </w:rPr>
        <w:t>3. Особое внимание заслуживает развитие устной речи у учащихся, так как речь 33 % учащихся отличается бедностью и/ или неточностью словаря, часто в речи используются однотипные синтаксические конструкции.</w:t>
      </w:r>
    </w:p>
    <w:p w14:paraId="5B9E2619" w14:textId="77777777" w:rsidR="00224BF7" w:rsidRPr="00224BF7" w:rsidRDefault="00224BF7" w:rsidP="00224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rPr>
      </w:pPr>
      <w:r w:rsidRPr="00224BF7">
        <w:rPr>
          <w:rFonts w:ascii="Times New Roman" w:eastAsia="Times New Roman" w:hAnsi="Times New Roman" w:cs="Times New Roman"/>
          <w:bCs/>
        </w:rPr>
        <w:t>Рекомендации:</w:t>
      </w:r>
    </w:p>
    <w:p w14:paraId="5D2881AB" w14:textId="77777777" w:rsidR="00224BF7" w:rsidRPr="00224BF7" w:rsidRDefault="00224BF7" w:rsidP="00224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rPr>
      </w:pPr>
      <w:r w:rsidRPr="00224BF7">
        <w:rPr>
          <w:rFonts w:ascii="Times New Roman" w:eastAsia="Times New Roman" w:hAnsi="Times New Roman" w:cs="Times New Roman"/>
          <w:bCs/>
        </w:rPr>
        <w:t>1. Учителю русского языка и литературы вести коррекционную работу по выявленным в ходе устного собеседования пробелам в знаниях и умениях учащихся 9 класса.</w:t>
      </w:r>
    </w:p>
    <w:p w14:paraId="76036F3C" w14:textId="77777777" w:rsidR="00224BF7" w:rsidRPr="00224BF7" w:rsidRDefault="00224BF7" w:rsidP="00224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rPr>
      </w:pPr>
      <w:r w:rsidRPr="00224BF7">
        <w:rPr>
          <w:rFonts w:ascii="Times New Roman" w:eastAsia="Times New Roman" w:hAnsi="Times New Roman" w:cs="Times New Roman"/>
          <w:bCs/>
        </w:rPr>
        <w:t>2. Классным  руководителям 9а, 9б класса довести до сведения родителей (законных представителей) результаты пробного устного собеседования по русскому языку.</w:t>
      </w:r>
    </w:p>
    <w:p w14:paraId="7CCF4322" w14:textId="77777777" w:rsidR="00224BF7" w:rsidRPr="00224BF7" w:rsidRDefault="00224BF7" w:rsidP="00224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rPr>
      </w:pPr>
      <w:r w:rsidRPr="00224BF7">
        <w:rPr>
          <w:rFonts w:ascii="Arial" w:eastAsia="Times New Roman" w:hAnsi="Arial" w:cs="Arial"/>
          <w:sz w:val="20"/>
          <w:szCs w:val="20"/>
        </w:rPr>
        <w:t xml:space="preserve">   </w:t>
      </w:r>
      <w:r w:rsidRPr="00224BF7">
        <w:rPr>
          <w:rFonts w:ascii="Times New Roman" w:eastAsia="Times New Roman" w:hAnsi="Times New Roman" w:cs="Times New Roman"/>
        </w:rPr>
        <w:t>Таким образом, все 45 девятиклассников получили допуск к ГИА 2020 в форме ОГЭ.</w:t>
      </w:r>
    </w:p>
    <w:p w14:paraId="364F76BF" w14:textId="77777777" w:rsidR="00224BF7" w:rsidRDefault="00224BF7" w:rsidP="00F3610F">
      <w:pPr>
        <w:pStyle w:val="a9"/>
        <w:jc w:val="both"/>
        <w:rPr>
          <w:rFonts w:ascii="Times New Roman" w:hAnsi="Times New Roman"/>
          <w:sz w:val="24"/>
          <w:szCs w:val="24"/>
        </w:rPr>
      </w:pPr>
    </w:p>
    <w:p w14:paraId="218B5FEB" w14:textId="77777777" w:rsidR="00224BF7" w:rsidRPr="00224BF7" w:rsidRDefault="00224BF7" w:rsidP="00224BF7">
      <w:pPr>
        <w:spacing w:after="0" w:line="240" w:lineRule="auto"/>
        <w:jc w:val="both"/>
        <w:rPr>
          <w:rFonts w:ascii="Times New Roman" w:eastAsia="Times New Roman" w:hAnsi="Times New Roman" w:cs="Times New Roman"/>
          <w:b/>
          <w:sz w:val="28"/>
          <w:szCs w:val="28"/>
        </w:rPr>
      </w:pPr>
      <w:r w:rsidRPr="00224BF7">
        <w:rPr>
          <w:rFonts w:ascii="Times New Roman" w:eastAsia="Times New Roman" w:hAnsi="Times New Roman" w:cs="Times New Roman"/>
          <w:b/>
          <w:sz w:val="28"/>
          <w:szCs w:val="28"/>
        </w:rPr>
        <w:t xml:space="preserve">Результаты государственной итоговой аттестации обучающихся по программам основного общего образования. </w:t>
      </w:r>
      <w:r w:rsidRPr="00224BF7">
        <w:rPr>
          <w:rFonts w:ascii="Times New Roman" w:eastAsia="Times New Roman" w:hAnsi="Times New Roman" w:cs="Times New Roman"/>
          <w:b/>
          <w:sz w:val="24"/>
          <w:szCs w:val="24"/>
        </w:rPr>
        <w:t xml:space="preserve">2020 год. </w:t>
      </w:r>
    </w:p>
    <w:p w14:paraId="7AEB8EBD" w14:textId="77777777" w:rsidR="00224BF7" w:rsidRPr="00224BF7" w:rsidRDefault="00224BF7" w:rsidP="00224BF7">
      <w:pPr>
        <w:spacing w:after="0" w:line="240" w:lineRule="auto"/>
        <w:jc w:val="center"/>
        <w:rPr>
          <w:rFonts w:ascii="Times New Roman" w:eastAsia="Times New Roman" w:hAnsi="Times New Roman" w:cs="Times New Roman"/>
          <w:b/>
          <w:sz w:val="24"/>
          <w:szCs w:val="24"/>
        </w:rPr>
      </w:pPr>
      <w:r w:rsidRPr="00224BF7">
        <w:rPr>
          <w:rFonts w:ascii="Times New Roman" w:eastAsia="Times New Roman" w:hAnsi="Times New Roman" w:cs="Times New Roman"/>
          <w:b/>
          <w:sz w:val="24"/>
          <w:szCs w:val="24"/>
        </w:rPr>
        <w:t xml:space="preserve">Всего выпускников – 46 человек. </w:t>
      </w:r>
    </w:p>
    <w:p w14:paraId="39CFD6BB" w14:textId="77777777" w:rsidR="00224BF7" w:rsidRPr="00224BF7" w:rsidRDefault="00224BF7" w:rsidP="00224BF7">
      <w:pPr>
        <w:spacing w:after="0" w:line="240" w:lineRule="auto"/>
        <w:jc w:val="center"/>
        <w:rPr>
          <w:rFonts w:ascii="Times New Roman" w:eastAsia="Times New Roman" w:hAnsi="Times New Roman" w:cs="Times New Roman"/>
          <w:b/>
          <w:sz w:val="24"/>
          <w:szCs w:val="24"/>
        </w:rPr>
      </w:pPr>
      <w:r w:rsidRPr="00224BF7">
        <w:rPr>
          <w:rFonts w:ascii="Times New Roman" w:eastAsia="Times New Roman" w:hAnsi="Times New Roman" w:cs="Times New Roman"/>
          <w:b/>
          <w:sz w:val="24"/>
          <w:szCs w:val="24"/>
        </w:rPr>
        <w:t>9 а – 21 человек.</w:t>
      </w:r>
    </w:p>
    <w:p w14:paraId="756D9753" w14:textId="77777777" w:rsidR="00224BF7" w:rsidRPr="00224BF7" w:rsidRDefault="00224BF7" w:rsidP="00224BF7">
      <w:pPr>
        <w:spacing w:after="0" w:line="240" w:lineRule="auto"/>
        <w:jc w:val="center"/>
        <w:rPr>
          <w:rFonts w:ascii="Times New Roman" w:eastAsia="Times New Roman" w:hAnsi="Times New Roman" w:cs="Times New Roman"/>
          <w:b/>
          <w:sz w:val="24"/>
          <w:szCs w:val="24"/>
        </w:rPr>
      </w:pPr>
      <w:r w:rsidRPr="00224BF7">
        <w:rPr>
          <w:rFonts w:ascii="Times New Roman" w:eastAsia="Times New Roman" w:hAnsi="Times New Roman" w:cs="Times New Roman"/>
          <w:b/>
          <w:sz w:val="24"/>
          <w:szCs w:val="24"/>
        </w:rPr>
        <w:t>9 б- 24 человека (аттестаты об основном общем образовании; 1 – свидетельство об обучении).</w:t>
      </w:r>
    </w:p>
    <w:p w14:paraId="085351BA" w14:textId="77777777" w:rsidR="00224BF7" w:rsidRPr="00224BF7" w:rsidRDefault="00224BF7" w:rsidP="00224BF7">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45 человек получили аттестаты об ООО 20.06.2020г.</w:t>
      </w:r>
    </w:p>
    <w:p w14:paraId="7F7308BC" w14:textId="77777777" w:rsidR="00224BF7" w:rsidRPr="00224BF7" w:rsidRDefault="00224BF7" w:rsidP="00224BF7">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ГИА 2020 в 9-х классах была отменена из-за эпидемобстановки (</w:t>
      </w:r>
      <w:r w:rsidRPr="00224BF7">
        <w:rPr>
          <w:rFonts w:ascii="Times New Roman" w:eastAsia="Times New Roman" w:hAnsi="Times New Roman" w:cs="Times New Roman"/>
          <w:sz w:val="24"/>
          <w:szCs w:val="24"/>
          <w:lang w:val="en-US"/>
        </w:rPr>
        <w:t>COVID</w:t>
      </w:r>
      <w:r w:rsidRPr="00224BF7">
        <w:rPr>
          <w:rFonts w:ascii="Times New Roman" w:eastAsia="Times New Roman" w:hAnsi="Times New Roman" w:cs="Times New Roman"/>
          <w:sz w:val="24"/>
          <w:szCs w:val="24"/>
        </w:rPr>
        <w:t>-19)</w:t>
      </w:r>
    </w:p>
    <w:p w14:paraId="7B230F07" w14:textId="77777777" w:rsidR="00224BF7" w:rsidRPr="00224BF7" w:rsidRDefault="00224BF7" w:rsidP="00224BF7">
      <w:pPr>
        <w:shd w:val="clear" w:color="auto" w:fill="FFFFFF"/>
        <w:spacing w:after="0"/>
        <w:jc w:val="both"/>
        <w:rPr>
          <w:rFonts w:ascii="Times New Roman" w:eastAsia="Times New Roman" w:hAnsi="Times New Roman" w:cs="Times New Roman"/>
          <w:color w:val="000000"/>
          <w:sz w:val="28"/>
          <w:szCs w:val="24"/>
        </w:rPr>
      </w:pPr>
      <w:r w:rsidRPr="00224BF7">
        <w:rPr>
          <w:rFonts w:ascii="Times New Roman" w:eastAsia="Times New Roman" w:hAnsi="Times New Roman" w:cs="Times New Roman"/>
          <w:color w:val="000000"/>
          <w:sz w:val="28"/>
          <w:szCs w:val="24"/>
        </w:rPr>
        <w:t xml:space="preserve">        Таким образом, анализ</w:t>
      </w:r>
      <w:r w:rsidRPr="00224BF7">
        <w:rPr>
          <w:rFonts w:ascii="Times New Roman" w:eastAsia="Times New Roman" w:hAnsi="Times New Roman" w:cs="Times New Roman"/>
          <w:b/>
          <w:bCs/>
          <w:color w:val="000000"/>
          <w:sz w:val="28"/>
          <w:szCs w:val="24"/>
        </w:rPr>
        <w:t> </w:t>
      </w:r>
      <w:r w:rsidRPr="00224BF7">
        <w:rPr>
          <w:rFonts w:ascii="Times New Roman" w:eastAsia="Times New Roman" w:hAnsi="Times New Roman" w:cs="Times New Roman"/>
          <w:color w:val="000000"/>
          <w:sz w:val="28"/>
          <w:szCs w:val="24"/>
        </w:rPr>
        <w:t xml:space="preserve">работы методического объединения показал, что запланированный план работы ШМО ГЦ практически выполнен полностью. </w:t>
      </w:r>
      <w:r w:rsidRPr="00224BF7">
        <w:rPr>
          <w:rFonts w:ascii="Times New Roman" w:eastAsia="Times New Roman" w:hAnsi="Times New Roman" w:cs="Times New Roman"/>
          <w:color w:val="000000"/>
          <w:sz w:val="28"/>
          <w:szCs w:val="24"/>
        </w:rPr>
        <w:lastRenderedPageBreak/>
        <w:t xml:space="preserve">Тематика заседаний отражала основные проблемные вопросы, стоящие перед методическим объединением согласно теме ШМО. </w:t>
      </w:r>
    </w:p>
    <w:p w14:paraId="0B046DC4" w14:textId="77777777" w:rsidR="00F3610F" w:rsidRPr="00F3610F" w:rsidRDefault="002E16E1" w:rsidP="00F3610F">
      <w:pPr>
        <w:pStyle w:val="a9"/>
        <w:jc w:val="both"/>
        <w:rPr>
          <w:rFonts w:ascii="Times New Roman" w:hAnsi="Times New Roman"/>
          <w:sz w:val="24"/>
          <w:szCs w:val="24"/>
        </w:rPr>
      </w:pPr>
      <w:r>
        <w:rPr>
          <w:rFonts w:ascii="Times New Roman" w:hAnsi="Times New Roman"/>
          <w:sz w:val="24"/>
          <w:szCs w:val="24"/>
        </w:rPr>
        <w:t xml:space="preserve">          </w:t>
      </w:r>
      <w:r w:rsidR="00F3610F">
        <w:rPr>
          <w:rFonts w:ascii="Times New Roman" w:hAnsi="Times New Roman"/>
          <w:sz w:val="24"/>
          <w:szCs w:val="24"/>
        </w:rPr>
        <w:t>Информацию   о м</w:t>
      </w:r>
      <w:r w:rsidR="00F3610F" w:rsidRPr="007E6E74">
        <w:rPr>
          <w:rFonts w:ascii="Times New Roman" w:hAnsi="Times New Roman"/>
          <w:sz w:val="24"/>
          <w:szCs w:val="24"/>
        </w:rPr>
        <w:t>ониторинг</w:t>
      </w:r>
      <w:r w:rsidR="00F3610F">
        <w:rPr>
          <w:rFonts w:ascii="Times New Roman" w:hAnsi="Times New Roman"/>
          <w:sz w:val="24"/>
          <w:szCs w:val="24"/>
        </w:rPr>
        <w:t>е</w:t>
      </w:r>
      <w:r w:rsidR="00F3610F" w:rsidRPr="007E6E74">
        <w:rPr>
          <w:rFonts w:ascii="Times New Roman" w:hAnsi="Times New Roman"/>
          <w:sz w:val="24"/>
          <w:szCs w:val="24"/>
        </w:rPr>
        <w:t xml:space="preserve"> успеваемости и качества знаний учащихся</w:t>
      </w:r>
      <w:r w:rsidR="00F3610F">
        <w:rPr>
          <w:rFonts w:ascii="Times New Roman" w:hAnsi="Times New Roman"/>
          <w:sz w:val="24"/>
          <w:szCs w:val="24"/>
        </w:rPr>
        <w:t xml:space="preserve"> </w:t>
      </w:r>
      <w:r w:rsidR="00F3610F" w:rsidRPr="007E6E74">
        <w:rPr>
          <w:rFonts w:ascii="Times New Roman" w:hAnsi="Times New Roman"/>
          <w:sz w:val="24"/>
          <w:szCs w:val="24"/>
        </w:rPr>
        <w:t xml:space="preserve">по предметам </w:t>
      </w:r>
      <w:r w:rsidR="00F3610F" w:rsidRPr="00F3610F">
        <w:rPr>
          <w:rFonts w:ascii="Times New Roman" w:hAnsi="Times New Roman"/>
          <w:b/>
          <w:sz w:val="24"/>
          <w:szCs w:val="24"/>
        </w:rPr>
        <w:t>Е</w:t>
      </w:r>
      <w:r w:rsidR="00D30C0E">
        <w:rPr>
          <w:rFonts w:ascii="Times New Roman" w:hAnsi="Times New Roman"/>
          <w:b/>
          <w:sz w:val="24"/>
          <w:szCs w:val="24"/>
        </w:rPr>
        <w:t>Н</w:t>
      </w:r>
      <w:r w:rsidR="00F3610F" w:rsidRPr="00F3610F">
        <w:rPr>
          <w:rFonts w:ascii="Times New Roman" w:hAnsi="Times New Roman"/>
          <w:b/>
          <w:sz w:val="24"/>
          <w:szCs w:val="24"/>
        </w:rPr>
        <w:t>Ц</w:t>
      </w:r>
      <w:r w:rsidR="00F3610F" w:rsidRPr="007E6E74">
        <w:rPr>
          <w:rFonts w:ascii="Times New Roman" w:hAnsi="Times New Roman"/>
          <w:sz w:val="24"/>
          <w:szCs w:val="24"/>
        </w:rPr>
        <w:t xml:space="preserve"> за </w:t>
      </w:r>
      <w:r w:rsidR="00F3610F">
        <w:rPr>
          <w:rFonts w:ascii="Times New Roman" w:hAnsi="Times New Roman"/>
          <w:sz w:val="24"/>
          <w:szCs w:val="24"/>
        </w:rPr>
        <w:t xml:space="preserve">учебный год. </w:t>
      </w:r>
      <w:r w:rsidR="00D30C0E">
        <w:rPr>
          <w:rFonts w:ascii="Times New Roman" w:hAnsi="Times New Roman"/>
          <w:sz w:val="24"/>
          <w:szCs w:val="24"/>
        </w:rPr>
        <w:t>Обученн</w:t>
      </w:r>
      <w:r w:rsidR="00F3610F" w:rsidRPr="007E6E74">
        <w:rPr>
          <w:rFonts w:ascii="Times New Roman" w:hAnsi="Times New Roman"/>
          <w:sz w:val="24"/>
          <w:szCs w:val="24"/>
        </w:rPr>
        <w:t>ость по предметам – 100%</w:t>
      </w:r>
    </w:p>
    <w:p w14:paraId="43F3B32C" w14:textId="77777777" w:rsidR="00055299" w:rsidRPr="00055299" w:rsidRDefault="00055299" w:rsidP="00055299">
      <w:pPr>
        <w:widowControl w:val="0"/>
        <w:autoSpaceDE w:val="0"/>
        <w:autoSpaceDN w:val="0"/>
        <w:adjustRightInd w:val="0"/>
        <w:spacing w:after="0" w:line="240" w:lineRule="auto"/>
        <w:jc w:val="center"/>
        <w:rPr>
          <w:rFonts w:ascii="Times New Roman" w:hAnsi="Times New Roman" w:cs="Times New Roman"/>
          <w:b/>
          <w:bCs/>
        </w:rPr>
      </w:pPr>
      <w:r w:rsidRPr="00055299">
        <w:rPr>
          <w:rFonts w:ascii="Times New Roman" w:hAnsi="Times New Roman" w:cs="Times New Roman"/>
          <w:b/>
          <w:bCs/>
        </w:rPr>
        <w:t>Сравнительная диаграмма качества знаний</w:t>
      </w:r>
    </w:p>
    <w:p w14:paraId="772D76F2" w14:textId="77777777" w:rsidR="00055299" w:rsidRPr="00055299" w:rsidRDefault="00055299" w:rsidP="00055299">
      <w:pPr>
        <w:widowControl w:val="0"/>
        <w:autoSpaceDE w:val="0"/>
        <w:autoSpaceDN w:val="0"/>
        <w:adjustRightInd w:val="0"/>
        <w:spacing w:after="0" w:line="240" w:lineRule="auto"/>
        <w:jc w:val="center"/>
        <w:rPr>
          <w:rFonts w:ascii="Times New Roman" w:hAnsi="Times New Roman" w:cs="Times New Roman"/>
          <w:b/>
          <w:bCs/>
        </w:rPr>
      </w:pPr>
      <w:r w:rsidRPr="00055299">
        <w:rPr>
          <w:rFonts w:ascii="Times New Roman" w:hAnsi="Times New Roman" w:cs="Times New Roman"/>
          <w:b/>
          <w:bCs/>
        </w:rPr>
        <w:t>по предметам естественно-математического цикла</w:t>
      </w:r>
    </w:p>
    <w:p w14:paraId="26392B8F" w14:textId="77777777" w:rsidR="00055299" w:rsidRPr="00055299" w:rsidRDefault="00055299" w:rsidP="00055299">
      <w:pPr>
        <w:widowControl w:val="0"/>
        <w:autoSpaceDE w:val="0"/>
        <w:autoSpaceDN w:val="0"/>
        <w:adjustRightInd w:val="0"/>
        <w:spacing w:after="0" w:line="240" w:lineRule="auto"/>
        <w:jc w:val="center"/>
        <w:rPr>
          <w:rFonts w:ascii="Times New Roman" w:hAnsi="Times New Roman" w:cs="Times New Roman"/>
          <w:b/>
          <w:bCs/>
        </w:rPr>
      </w:pPr>
      <w:r w:rsidRPr="00055299">
        <w:rPr>
          <w:rFonts w:ascii="Times New Roman" w:hAnsi="Times New Roman" w:cs="Times New Roman"/>
          <w:b/>
          <w:bCs/>
        </w:rPr>
        <w:t>за 201</w:t>
      </w:r>
      <w:r w:rsidR="00224BF7">
        <w:rPr>
          <w:rFonts w:ascii="Times New Roman" w:hAnsi="Times New Roman" w:cs="Times New Roman"/>
          <w:b/>
          <w:bCs/>
        </w:rPr>
        <w:t>7 – 2020</w:t>
      </w:r>
      <w:r w:rsidRPr="00055299">
        <w:rPr>
          <w:rFonts w:ascii="Times New Roman" w:hAnsi="Times New Roman" w:cs="Times New Roman"/>
          <w:b/>
          <w:bCs/>
        </w:rPr>
        <w:t xml:space="preserve"> учебные годы.</w:t>
      </w:r>
    </w:p>
    <w:p w14:paraId="7A48DA59" w14:textId="77777777" w:rsidR="00055299" w:rsidRDefault="00224BF7" w:rsidP="00055299">
      <w:pPr>
        <w:widowControl w:val="0"/>
        <w:autoSpaceDE w:val="0"/>
        <w:autoSpaceDN w:val="0"/>
        <w:adjustRightInd w:val="0"/>
        <w:spacing w:after="0" w:line="240" w:lineRule="auto"/>
        <w:rPr>
          <w:rFonts w:ascii="Times New Roman" w:hAnsi="Times New Roman" w:cs="Times New Roman"/>
          <w:noProof/>
          <w:sz w:val="28"/>
          <w:szCs w:val="28"/>
        </w:rPr>
      </w:pPr>
      <w:r>
        <w:rPr>
          <w:noProof/>
          <w:sz w:val="28"/>
          <w:szCs w:val="28"/>
        </w:rPr>
        <w:drawing>
          <wp:inline distT="0" distB="0" distL="0" distR="0" wp14:anchorId="6F075349" wp14:editId="0713030C">
            <wp:extent cx="5876925" cy="4343400"/>
            <wp:effectExtent l="0" t="0" r="0" b="0"/>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7ED7A86" w14:textId="77777777" w:rsidR="00224BF7" w:rsidRPr="00055299" w:rsidRDefault="00224BF7" w:rsidP="00055299">
      <w:pPr>
        <w:widowControl w:val="0"/>
        <w:autoSpaceDE w:val="0"/>
        <w:autoSpaceDN w:val="0"/>
        <w:adjustRightInd w:val="0"/>
        <w:spacing w:after="0" w:line="240" w:lineRule="auto"/>
        <w:rPr>
          <w:rFonts w:ascii="Times New Roman" w:hAnsi="Times New Roman" w:cs="Times New Roman"/>
          <w:b/>
          <w:bCs/>
          <w:sz w:val="32"/>
          <w:szCs w:val="32"/>
        </w:rPr>
      </w:pPr>
    </w:p>
    <w:p w14:paraId="4C8239A0" w14:textId="77777777" w:rsidR="00224BF7" w:rsidRPr="00224BF7" w:rsidRDefault="00224BF7" w:rsidP="00224BF7">
      <w:pPr>
        <w:widowControl w:val="0"/>
        <w:autoSpaceDE w:val="0"/>
        <w:autoSpaceDN w:val="0"/>
        <w:adjustRightInd w:val="0"/>
        <w:spacing w:after="0" w:line="240" w:lineRule="auto"/>
        <w:jc w:val="both"/>
        <w:rPr>
          <w:rFonts w:ascii="Times New Roman" w:hAnsi="Times New Roman" w:cs="Times New Roman"/>
          <w:bCs/>
          <w:sz w:val="28"/>
          <w:szCs w:val="28"/>
        </w:rPr>
      </w:pPr>
      <w:r w:rsidRPr="00224BF7">
        <w:rPr>
          <w:rFonts w:ascii="Times New Roman" w:hAnsi="Times New Roman" w:cs="Times New Roman"/>
          <w:b/>
          <w:bCs/>
          <w:sz w:val="32"/>
          <w:szCs w:val="32"/>
        </w:rPr>
        <w:t>Вывод:</w:t>
      </w:r>
      <w:r w:rsidRPr="00224BF7">
        <w:rPr>
          <w:rFonts w:ascii="Times New Roman" w:hAnsi="Times New Roman" w:cs="Times New Roman"/>
          <w:bCs/>
        </w:rPr>
        <w:t xml:space="preserve"> </w:t>
      </w:r>
      <w:r w:rsidRPr="00224BF7">
        <w:rPr>
          <w:rFonts w:ascii="Times New Roman" w:hAnsi="Times New Roman" w:cs="Times New Roman"/>
          <w:bCs/>
          <w:sz w:val="28"/>
          <w:szCs w:val="28"/>
        </w:rPr>
        <w:t xml:space="preserve">качество знаний практически по всем предметам </w:t>
      </w:r>
      <w:r w:rsidRPr="00224BF7">
        <w:rPr>
          <w:rFonts w:ascii="Times New Roman" w:hAnsi="Times New Roman" w:cs="Times New Roman"/>
          <w:b/>
          <w:bCs/>
          <w:sz w:val="28"/>
          <w:szCs w:val="28"/>
        </w:rPr>
        <w:t xml:space="preserve">  </w:t>
      </w:r>
      <w:r w:rsidRPr="00224BF7">
        <w:rPr>
          <w:rFonts w:ascii="Times New Roman" w:hAnsi="Times New Roman" w:cs="Times New Roman"/>
          <w:bCs/>
          <w:sz w:val="28"/>
          <w:szCs w:val="28"/>
        </w:rPr>
        <w:t xml:space="preserve">естественно-математического  цикла понизилось.  </w:t>
      </w:r>
    </w:p>
    <w:p w14:paraId="3AE98BE3" w14:textId="77777777" w:rsidR="009B792E" w:rsidRDefault="009B792E" w:rsidP="009B792E">
      <w:pPr>
        <w:widowControl w:val="0"/>
        <w:autoSpaceDE w:val="0"/>
        <w:autoSpaceDN w:val="0"/>
        <w:adjustRightInd w:val="0"/>
        <w:spacing w:after="0" w:line="240" w:lineRule="auto"/>
        <w:jc w:val="both"/>
        <w:rPr>
          <w:rFonts w:ascii="Times New Roman" w:hAnsi="Times New Roman" w:cs="Times New Roman"/>
          <w:bCs/>
          <w:sz w:val="24"/>
          <w:szCs w:val="24"/>
        </w:rPr>
      </w:pPr>
    </w:p>
    <w:p w14:paraId="2CA8585C"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u w:val="single"/>
        </w:rPr>
        <w:t>Анализ успеваемости, качества, знаний, умений и навыков учащихся.</w:t>
      </w:r>
    </w:p>
    <w:p w14:paraId="5152938B"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u w:val="single"/>
        </w:rPr>
      </w:pPr>
      <w:r w:rsidRPr="00224BF7">
        <w:rPr>
          <w:rFonts w:ascii="Times New Roman" w:eastAsia="Times New Roman" w:hAnsi="Times New Roman" w:cs="Times New Roman"/>
          <w:sz w:val="24"/>
          <w:szCs w:val="24"/>
        </w:rPr>
        <w:t xml:space="preserve">начало </w:t>
      </w:r>
      <w:r w:rsidRPr="00224BF7">
        <w:rPr>
          <w:rFonts w:ascii="Times New Roman" w:eastAsia="Times New Roman" w:hAnsi="Times New Roman" w:cs="Times New Roman"/>
          <w:color w:val="403152"/>
          <w:sz w:val="24"/>
          <w:szCs w:val="24"/>
        </w:rPr>
        <w:t xml:space="preserve">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614"/>
        <w:gridCol w:w="614"/>
        <w:gridCol w:w="614"/>
        <w:gridCol w:w="614"/>
        <w:gridCol w:w="614"/>
        <w:gridCol w:w="614"/>
        <w:gridCol w:w="614"/>
        <w:gridCol w:w="614"/>
        <w:gridCol w:w="614"/>
        <w:gridCol w:w="614"/>
        <w:gridCol w:w="614"/>
        <w:gridCol w:w="614"/>
        <w:gridCol w:w="614"/>
        <w:gridCol w:w="614"/>
        <w:gridCol w:w="602"/>
        <w:gridCol w:w="525"/>
      </w:tblGrid>
      <w:tr w:rsidR="00224BF7" w:rsidRPr="00224BF7" w14:paraId="6E2A737C" w14:textId="77777777" w:rsidTr="00224BF7">
        <w:tc>
          <w:tcPr>
            <w:tcW w:w="685" w:type="dxa"/>
            <w:tcBorders>
              <w:top w:val="single" w:sz="4" w:space="0" w:color="auto"/>
              <w:left w:val="single" w:sz="4" w:space="0" w:color="auto"/>
              <w:bottom w:val="single" w:sz="4" w:space="0" w:color="auto"/>
              <w:right w:val="single" w:sz="4" w:space="0" w:color="auto"/>
            </w:tcBorders>
            <w:shd w:val="clear" w:color="auto" w:fill="auto"/>
          </w:tcPr>
          <w:p w14:paraId="67F31855"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73F950BD"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2 а</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3E9B5706"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2 б</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68665E77"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3 а</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3A42DA8A"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3 б</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31C6BBC5"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4 а</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301E5407"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4 б</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168A53C2"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5 а</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53BBEA54"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5 б</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6B1982D6"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6 а</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4CBD4247"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6 б</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13A4856C"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7 а</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299F3BBB"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7 б</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5CC330F3"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8 а</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4739C713"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8 б</w:t>
            </w:r>
          </w:p>
        </w:tc>
        <w:tc>
          <w:tcPr>
            <w:tcW w:w="603" w:type="dxa"/>
            <w:tcBorders>
              <w:top w:val="single" w:sz="4" w:space="0" w:color="auto"/>
              <w:left w:val="single" w:sz="4" w:space="0" w:color="auto"/>
              <w:bottom w:val="single" w:sz="4" w:space="0" w:color="auto"/>
              <w:right w:val="single" w:sz="4" w:space="0" w:color="auto"/>
            </w:tcBorders>
            <w:shd w:val="clear" w:color="auto" w:fill="auto"/>
          </w:tcPr>
          <w:p w14:paraId="0E96F3DB"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9 а</w:t>
            </w:r>
          </w:p>
        </w:tc>
        <w:tc>
          <w:tcPr>
            <w:tcW w:w="525" w:type="dxa"/>
            <w:tcBorders>
              <w:top w:val="single" w:sz="4" w:space="0" w:color="auto"/>
              <w:left w:val="single" w:sz="4" w:space="0" w:color="auto"/>
              <w:bottom w:val="single" w:sz="4" w:space="0" w:color="auto"/>
              <w:right w:val="single" w:sz="4" w:space="0" w:color="auto"/>
            </w:tcBorders>
          </w:tcPr>
          <w:p w14:paraId="5015C4C4"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9 б</w:t>
            </w:r>
          </w:p>
        </w:tc>
      </w:tr>
      <w:tr w:rsidR="00224BF7" w:rsidRPr="00224BF7" w14:paraId="1F338FED" w14:textId="77777777" w:rsidTr="00224BF7">
        <w:tc>
          <w:tcPr>
            <w:tcW w:w="685" w:type="dxa"/>
            <w:tcBorders>
              <w:top w:val="single" w:sz="4" w:space="0" w:color="auto"/>
              <w:left w:val="single" w:sz="4" w:space="0" w:color="auto"/>
              <w:bottom w:val="single" w:sz="4" w:space="0" w:color="auto"/>
              <w:right w:val="single" w:sz="4" w:space="0" w:color="auto"/>
            </w:tcBorders>
            <w:shd w:val="clear" w:color="auto" w:fill="CCFFFF"/>
          </w:tcPr>
          <w:p w14:paraId="6D9D458B"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 кач-ва</w:t>
            </w:r>
          </w:p>
        </w:tc>
        <w:tc>
          <w:tcPr>
            <w:tcW w:w="614" w:type="dxa"/>
            <w:tcBorders>
              <w:top w:val="single" w:sz="4" w:space="0" w:color="auto"/>
              <w:left w:val="single" w:sz="4" w:space="0" w:color="auto"/>
              <w:bottom w:val="single" w:sz="4" w:space="0" w:color="auto"/>
              <w:right w:val="single" w:sz="4" w:space="0" w:color="auto"/>
            </w:tcBorders>
            <w:shd w:val="clear" w:color="auto" w:fill="CCFFFF"/>
          </w:tcPr>
          <w:p w14:paraId="4581DC1C"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57</w:t>
            </w:r>
          </w:p>
        </w:tc>
        <w:tc>
          <w:tcPr>
            <w:tcW w:w="614" w:type="dxa"/>
            <w:tcBorders>
              <w:top w:val="single" w:sz="4" w:space="0" w:color="auto"/>
              <w:left w:val="single" w:sz="4" w:space="0" w:color="auto"/>
              <w:bottom w:val="single" w:sz="4" w:space="0" w:color="auto"/>
              <w:right w:val="single" w:sz="4" w:space="0" w:color="auto"/>
            </w:tcBorders>
            <w:shd w:val="clear" w:color="auto" w:fill="CCFFFF"/>
          </w:tcPr>
          <w:p w14:paraId="21E5E654"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38</w:t>
            </w:r>
          </w:p>
        </w:tc>
        <w:tc>
          <w:tcPr>
            <w:tcW w:w="614" w:type="dxa"/>
            <w:tcBorders>
              <w:top w:val="single" w:sz="4" w:space="0" w:color="auto"/>
              <w:left w:val="single" w:sz="4" w:space="0" w:color="auto"/>
              <w:bottom w:val="single" w:sz="4" w:space="0" w:color="auto"/>
              <w:right w:val="single" w:sz="4" w:space="0" w:color="auto"/>
            </w:tcBorders>
            <w:shd w:val="clear" w:color="auto" w:fill="CCFFFF"/>
          </w:tcPr>
          <w:p w14:paraId="0BC1FB49"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44</w:t>
            </w:r>
          </w:p>
        </w:tc>
        <w:tc>
          <w:tcPr>
            <w:tcW w:w="615" w:type="dxa"/>
            <w:tcBorders>
              <w:top w:val="single" w:sz="4" w:space="0" w:color="auto"/>
              <w:left w:val="single" w:sz="4" w:space="0" w:color="auto"/>
              <w:bottom w:val="single" w:sz="4" w:space="0" w:color="auto"/>
              <w:right w:val="single" w:sz="4" w:space="0" w:color="auto"/>
            </w:tcBorders>
            <w:shd w:val="clear" w:color="auto" w:fill="CCFFFF"/>
          </w:tcPr>
          <w:p w14:paraId="2BD1E009"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71</w:t>
            </w:r>
          </w:p>
        </w:tc>
        <w:tc>
          <w:tcPr>
            <w:tcW w:w="615" w:type="dxa"/>
            <w:tcBorders>
              <w:top w:val="single" w:sz="4" w:space="0" w:color="auto"/>
              <w:left w:val="single" w:sz="4" w:space="0" w:color="auto"/>
              <w:bottom w:val="single" w:sz="4" w:space="0" w:color="auto"/>
              <w:right w:val="single" w:sz="4" w:space="0" w:color="auto"/>
            </w:tcBorders>
            <w:shd w:val="clear" w:color="auto" w:fill="CCFFFF"/>
          </w:tcPr>
          <w:p w14:paraId="2D8C7BCF"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55</w:t>
            </w:r>
          </w:p>
        </w:tc>
        <w:tc>
          <w:tcPr>
            <w:tcW w:w="615" w:type="dxa"/>
            <w:tcBorders>
              <w:top w:val="single" w:sz="4" w:space="0" w:color="auto"/>
              <w:left w:val="single" w:sz="4" w:space="0" w:color="auto"/>
              <w:bottom w:val="single" w:sz="4" w:space="0" w:color="auto"/>
              <w:right w:val="single" w:sz="4" w:space="0" w:color="auto"/>
            </w:tcBorders>
            <w:shd w:val="clear" w:color="auto" w:fill="CCFFFF"/>
          </w:tcPr>
          <w:p w14:paraId="01767311"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55</w:t>
            </w:r>
          </w:p>
        </w:tc>
        <w:tc>
          <w:tcPr>
            <w:tcW w:w="615" w:type="dxa"/>
            <w:tcBorders>
              <w:top w:val="single" w:sz="4" w:space="0" w:color="auto"/>
              <w:left w:val="single" w:sz="4" w:space="0" w:color="auto"/>
              <w:bottom w:val="single" w:sz="4" w:space="0" w:color="auto"/>
              <w:right w:val="single" w:sz="4" w:space="0" w:color="auto"/>
            </w:tcBorders>
            <w:shd w:val="clear" w:color="auto" w:fill="CCFFFF"/>
          </w:tcPr>
          <w:p w14:paraId="382915DD"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25</w:t>
            </w:r>
          </w:p>
        </w:tc>
        <w:tc>
          <w:tcPr>
            <w:tcW w:w="615" w:type="dxa"/>
            <w:tcBorders>
              <w:top w:val="single" w:sz="4" w:space="0" w:color="auto"/>
              <w:left w:val="single" w:sz="4" w:space="0" w:color="auto"/>
              <w:bottom w:val="single" w:sz="4" w:space="0" w:color="auto"/>
              <w:right w:val="single" w:sz="4" w:space="0" w:color="auto"/>
            </w:tcBorders>
            <w:shd w:val="clear" w:color="auto" w:fill="CCFFFF"/>
          </w:tcPr>
          <w:p w14:paraId="1B388C17"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50</w:t>
            </w:r>
          </w:p>
        </w:tc>
        <w:tc>
          <w:tcPr>
            <w:tcW w:w="615" w:type="dxa"/>
            <w:tcBorders>
              <w:top w:val="single" w:sz="4" w:space="0" w:color="auto"/>
              <w:left w:val="single" w:sz="4" w:space="0" w:color="auto"/>
              <w:bottom w:val="single" w:sz="4" w:space="0" w:color="auto"/>
              <w:right w:val="single" w:sz="4" w:space="0" w:color="auto"/>
            </w:tcBorders>
            <w:shd w:val="clear" w:color="auto" w:fill="CCFFFF"/>
          </w:tcPr>
          <w:p w14:paraId="63631443"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41</w:t>
            </w:r>
          </w:p>
        </w:tc>
        <w:tc>
          <w:tcPr>
            <w:tcW w:w="615" w:type="dxa"/>
            <w:tcBorders>
              <w:top w:val="single" w:sz="4" w:space="0" w:color="auto"/>
              <w:left w:val="single" w:sz="4" w:space="0" w:color="auto"/>
              <w:bottom w:val="single" w:sz="4" w:space="0" w:color="auto"/>
              <w:right w:val="single" w:sz="4" w:space="0" w:color="auto"/>
            </w:tcBorders>
            <w:shd w:val="clear" w:color="auto" w:fill="CCFFFF"/>
          </w:tcPr>
          <w:p w14:paraId="6B0D3A3C"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30</w:t>
            </w:r>
          </w:p>
        </w:tc>
        <w:tc>
          <w:tcPr>
            <w:tcW w:w="615" w:type="dxa"/>
            <w:tcBorders>
              <w:top w:val="single" w:sz="4" w:space="0" w:color="auto"/>
              <w:left w:val="single" w:sz="4" w:space="0" w:color="auto"/>
              <w:bottom w:val="single" w:sz="4" w:space="0" w:color="auto"/>
              <w:right w:val="single" w:sz="4" w:space="0" w:color="auto"/>
            </w:tcBorders>
            <w:shd w:val="clear" w:color="auto" w:fill="CCFFFF"/>
          </w:tcPr>
          <w:p w14:paraId="757FFF36"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17</w:t>
            </w:r>
          </w:p>
        </w:tc>
        <w:tc>
          <w:tcPr>
            <w:tcW w:w="615" w:type="dxa"/>
            <w:tcBorders>
              <w:top w:val="single" w:sz="4" w:space="0" w:color="auto"/>
              <w:left w:val="single" w:sz="4" w:space="0" w:color="auto"/>
              <w:bottom w:val="single" w:sz="4" w:space="0" w:color="auto"/>
              <w:right w:val="single" w:sz="4" w:space="0" w:color="auto"/>
            </w:tcBorders>
            <w:shd w:val="clear" w:color="auto" w:fill="CCFFFF"/>
          </w:tcPr>
          <w:p w14:paraId="4A6EBEB7"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40</w:t>
            </w:r>
          </w:p>
        </w:tc>
        <w:tc>
          <w:tcPr>
            <w:tcW w:w="615" w:type="dxa"/>
            <w:tcBorders>
              <w:top w:val="single" w:sz="4" w:space="0" w:color="auto"/>
              <w:left w:val="single" w:sz="4" w:space="0" w:color="auto"/>
              <w:bottom w:val="single" w:sz="4" w:space="0" w:color="auto"/>
              <w:right w:val="single" w:sz="4" w:space="0" w:color="auto"/>
            </w:tcBorders>
            <w:shd w:val="clear" w:color="auto" w:fill="CCFFFF"/>
          </w:tcPr>
          <w:p w14:paraId="15975550"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40</w:t>
            </w:r>
          </w:p>
        </w:tc>
        <w:tc>
          <w:tcPr>
            <w:tcW w:w="615" w:type="dxa"/>
            <w:tcBorders>
              <w:top w:val="single" w:sz="4" w:space="0" w:color="auto"/>
              <w:left w:val="single" w:sz="4" w:space="0" w:color="auto"/>
              <w:bottom w:val="single" w:sz="4" w:space="0" w:color="auto"/>
              <w:right w:val="single" w:sz="4" w:space="0" w:color="auto"/>
            </w:tcBorders>
            <w:shd w:val="clear" w:color="auto" w:fill="CCFFFF"/>
          </w:tcPr>
          <w:p w14:paraId="69B0A7F1"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21</w:t>
            </w:r>
          </w:p>
        </w:tc>
        <w:tc>
          <w:tcPr>
            <w:tcW w:w="603" w:type="dxa"/>
            <w:tcBorders>
              <w:top w:val="single" w:sz="4" w:space="0" w:color="auto"/>
              <w:left w:val="single" w:sz="4" w:space="0" w:color="auto"/>
              <w:bottom w:val="single" w:sz="4" w:space="0" w:color="auto"/>
              <w:right w:val="single" w:sz="4" w:space="0" w:color="auto"/>
            </w:tcBorders>
            <w:shd w:val="clear" w:color="auto" w:fill="CCFFFF"/>
          </w:tcPr>
          <w:p w14:paraId="3927A623"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w:t>
            </w:r>
          </w:p>
        </w:tc>
        <w:tc>
          <w:tcPr>
            <w:tcW w:w="525" w:type="dxa"/>
            <w:tcBorders>
              <w:top w:val="single" w:sz="4" w:space="0" w:color="auto"/>
              <w:left w:val="single" w:sz="4" w:space="0" w:color="auto"/>
              <w:bottom w:val="single" w:sz="4" w:space="0" w:color="auto"/>
              <w:right w:val="single" w:sz="4" w:space="0" w:color="auto"/>
            </w:tcBorders>
            <w:shd w:val="clear" w:color="auto" w:fill="CCFFFF"/>
          </w:tcPr>
          <w:p w14:paraId="411D6189"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50</w:t>
            </w:r>
          </w:p>
        </w:tc>
      </w:tr>
      <w:tr w:rsidR="00224BF7" w:rsidRPr="00224BF7" w14:paraId="745FEAD1" w14:textId="77777777" w:rsidTr="00224BF7">
        <w:tc>
          <w:tcPr>
            <w:tcW w:w="685" w:type="dxa"/>
            <w:tcBorders>
              <w:top w:val="single" w:sz="4" w:space="0" w:color="auto"/>
              <w:left w:val="single" w:sz="4" w:space="0" w:color="auto"/>
              <w:bottom w:val="single" w:sz="4" w:space="0" w:color="auto"/>
              <w:right w:val="single" w:sz="4" w:space="0" w:color="auto"/>
            </w:tcBorders>
            <w:shd w:val="clear" w:color="auto" w:fill="CC99FF"/>
          </w:tcPr>
          <w:p w14:paraId="182531B2"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 кач-ва</w:t>
            </w:r>
          </w:p>
        </w:tc>
        <w:tc>
          <w:tcPr>
            <w:tcW w:w="614" w:type="dxa"/>
            <w:tcBorders>
              <w:top w:val="single" w:sz="4" w:space="0" w:color="auto"/>
              <w:left w:val="single" w:sz="4" w:space="0" w:color="auto"/>
              <w:bottom w:val="single" w:sz="4" w:space="0" w:color="auto"/>
              <w:right w:val="single" w:sz="4" w:space="0" w:color="auto"/>
            </w:tcBorders>
            <w:shd w:val="clear" w:color="auto" w:fill="CC99FF"/>
          </w:tcPr>
          <w:p w14:paraId="65F02EC9"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63</w:t>
            </w:r>
          </w:p>
        </w:tc>
        <w:tc>
          <w:tcPr>
            <w:tcW w:w="614" w:type="dxa"/>
            <w:tcBorders>
              <w:top w:val="single" w:sz="4" w:space="0" w:color="auto"/>
              <w:left w:val="single" w:sz="4" w:space="0" w:color="auto"/>
              <w:bottom w:val="single" w:sz="4" w:space="0" w:color="auto"/>
              <w:right w:val="single" w:sz="4" w:space="0" w:color="auto"/>
            </w:tcBorders>
            <w:shd w:val="clear" w:color="auto" w:fill="CC99FF"/>
          </w:tcPr>
          <w:p w14:paraId="4A3FCCE8"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53</w:t>
            </w:r>
          </w:p>
        </w:tc>
        <w:tc>
          <w:tcPr>
            <w:tcW w:w="614" w:type="dxa"/>
            <w:tcBorders>
              <w:top w:val="single" w:sz="4" w:space="0" w:color="auto"/>
              <w:left w:val="single" w:sz="4" w:space="0" w:color="auto"/>
              <w:bottom w:val="single" w:sz="4" w:space="0" w:color="auto"/>
              <w:right w:val="single" w:sz="4" w:space="0" w:color="auto"/>
            </w:tcBorders>
            <w:shd w:val="clear" w:color="auto" w:fill="CC99FF"/>
          </w:tcPr>
          <w:p w14:paraId="0CA4ABBD"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61</w:t>
            </w:r>
          </w:p>
        </w:tc>
        <w:tc>
          <w:tcPr>
            <w:tcW w:w="615" w:type="dxa"/>
            <w:tcBorders>
              <w:top w:val="single" w:sz="4" w:space="0" w:color="auto"/>
              <w:left w:val="single" w:sz="4" w:space="0" w:color="auto"/>
              <w:bottom w:val="single" w:sz="4" w:space="0" w:color="auto"/>
              <w:right w:val="single" w:sz="4" w:space="0" w:color="auto"/>
            </w:tcBorders>
            <w:shd w:val="clear" w:color="auto" w:fill="CC99FF"/>
          </w:tcPr>
          <w:p w14:paraId="245D21C4"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75</w:t>
            </w:r>
          </w:p>
        </w:tc>
        <w:tc>
          <w:tcPr>
            <w:tcW w:w="615" w:type="dxa"/>
            <w:tcBorders>
              <w:top w:val="single" w:sz="4" w:space="0" w:color="auto"/>
              <w:left w:val="single" w:sz="4" w:space="0" w:color="auto"/>
              <w:bottom w:val="single" w:sz="4" w:space="0" w:color="auto"/>
              <w:right w:val="single" w:sz="4" w:space="0" w:color="auto"/>
            </w:tcBorders>
            <w:shd w:val="clear" w:color="auto" w:fill="CC99FF"/>
          </w:tcPr>
          <w:p w14:paraId="23E52735"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70</w:t>
            </w:r>
          </w:p>
        </w:tc>
        <w:tc>
          <w:tcPr>
            <w:tcW w:w="615" w:type="dxa"/>
            <w:tcBorders>
              <w:top w:val="single" w:sz="4" w:space="0" w:color="auto"/>
              <w:left w:val="single" w:sz="4" w:space="0" w:color="auto"/>
              <w:bottom w:val="single" w:sz="4" w:space="0" w:color="auto"/>
              <w:right w:val="single" w:sz="4" w:space="0" w:color="auto"/>
            </w:tcBorders>
            <w:shd w:val="clear" w:color="auto" w:fill="CC99FF"/>
          </w:tcPr>
          <w:p w14:paraId="291DEF47"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50</w:t>
            </w:r>
          </w:p>
        </w:tc>
        <w:tc>
          <w:tcPr>
            <w:tcW w:w="615" w:type="dxa"/>
            <w:tcBorders>
              <w:top w:val="single" w:sz="4" w:space="0" w:color="auto"/>
              <w:left w:val="single" w:sz="4" w:space="0" w:color="auto"/>
              <w:bottom w:val="single" w:sz="4" w:space="0" w:color="auto"/>
              <w:right w:val="single" w:sz="4" w:space="0" w:color="auto"/>
            </w:tcBorders>
            <w:shd w:val="clear" w:color="auto" w:fill="CC99FF"/>
          </w:tcPr>
          <w:p w14:paraId="7C713428"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28</w:t>
            </w:r>
          </w:p>
        </w:tc>
        <w:tc>
          <w:tcPr>
            <w:tcW w:w="615" w:type="dxa"/>
            <w:tcBorders>
              <w:top w:val="single" w:sz="4" w:space="0" w:color="auto"/>
              <w:left w:val="single" w:sz="4" w:space="0" w:color="auto"/>
              <w:bottom w:val="single" w:sz="4" w:space="0" w:color="auto"/>
              <w:right w:val="single" w:sz="4" w:space="0" w:color="auto"/>
            </w:tcBorders>
            <w:shd w:val="clear" w:color="auto" w:fill="CC99FF"/>
          </w:tcPr>
          <w:p w14:paraId="1DEAD9AB"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65</w:t>
            </w:r>
          </w:p>
        </w:tc>
        <w:tc>
          <w:tcPr>
            <w:tcW w:w="615" w:type="dxa"/>
            <w:tcBorders>
              <w:top w:val="single" w:sz="4" w:space="0" w:color="auto"/>
              <w:left w:val="single" w:sz="4" w:space="0" w:color="auto"/>
              <w:bottom w:val="single" w:sz="4" w:space="0" w:color="auto"/>
              <w:right w:val="single" w:sz="4" w:space="0" w:color="auto"/>
            </w:tcBorders>
            <w:shd w:val="clear" w:color="auto" w:fill="CC99FF"/>
          </w:tcPr>
          <w:p w14:paraId="55AD47C4"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65</w:t>
            </w:r>
          </w:p>
        </w:tc>
        <w:tc>
          <w:tcPr>
            <w:tcW w:w="615" w:type="dxa"/>
            <w:tcBorders>
              <w:top w:val="single" w:sz="4" w:space="0" w:color="auto"/>
              <w:left w:val="single" w:sz="4" w:space="0" w:color="auto"/>
              <w:bottom w:val="single" w:sz="4" w:space="0" w:color="auto"/>
              <w:right w:val="single" w:sz="4" w:space="0" w:color="auto"/>
            </w:tcBorders>
            <w:shd w:val="clear" w:color="auto" w:fill="CC99FF"/>
          </w:tcPr>
          <w:p w14:paraId="73A71174"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41</w:t>
            </w:r>
          </w:p>
        </w:tc>
        <w:tc>
          <w:tcPr>
            <w:tcW w:w="615" w:type="dxa"/>
            <w:tcBorders>
              <w:top w:val="single" w:sz="4" w:space="0" w:color="auto"/>
              <w:left w:val="single" w:sz="4" w:space="0" w:color="auto"/>
              <w:bottom w:val="single" w:sz="4" w:space="0" w:color="auto"/>
              <w:right w:val="single" w:sz="4" w:space="0" w:color="auto"/>
            </w:tcBorders>
            <w:shd w:val="clear" w:color="auto" w:fill="CC99FF"/>
          </w:tcPr>
          <w:p w14:paraId="6B557484"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14</w:t>
            </w:r>
          </w:p>
        </w:tc>
        <w:tc>
          <w:tcPr>
            <w:tcW w:w="615" w:type="dxa"/>
            <w:tcBorders>
              <w:top w:val="single" w:sz="4" w:space="0" w:color="auto"/>
              <w:left w:val="single" w:sz="4" w:space="0" w:color="auto"/>
              <w:bottom w:val="single" w:sz="4" w:space="0" w:color="auto"/>
              <w:right w:val="single" w:sz="4" w:space="0" w:color="auto"/>
            </w:tcBorders>
            <w:shd w:val="clear" w:color="auto" w:fill="CC99FF"/>
          </w:tcPr>
          <w:p w14:paraId="4863E304"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60</w:t>
            </w:r>
          </w:p>
        </w:tc>
        <w:tc>
          <w:tcPr>
            <w:tcW w:w="615" w:type="dxa"/>
            <w:tcBorders>
              <w:top w:val="single" w:sz="4" w:space="0" w:color="auto"/>
              <w:left w:val="single" w:sz="4" w:space="0" w:color="auto"/>
              <w:bottom w:val="single" w:sz="4" w:space="0" w:color="auto"/>
              <w:right w:val="single" w:sz="4" w:space="0" w:color="auto"/>
            </w:tcBorders>
            <w:shd w:val="clear" w:color="auto" w:fill="CC99FF"/>
          </w:tcPr>
          <w:p w14:paraId="3B08DC0E"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44</w:t>
            </w:r>
          </w:p>
        </w:tc>
        <w:tc>
          <w:tcPr>
            <w:tcW w:w="615" w:type="dxa"/>
            <w:tcBorders>
              <w:top w:val="single" w:sz="4" w:space="0" w:color="auto"/>
              <w:left w:val="single" w:sz="4" w:space="0" w:color="auto"/>
              <w:bottom w:val="single" w:sz="4" w:space="0" w:color="auto"/>
              <w:right w:val="single" w:sz="4" w:space="0" w:color="auto"/>
            </w:tcBorders>
            <w:shd w:val="clear" w:color="auto" w:fill="CC99FF"/>
          </w:tcPr>
          <w:p w14:paraId="5DEEE97D"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32</w:t>
            </w:r>
          </w:p>
        </w:tc>
        <w:tc>
          <w:tcPr>
            <w:tcW w:w="603" w:type="dxa"/>
            <w:tcBorders>
              <w:top w:val="single" w:sz="4" w:space="0" w:color="auto"/>
              <w:left w:val="single" w:sz="4" w:space="0" w:color="auto"/>
              <w:bottom w:val="single" w:sz="4" w:space="0" w:color="auto"/>
              <w:right w:val="single" w:sz="4" w:space="0" w:color="auto"/>
            </w:tcBorders>
            <w:shd w:val="clear" w:color="auto" w:fill="CC99FF"/>
          </w:tcPr>
          <w:p w14:paraId="31804989"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w:t>
            </w:r>
          </w:p>
        </w:tc>
        <w:tc>
          <w:tcPr>
            <w:tcW w:w="525" w:type="dxa"/>
            <w:tcBorders>
              <w:top w:val="single" w:sz="4" w:space="0" w:color="auto"/>
              <w:left w:val="single" w:sz="4" w:space="0" w:color="auto"/>
              <w:bottom w:val="single" w:sz="4" w:space="0" w:color="auto"/>
              <w:right w:val="single" w:sz="4" w:space="0" w:color="auto"/>
            </w:tcBorders>
            <w:shd w:val="clear" w:color="auto" w:fill="CC99FF"/>
          </w:tcPr>
          <w:p w14:paraId="2191E08B"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54</w:t>
            </w:r>
          </w:p>
        </w:tc>
      </w:tr>
    </w:tbl>
    <w:p w14:paraId="1EC04838"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color w:val="403152"/>
          <w:sz w:val="24"/>
          <w:szCs w:val="24"/>
        </w:rPr>
      </w:pPr>
      <w:r w:rsidRPr="00224BF7">
        <w:rPr>
          <w:rFonts w:ascii="Times New Roman" w:eastAsia="Times New Roman" w:hAnsi="Times New Roman" w:cs="Times New Roman"/>
          <w:color w:val="403152"/>
          <w:sz w:val="24"/>
          <w:szCs w:val="24"/>
        </w:rPr>
        <w:t>конец года</w:t>
      </w:r>
    </w:p>
    <w:p w14:paraId="519F3C39" w14:textId="77777777" w:rsidR="00224BF7" w:rsidRPr="00224BF7" w:rsidRDefault="00224BF7" w:rsidP="00224BF7">
      <w:pPr>
        <w:widowControl w:val="0"/>
        <w:tabs>
          <w:tab w:val="left" w:pos="980"/>
        </w:tabs>
        <w:autoSpaceDE w:val="0"/>
        <w:autoSpaceDN w:val="0"/>
        <w:adjustRightInd w:val="0"/>
        <w:spacing w:after="0" w:line="240" w:lineRule="auto"/>
        <w:jc w:val="both"/>
        <w:rPr>
          <w:rFonts w:ascii="Times New Roman" w:eastAsia="Times New Roman" w:hAnsi="Times New Roman" w:cs="Times New Roman"/>
          <w:color w:val="403152"/>
          <w:sz w:val="24"/>
          <w:szCs w:val="24"/>
        </w:rPr>
      </w:pPr>
      <w:r w:rsidRPr="00224BF7">
        <w:rPr>
          <w:rFonts w:ascii="Times New Roman" w:eastAsia="Times New Roman" w:hAnsi="Times New Roman" w:cs="Times New Roman"/>
          <w:color w:val="000000"/>
          <w:sz w:val="28"/>
          <w:szCs w:val="28"/>
        </w:rPr>
        <w:t xml:space="preserve">Вывод: процент качества знаний повысился во всех классах на 3-17%, кроме 4 б, 7 а, 9 а классов. </w:t>
      </w:r>
    </w:p>
    <w:p w14:paraId="64D6332B" w14:textId="77777777" w:rsidR="00224BF7" w:rsidRPr="00224BF7" w:rsidRDefault="00224BF7" w:rsidP="00224BF7">
      <w:pPr>
        <w:spacing w:after="0" w:line="240" w:lineRule="auto"/>
        <w:ind w:firstLine="540"/>
        <w:jc w:val="center"/>
        <w:rPr>
          <w:rFonts w:ascii="Times New Roman" w:eastAsia="Times New Roman" w:hAnsi="Times New Roman" w:cs="Times New Roman"/>
          <w:b/>
          <w:i/>
          <w:sz w:val="28"/>
          <w:szCs w:val="28"/>
        </w:rPr>
      </w:pPr>
      <w:r w:rsidRPr="00224BF7">
        <w:rPr>
          <w:rFonts w:ascii="Times New Roman" w:eastAsia="Times New Roman" w:hAnsi="Times New Roman" w:cs="Times New Roman"/>
          <w:b/>
          <w:i/>
          <w:sz w:val="28"/>
          <w:szCs w:val="28"/>
        </w:rPr>
        <w:lastRenderedPageBreak/>
        <w:t>Итоги 2019-2020 учебного года</w:t>
      </w:r>
    </w:p>
    <w:p w14:paraId="0875D802" w14:textId="77777777" w:rsidR="00224BF7" w:rsidRPr="00224BF7" w:rsidRDefault="00224BF7" w:rsidP="00224BF7">
      <w:pPr>
        <w:spacing w:after="0" w:line="240" w:lineRule="auto"/>
        <w:ind w:firstLine="540"/>
        <w:jc w:val="center"/>
        <w:rPr>
          <w:rFonts w:ascii="Times New Roman" w:eastAsia="Times New Roman" w:hAnsi="Times New Roman" w:cs="Times New Roman"/>
          <w:b/>
          <w:i/>
          <w:sz w:val="28"/>
          <w:szCs w:val="28"/>
        </w:rPr>
      </w:pPr>
    </w:p>
    <w:tbl>
      <w:tblPr>
        <w:tblW w:w="9582"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4165"/>
        <w:gridCol w:w="1832"/>
        <w:gridCol w:w="1500"/>
        <w:gridCol w:w="1292"/>
      </w:tblGrid>
      <w:tr w:rsidR="00224BF7" w:rsidRPr="00224BF7" w14:paraId="3D3CBE91" w14:textId="77777777" w:rsidTr="00224BF7">
        <w:trPr>
          <w:trHeight w:val="817"/>
        </w:trPr>
        <w:tc>
          <w:tcPr>
            <w:tcW w:w="793" w:type="dxa"/>
          </w:tcPr>
          <w:p w14:paraId="2BEC80F8"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 п.п.</w:t>
            </w:r>
          </w:p>
        </w:tc>
        <w:tc>
          <w:tcPr>
            <w:tcW w:w="4165" w:type="dxa"/>
          </w:tcPr>
          <w:p w14:paraId="2B1C856F"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Предмет</w:t>
            </w:r>
          </w:p>
        </w:tc>
        <w:tc>
          <w:tcPr>
            <w:tcW w:w="1832" w:type="dxa"/>
          </w:tcPr>
          <w:p w14:paraId="0037B6EA"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w:t>
            </w:r>
          </w:p>
          <w:p w14:paraId="7470DC56"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обученности</w:t>
            </w:r>
          </w:p>
        </w:tc>
        <w:tc>
          <w:tcPr>
            <w:tcW w:w="1500" w:type="dxa"/>
          </w:tcPr>
          <w:p w14:paraId="28C1CB54"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 качества знаний</w:t>
            </w:r>
          </w:p>
        </w:tc>
        <w:tc>
          <w:tcPr>
            <w:tcW w:w="1292" w:type="dxa"/>
          </w:tcPr>
          <w:p w14:paraId="2DA20F96"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Примеч.</w:t>
            </w:r>
          </w:p>
        </w:tc>
      </w:tr>
      <w:tr w:rsidR="00224BF7" w:rsidRPr="00224BF7" w14:paraId="1364BD7A" w14:textId="77777777" w:rsidTr="00224BF7">
        <w:trPr>
          <w:trHeight w:val="267"/>
        </w:trPr>
        <w:tc>
          <w:tcPr>
            <w:tcW w:w="793" w:type="dxa"/>
          </w:tcPr>
          <w:p w14:paraId="5E6788AE"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c>
          <w:tcPr>
            <w:tcW w:w="4165" w:type="dxa"/>
          </w:tcPr>
          <w:p w14:paraId="44F36A68" w14:textId="77777777" w:rsidR="00224BF7" w:rsidRPr="00224BF7" w:rsidRDefault="00224BF7" w:rsidP="00224BF7">
            <w:pPr>
              <w:spacing w:after="0" w:line="240" w:lineRule="auto"/>
              <w:jc w:val="center"/>
              <w:rPr>
                <w:rFonts w:ascii="Times New Roman" w:eastAsia="Times New Roman" w:hAnsi="Times New Roman" w:cs="Times New Roman"/>
                <w:b/>
                <w:i/>
                <w:sz w:val="24"/>
                <w:szCs w:val="24"/>
              </w:rPr>
            </w:pPr>
            <w:r w:rsidRPr="00224BF7">
              <w:rPr>
                <w:rFonts w:ascii="Times New Roman" w:eastAsia="Times New Roman" w:hAnsi="Times New Roman" w:cs="Times New Roman"/>
                <w:b/>
                <w:i/>
                <w:sz w:val="24"/>
                <w:szCs w:val="24"/>
              </w:rPr>
              <w:t>5-9 класс</w:t>
            </w:r>
          </w:p>
        </w:tc>
        <w:tc>
          <w:tcPr>
            <w:tcW w:w="1832" w:type="dxa"/>
          </w:tcPr>
          <w:p w14:paraId="4945E089" w14:textId="77777777" w:rsidR="00224BF7" w:rsidRPr="00224BF7" w:rsidRDefault="00224BF7" w:rsidP="00224BF7">
            <w:pPr>
              <w:spacing w:after="0" w:line="240" w:lineRule="auto"/>
              <w:rPr>
                <w:rFonts w:ascii="Times New Roman" w:eastAsia="Times New Roman" w:hAnsi="Times New Roman" w:cs="Times New Roman"/>
                <w:sz w:val="24"/>
                <w:szCs w:val="24"/>
              </w:rPr>
            </w:pPr>
          </w:p>
        </w:tc>
        <w:tc>
          <w:tcPr>
            <w:tcW w:w="1500" w:type="dxa"/>
          </w:tcPr>
          <w:p w14:paraId="18C3CFEC" w14:textId="77777777" w:rsidR="00224BF7" w:rsidRPr="00224BF7" w:rsidRDefault="00224BF7" w:rsidP="00224BF7">
            <w:pPr>
              <w:spacing w:after="0" w:line="240" w:lineRule="auto"/>
              <w:rPr>
                <w:rFonts w:ascii="Times New Roman" w:eastAsia="Times New Roman" w:hAnsi="Times New Roman" w:cs="Times New Roman"/>
                <w:sz w:val="24"/>
                <w:szCs w:val="24"/>
              </w:rPr>
            </w:pPr>
          </w:p>
        </w:tc>
        <w:tc>
          <w:tcPr>
            <w:tcW w:w="1292" w:type="dxa"/>
          </w:tcPr>
          <w:p w14:paraId="2B0C56A5" w14:textId="77777777" w:rsidR="00224BF7" w:rsidRPr="00224BF7" w:rsidRDefault="00224BF7" w:rsidP="00224BF7">
            <w:pPr>
              <w:spacing w:after="0" w:line="240" w:lineRule="auto"/>
              <w:rPr>
                <w:rFonts w:ascii="Times New Roman" w:eastAsia="Times New Roman" w:hAnsi="Times New Roman" w:cs="Times New Roman"/>
                <w:sz w:val="24"/>
                <w:szCs w:val="24"/>
              </w:rPr>
            </w:pPr>
          </w:p>
        </w:tc>
      </w:tr>
      <w:tr w:rsidR="00224BF7" w:rsidRPr="00224BF7" w14:paraId="0D0E9AEC" w14:textId="77777777" w:rsidTr="00224BF7">
        <w:trPr>
          <w:trHeight w:val="267"/>
        </w:trPr>
        <w:tc>
          <w:tcPr>
            <w:tcW w:w="793" w:type="dxa"/>
          </w:tcPr>
          <w:p w14:paraId="1AC5BA61"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w:t>
            </w:r>
          </w:p>
        </w:tc>
        <w:tc>
          <w:tcPr>
            <w:tcW w:w="4165" w:type="dxa"/>
          </w:tcPr>
          <w:p w14:paraId="2E8BD289"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Русский язык</w:t>
            </w:r>
          </w:p>
        </w:tc>
        <w:tc>
          <w:tcPr>
            <w:tcW w:w="1832" w:type="dxa"/>
          </w:tcPr>
          <w:p w14:paraId="4518AD8F"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5EC70DFB"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60</w:t>
            </w:r>
          </w:p>
        </w:tc>
        <w:tc>
          <w:tcPr>
            <w:tcW w:w="1292" w:type="dxa"/>
          </w:tcPr>
          <w:p w14:paraId="15703785"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061B43F4" w14:textId="77777777" w:rsidTr="00224BF7">
        <w:trPr>
          <w:trHeight w:val="267"/>
        </w:trPr>
        <w:tc>
          <w:tcPr>
            <w:tcW w:w="793" w:type="dxa"/>
          </w:tcPr>
          <w:p w14:paraId="045A0CA8"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2</w:t>
            </w:r>
          </w:p>
        </w:tc>
        <w:tc>
          <w:tcPr>
            <w:tcW w:w="4165" w:type="dxa"/>
          </w:tcPr>
          <w:p w14:paraId="0DA42FFF"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Литература</w:t>
            </w:r>
          </w:p>
        </w:tc>
        <w:tc>
          <w:tcPr>
            <w:tcW w:w="1832" w:type="dxa"/>
          </w:tcPr>
          <w:p w14:paraId="6ED20E7E"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0B82F535"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71</w:t>
            </w:r>
          </w:p>
        </w:tc>
        <w:tc>
          <w:tcPr>
            <w:tcW w:w="1292" w:type="dxa"/>
          </w:tcPr>
          <w:p w14:paraId="3A05A86E"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393FCBFA" w14:textId="77777777" w:rsidTr="00224BF7">
        <w:trPr>
          <w:trHeight w:val="267"/>
        </w:trPr>
        <w:tc>
          <w:tcPr>
            <w:tcW w:w="793" w:type="dxa"/>
          </w:tcPr>
          <w:p w14:paraId="5F0A9FC3"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3</w:t>
            </w:r>
          </w:p>
        </w:tc>
        <w:tc>
          <w:tcPr>
            <w:tcW w:w="4165" w:type="dxa"/>
          </w:tcPr>
          <w:p w14:paraId="359FD78E"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Русский язык на родном языке</w:t>
            </w:r>
          </w:p>
        </w:tc>
        <w:tc>
          <w:tcPr>
            <w:tcW w:w="1832" w:type="dxa"/>
          </w:tcPr>
          <w:p w14:paraId="501D22A6"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08C71FC3"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66</w:t>
            </w:r>
          </w:p>
        </w:tc>
        <w:tc>
          <w:tcPr>
            <w:tcW w:w="1292" w:type="dxa"/>
          </w:tcPr>
          <w:p w14:paraId="5A1A2D11"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16A03440" w14:textId="77777777" w:rsidTr="00224BF7">
        <w:trPr>
          <w:trHeight w:val="267"/>
        </w:trPr>
        <w:tc>
          <w:tcPr>
            <w:tcW w:w="793" w:type="dxa"/>
          </w:tcPr>
          <w:p w14:paraId="5F8117C0"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4</w:t>
            </w:r>
          </w:p>
        </w:tc>
        <w:tc>
          <w:tcPr>
            <w:tcW w:w="4165" w:type="dxa"/>
          </w:tcPr>
          <w:p w14:paraId="76790A19"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Родная литература</w:t>
            </w:r>
          </w:p>
        </w:tc>
        <w:tc>
          <w:tcPr>
            <w:tcW w:w="1832" w:type="dxa"/>
          </w:tcPr>
          <w:p w14:paraId="1C8549C2"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406B67E0"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74</w:t>
            </w:r>
          </w:p>
        </w:tc>
        <w:tc>
          <w:tcPr>
            <w:tcW w:w="1292" w:type="dxa"/>
          </w:tcPr>
          <w:p w14:paraId="737CD264"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180F88C0" w14:textId="77777777" w:rsidTr="00224BF7">
        <w:trPr>
          <w:trHeight w:val="267"/>
        </w:trPr>
        <w:tc>
          <w:tcPr>
            <w:tcW w:w="793" w:type="dxa"/>
          </w:tcPr>
          <w:p w14:paraId="1B0140B6"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5</w:t>
            </w:r>
          </w:p>
        </w:tc>
        <w:tc>
          <w:tcPr>
            <w:tcW w:w="4165" w:type="dxa"/>
          </w:tcPr>
          <w:p w14:paraId="1A1C4835"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Математика</w:t>
            </w:r>
          </w:p>
        </w:tc>
        <w:tc>
          <w:tcPr>
            <w:tcW w:w="1832" w:type="dxa"/>
          </w:tcPr>
          <w:p w14:paraId="4A0AD4AC"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1C8DA5E6"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59</w:t>
            </w:r>
          </w:p>
        </w:tc>
        <w:tc>
          <w:tcPr>
            <w:tcW w:w="1292" w:type="dxa"/>
          </w:tcPr>
          <w:p w14:paraId="0122331D"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3219C05B" w14:textId="77777777" w:rsidTr="00224BF7">
        <w:trPr>
          <w:trHeight w:val="267"/>
        </w:trPr>
        <w:tc>
          <w:tcPr>
            <w:tcW w:w="793" w:type="dxa"/>
          </w:tcPr>
          <w:p w14:paraId="26FDDD7B"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6</w:t>
            </w:r>
          </w:p>
        </w:tc>
        <w:tc>
          <w:tcPr>
            <w:tcW w:w="4165" w:type="dxa"/>
          </w:tcPr>
          <w:p w14:paraId="742691B5"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Алгебра</w:t>
            </w:r>
          </w:p>
        </w:tc>
        <w:tc>
          <w:tcPr>
            <w:tcW w:w="1832" w:type="dxa"/>
          </w:tcPr>
          <w:p w14:paraId="06B0C308"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4636C5EC"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52</w:t>
            </w:r>
          </w:p>
        </w:tc>
        <w:tc>
          <w:tcPr>
            <w:tcW w:w="1292" w:type="dxa"/>
          </w:tcPr>
          <w:p w14:paraId="3E53DB88"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54B2E402" w14:textId="77777777" w:rsidTr="00224BF7">
        <w:trPr>
          <w:trHeight w:val="267"/>
        </w:trPr>
        <w:tc>
          <w:tcPr>
            <w:tcW w:w="793" w:type="dxa"/>
          </w:tcPr>
          <w:p w14:paraId="20F535A2"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7</w:t>
            </w:r>
          </w:p>
        </w:tc>
        <w:tc>
          <w:tcPr>
            <w:tcW w:w="4165" w:type="dxa"/>
          </w:tcPr>
          <w:p w14:paraId="7A1741C5"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Геометрия</w:t>
            </w:r>
          </w:p>
        </w:tc>
        <w:tc>
          <w:tcPr>
            <w:tcW w:w="1832" w:type="dxa"/>
          </w:tcPr>
          <w:p w14:paraId="69430C10"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4C32B86C"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52</w:t>
            </w:r>
          </w:p>
        </w:tc>
        <w:tc>
          <w:tcPr>
            <w:tcW w:w="1292" w:type="dxa"/>
          </w:tcPr>
          <w:p w14:paraId="50D9F5AE"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71E79305" w14:textId="77777777" w:rsidTr="00224BF7">
        <w:trPr>
          <w:trHeight w:val="267"/>
        </w:trPr>
        <w:tc>
          <w:tcPr>
            <w:tcW w:w="793" w:type="dxa"/>
          </w:tcPr>
          <w:p w14:paraId="6DE20BB9"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8</w:t>
            </w:r>
          </w:p>
        </w:tc>
        <w:tc>
          <w:tcPr>
            <w:tcW w:w="4165" w:type="dxa"/>
          </w:tcPr>
          <w:p w14:paraId="13E8A0BC"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 xml:space="preserve">Всеобщая история </w:t>
            </w:r>
          </w:p>
        </w:tc>
        <w:tc>
          <w:tcPr>
            <w:tcW w:w="1832" w:type="dxa"/>
          </w:tcPr>
          <w:p w14:paraId="5E6B0EC2"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4C2206BC"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63</w:t>
            </w:r>
          </w:p>
        </w:tc>
        <w:tc>
          <w:tcPr>
            <w:tcW w:w="1292" w:type="dxa"/>
          </w:tcPr>
          <w:p w14:paraId="50694777"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42955ECF" w14:textId="77777777" w:rsidTr="00224BF7">
        <w:trPr>
          <w:trHeight w:val="267"/>
        </w:trPr>
        <w:tc>
          <w:tcPr>
            <w:tcW w:w="793" w:type="dxa"/>
          </w:tcPr>
          <w:p w14:paraId="5C000B25"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9</w:t>
            </w:r>
          </w:p>
        </w:tc>
        <w:tc>
          <w:tcPr>
            <w:tcW w:w="4165" w:type="dxa"/>
          </w:tcPr>
          <w:p w14:paraId="08B86CAD"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История России</w:t>
            </w:r>
          </w:p>
        </w:tc>
        <w:tc>
          <w:tcPr>
            <w:tcW w:w="1832" w:type="dxa"/>
          </w:tcPr>
          <w:p w14:paraId="262DE158"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492AC529"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62</w:t>
            </w:r>
          </w:p>
        </w:tc>
        <w:tc>
          <w:tcPr>
            <w:tcW w:w="1292" w:type="dxa"/>
          </w:tcPr>
          <w:p w14:paraId="08DA87B8"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23F80543" w14:textId="77777777" w:rsidTr="00224BF7">
        <w:trPr>
          <w:trHeight w:val="267"/>
        </w:trPr>
        <w:tc>
          <w:tcPr>
            <w:tcW w:w="793" w:type="dxa"/>
          </w:tcPr>
          <w:p w14:paraId="7762F12E"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w:t>
            </w:r>
          </w:p>
        </w:tc>
        <w:tc>
          <w:tcPr>
            <w:tcW w:w="4165" w:type="dxa"/>
          </w:tcPr>
          <w:p w14:paraId="29CB6494"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Обществознание</w:t>
            </w:r>
          </w:p>
        </w:tc>
        <w:tc>
          <w:tcPr>
            <w:tcW w:w="1832" w:type="dxa"/>
          </w:tcPr>
          <w:p w14:paraId="7ADE46C5"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3C4DFEEF"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63</w:t>
            </w:r>
          </w:p>
        </w:tc>
        <w:tc>
          <w:tcPr>
            <w:tcW w:w="1292" w:type="dxa"/>
          </w:tcPr>
          <w:p w14:paraId="1739EAF9"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694E0B31" w14:textId="77777777" w:rsidTr="00224BF7">
        <w:trPr>
          <w:trHeight w:val="267"/>
        </w:trPr>
        <w:tc>
          <w:tcPr>
            <w:tcW w:w="793" w:type="dxa"/>
          </w:tcPr>
          <w:p w14:paraId="7CEE94A8"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11</w:t>
            </w:r>
          </w:p>
        </w:tc>
        <w:tc>
          <w:tcPr>
            <w:tcW w:w="4165" w:type="dxa"/>
          </w:tcPr>
          <w:p w14:paraId="67C9EF82"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 xml:space="preserve">Биология </w:t>
            </w:r>
          </w:p>
        </w:tc>
        <w:tc>
          <w:tcPr>
            <w:tcW w:w="1832" w:type="dxa"/>
          </w:tcPr>
          <w:p w14:paraId="48F63F71"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29ECBD80"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56</w:t>
            </w:r>
          </w:p>
        </w:tc>
        <w:tc>
          <w:tcPr>
            <w:tcW w:w="1292" w:type="dxa"/>
          </w:tcPr>
          <w:p w14:paraId="7A2E9D1B"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2D553B9A" w14:textId="77777777" w:rsidTr="00224BF7">
        <w:trPr>
          <w:trHeight w:val="267"/>
        </w:trPr>
        <w:tc>
          <w:tcPr>
            <w:tcW w:w="793" w:type="dxa"/>
          </w:tcPr>
          <w:p w14:paraId="721056B3"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12</w:t>
            </w:r>
          </w:p>
        </w:tc>
        <w:tc>
          <w:tcPr>
            <w:tcW w:w="4165" w:type="dxa"/>
          </w:tcPr>
          <w:p w14:paraId="77DB138D"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 xml:space="preserve">Химия </w:t>
            </w:r>
          </w:p>
        </w:tc>
        <w:tc>
          <w:tcPr>
            <w:tcW w:w="1832" w:type="dxa"/>
          </w:tcPr>
          <w:p w14:paraId="2A89F23F"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091F35A1"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41</w:t>
            </w:r>
          </w:p>
        </w:tc>
        <w:tc>
          <w:tcPr>
            <w:tcW w:w="1292" w:type="dxa"/>
          </w:tcPr>
          <w:p w14:paraId="0D5913B2"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7E2CA2F9" w14:textId="77777777" w:rsidTr="00224BF7">
        <w:trPr>
          <w:trHeight w:val="267"/>
        </w:trPr>
        <w:tc>
          <w:tcPr>
            <w:tcW w:w="793" w:type="dxa"/>
          </w:tcPr>
          <w:p w14:paraId="39DC55AB"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13</w:t>
            </w:r>
          </w:p>
        </w:tc>
        <w:tc>
          <w:tcPr>
            <w:tcW w:w="4165" w:type="dxa"/>
          </w:tcPr>
          <w:p w14:paraId="54CF48FA"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География</w:t>
            </w:r>
          </w:p>
        </w:tc>
        <w:tc>
          <w:tcPr>
            <w:tcW w:w="1832" w:type="dxa"/>
          </w:tcPr>
          <w:p w14:paraId="2F2F8014"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4C515043"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70</w:t>
            </w:r>
          </w:p>
        </w:tc>
        <w:tc>
          <w:tcPr>
            <w:tcW w:w="1292" w:type="dxa"/>
          </w:tcPr>
          <w:p w14:paraId="668101BD"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22355900" w14:textId="77777777" w:rsidTr="00224BF7">
        <w:trPr>
          <w:trHeight w:val="267"/>
        </w:trPr>
        <w:tc>
          <w:tcPr>
            <w:tcW w:w="793" w:type="dxa"/>
          </w:tcPr>
          <w:p w14:paraId="11751934"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14</w:t>
            </w:r>
          </w:p>
        </w:tc>
        <w:tc>
          <w:tcPr>
            <w:tcW w:w="4165" w:type="dxa"/>
          </w:tcPr>
          <w:p w14:paraId="5454A559"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 xml:space="preserve">Физика </w:t>
            </w:r>
          </w:p>
        </w:tc>
        <w:tc>
          <w:tcPr>
            <w:tcW w:w="1832" w:type="dxa"/>
          </w:tcPr>
          <w:p w14:paraId="4E582FC8"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282DED70"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62</w:t>
            </w:r>
          </w:p>
        </w:tc>
        <w:tc>
          <w:tcPr>
            <w:tcW w:w="1292" w:type="dxa"/>
          </w:tcPr>
          <w:p w14:paraId="04FABD1B"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1EBF01D5" w14:textId="77777777" w:rsidTr="00224BF7">
        <w:trPr>
          <w:trHeight w:val="267"/>
        </w:trPr>
        <w:tc>
          <w:tcPr>
            <w:tcW w:w="793" w:type="dxa"/>
          </w:tcPr>
          <w:p w14:paraId="73A42492"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15</w:t>
            </w:r>
          </w:p>
        </w:tc>
        <w:tc>
          <w:tcPr>
            <w:tcW w:w="4165" w:type="dxa"/>
          </w:tcPr>
          <w:p w14:paraId="7B1BF17E"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Информатика и ИКТ</w:t>
            </w:r>
          </w:p>
        </w:tc>
        <w:tc>
          <w:tcPr>
            <w:tcW w:w="1832" w:type="dxa"/>
          </w:tcPr>
          <w:p w14:paraId="7A0C63BC"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485B11F7"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63</w:t>
            </w:r>
          </w:p>
        </w:tc>
        <w:tc>
          <w:tcPr>
            <w:tcW w:w="1292" w:type="dxa"/>
          </w:tcPr>
          <w:p w14:paraId="68CD1582"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36683075" w14:textId="77777777" w:rsidTr="00224BF7">
        <w:trPr>
          <w:trHeight w:val="267"/>
        </w:trPr>
        <w:tc>
          <w:tcPr>
            <w:tcW w:w="793" w:type="dxa"/>
          </w:tcPr>
          <w:p w14:paraId="20B6078C"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16</w:t>
            </w:r>
          </w:p>
        </w:tc>
        <w:tc>
          <w:tcPr>
            <w:tcW w:w="4165" w:type="dxa"/>
          </w:tcPr>
          <w:p w14:paraId="024C3E0F"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Английский  язык</w:t>
            </w:r>
          </w:p>
        </w:tc>
        <w:tc>
          <w:tcPr>
            <w:tcW w:w="1832" w:type="dxa"/>
          </w:tcPr>
          <w:p w14:paraId="41F581C4"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02801E84"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70</w:t>
            </w:r>
          </w:p>
        </w:tc>
        <w:tc>
          <w:tcPr>
            <w:tcW w:w="1292" w:type="dxa"/>
          </w:tcPr>
          <w:p w14:paraId="081F5E10"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5DEBDB0A" w14:textId="77777777" w:rsidTr="00224BF7">
        <w:trPr>
          <w:trHeight w:val="282"/>
        </w:trPr>
        <w:tc>
          <w:tcPr>
            <w:tcW w:w="793" w:type="dxa"/>
          </w:tcPr>
          <w:p w14:paraId="5617BC27"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17</w:t>
            </w:r>
          </w:p>
        </w:tc>
        <w:tc>
          <w:tcPr>
            <w:tcW w:w="4165" w:type="dxa"/>
          </w:tcPr>
          <w:p w14:paraId="679A15E8"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Немецкий язык</w:t>
            </w:r>
          </w:p>
        </w:tc>
        <w:tc>
          <w:tcPr>
            <w:tcW w:w="1832" w:type="dxa"/>
          </w:tcPr>
          <w:p w14:paraId="1D475B25"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55806991"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74</w:t>
            </w:r>
          </w:p>
        </w:tc>
        <w:tc>
          <w:tcPr>
            <w:tcW w:w="1292" w:type="dxa"/>
          </w:tcPr>
          <w:p w14:paraId="3A5EB253"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1F1448B1" w14:textId="77777777" w:rsidTr="00224BF7">
        <w:trPr>
          <w:trHeight w:val="282"/>
        </w:trPr>
        <w:tc>
          <w:tcPr>
            <w:tcW w:w="793" w:type="dxa"/>
          </w:tcPr>
          <w:p w14:paraId="3C3EF403"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18</w:t>
            </w:r>
          </w:p>
        </w:tc>
        <w:tc>
          <w:tcPr>
            <w:tcW w:w="4165" w:type="dxa"/>
          </w:tcPr>
          <w:p w14:paraId="5623E7B6"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2 иностранный язык (англ.)</w:t>
            </w:r>
          </w:p>
        </w:tc>
        <w:tc>
          <w:tcPr>
            <w:tcW w:w="1832" w:type="dxa"/>
          </w:tcPr>
          <w:p w14:paraId="3A7D1C0A"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6CA98D30"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70</w:t>
            </w:r>
          </w:p>
        </w:tc>
        <w:tc>
          <w:tcPr>
            <w:tcW w:w="1292" w:type="dxa"/>
          </w:tcPr>
          <w:p w14:paraId="3F9A574F"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23CC02DB" w14:textId="77777777" w:rsidTr="00224BF7">
        <w:trPr>
          <w:trHeight w:val="282"/>
        </w:trPr>
        <w:tc>
          <w:tcPr>
            <w:tcW w:w="793" w:type="dxa"/>
          </w:tcPr>
          <w:p w14:paraId="683583B8"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19</w:t>
            </w:r>
          </w:p>
        </w:tc>
        <w:tc>
          <w:tcPr>
            <w:tcW w:w="4165" w:type="dxa"/>
          </w:tcPr>
          <w:p w14:paraId="680B0661"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2 иностранный язык (немец.)</w:t>
            </w:r>
          </w:p>
        </w:tc>
        <w:tc>
          <w:tcPr>
            <w:tcW w:w="1832" w:type="dxa"/>
          </w:tcPr>
          <w:p w14:paraId="0A009D98"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c>
          <w:tcPr>
            <w:tcW w:w="1500" w:type="dxa"/>
          </w:tcPr>
          <w:p w14:paraId="54AA8857"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69</w:t>
            </w:r>
          </w:p>
        </w:tc>
        <w:tc>
          <w:tcPr>
            <w:tcW w:w="1292" w:type="dxa"/>
          </w:tcPr>
          <w:p w14:paraId="2D3D4D52"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49C76ED6" w14:textId="77777777" w:rsidTr="00224BF7">
        <w:trPr>
          <w:trHeight w:val="267"/>
        </w:trPr>
        <w:tc>
          <w:tcPr>
            <w:tcW w:w="793" w:type="dxa"/>
          </w:tcPr>
          <w:p w14:paraId="64964AA5"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20</w:t>
            </w:r>
          </w:p>
        </w:tc>
        <w:tc>
          <w:tcPr>
            <w:tcW w:w="4165" w:type="dxa"/>
          </w:tcPr>
          <w:p w14:paraId="74BA99E5"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Физическая культура</w:t>
            </w:r>
          </w:p>
        </w:tc>
        <w:tc>
          <w:tcPr>
            <w:tcW w:w="1832" w:type="dxa"/>
          </w:tcPr>
          <w:p w14:paraId="35AECCFE"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0DFB0E35"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83</w:t>
            </w:r>
          </w:p>
        </w:tc>
        <w:tc>
          <w:tcPr>
            <w:tcW w:w="1292" w:type="dxa"/>
          </w:tcPr>
          <w:p w14:paraId="735CCA3D"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772F462A" w14:textId="77777777" w:rsidTr="00224BF7">
        <w:trPr>
          <w:trHeight w:val="267"/>
        </w:trPr>
        <w:tc>
          <w:tcPr>
            <w:tcW w:w="793" w:type="dxa"/>
          </w:tcPr>
          <w:p w14:paraId="02F3D825"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21</w:t>
            </w:r>
          </w:p>
        </w:tc>
        <w:tc>
          <w:tcPr>
            <w:tcW w:w="4165" w:type="dxa"/>
          </w:tcPr>
          <w:p w14:paraId="5FB7B318"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ОБЖ</w:t>
            </w:r>
          </w:p>
        </w:tc>
        <w:tc>
          <w:tcPr>
            <w:tcW w:w="1832" w:type="dxa"/>
          </w:tcPr>
          <w:p w14:paraId="255E8DA5"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376CA8F7"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84</w:t>
            </w:r>
          </w:p>
        </w:tc>
        <w:tc>
          <w:tcPr>
            <w:tcW w:w="1292" w:type="dxa"/>
          </w:tcPr>
          <w:p w14:paraId="5E9AE425"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1653B216" w14:textId="77777777" w:rsidTr="00224BF7">
        <w:trPr>
          <w:trHeight w:val="267"/>
        </w:trPr>
        <w:tc>
          <w:tcPr>
            <w:tcW w:w="793" w:type="dxa"/>
          </w:tcPr>
          <w:p w14:paraId="6BA3BA95"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22</w:t>
            </w:r>
          </w:p>
        </w:tc>
        <w:tc>
          <w:tcPr>
            <w:tcW w:w="4165" w:type="dxa"/>
          </w:tcPr>
          <w:p w14:paraId="0339D3C1"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Изо</w:t>
            </w:r>
          </w:p>
        </w:tc>
        <w:tc>
          <w:tcPr>
            <w:tcW w:w="1832" w:type="dxa"/>
          </w:tcPr>
          <w:p w14:paraId="5C7D3CB2"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4B8E719A"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97</w:t>
            </w:r>
          </w:p>
        </w:tc>
        <w:tc>
          <w:tcPr>
            <w:tcW w:w="1292" w:type="dxa"/>
          </w:tcPr>
          <w:p w14:paraId="32A8F1DE"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586A44EA" w14:textId="77777777" w:rsidTr="00224BF7">
        <w:trPr>
          <w:trHeight w:val="267"/>
        </w:trPr>
        <w:tc>
          <w:tcPr>
            <w:tcW w:w="793" w:type="dxa"/>
          </w:tcPr>
          <w:p w14:paraId="23E3A0B4"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23</w:t>
            </w:r>
          </w:p>
        </w:tc>
        <w:tc>
          <w:tcPr>
            <w:tcW w:w="4165" w:type="dxa"/>
          </w:tcPr>
          <w:p w14:paraId="6E98E165"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Технология</w:t>
            </w:r>
          </w:p>
        </w:tc>
        <w:tc>
          <w:tcPr>
            <w:tcW w:w="1832" w:type="dxa"/>
          </w:tcPr>
          <w:p w14:paraId="7A0BCEE2"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320CA339"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95</w:t>
            </w:r>
          </w:p>
        </w:tc>
        <w:tc>
          <w:tcPr>
            <w:tcW w:w="1292" w:type="dxa"/>
          </w:tcPr>
          <w:p w14:paraId="29DE8392"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59A0BC3D" w14:textId="77777777" w:rsidTr="00224BF7">
        <w:trPr>
          <w:trHeight w:val="267"/>
        </w:trPr>
        <w:tc>
          <w:tcPr>
            <w:tcW w:w="793" w:type="dxa"/>
          </w:tcPr>
          <w:p w14:paraId="7FE2ACC8"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24</w:t>
            </w:r>
          </w:p>
        </w:tc>
        <w:tc>
          <w:tcPr>
            <w:tcW w:w="4165" w:type="dxa"/>
          </w:tcPr>
          <w:p w14:paraId="360B6473"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ОРКСЕ</w:t>
            </w:r>
          </w:p>
        </w:tc>
        <w:tc>
          <w:tcPr>
            <w:tcW w:w="1832" w:type="dxa"/>
          </w:tcPr>
          <w:p w14:paraId="6E1969EA"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6001238D"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98</w:t>
            </w:r>
          </w:p>
        </w:tc>
        <w:tc>
          <w:tcPr>
            <w:tcW w:w="1292" w:type="dxa"/>
          </w:tcPr>
          <w:p w14:paraId="26BDC7A5"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1B154293" w14:textId="77777777" w:rsidTr="00224BF7">
        <w:trPr>
          <w:trHeight w:val="267"/>
        </w:trPr>
        <w:tc>
          <w:tcPr>
            <w:tcW w:w="793" w:type="dxa"/>
          </w:tcPr>
          <w:p w14:paraId="06624BF3"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25</w:t>
            </w:r>
          </w:p>
        </w:tc>
        <w:tc>
          <w:tcPr>
            <w:tcW w:w="4165" w:type="dxa"/>
          </w:tcPr>
          <w:p w14:paraId="04087050"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ОДНКНР</w:t>
            </w:r>
          </w:p>
        </w:tc>
        <w:tc>
          <w:tcPr>
            <w:tcW w:w="1832" w:type="dxa"/>
          </w:tcPr>
          <w:p w14:paraId="52C96808"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13A8D2E0"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90</w:t>
            </w:r>
          </w:p>
        </w:tc>
        <w:tc>
          <w:tcPr>
            <w:tcW w:w="1292" w:type="dxa"/>
          </w:tcPr>
          <w:p w14:paraId="4EAE984B"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750E47AC" w14:textId="77777777" w:rsidTr="00224BF7">
        <w:trPr>
          <w:trHeight w:val="267"/>
        </w:trPr>
        <w:tc>
          <w:tcPr>
            <w:tcW w:w="793" w:type="dxa"/>
          </w:tcPr>
          <w:p w14:paraId="19A7C644"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26</w:t>
            </w:r>
          </w:p>
        </w:tc>
        <w:tc>
          <w:tcPr>
            <w:tcW w:w="4165" w:type="dxa"/>
          </w:tcPr>
          <w:p w14:paraId="546DCF68"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Музыка</w:t>
            </w:r>
          </w:p>
        </w:tc>
        <w:tc>
          <w:tcPr>
            <w:tcW w:w="1832" w:type="dxa"/>
          </w:tcPr>
          <w:p w14:paraId="13BAA52C"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7A5F3B09"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96</w:t>
            </w:r>
          </w:p>
        </w:tc>
        <w:tc>
          <w:tcPr>
            <w:tcW w:w="1292" w:type="dxa"/>
          </w:tcPr>
          <w:p w14:paraId="3268AEFF"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476ABB5E" w14:textId="77777777" w:rsidTr="00224BF7">
        <w:trPr>
          <w:trHeight w:val="282"/>
        </w:trPr>
        <w:tc>
          <w:tcPr>
            <w:tcW w:w="793" w:type="dxa"/>
          </w:tcPr>
          <w:p w14:paraId="3FE085EC"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27</w:t>
            </w:r>
          </w:p>
        </w:tc>
        <w:tc>
          <w:tcPr>
            <w:tcW w:w="4165" w:type="dxa"/>
          </w:tcPr>
          <w:p w14:paraId="237E9311"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Курс «Театр. Кино. Живопись»</w:t>
            </w:r>
          </w:p>
        </w:tc>
        <w:tc>
          <w:tcPr>
            <w:tcW w:w="1832" w:type="dxa"/>
          </w:tcPr>
          <w:p w14:paraId="49DCAEF8"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323137FC"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98</w:t>
            </w:r>
          </w:p>
        </w:tc>
        <w:tc>
          <w:tcPr>
            <w:tcW w:w="1292" w:type="dxa"/>
          </w:tcPr>
          <w:p w14:paraId="253D9ADC"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238984FE" w14:textId="77777777" w:rsidTr="00224BF7">
        <w:trPr>
          <w:trHeight w:val="267"/>
        </w:trPr>
        <w:tc>
          <w:tcPr>
            <w:tcW w:w="793" w:type="dxa"/>
          </w:tcPr>
          <w:p w14:paraId="64A2EFFF"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28</w:t>
            </w:r>
          </w:p>
        </w:tc>
        <w:tc>
          <w:tcPr>
            <w:tcW w:w="4165" w:type="dxa"/>
          </w:tcPr>
          <w:p w14:paraId="59DDE439"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Курс «Основы мировых религий»</w:t>
            </w:r>
          </w:p>
        </w:tc>
        <w:tc>
          <w:tcPr>
            <w:tcW w:w="1832" w:type="dxa"/>
          </w:tcPr>
          <w:p w14:paraId="30894FB3"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1EC35C92"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94</w:t>
            </w:r>
          </w:p>
        </w:tc>
        <w:tc>
          <w:tcPr>
            <w:tcW w:w="1292" w:type="dxa"/>
          </w:tcPr>
          <w:p w14:paraId="47C31F03"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17969A2F" w14:textId="77777777" w:rsidTr="00224BF7">
        <w:trPr>
          <w:trHeight w:val="267"/>
        </w:trPr>
        <w:tc>
          <w:tcPr>
            <w:tcW w:w="793" w:type="dxa"/>
          </w:tcPr>
          <w:p w14:paraId="6DBFC203"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29</w:t>
            </w:r>
          </w:p>
        </w:tc>
        <w:tc>
          <w:tcPr>
            <w:tcW w:w="4165" w:type="dxa"/>
          </w:tcPr>
          <w:p w14:paraId="7082E0B4"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Курс «Смысловое чтение»</w:t>
            </w:r>
          </w:p>
        </w:tc>
        <w:tc>
          <w:tcPr>
            <w:tcW w:w="1832" w:type="dxa"/>
          </w:tcPr>
          <w:p w14:paraId="67F33DB8"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79939E12"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53</w:t>
            </w:r>
          </w:p>
        </w:tc>
        <w:tc>
          <w:tcPr>
            <w:tcW w:w="1292" w:type="dxa"/>
          </w:tcPr>
          <w:p w14:paraId="2F241DC3"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43CC9926" w14:textId="77777777" w:rsidTr="00224BF7">
        <w:trPr>
          <w:trHeight w:val="267"/>
        </w:trPr>
        <w:tc>
          <w:tcPr>
            <w:tcW w:w="793" w:type="dxa"/>
          </w:tcPr>
          <w:p w14:paraId="07A5B679"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30</w:t>
            </w:r>
          </w:p>
        </w:tc>
        <w:tc>
          <w:tcPr>
            <w:tcW w:w="4165" w:type="dxa"/>
          </w:tcPr>
          <w:p w14:paraId="7B55F8AD"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Курс «Практическая география»</w:t>
            </w:r>
          </w:p>
        </w:tc>
        <w:tc>
          <w:tcPr>
            <w:tcW w:w="1832" w:type="dxa"/>
          </w:tcPr>
          <w:p w14:paraId="2C31F1F2"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131B9660"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97</w:t>
            </w:r>
          </w:p>
        </w:tc>
        <w:tc>
          <w:tcPr>
            <w:tcW w:w="1292" w:type="dxa"/>
          </w:tcPr>
          <w:p w14:paraId="2464A2F7"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23E8EDCD" w14:textId="77777777" w:rsidTr="00224BF7">
        <w:trPr>
          <w:trHeight w:val="267"/>
        </w:trPr>
        <w:tc>
          <w:tcPr>
            <w:tcW w:w="793" w:type="dxa"/>
          </w:tcPr>
          <w:p w14:paraId="1B1C2238"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31</w:t>
            </w:r>
          </w:p>
        </w:tc>
        <w:tc>
          <w:tcPr>
            <w:tcW w:w="4165" w:type="dxa"/>
          </w:tcPr>
          <w:p w14:paraId="215988E6"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Курс «Экология Земли»</w:t>
            </w:r>
          </w:p>
        </w:tc>
        <w:tc>
          <w:tcPr>
            <w:tcW w:w="1832" w:type="dxa"/>
          </w:tcPr>
          <w:p w14:paraId="02E5AF22"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407C5B15"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84</w:t>
            </w:r>
          </w:p>
        </w:tc>
        <w:tc>
          <w:tcPr>
            <w:tcW w:w="1292" w:type="dxa"/>
          </w:tcPr>
          <w:p w14:paraId="7DBF0327"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78835B17" w14:textId="77777777" w:rsidTr="00224BF7">
        <w:trPr>
          <w:trHeight w:val="267"/>
        </w:trPr>
        <w:tc>
          <w:tcPr>
            <w:tcW w:w="793" w:type="dxa"/>
          </w:tcPr>
          <w:p w14:paraId="39F7840D"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32</w:t>
            </w:r>
          </w:p>
        </w:tc>
        <w:tc>
          <w:tcPr>
            <w:tcW w:w="4165" w:type="dxa"/>
          </w:tcPr>
          <w:p w14:paraId="6791B180"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Курс «Страноведение»</w:t>
            </w:r>
          </w:p>
        </w:tc>
        <w:tc>
          <w:tcPr>
            <w:tcW w:w="1832" w:type="dxa"/>
          </w:tcPr>
          <w:p w14:paraId="5B535FFA"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2895E9EA"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83</w:t>
            </w:r>
          </w:p>
        </w:tc>
        <w:tc>
          <w:tcPr>
            <w:tcW w:w="1292" w:type="dxa"/>
          </w:tcPr>
          <w:p w14:paraId="1A3B85A9"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3603EB09" w14:textId="77777777" w:rsidTr="00224BF7">
        <w:trPr>
          <w:trHeight w:val="267"/>
        </w:trPr>
        <w:tc>
          <w:tcPr>
            <w:tcW w:w="793" w:type="dxa"/>
          </w:tcPr>
          <w:p w14:paraId="624A721F"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33</w:t>
            </w:r>
          </w:p>
        </w:tc>
        <w:tc>
          <w:tcPr>
            <w:tcW w:w="4165" w:type="dxa"/>
          </w:tcPr>
          <w:p w14:paraId="5D08F756"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Calibri" w:hAnsi="Times New Roman" w:cs="Times New Roman"/>
                <w:sz w:val="24"/>
                <w:szCs w:val="24"/>
              </w:rPr>
              <w:t>Курс «Информатика в играх и задачах»</w:t>
            </w:r>
          </w:p>
        </w:tc>
        <w:tc>
          <w:tcPr>
            <w:tcW w:w="1832" w:type="dxa"/>
          </w:tcPr>
          <w:p w14:paraId="3C05838C"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3A945B84"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71</w:t>
            </w:r>
          </w:p>
        </w:tc>
        <w:tc>
          <w:tcPr>
            <w:tcW w:w="1292" w:type="dxa"/>
          </w:tcPr>
          <w:p w14:paraId="68879FA2"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101AA3AC" w14:textId="77777777" w:rsidTr="00224BF7">
        <w:trPr>
          <w:trHeight w:val="267"/>
        </w:trPr>
        <w:tc>
          <w:tcPr>
            <w:tcW w:w="793" w:type="dxa"/>
          </w:tcPr>
          <w:p w14:paraId="4F5C824C"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34</w:t>
            </w:r>
          </w:p>
        </w:tc>
        <w:tc>
          <w:tcPr>
            <w:tcW w:w="4165" w:type="dxa"/>
          </w:tcPr>
          <w:p w14:paraId="2AFF8922" w14:textId="77777777" w:rsidR="00224BF7" w:rsidRPr="00224BF7" w:rsidRDefault="00224BF7" w:rsidP="00224BF7">
            <w:pPr>
              <w:spacing w:after="0" w:line="240" w:lineRule="auto"/>
              <w:rPr>
                <w:rFonts w:ascii="Times New Roman" w:eastAsia="Calibri" w:hAnsi="Times New Roman" w:cs="Times New Roman"/>
                <w:sz w:val="24"/>
                <w:szCs w:val="24"/>
              </w:rPr>
            </w:pPr>
            <w:r w:rsidRPr="00224BF7">
              <w:rPr>
                <w:rFonts w:ascii="Times New Roman" w:eastAsia="Calibri" w:hAnsi="Times New Roman" w:cs="Times New Roman"/>
                <w:sz w:val="24"/>
                <w:szCs w:val="24"/>
              </w:rPr>
              <w:t>Курс «Информационная этика и право»</w:t>
            </w:r>
          </w:p>
        </w:tc>
        <w:tc>
          <w:tcPr>
            <w:tcW w:w="1832" w:type="dxa"/>
          </w:tcPr>
          <w:p w14:paraId="283CA9EE"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3A4FDB5D"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82</w:t>
            </w:r>
          </w:p>
        </w:tc>
        <w:tc>
          <w:tcPr>
            <w:tcW w:w="1292" w:type="dxa"/>
          </w:tcPr>
          <w:p w14:paraId="249F58B3"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426B7F9B" w14:textId="77777777" w:rsidTr="00224BF7">
        <w:trPr>
          <w:trHeight w:val="267"/>
        </w:trPr>
        <w:tc>
          <w:tcPr>
            <w:tcW w:w="793" w:type="dxa"/>
          </w:tcPr>
          <w:p w14:paraId="6905AC63"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35</w:t>
            </w:r>
          </w:p>
        </w:tc>
        <w:tc>
          <w:tcPr>
            <w:tcW w:w="4165" w:type="dxa"/>
          </w:tcPr>
          <w:p w14:paraId="19B346EE" w14:textId="77777777" w:rsidR="00224BF7" w:rsidRPr="00224BF7" w:rsidRDefault="00224BF7" w:rsidP="00224BF7">
            <w:pPr>
              <w:spacing w:after="0" w:line="240" w:lineRule="auto"/>
              <w:rPr>
                <w:rFonts w:ascii="Times New Roman" w:eastAsia="Calibri" w:hAnsi="Times New Roman" w:cs="Times New Roman"/>
                <w:sz w:val="24"/>
                <w:szCs w:val="24"/>
              </w:rPr>
            </w:pPr>
            <w:r w:rsidRPr="00224BF7">
              <w:rPr>
                <w:rFonts w:ascii="Times New Roman" w:eastAsia="Calibri" w:hAnsi="Times New Roman" w:cs="Times New Roman"/>
                <w:sz w:val="24"/>
                <w:szCs w:val="24"/>
              </w:rPr>
              <w:t>Курс «Робототехника»</w:t>
            </w:r>
          </w:p>
        </w:tc>
        <w:tc>
          <w:tcPr>
            <w:tcW w:w="1832" w:type="dxa"/>
          </w:tcPr>
          <w:p w14:paraId="0DB4E0B2"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6F1CC409"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80</w:t>
            </w:r>
          </w:p>
        </w:tc>
        <w:tc>
          <w:tcPr>
            <w:tcW w:w="1292" w:type="dxa"/>
          </w:tcPr>
          <w:p w14:paraId="3D997007"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22CA2903" w14:textId="77777777" w:rsidTr="00224BF7">
        <w:trPr>
          <w:trHeight w:val="267"/>
        </w:trPr>
        <w:tc>
          <w:tcPr>
            <w:tcW w:w="793" w:type="dxa"/>
          </w:tcPr>
          <w:p w14:paraId="310B2697"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36</w:t>
            </w:r>
          </w:p>
        </w:tc>
        <w:tc>
          <w:tcPr>
            <w:tcW w:w="4165" w:type="dxa"/>
          </w:tcPr>
          <w:p w14:paraId="13D43B10" w14:textId="77777777" w:rsidR="00224BF7" w:rsidRPr="00224BF7" w:rsidRDefault="00224BF7" w:rsidP="00224BF7">
            <w:pPr>
              <w:spacing w:after="0" w:line="240" w:lineRule="auto"/>
              <w:rPr>
                <w:rFonts w:ascii="Times New Roman" w:eastAsia="Calibri" w:hAnsi="Times New Roman" w:cs="Times New Roman"/>
                <w:sz w:val="24"/>
                <w:szCs w:val="24"/>
              </w:rPr>
            </w:pPr>
            <w:r w:rsidRPr="00224BF7">
              <w:rPr>
                <w:rFonts w:ascii="Times New Roman" w:eastAsia="Times New Roman" w:hAnsi="Times New Roman" w:cs="Times New Roman"/>
                <w:sz w:val="24"/>
                <w:szCs w:val="24"/>
              </w:rPr>
              <w:t>Курс «Краеведение»</w:t>
            </w:r>
          </w:p>
        </w:tc>
        <w:tc>
          <w:tcPr>
            <w:tcW w:w="1832" w:type="dxa"/>
          </w:tcPr>
          <w:p w14:paraId="4FEA7DDF"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71EBC287"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76</w:t>
            </w:r>
          </w:p>
        </w:tc>
        <w:tc>
          <w:tcPr>
            <w:tcW w:w="1292" w:type="dxa"/>
          </w:tcPr>
          <w:p w14:paraId="7C92B22B"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47748DF1" w14:textId="77777777" w:rsidTr="00224BF7">
        <w:trPr>
          <w:trHeight w:val="267"/>
        </w:trPr>
        <w:tc>
          <w:tcPr>
            <w:tcW w:w="793" w:type="dxa"/>
          </w:tcPr>
          <w:p w14:paraId="409428A3"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37</w:t>
            </w:r>
          </w:p>
        </w:tc>
        <w:tc>
          <w:tcPr>
            <w:tcW w:w="4165" w:type="dxa"/>
          </w:tcPr>
          <w:p w14:paraId="0EE7D92C"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 xml:space="preserve">Курс </w:t>
            </w:r>
            <w:r w:rsidRPr="00224BF7">
              <w:rPr>
                <w:rFonts w:ascii="Times New Roman" w:eastAsia="Calibri" w:hAnsi="Times New Roman" w:cs="Times New Roman"/>
                <w:sz w:val="24"/>
                <w:szCs w:val="24"/>
              </w:rPr>
              <w:t>«Чертежи изделий»</w:t>
            </w:r>
          </w:p>
        </w:tc>
        <w:tc>
          <w:tcPr>
            <w:tcW w:w="1832" w:type="dxa"/>
          </w:tcPr>
          <w:p w14:paraId="6F832C4C"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16474C1C"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82</w:t>
            </w:r>
          </w:p>
        </w:tc>
        <w:tc>
          <w:tcPr>
            <w:tcW w:w="1292" w:type="dxa"/>
          </w:tcPr>
          <w:p w14:paraId="483F823F"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21AB313A" w14:textId="77777777" w:rsidTr="00224BF7">
        <w:trPr>
          <w:trHeight w:val="267"/>
        </w:trPr>
        <w:tc>
          <w:tcPr>
            <w:tcW w:w="793" w:type="dxa"/>
          </w:tcPr>
          <w:p w14:paraId="5D763555"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38</w:t>
            </w:r>
          </w:p>
        </w:tc>
        <w:tc>
          <w:tcPr>
            <w:tcW w:w="4165" w:type="dxa"/>
          </w:tcPr>
          <w:p w14:paraId="1AE8F578"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Курс «Компьютерное черчение»</w:t>
            </w:r>
          </w:p>
        </w:tc>
        <w:tc>
          <w:tcPr>
            <w:tcW w:w="1832" w:type="dxa"/>
          </w:tcPr>
          <w:p w14:paraId="761DAC2C"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6B62FAEF"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58</w:t>
            </w:r>
          </w:p>
        </w:tc>
        <w:tc>
          <w:tcPr>
            <w:tcW w:w="1292" w:type="dxa"/>
          </w:tcPr>
          <w:p w14:paraId="4F4192D7"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676F071D" w14:textId="77777777" w:rsidTr="00224BF7">
        <w:trPr>
          <w:trHeight w:val="267"/>
        </w:trPr>
        <w:tc>
          <w:tcPr>
            <w:tcW w:w="793" w:type="dxa"/>
          </w:tcPr>
          <w:p w14:paraId="3F8C3FDC"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39</w:t>
            </w:r>
          </w:p>
        </w:tc>
        <w:tc>
          <w:tcPr>
            <w:tcW w:w="4165" w:type="dxa"/>
          </w:tcPr>
          <w:p w14:paraId="027AA0D6"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Курс «Языковое программирование</w:t>
            </w:r>
          </w:p>
        </w:tc>
        <w:tc>
          <w:tcPr>
            <w:tcW w:w="1832" w:type="dxa"/>
          </w:tcPr>
          <w:p w14:paraId="3578D0EA"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76F36A10"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61</w:t>
            </w:r>
          </w:p>
        </w:tc>
        <w:tc>
          <w:tcPr>
            <w:tcW w:w="1292" w:type="dxa"/>
          </w:tcPr>
          <w:p w14:paraId="7338DC79"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r w:rsidR="00224BF7" w:rsidRPr="00224BF7" w14:paraId="1F472E61" w14:textId="77777777" w:rsidTr="00224BF7">
        <w:trPr>
          <w:trHeight w:val="267"/>
        </w:trPr>
        <w:tc>
          <w:tcPr>
            <w:tcW w:w="793" w:type="dxa"/>
          </w:tcPr>
          <w:p w14:paraId="2970D8CD"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40</w:t>
            </w:r>
          </w:p>
        </w:tc>
        <w:tc>
          <w:tcPr>
            <w:tcW w:w="4165" w:type="dxa"/>
          </w:tcPr>
          <w:p w14:paraId="6939EE36" w14:textId="77777777" w:rsidR="00224BF7" w:rsidRPr="00224BF7" w:rsidRDefault="00224BF7" w:rsidP="00224BF7">
            <w:pPr>
              <w:spacing w:after="0" w:line="240" w:lineRule="auto"/>
              <w:rPr>
                <w:rFonts w:ascii="Times New Roman" w:eastAsia="Times New Roman" w:hAnsi="Times New Roman" w:cs="Times New Roman"/>
                <w:sz w:val="24"/>
                <w:szCs w:val="24"/>
              </w:rPr>
            </w:pPr>
            <w:r w:rsidRPr="00224BF7">
              <w:rPr>
                <w:rFonts w:ascii="Times New Roman" w:eastAsia="Calibri" w:hAnsi="Times New Roman" w:cs="Times New Roman"/>
                <w:sz w:val="24"/>
                <w:szCs w:val="24"/>
              </w:rPr>
              <w:t>Курс «Финансовая грамотность»</w:t>
            </w:r>
          </w:p>
        </w:tc>
        <w:tc>
          <w:tcPr>
            <w:tcW w:w="1832" w:type="dxa"/>
          </w:tcPr>
          <w:p w14:paraId="6E74813B"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100</w:t>
            </w:r>
          </w:p>
        </w:tc>
        <w:tc>
          <w:tcPr>
            <w:tcW w:w="1500" w:type="dxa"/>
          </w:tcPr>
          <w:p w14:paraId="068E98B1"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r w:rsidRPr="00224BF7">
              <w:rPr>
                <w:rFonts w:ascii="Times New Roman" w:eastAsia="Times New Roman" w:hAnsi="Times New Roman" w:cs="Times New Roman"/>
                <w:sz w:val="24"/>
                <w:szCs w:val="24"/>
              </w:rPr>
              <w:t>89</w:t>
            </w:r>
          </w:p>
        </w:tc>
        <w:tc>
          <w:tcPr>
            <w:tcW w:w="1292" w:type="dxa"/>
          </w:tcPr>
          <w:p w14:paraId="27847347" w14:textId="77777777" w:rsidR="00224BF7" w:rsidRPr="00224BF7" w:rsidRDefault="00224BF7" w:rsidP="00224BF7">
            <w:pPr>
              <w:spacing w:after="0" w:line="240" w:lineRule="auto"/>
              <w:jc w:val="center"/>
              <w:rPr>
                <w:rFonts w:ascii="Times New Roman" w:eastAsia="Times New Roman" w:hAnsi="Times New Roman" w:cs="Times New Roman"/>
                <w:sz w:val="24"/>
                <w:szCs w:val="24"/>
              </w:rPr>
            </w:pPr>
          </w:p>
        </w:tc>
      </w:tr>
    </w:tbl>
    <w:p w14:paraId="08CB12F0" w14:textId="77777777" w:rsidR="00224BF7" w:rsidRPr="00224BF7" w:rsidRDefault="00224BF7" w:rsidP="00224BF7">
      <w:pPr>
        <w:spacing w:after="0" w:line="240" w:lineRule="auto"/>
        <w:rPr>
          <w:rFonts w:ascii="Times New Roman" w:eastAsia="Times New Roman" w:hAnsi="Times New Roman" w:cs="Times New Roman"/>
          <w:sz w:val="24"/>
          <w:szCs w:val="24"/>
        </w:rPr>
      </w:pPr>
    </w:p>
    <w:p w14:paraId="71A2308A" w14:textId="77777777" w:rsidR="00224BF7" w:rsidRPr="00224BF7" w:rsidRDefault="00224BF7" w:rsidP="00224BF7">
      <w:pPr>
        <w:spacing w:after="0" w:line="240" w:lineRule="auto"/>
        <w:ind w:firstLine="540"/>
        <w:jc w:val="both"/>
        <w:rPr>
          <w:rFonts w:ascii="Times New Roman" w:eastAsia="Times New Roman" w:hAnsi="Times New Roman" w:cs="Times New Roman"/>
          <w:color w:val="FF0000"/>
          <w:sz w:val="28"/>
          <w:szCs w:val="28"/>
        </w:rPr>
      </w:pPr>
      <w:r w:rsidRPr="00224BF7">
        <w:rPr>
          <w:rFonts w:ascii="Times New Roman" w:eastAsia="Times New Roman" w:hAnsi="Times New Roman" w:cs="Times New Roman"/>
          <w:sz w:val="28"/>
          <w:szCs w:val="28"/>
        </w:rPr>
        <w:t>Если рассматривать качество знаний по классам, то можно сделать следующие выводы:</w:t>
      </w:r>
    </w:p>
    <w:p w14:paraId="762D168A" w14:textId="77777777" w:rsidR="00224BF7" w:rsidRPr="00224BF7" w:rsidRDefault="00224BF7" w:rsidP="00224BF7">
      <w:pPr>
        <w:widowControl w:val="0"/>
        <w:tabs>
          <w:tab w:val="left" w:pos="980"/>
        </w:tabs>
        <w:autoSpaceDE w:val="0"/>
        <w:autoSpaceDN w:val="0"/>
        <w:adjustRightInd w:val="0"/>
        <w:spacing w:after="0" w:line="24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 xml:space="preserve">  Низкий процент качества знаний у учащихся 5 а, 7 а и 9 а  классов. Высокий качественный уровень показали учащиеся 3 б, 4 «а» классов – 75 %, 70%  </w:t>
      </w:r>
      <w:r w:rsidRPr="00224BF7">
        <w:rPr>
          <w:rFonts w:ascii="Times New Roman" w:eastAsia="Times New Roman" w:hAnsi="Times New Roman" w:cs="Times New Roman"/>
          <w:sz w:val="28"/>
          <w:szCs w:val="28"/>
        </w:rPr>
        <w:lastRenderedPageBreak/>
        <w:t xml:space="preserve">соответственно. </w:t>
      </w:r>
    </w:p>
    <w:p w14:paraId="3AC6A871" w14:textId="77777777" w:rsidR="00224BF7" w:rsidRPr="00224BF7" w:rsidRDefault="00224BF7" w:rsidP="00224BF7">
      <w:pPr>
        <w:widowControl w:val="0"/>
        <w:tabs>
          <w:tab w:val="left" w:pos="980"/>
        </w:tabs>
        <w:autoSpaceDE w:val="0"/>
        <w:autoSpaceDN w:val="0"/>
        <w:adjustRightInd w:val="0"/>
        <w:spacing w:after="0" w:line="24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 xml:space="preserve">                                                Итого по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6"/>
        <w:gridCol w:w="1006"/>
        <w:gridCol w:w="1007"/>
        <w:gridCol w:w="1068"/>
        <w:gridCol w:w="1069"/>
        <w:gridCol w:w="1010"/>
        <w:gridCol w:w="1010"/>
        <w:gridCol w:w="1005"/>
        <w:gridCol w:w="1005"/>
      </w:tblGrid>
      <w:tr w:rsidR="00224BF7" w:rsidRPr="00224BF7" w14:paraId="35950939" w14:textId="77777777" w:rsidTr="00224BF7">
        <w:tc>
          <w:tcPr>
            <w:tcW w:w="1726" w:type="dxa"/>
            <w:tcBorders>
              <w:top w:val="single" w:sz="4" w:space="0" w:color="auto"/>
              <w:left w:val="single" w:sz="4" w:space="0" w:color="auto"/>
              <w:bottom w:val="single" w:sz="4" w:space="0" w:color="auto"/>
              <w:right w:val="single" w:sz="4" w:space="0" w:color="auto"/>
            </w:tcBorders>
            <w:shd w:val="clear" w:color="auto" w:fill="auto"/>
          </w:tcPr>
          <w:p w14:paraId="7238B7B6"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p>
        </w:tc>
        <w:tc>
          <w:tcPr>
            <w:tcW w:w="1005" w:type="dxa"/>
            <w:tcBorders>
              <w:top w:val="single" w:sz="4" w:space="0" w:color="auto"/>
              <w:left w:val="single" w:sz="4" w:space="0" w:color="auto"/>
              <w:bottom w:val="single" w:sz="4" w:space="0" w:color="auto"/>
              <w:right w:val="single" w:sz="4" w:space="0" w:color="auto"/>
            </w:tcBorders>
            <w:shd w:val="clear" w:color="auto" w:fill="FFFF99"/>
          </w:tcPr>
          <w:p w14:paraId="04ECB7F5"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2018-2019</w:t>
            </w:r>
          </w:p>
        </w:tc>
        <w:tc>
          <w:tcPr>
            <w:tcW w:w="1007" w:type="dxa"/>
            <w:tcBorders>
              <w:top w:val="single" w:sz="4" w:space="0" w:color="auto"/>
              <w:left w:val="single" w:sz="4" w:space="0" w:color="auto"/>
              <w:bottom w:val="single" w:sz="4" w:space="0" w:color="auto"/>
              <w:right w:val="single" w:sz="4" w:space="0" w:color="auto"/>
            </w:tcBorders>
            <w:shd w:val="clear" w:color="auto" w:fill="99CC00"/>
          </w:tcPr>
          <w:p w14:paraId="0859E8C8"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2019- 2020</w:t>
            </w:r>
          </w:p>
        </w:tc>
        <w:tc>
          <w:tcPr>
            <w:tcW w:w="2137" w:type="dxa"/>
            <w:gridSpan w:val="2"/>
            <w:tcBorders>
              <w:top w:val="single" w:sz="4" w:space="0" w:color="auto"/>
              <w:left w:val="single" w:sz="4" w:space="0" w:color="auto"/>
              <w:bottom w:val="single" w:sz="4" w:space="0" w:color="auto"/>
              <w:right w:val="single" w:sz="4" w:space="0" w:color="auto"/>
            </w:tcBorders>
            <w:shd w:val="clear" w:color="auto" w:fill="auto"/>
          </w:tcPr>
          <w:p w14:paraId="7C43EBA9"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 xml:space="preserve">Обученность </w:t>
            </w:r>
          </w:p>
        </w:tc>
        <w:tc>
          <w:tcPr>
            <w:tcW w:w="2020" w:type="dxa"/>
            <w:gridSpan w:val="2"/>
            <w:tcBorders>
              <w:top w:val="single" w:sz="4" w:space="0" w:color="auto"/>
              <w:left w:val="single" w:sz="4" w:space="0" w:color="auto"/>
              <w:bottom w:val="single" w:sz="4" w:space="0" w:color="auto"/>
              <w:right w:val="single" w:sz="4" w:space="0" w:color="auto"/>
            </w:tcBorders>
            <w:shd w:val="clear" w:color="auto" w:fill="auto"/>
          </w:tcPr>
          <w:p w14:paraId="54B4BCA3"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 xml:space="preserve">Качество </w:t>
            </w:r>
          </w:p>
        </w:tc>
        <w:tc>
          <w:tcPr>
            <w:tcW w:w="2010" w:type="dxa"/>
            <w:gridSpan w:val="2"/>
            <w:tcBorders>
              <w:top w:val="single" w:sz="4" w:space="0" w:color="auto"/>
              <w:left w:val="single" w:sz="4" w:space="0" w:color="auto"/>
              <w:bottom w:val="single" w:sz="4" w:space="0" w:color="auto"/>
              <w:right w:val="single" w:sz="4" w:space="0" w:color="auto"/>
            </w:tcBorders>
            <w:shd w:val="clear" w:color="auto" w:fill="auto"/>
          </w:tcPr>
          <w:p w14:paraId="34B59800"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Средний балл</w:t>
            </w:r>
          </w:p>
        </w:tc>
      </w:tr>
      <w:tr w:rsidR="00224BF7" w:rsidRPr="00224BF7" w14:paraId="3EEE5A09" w14:textId="77777777" w:rsidTr="00224BF7">
        <w:tc>
          <w:tcPr>
            <w:tcW w:w="1726" w:type="dxa"/>
            <w:tcBorders>
              <w:top w:val="single" w:sz="4" w:space="0" w:color="auto"/>
              <w:left w:val="single" w:sz="4" w:space="0" w:color="auto"/>
              <w:bottom w:val="single" w:sz="4" w:space="0" w:color="auto"/>
              <w:right w:val="single" w:sz="4" w:space="0" w:color="auto"/>
            </w:tcBorders>
            <w:shd w:val="clear" w:color="auto" w:fill="auto"/>
          </w:tcPr>
          <w:p w14:paraId="318FA5A7"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Всего аттестуемых</w:t>
            </w:r>
          </w:p>
        </w:tc>
        <w:tc>
          <w:tcPr>
            <w:tcW w:w="1006" w:type="dxa"/>
            <w:tcBorders>
              <w:top w:val="single" w:sz="4" w:space="0" w:color="auto"/>
              <w:left w:val="single" w:sz="4" w:space="0" w:color="auto"/>
              <w:bottom w:val="single" w:sz="4" w:space="0" w:color="auto"/>
              <w:right w:val="single" w:sz="4" w:space="0" w:color="auto"/>
            </w:tcBorders>
            <w:shd w:val="clear" w:color="auto" w:fill="FFFF99"/>
          </w:tcPr>
          <w:p w14:paraId="6ED2B841"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379</w:t>
            </w:r>
          </w:p>
          <w:p w14:paraId="24F3857C"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338</w:t>
            </w:r>
          </w:p>
        </w:tc>
        <w:tc>
          <w:tcPr>
            <w:tcW w:w="1006" w:type="dxa"/>
            <w:tcBorders>
              <w:top w:val="single" w:sz="4" w:space="0" w:color="auto"/>
              <w:left w:val="single" w:sz="4" w:space="0" w:color="auto"/>
              <w:bottom w:val="single" w:sz="4" w:space="0" w:color="auto"/>
              <w:right w:val="single" w:sz="4" w:space="0" w:color="auto"/>
            </w:tcBorders>
            <w:shd w:val="clear" w:color="auto" w:fill="99CC00"/>
          </w:tcPr>
          <w:p w14:paraId="2D54A0DE"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408</w:t>
            </w:r>
          </w:p>
          <w:p w14:paraId="22AC2EAE"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364</w:t>
            </w:r>
          </w:p>
        </w:tc>
        <w:tc>
          <w:tcPr>
            <w:tcW w:w="1068" w:type="dxa"/>
            <w:tcBorders>
              <w:top w:val="single" w:sz="4" w:space="0" w:color="auto"/>
              <w:left w:val="single" w:sz="4" w:space="0" w:color="auto"/>
              <w:bottom w:val="single" w:sz="4" w:space="0" w:color="auto"/>
              <w:right w:val="single" w:sz="4" w:space="0" w:color="auto"/>
            </w:tcBorders>
            <w:shd w:val="clear" w:color="auto" w:fill="FFFF99"/>
          </w:tcPr>
          <w:p w14:paraId="42878E5F"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100 %</w:t>
            </w:r>
          </w:p>
        </w:tc>
        <w:tc>
          <w:tcPr>
            <w:tcW w:w="1069" w:type="dxa"/>
            <w:tcBorders>
              <w:top w:val="single" w:sz="4" w:space="0" w:color="auto"/>
              <w:left w:val="single" w:sz="4" w:space="0" w:color="auto"/>
              <w:bottom w:val="single" w:sz="4" w:space="0" w:color="auto"/>
              <w:right w:val="single" w:sz="4" w:space="0" w:color="auto"/>
            </w:tcBorders>
            <w:shd w:val="clear" w:color="auto" w:fill="99CC00"/>
          </w:tcPr>
          <w:p w14:paraId="656D9F16"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100 %</w:t>
            </w:r>
          </w:p>
        </w:tc>
        <w:tc>
          <w:tcPr>
            <w:tcW w:w="1010" w:type="dxa"/>
            <w:tcBorders>
              <w:top w:val="single" w:sz="4" w:space="0" w:color="auto"/>
              <w:left w:val="single" w:sz="4" w:space="0" w:color="auto"/>
              <w:bottom w:val="single" w:sz="4" w:space="0" w:color="auto"/>
              <w:right w:val="single" w:sz="4" w:space="0" w:color="auto"/>
            </w:tcBorders>
            <w:shd w:val="clear" w:color="auto" w:fill="FFFF99"/>
          </w:tcPr>
          <w:p w14:paraId="397D0142"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53 %</w:t>
            </w:r>
          </w:p>
        </w:tc>
        <w:tc>
          <w:tcPr>
            <w:tcW w:w="1010" w:type="dxa"/>
            <w:tcBorders>
              <w:top w:val="single" w:sz="4" w:space="0" w:color="auto"/>
              <w:left w:val="single" w:sz="4" w:space="0" w:color="auto"/>
              <w:bottom w:val="single" w:sz="4" w:space="0" w:color="auto"/>
              <w:right w:val="single" w:sz="4" w:space="0" w:color="auto"/>
            </w:tcBorders>
            <w:shd w:val="clear" w:color="auto" w:fill="99CC00"/>
          </w:tcPr>
          <w:p w14:paraId="0BA61AE5"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49 %</w:t>
            </w:r>
          </w:p>
        </w:tc>
        <w:tc>
          <w:tcPr>
            <w:tcW w:w="1005" w:type="dxa"/>
            <w:tcBorders>
              <w:top w:val="single" w:sz="4" w:space="0" w:color="auto"/>
              <w:left w:val="single" w:sz="4" w:space="0" w:color="auto"/>
              <w:bottom w:val="single" w:sz="4" w:space="0" w:color="auto"/>
              <w:right w:val="single" w:sz="4" w:space="0" w:color="auto"/>
            </w:tcBorders>
            <w:shd w:val="clear" w:color="auto" w:fill="FFFF99"/>
          </w:tcPr>
          <w:p w14:paraId="7E627577"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4,2</w:t>
            </w:r>
          </w:p>
        </w:tc>
        <w:tc>
          <w:tcPr>
            <w:tcW w:w="1005" w:type="dxa"/>
            <w:tcBorders>
              <w:top w:val="single" w:sz="4" w:space="0" w:color="auto"/>
              <w:left w:val="single" w:sz="4" w:space="0" w:color="auto"/>
              <w:bottom w:val="single" w:sz="4" w:space="0" w:color="auto"/>
              <w:right w:val="single" w:sz="4" w:space="0" w:color="auto"/>
            </w:tcBorders>
            <w:shd w:val="clear" w:color="auto" w:fill="99CC00"/>
          </w:tcPr>
          <w:p w14:paraId="224151DD"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4,1</w:t>
            </w:r>
          </w:p>
        </w:tc>
      </w:tr>
      <w:tr w:rsidR="00224BF7" w:rsidRPr="00224BF7" w14:paraId="37B8B00E" w14:textId="77777777" w:rsidTr="00224BF7">
        <w:tc>
          <w:tcPr>
            <w:tcW w:w="1726" w:type="dxa"/>
            <w:tcBorders>
              <w:top w:val="single" w:sz="4" w:space="0" w:color="auto"/>
              <w:left w:val="single" w:sz="4" w:space="0" w:color="auto"/>
              <w:bottom w:val="single" w:sz="4" w:space="0" w:color="auto"/>
              <w:right w:val="single" w:sz="4" w:space="0" w:color="auto"/>
            </w:tcBorders>
            <w:shd w:val="clear" w:color="auto" w:fill="auto"/>
          </w:tcPr>
          <w:p w14:paraId="5900E170"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Начальные классы</w:t>
            </w:r>
          </w:p>
        </w:tc>
        <w:tc>
          <w:tcPr>
            <w:tcW w:w="1006" w:type="dxa"/>
            <w:tcBorders>
              <w:top w:val="single" w:sz="4" w:space="0" w:color="auto"/>
              <w:left w:val="single" w:sz="4" w:space="0" w:color="auto"/>
              <w:bottom w:val="single" w:sz="4" w:space="0" w:color="auto"/>
              <w:right w:val="single" w:sz="4" w:space="0" w:color="auto"/>
            </w:tcBorders>
            <w:shd w:val="clear" w:color="auto" w:fill="FFFF99"/>
          </w:tcPr>
          <w:p w14:paraId="11D55B2F"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133</w:t>
            </w:r>
          </w:p>
        </w:tc>
        <w:tc>
          <w:tcPr>
            <w:tcW w:w="1006" w:type="dxa"/>
            <w:tcBorders>
              <w:top w:val="single" w:sz="4" w:space="0" w:color="auto"/>
              <w:left w:val="single" w:sz="4" w:space="0" w:color="auto"/>
              <w:bottom w:val="single" w:sz="4" w:space="0" w:color="auto"/>
              <w:right w:val="single" w:sz="4" w:space="0" w:color="auto"/>
            </w:tcBorders>
            <w:shd w:val="clear" w:color="auto" w:fill="99CC00"/>
          </w:tcPr>
          <w:p w14:paraId="4117D737"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137</w:t>
            </w:r>
          </w:p>
        </w:tc>
        <w:tc>
          <w:tcPr>
            <w:tcW w:w="1068" w:type="dxa"/>
            <w:tcBorders>
              <w:top w:val="single" w:sz="4" w:space="0" w:color="auto"/>
              <w:left w:val="single" w:sz="4" w:space="0" w:color="auto"/>
              <w:bottom w:val="single" w:sz="4" w:space="0" w:color="auto"/>
              <w:right w:val="single" w:sz="4" w:space="0" w:color="auto"/>
            </w:tcBorders>
            <w:shd w:val="clear" w:color="auto" w:fill="FFFF99"/>
          </w:tcPr>
          <w:p w14:paraId="4AA83B36"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100 %</w:t>
            </w:r>
          </w:p>
        </w:tc>
        <w:tc>
          <w:tcPr>
            <w:tcW w:w="1069" w:type="dxa"/>
            <w:tcBorders>
              <w:top w:val="single" w:sz="4" w:space="0" w:color="auto"/>
              <w:left w:val="single" w:sz="4" w:space="0" w:color="auto"/>
              <w:bottom w:val="single" w:sz="4" w:space="0" w:color="auto"/>
              <w:right w:val="single" w:sz="4" w:space="0" w:color="auto"/>
            </w:tcBorders>
            <w:shd w:val="clear" w:color="auto" w:fill="99CC00"/>
          </w:tcPr>
          <w:p w14:paraId="32F4657A"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100 %</w:t>
            </w:r>
          </w:p>
        </w:tc>
        <w:tc>
          <w:tcPr>
            <w:tcW w:w="1010" w:type="dxa"/>
            <w:tcBorders>
              <w:top w:val="single" w:sz="4" w:space="0" w:color="auto"/>
              <w:left w:val="single" w:sz="4" w:space="0" w:color="auto"/>
              <w:bottom w:val="single" w:sz="4" w:space="0" w:color="auto"/>
              <w:right w:val="single" w:sz="4" w:space="0" w:color="auto"/>
            </w:tcBorders>
            <w:shd w:val="clear" w:color="auto" w:fill="FFFF99"/>
          </w:tcPr>
          <w:p w14:paraId="64E5D182"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63 %</w:t>
            </w:r>
          </w:p>
        </w:tc>
        <w:tc>
          <w:tcPr>
            <w:tcW w:w="1010" w:type="dxa"/>
            <w:tcBorders>
              <w:top w:val="single" w:sz="4" w:space="0" w:color="auto"/>
              <w:left w:val="single" w:sz="4" w:space="0" w:color="auto"/>
              <w:bottom w:val="single" w:sz="4" w:space="0" w:color="auto"/>
              <w:right w:val="single" w:sz="4" w:space="0" w:color="auto"/>
            </w:tcBorders>
            <w:shd w:val="clear" w:color="auto" w:fill="99CC00"/>
          </w:tcPr>
          <w:p w14:paraId="5FA36069"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62 %</w:t>
            </w:r>
          </w:p>
        </w:tc>
        <w:tc>
          <w:tcPr>
            <w:tcW w:w="1005" w:type="dxa"/>
            <w:tcBorders>
              <w:top w:val="single" w:sz="4" w:space="0" w:color="auto"/>
              <w:left w:val="single" w:sz="4" w:space="0" w:color="auto"/>
              <w:bottom w:val="single" w:sz="4" w:space="0" w:color="auto"/>
              <w:right w:val="single" w:sz="4" w:space="0" w:color="auto"/>
            </w:tcBorders>
            <w:shd w:val="clear" w:color="auto" w:fill="FFFF99"/>
          </w:tcPr>
          <w:p w14:paraId="19B68379"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4,2</w:t>
            </w:r>
          </w:p>
        </w:tc>
        <w:tc>
          <w:tcPr>
            <w:tcW w:w="1005" w:type="dxa"/>
            <w:tcBorders>
              <w:top w:val="single" w:sz="4" w:space="0" w:color="auto"/>
              <w:left w:val="single" w:sz="4" w:space="0" w:color="auto"/>
              <w:bottom w:val="single" w:sz="4" w:space="0" w:color="auto"/>
              <w:right w:val="single" w:sz="4" w:space="0" w:color="auto"/>
            </w:tcBorders>
            <w:shd w:val="clear" w:color="auto" w:fill="99CC00"/>
          </w:tcPr>
          <w:p w14:paraId="09DE7EF2"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4,2</w:t>
            </w:r>
          </w:p>
        </w:tc>
      </w:tr>
      <w:tr w:rsidR="00224BF7" w:rsidRPr="00224BF7" w14:paraId="40DDE1A1" w14:textId="77777777" w:rsidTr="00224BF7">
        <w:tc>
          <w:tcPr>
            <w:tcW w:w="1726" w:type="dxa"/>
            <w:tcBorders>
              <w:top w:val="single" w:sz="4" w:space="0" w:color="auto"/>
              <w:left w:val="single" w:sz="4" w:space="0" w:color="auto"/>
              <w:bottom w:val="single" w:sz="4" w:space="0" w:color="auto"/>
              <w:right w:val="single" w:sz="4" w:space="0" w:color="auto"/>
            </w:tcBorders>
            <w:shd w:val="clear" w:color="auto" w:fill="auto"/>
          </w:tcPr>
          <w:p w14:paraId="4346CE05"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Основная школа</w:t>
            </w:r>
          </w:p>
        </w:tc>
        <w:tc>
          <w:tcPr>
            <w:tcW w:w="1006" w:type="dxa"/>
            <w:tcBorders>
              <w:top w:val="single" w:sz="4" w:space="0" w:color="auto"/>
              <w:left w:val="single" w:sz="4" w:space="0" w:color="auto"/>
              <w:bottom w:val="single" w:sz="4" w:space="0" w:color="auto"/>
              <w:right w:val="single" w:sz="4" w:space="0" w:color="auto"/>
            </w:tcBorders>
            <w:shd w:val="clear" w:color="auto" w:fill="FFFF99"/>
          </w:tcPr>
          <w:p w14:paraId="0E5A73DB"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205</w:t>
            </w:r>
          </w:p>
        </w:tc>
        <w:tc>
          <w:tcPr>
            <w:tcW w:w="1006" w:type="dxa"/>
            <w:tcBorders>
              <w:top w:val="single" w:sz="4" w:space="0" w:color="auto"/>
              <w:left w:val="single" w:sz="4" w:space="0" w:color="auto"/>
              <w:bottom w:val="single" w:sz="4" w:space="0" w:color="auto"/>
              <w:right w:val="single" w:sz="4" w:space="0" w:color="auto"/>
            </w:tcBorders>
            <w:shd w:val="clear" w:color="auto" w:fill="99CC00"/>
          </w:tcPr>
          <w:p w14:paraId="3F1B4A76"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227</w:t>
            </w:r>
          </w:p>
        </w:tc>
        <w:tc>
          <w:tcPr>
            <w:tcW w:w="1068" w:type="dxa"/>
            <w:tcBorders>
              <w:top w:val="single" w:sz="4" w:space="0" w:color="auto"/>
              <w:left w:val="single" w:sz="4" w:space="0" w:color="auto"/>
              <w:bottom w:val="single" w:sz="4" w:space="0" w:color="auto"/>
              <w:right w:val="single" w:sz="4" w:space="0" w:color="auto"/>
            </w:tcBorders>
            <w:shd w:val="clear" w:color="auto" w:fill="FFFF99"/>
          </w:tcPr>
          <w:p w14:paraId="150469A9"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100 %</w:t>
            </w:r>
          </w:p>
        </w:tc>
        <w:tc>
          <w:tcPr>
            <w:tcW w:w="1069" w:type="dxa"/>
            <w:tcBorders>
              <w:top w:val="single" w:sz="4" w:space="0" w:color="auto"/>
              <w:left w:val="single" w:sz="4" w:space="0" w:color="auto"/>
              <w:bottom w:val="single" w:sz="4" w:space="0" w:color="auto"/>
              <w:right w:val="single" w:sz="4" w:space="0" w:color="auto"/>
            </w:tcBorders>
            <w:shd w:val="clear" w:color="auto" w:fill="99CC00"/>
          </w:tcPr>
          <w:p w14:paraId="6556353C"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100 %</w:t>
            </w:r>
          </w:p>
        </w:tc>
        <w:tc>
          <w:tcPr>
            <w:tcW w:w="1010" w:type="dxa"/>
            <w:tcBorders>
              <w:top w:val="single" w:sz="4" w:space="0" w:color="auto"/>
              <w:left w:val="single" w:sz="4" w:space="0" w:color="auto"/>
              <w:bottom w:val="single" w:sz="4" w:space="0" w:color="auto"/>
              <w:right w:val="single" w:sz="4" w:space="0" w:color="auto"/>
            </w:tcBorders>
            <w:shd w:val="clear" w:color="auto" w:fill="FFFF99"/>
          </w:tcPr>
          <w:p w14:paraId="37452B85"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45 %</w:t>
            </w:r>
          </w:p>
        </w:tc>
        <w:tc>
          <w:tcPr>
            <w:tcW w:w="1010" w:type="dxa"/>
            <w:tcBorders>
              <w:top w:val="single" w:sz="4" w:space="0" w:color="auto"/>
              <w:left w:val="single" w:sz="4" w:space="0" w:color="auto"/>
              <w:bottom w:val="single" w:sz="4" w:space="0" w:color="auto"/>
              <w:right w:val="single" w:sz="4" w:space="0" w:color="auto"/>
            </w:tcBorders>
            <w:shd w:val="clear" w:color="auto" w:fill="99CC00"/>
          </w:tcPr>
          <w:p w14:paraId="73A3564B"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41 %</w:t>
            </w:r>
          </w:p>
        </w:tc>
        <w:tc>
          <w:tcPr>
            <w:tcW w:w="1005" w:type="dxa"/>
            <w:tcBorders>
              <w:top w:val="single" w:sz="4" w:space="0" w:color="auto"/>
              <w:left w:val="single" w:sz="4" w:space="0" w:color="auto"/>
              <w:bottom w:val="single" w:sz="4" w:space="0" w:color="auto"/>
              <w:right w:val="single" w:sz="4" w:space="0" w:color="auto"/>
            </w:tcBorders>
            <w:shd w:val="clear" w:color="auto" w:fill="FFFF99"/>
          </w:tcPr>
          <w:p w14:paraId="5C32784D"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4,1</w:t>
            </w:r>
          </w:p>
        </w:tc>
        <w:tc>
          <w:tcPr>
            <w:tcW w:w="1005" w:type="dxa"/>
            <w:tcBorders>
              <w:top w:val="single" w:sz="4" w:space="0" w:color="auto"/>
              <w:left w:val="single" w:sz="4" w:space="0" w:color="auto"/>
              <w:bottom w:val="single" w:sz="4" w:space="0" w:color="auto"/>
              <w:right w:val="single" w:sz="4" w:space="0" w:color="auto"/>
            </w:tcBorders>
            <w:shd w:val="clear" w:color="auto" w:fill="99CC00"/>
          </w:tcPr>
          <w:p w14:paraId="173E01F5" w14:textId="77777777" w:rsidR="00224BF7" w:rsidRPr="00224BF7" w:rsidRDefault="00224BF7" w:rsidP="00224BF7">
            <w:pPr>
              <w:widowControl w:val="0"/>
              <w:tabs>
                <w:tab w:val="left" w:pos="980"/>
              </w:tabs>
              <w:autoSpaceDE w:val="0"/>
              <w:autoSpaceDN w:val="0"/>
              <w:adjustRightInd w:val="0"/>
              <w:spacing w:after="0" w:line="36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4</w:t>
            </w:r>
          </w:p>
        </w:tc>
      </w:tr>
    </w:tbl>
    <w:p w14:paraId="1B25BE39" w14:textId="77777777" w:rsidR="00224BF7" w:rsidRPr="00224BF7" w:rsidRDefault="00224BF7" w:rsidP="00224BF7">
      <w:pPr>
        <w:widowControl w:val="0"/>
        <w:tabs>
          <w:tab w:val="left" w:pos="980"/>
        </w:tabs>
        <w:autoSpaceDE w:val="0"/>
        <w:autoSpaceDN w:val="0"/>
        <w:adjustRightInd w:val="0"/>
        <w:spacing w:after="0" w:line="240" w:lineRule="auto"/>
        <w:jc w:val="both"/>
        <w:rPr>
          <w:rFonts w:ascii="Times New Roman" w:eastAsia="Times New Roman" w:hAnsi="Times New Roman" w:cs="Times New Roman"/>
          <w:sz w:val="28"/>
          <w:szCs w:val="28"/>
        </w:rPr>
      </w:pPr>
      <w:r w:rsidRPr="00224BF7">
        <w:rPr>
          <w:rFonts w:ascii="Times New Roman" w:eastAsia="Times New Roman" w:hAnsi="Times New Roman" w:cs="Times New Roman"/>
          <w:sz w:val="28"/>
          <w:szCs w:val="28"/>
        </w:rPr>
        <w:t xml:space="preserve">Вывод: обученность 100 %. Качество знаний в начальной школе стабильно, а в основной  снизилось на 4 %. Средний балл по школе стабилен. </w:t>
      </w:r>
    </w:p>
    <w:p w14:paraId="11FF574B" w14:textId="77777777" w:rsidR="00224BF7" w:rsidRPr="00224BF7" w:rsidRDefault="00224BF7" w:rsidP="00224BF7">
      <w:pPr>
        <w:widowControl w:val="0"/>
        <w:tabs>
          <w:tab w:val="left" w:pos="980"/>
        </w:tabs>
        <w:autoSpaceDE w:val="0"/>
        <w:autoSpaceDN w:val="0"/>
        <w:adjustRightInd w:val="0"/>
        <w:spacing w:after="0" w:line="240" w:lineRule="auto"/>
        <w:jc w:val="both"/>
        <w:rPr>
          <w:rFonts w:ascii="Times New Roman" w:hAnsi="Times New Roman" w:cs="Times New Roman"/>
          <w:sz w:val="28"/>
          <w:szCs w:val="28"/>
        </w:rPr>
      </w:pPr>
    </w:p>
    <w:p w14:paraId="0BC48FC5" w14:textId="77777777" w:rsidR="000B4D20" w:rsidRDefault="000B4D20" w:rsidP="000B4D20">
      <w:pPr>
        <w:widowControl w:val="0"/>
        <w:autoSpaceDE w:val="0"/>
        <w:autoSpaceDN w:val="0"/>
        <w:adjustRightInd w:val="0"/>
        <w:spacing w:after="0" w:line="240" w:lineRule="auto"/>
        <w:jc w:val="center"/>
        <w:rPr>
          <w:i/>
          <w:sz w:val="28"/>
          <w:szCs w:val="28"/>
        </w:rPr>
      </w:pPr>
      <w:r w:rsidRPr="00443D9E">
        <w:rPr>
          <w:i/>
          <w:sz w:val="28"/>
          <w:szCs w:val="28"/>
        </w:rPr>
        <w:t>Диаграмма количества учащихся, успевающих на «отлично» и «хорошо»</w:t>
      </w:r>
      <w:r>
        <w:rPr>
          <w:i/>
          <w:sz w:val="28"/>
          <w:szCs w:val="28"/>
        </w:rPr>
        <w:t xml:space="preserve"> </w:t>
      </w:r>
    </w:p>
    <w:p w14:paraId="0ECC42E6" w14:textId="77777777" w:rsidR="000B4D20" w:rsidRPr="00443D9E" w:rsidRDefault="000B4D20" w:rsidP="000B4D20">
      <w:pPr>
        <w:widowControl w:val="0"/>
        <w:autoSpaceDE w:val="0"/>
        <w:autoSpaceDN w:val="0"/>
        <w:adjustRightInd w:val="0"/>
        <w:spacing w:after="0" w:line="240" w:lineRule="auto"/>
        <w:jc w:val="center"/>
        <w:rPr>
          <w:i/>
          <w:sz w:val="28"/>
          <w:szCs w:val="28"/>
        </w:rPr>
      </w:pPr>
      <w:r>
        <w:rPr>
          <w:i/>
          <w:sz w:val="28"/>
          <w:szCs w:val="28"/>
        </w:rPr>
        <w:t>по ООП ООО</w:t>
      </w:r>
    </w:p>
    <w:p w14:paraId="4D2F2C39" w14:textId="77777777" w:rsidR="000B4D20" w:rsidRDefault="000B4D20" w:rsidP="00F3610F">
      <w:pPr>
        <w:widowControl w:val="0"/>
        <w:tabs>
          <w:tab w:val="left" w:pos="980"/>
        </w:tabs>
        <w:autoSpaceDE w:val="0"/>
        <w:autoSpaceDN w:val="0"/>
        <w:adjustRightInd w:val="0"/>
        <w:spacing w:after="0" w:line="240" w:lineRule="auto"/>
        <w:jc w:val="both"/>
        <w:rPr>
          <w:rFonts w:ascii="Times New Roman" w:hAnsi="Times New Roman" w:cs="Times New Roman"/>
          <w:sz w:val="24"/>
          <w:szCs w:val="24"/>
        </w:rPr>
      </w:pPr>
      <w:r w:rsidRPr="000B4D20">
        <w:rPr>
          <w:rFonts w:ascii="Times New Roman" w:hAnsi="Times New Roman" w:cs="Times New Roman"/>
          <w:noProof/>
          <w:sz w:val="24"/>
          <w:szCs w:val="24"/>
        </w:rPr>
        <w:drawing>
          <wp:inline distT="0" distB="0" distL="0" distR="0" wp14:anchorId="7F6889A5" wp14:editId="6875782C">
            <wp:extent cx="6467475" cy="1876425"/>
            <wp:effectExtent l="0" t="0" r="0" b="0"/>
            <wp:docPr id="6"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5C0692A" w14:textId="77777777" w:rsidR="000B4D20" w:rsidRDefault="002E16E1" w:rsidP="00F3610F">
      <w:pPr>
        <w:widowControl w:val="0"/>
        <w:tabs>
          <w:tab w:val="left" w:pos="9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Вывод: количество отличников </w:t>
      </w:r>
      <w:r w:rsidR="00E52DFC">
        <w:rPr>
          <w:rFonts w:ascii="Times New Roman" w:hAnsi="Times New Roman" w:cs="Times New Roman"/>
          <w:sz w:val="24"/>
          <w:szCs w:val="24"/>
        </w:rPr>
        <w:t>пониз</w:t>
      </w:r>
      <w:r>
        <w:rPr>
          <w:rFonts w:ascii="Times New Roman" w:hAnsi="Times New Roman" w:cs="Times New Roman"/>
          <w:sz w:val="24"/>
          <w:szCs w:val="24"/>
        </w:rPr>
        <w:t xml:space="preserve">илось </w:t>
      </w:r>
      <w:r w:rsidR="00AB648F">
        <w:rPr>
          <w:rFonts w:ascii="Times New Roman" w:hAnsi="Times New Roman" w:cs="Times New Roman"/>
          <w:sz w:val="24"/>
          <w:szCs w:val="24"/>
        </w:rPr>
        <w:t xml:space="preserve">на 2, а количество хорошистов  возросло на 2 </w:t>
      </w:r>
      <w:r>
        <w:rPr>
          <w:rFonts w:ascii="Times New Roman" w:hAnsi="Times New Roman" w:cs="Times New Roman"/>
          <w:sz w:val="24"/>
          <w:szCs w:val="24"/>
        </w:rPr>
        <w:t>по сравнению с показателями прошлого года, качество зна</w:t>
      </w:r>
      <w:r w:rsidR="00E52DFC">
        <w:rPr>
          <w:rFonts w:ascii="Times New Roman" w:hAnsi="Times New Roman" w:cs="Times New Roman"/>
          <w:sz w:val="24"/>
          <w:szCs w:val="24"/>
        </w:rPr>
        <w:t>ний и средний балл тоже стали ниж</w:t>
      </w:r>
      <w:r>
        <w:rPr>
          <w:rFonts w:ascii="Times New Roman" w:hAnsi="Times New Roman" w:cs="Times New Roman"/>
          <w:sz w:val="24"/>
          <w:szCs w:val="24"/>
        </w:rPr>
        <w:t>е.</w:t>
      </w:r>
    </w:p>
    <w:p w14:paraId="618F3DA8" w14:textId="77777777" w:rsidR="00B22676" w:rsidRDefault="00B22676" w:rsidP="00AB648F">
      <w:pPr>
        <w:spacing w:after="0" w:line="240" w:lineRule="auto"/>
        <w:jc w:val="both"/>
        <w:rPr>
          <w:rFonts w:ascii="Times New Roman" w:eastAsia="Times New Roman" w:hAnsi="Times New Roman" w:cs="Times New Roman"/>
          <w:color w:val="000000"/>
          <w:sz w:val="24"/>
          <w:szCs w:val="24"/>
          <w:shd w:val="clear" w:color="auto" w:fill="FFFFFF"/>
        </w:rPr>
      </w:pPr>
    </w:p>
    <w:p w14:paraId="4F3D4839" w14:textId="77777777" w:rsidR="00AB648F" w:rsidRPr="00AB648F" w:rsidRDefault="00AB648F" w:rsidP="00AB648F">
      <w:pPr>
        <w:widowControl w:val="0"/>
        <w:autoSpaceDE w:val="0"/>
        <w:autoSpaceDN w:val="0"/>
        <w:adjustRightInd w:val="0"/>
        <w:spacing w:after="0" w:line="240" w:lineRule="auto"/>
        <w:jc w:val="both"/>
        <w:rPr>
          <w:rFonts w:ascii="Times New Roman" w:eastAsia="Times New Roman" w:hAnsi="Times New Roman" w:cs="Times New Roman"/>
        </w:rPr>
      </w:pPr>
      <w:r w:rsidRPr="00AB648F">
        <w:rPr>
          <w:rFonts w:ascii="Times New Roman" w:eastAsia="Times New Roman" w:hAnsi="Times New Roman" w:cs="Times New Roman"/>
        </w:rPr>
        <w:t xml:space="preserve">                     Итоги методической работы в МКОУ «ООШ №9»</w:t>
      </w:r>
    </w:p>
    <w:p w14:paraId="7D0885A6" w14:textId="77777777" w:rsidR="00AB648F" w:rsidRPr="00AB648F" w:rsidRDefault="00AB648F" w:rsidP="00AB648F">
      <w:pPr>
        <w:widowControl w:val="0"/>
        <w:autoSpaceDE w:val="0"/>
        <w:autoSpaceDN w:val="0"/>
        <w:adjustRightInd w:val="0"/>
        <w:spacing w:after="0" w:line="240" w:lineRule="auto"/>
        <w:jc w:val="center"/>
        <w:rPr>
          <w:rFonts w:ascii="Times New Roman" w:eastAsia="Times New Roman" w:hAnsi="Times New Roman" w:cs="Times New Roman"/>
          <w:b/>
        </w:rPr>
      </w:pPr>
      <w:r w:rsidRPr="00AB648F">
        <w:rPr>
          <w:rFonts w:ascii="Times New Roman" w:eastAsia="Times New Roman" w:hAnsi="Times New Roman" w:cs="Times New Roman"/>
          <w:b/>
        </w:rPr>
        <w:t>Участие в олимпиадах, викторинах, конкурсах.</w:t>
      </w:r>
    </w:p>
    <w:p w14:paraId="4AFC346E" w14:textId="77777777" w:rsidR="00AB648F" w:rsidRPr="00AB648F" w:rsidRDefault="00AB648F" w:rsidP="00AB648F">
      <w:pPr>
        <w:widowControl w:val="0"/>
        <w:autoSpaceDE w:val="0"/>
        <w:autoSpaceDN w:val="0"/>
        <w:adjustRightInd w:val="0"/>
        <w:spacing w:after="0" w:line="240" w:lineRule="auto"/>
        <w:jc w:val="center"/>
        <w:rPr>
          <w:rFonts w:ascii="Times New Roman" w:eastAsia="Times New Roman" w:hAnsi="Times New Roman" w:cs="Times New Roman"/>
          <w:i/>
        </w:rPr>
      </w:pPr>
      <w:r w:rsidRPr="00AB648F">
        <w:rPr>
          <w:rFonts w:ascii="Times New Roman" w:eastAsia="Times New Roman" w:hAnsi="Times New Roman" w:cs="Times New Roman"/>
          <w:i/>
        </w:rPr>
        <w:t>Международный уровень.</w:t>
      </w:r>
    </w:p>
    <w:p w14:paraId="48743501" w14:textId="77777777" w:rsidR="00AB648F" w:rsidRPr="00AB648F" w:rsidRDefault="00AB648F" w:rsidP="00AB648F">
      <w:pPr>
        <w:widowControl w:val="0"/>
        <w:autoSpaceDE w:val="0"/>
        <w:autoSpaceDN w:val="0"/>
        <w:adjustRightInd w:val="0"/>
        <w:spacing w:after="0" w:line="240" w:lineRule="auto"/>
        <w:jc w:val="center"/>
        <w:rPr>
          <w:rFonts w:ascii="Times New Roman" w:eastAsia="Times New Roman" w:hAnsi="Times New Roman" w:cs="Times New Roman"/>
          <w:i/>
        </w:rPr>
      </w:pPr>
      <w:r w:rsidRPr="00AB648F">
        <w:rPr>
          <w:rFonts w:ascii="Times New Roman" w:eastAsia="Times New Roman" w:hAnsi="Times New Roman" w:cs="Times New Roman"/>
          <w:i/>
        </w:rPr>
        <w:t>Участники – 36 человек – 9 %.</w:t>
      </w:r>
    </w:p>
    <w:p w14:paraId="2D22476C" w14:textId="77777777" w:rsidR="00AB648F" w:rsidRPr="00AB648F" w:rsidRDefault="00AB648F" w:rsidP="00AB648F">
      <w:pPr>
        <w:widowControl w:val="0"/>
        <w:autoSpaceDE w:val="0"/>
        <w:autoSpaceDN w:val="0"/>
        <w:adjustRightInd w:val="0"/>
        <w:spacing w:after="0" w:line="240" w:lineRule="auto"/>
        <w:jc w:val="center"/>
        <w:rPr>
          <w:rFonts w:ascii="Times New Roman" w:eastAsia="Times New Roman" w:hAnsi="Times New Roman" w:cs="Times New Roman"/>
          <w:i/>
        </w:rPr>
      </w:pPr>
      <w:r w:rsidRPr="00AB648F">
        <w:rPr>
          <w:rFonts w:ascii="Times New Roman" w:eastAsia="Times New Roman" w:hAnsi="Times New Roman" w:cs="Times New Roman"/>
          <w:i/>
        </w:rPr>
        <w:t>Победители – 14</w:t>
      </w:r>
    </w:p>
    <w:p w14:paraId="171ACED5" w14:textId="77777777" w:rsidR="00AB648F" w:rsidRPr="00AB648F" w:rsidRDefault="00AB648F" w:rsidP="00AB648F">
      <w:pPr>
        <w:widowControl w:val="0"/>
        <w:autoSpaceDE w:val="0"/>
        <w:autoSpaceDN w:val="0"/>
        <w:adjustRightInd w:val="0"/>
        <w:spacing w:after="0" w:line="240" w:lineRule="auto"/>
        <w:jc w:val="center"/>
        <w:rPr>
          <w:rFonts w:ascii="Times New Roman" w:eastAsia="Times New Roman" w:hAnsi="Times New Roman" w:cs="Times New Roman"/>
          <w:i/>
        </w:rPr>
      </w:pPr>
      <w:r w:rsidRPr="00AB648F">
        <w:rPr>
          <w:rFonts w:ascii="Times New Roman" w:eastAsia="Times New Roman" w:hAnsi="Times New Roman" w:cs="Times New Roman"/>
          <w:i/>
        </w:rPr>
        <w:t>Призеры – 12</w:t>
      </w:r>
    </w:p>
    <w:p w14:paraId="7A7D77A0" w14:textId="77777777" w:rsidR="00AB648F" w:rsidRPr="00AB648F" w:rsidRDefault="00AB648F" w:rsidP="00AB648F">
      <w:pPr>
        <w:widowControl w:val="0"/>
        <w:autoSpaceDE w:val="0"/>
        <w:autoSpaceDN w:val="0"/>
        <w:adjustRightInd w:val="0"/>
        <w:spacing w:after="0" w:line="240" w:lineRule="auto"/>
        <w:jc w:val="center"/>
        <w:rPr>
          <w:rFonts w:ascii="Times New Roman" w:eastAsia="Times New Roman" w:hAnsi="Times New Roman" w:cs="Times New Roman"/>
          <w:i/>
        </w:rPr>
      </w:pPr>
      <w:r w:rsidRPr="00AB648F">
        <w:rPr>
          <w:rFonts w:ascii="Times New Roman" w:eastAsia="Times New Roman" w:hAnsi="Times New Roman" w:cs="Times New Roman"/>
          <w:i/>
        </w:rPr>
        <w:t>Итого – 26 дипломов.</w:t>
      </w:r>
    </w:p>
    <w:p w14:paraId="3A632272" w14:textId="77777777" w:rsidR="00AB648F" w:rsidRPr="00AB648F" w:rsidRDefault="00AB648F" w:rsidP="00AB648F">
      <w:pPr>
        <w:widowControl w:val="0"/>
        <w:autoSpaceDE w:val="0"/>
        <w:autoSpaceDN w:val="0"/>
        <w:adjustRightInd w:val="0"/>
        <w:spacing w:after="0" w:line="240" w:lineRule="auto"/>
        <w:jc w:val="center"/>
        <w:rPr>
          <w:rFonts w:ascii="Times New Roman" w:eastAsia="Times New Roman" w:hAnsi="Times New Roman" w:cs="Times New Roman"/>
        </w:rPr>
      </w:pPr>
      <w:r w:rsidRPr="00AB648F">
        <w:rPr>
          <w:rFonts w:ascii="Times New Roman" w:eastAsia="Times New Roman" w:hAnsi="Times New Roman" w:cs="Times New Roman"/>
          <w:i/>
        </w:rPr>
        <w:t>Федеральный уровень</w:t>
      </w:r>
      <w:r w:rsidRPr="00AB648F">
        <w:rPr>
          <w:rFonts w:ascii="Times New Roman" w:eastAsia="Times New Roman" w:hAnsi="Times New Roman" w:cs="Times New Roman"/>
        </w:rPr>
        <w:t xml:space="preserve"> – 254 участников – 64%.</w:t>
      </w:r>
    </w:p>
    <w:p w14:paraId="082D49DB" w14:textId="77777777" w:rsidR="00AB648F" w:rsidRPr="00AB648F" w:rsidRDefault="00AB648F" w:rsidP="00AB648F">
      <w:pPr>
        <w:widowControl w:val="0"/>
        <w:autoSpaceDE w:val="0"/>
        <w:autoSpaceDN w:val="0"/>
        <w:adjustRightInd w:val="0"/>
        <w:spacing w:after="0" w:line="240" w:lineRule="auto"/>
        <w:jc w:val="center"/>
        <w:rPr>
          <w:rFonts w:ascii="Times New Roman" w:eastAsia="Times New Roman" w:hAnsi="Times New Roman" w:cs="Times New Roman"/>
          <w:i/>
        </w:rPr>
      </w:pPr>
      <w:r w:rsidRPr="00AB648F">
        <w:rPr>
          <w:rFonts w:ascii="Times New Roman" w:eastAsia="Times New Roman" w:hAnsi="Times New Roman" w:cs="Times New Roman"/>
          <w:i/>
        </w:rPr>
        <w:t>Победители – 80</w:t>
      </w:r>
    </w:p>
    <w:p w14:paraId="4C771340" w14:textId="77777777" w:rsidR="00AB648F" w:rsidRPr="00AB648F" w:rsidRDefault="00AB648F" w:rsidP="00AB648F">
      <w:pPr>
        <w:widowControl w:val="0"/>
        <w:autoSpaceDE w:val="0"/>
        <w:autoSpaceDN w:val="0"/>
        <w:adjustRightInd w:val="0"/>
        <w:spacing w:after="0" w:line="240" w:lineRule="auto"/>
        <w:jc w:val="center"/>
        <w:rPr>
          <w:rFonts w:ascii="Times New Roman" w:eastAsia="Times New Roman" w:hAnsi="Times New Roman" w:cs="Times New Roman"/>
          <w:i/>
        </w:rPr>
      </w:pPr>
      <w:r w:rsidRPr="00AB648F">
        <w:rPr>
          <w:rFonts w:ascii="Times New Roman" w:eastAsia="Times New Roman" w:hAnsi="Times New Roman" w:cs="Times New Roman"/>
          <w:i/>
        </w:rPr>
        <w:t>Призеры – 91</w:t>
      </w:r>
    </w:p>
    <w:p w14:paraId="0F2A5D0A" w14:textId="77777777" w:rsidR="00AB648F" w:rsidRPr="00AB648F" w:rsidRDefault="00AB648F" w:rsidP="00AB648F">
      <w:pPr>
        <w:widowControl w:val="0"/>
        <w:autoSpaceDE w:val="0"/>
        <w:autoSpaceDN w:val="0"/>
        <w:adjustRightInd w:val="0"/>
        <w:spacing w:after="0" w:line="240" w:lineRule="auto"/>
        <w:jc w:val="center"/>
        <w:rPr>
          <w:rFonts w:ascii="Times New Roman" w:eastAsia="Times New Roman" w:hAnsi="Times New Roman" w:cs="Times New Roman"/>
          <w:i/>
        </w:rPr>
      </w:pPr>
      <w:r w:rsidRPr="00AB648F">
        <w:rPr>
          <w:rFonts w:ascii="Times New Roman" w:eastAsia="Times New Roman" w:hAnsi="Times New Roman" w:cs="Times New Roman"/>
          <w:i/>
        </w:rPr>
        <w:t>Итого – 171 дипломов.</w:t>
      </w:r>
    </w:p>
    <w:p w14:paraId="673FF37D" w14:textId="77777777" w:rsidR="00AB648F" w:rsidRPr="00AB648F" w:rsidRDefault="00AB648F" w:rsidP="00AB648F">
      <w:pPr>
        <w:widowControl w:val="0"/>
        <w:autoSpaceDE w:val="0"/>
        <w:autoSpaceDN w:val="0"/>
        <w:adjustRightInd w:val="0"/>
        <w:spacing w:after="0" w:line="240" w:lineRule="auto"/>
        <w:jc w:val="center"/>
        <w:rPr>
          <w:rFonts w:ascii="Times New Roman" w:eastAsia="Times New Roman" w:hAnsi="Times New Roman" w:cs="Times New Roman"/>
        </w:rPr>
      </w:pPr>
      <w:r w:rsidRPr="00AB648F">
        <w:rPr>
          <w:rFonts w:ascii="Times New Roman" w:eastAsia="Times New Roman" w:hAnsi="Times New Roman" w:cs="Times New Roman"/>
          <w:i/>
        </w:rPr>
        <w:t>Региональный уровень</w:t>
      </w:r>
      <w:r w:rsidRPr="00AB648F">
        <w:rPr>
          <w:rFonts w:ascii="Times New Roman" w:eastAsia="Times New Roman" w:hAnsi="Times New Roman" w:cs="Times New Roman"/>
        </w:rPr>
        <w:t xml:space="preserve"> – 29 участников.</w:t>
      </w:r>
    </w:p>
    <w:p w14:paraId="1B6CFEB8" w14:textId="77777777" w:rsidR="00AB648F" w:rsidRPr="00AB648F" w:rsidRDefault="00AB648F" w:rsidP="00AB648F">
      <w:pPr>
        <w:widowControl w:val="0"/>
        <w:autoSpaceDE w:val="0"/>
        <w:autoSpaceDN w:val="0"/>
        <w:adjustRightInd w:val="0"/>
        <w:spacing w:after="0" w:line="240" w:lineRule="auto"/>
        <w:jc w:val="center"/>
        <w:rPr>
          <w:rFonts w:ascii="Times New Roman" w:eastAsia="Times New Roman" w:hAnsi="Times New Roman" w:cs="Times New Roman"/>
        </w:rPr>
      </w:pPr>
      <w:r w:rsidRPr="00AB648F">
        <w:rPr>
          <w:rFonts w:ascii="Times New Roman" w:eastAsia="Times New Roman" w:hAnsi="Times New Roman" w:cs="Times New Roman"/>
        </w:rPr>
        <w:t>Победители – 2</w:t>
      </w:r>
    </w:p>
    <w:p w14:paraId="3F74996F" w14:textId="77777777" w:rsidR="00AB648F" w:rsidRPr="00AB648F" w:rsidRDefault="00AB648F" w:rsidP="00AB648F">
      <w:pPr>
        <w:widowControl w:val="0"/>
        <w:autoSpaceDE w:val="0"/>
        <w:autoSpaceDN w:val="0"/>
        <w:adjustRightInd w:val="0"/>
        <w:spacing w:after="0" w:line="240" w:lineRule="auto"/>
        <w:jc w:val="center"/>
        <w:rPr>
          <w:rFonts w:ascii="Times New Roman" w:eastAsia="Times New Roman" w:hAnsi="Times New Roman" w:cs="Times New Roman"/>
        </w:rPr>
      </w:pPr>
      <w:r w:rsidRPr="00AB648F">
        <w:rPr>
          <w:rFonts w:ascii="Times New Roman" w:eastAsia="Times New Roman" w:hAnsi="Times New Roman" w:cs="Times New Roman"/>
        </w:rPr>
        <w:t>Призеры - 17</w:t>
      </w:r>
    </w:p>
    <w:p w14:paraId="772F00D3" w14:textId="77777777" w:rsidR="00AB648F" w:rsidRPr="00AB648F" w:rsidRDefault="00AB648F" w:rsidP="00AB648F">
      <w:pPr>
        <w:widowControl w:val="0"/>
        <w:autoSpaceDE w:val="0"/>
        <w:autoSpaceDN w:val="0"/>
        <w:adjustRightInd w:val="0"/>
        <w:spacing w:after="0" w:line="240" w:lineRule="auto"/>
        <w:jc w:val="center"/>
        <w:rPr>
          <w:rFonts w:ascii="Times New Roman" w:eastAsia="Times New Roman" w:hAnsi="Times New Roman" w:cs="Times New Roman"/>
        </w:rPr>
      </w:pPr>
      <w:r w:rsidRPr="00AB648F">
        <w:rPr>
          <w:rFonts w:ascii="Times New Roman" w:eastAsia="Times New Roman" w:hAnsi="Times New Roman" w:cs="Times New Roman"/>
          <w:i/>
        </w:rPr>
        <w:t>Муниципальный уровень</w:t>
      </w:r>
      <w:r w:rsidRPr="00AB648F">
        <w:rPr>
          <w:rFonts w:ascii="Times New Roman" w:eastAsia="Times New Roman" w:hAnsi="Times New Roman" w:cs="Times New Roman"/>
        </w:rPr>
        <w:t xml:space="preserve"> – 104 участника</w:t>
      </w:r>
    </w:p>
    <w:p w14:paraId="613FA61F" w14:textId="77777777" w:rsidR="00AB648F" w:rsidRPr="00AB648F" w:rsidRDefault="00AB648F" w:rsidP="00AB648F">
      <w:pPr>
        <w:widowControl w:val="0"/>
        <w:autoSpaceDE w:val="0"/>
        <w:autoSpaceDN w:val="0"/>
        <w:adjustRightInd w:val="0"/>
        <w:spacing w:after="0" w:line="240" w:lineRule="auto"/>
        <w:jc w:val="center"/>
        <w:rPr>
          <w:rFonts w:ascii="Times New Roman" w:eastAsia="Times New Roman" w:hAnsi="Times New Roman" w:cs="Times New Roman"/>
        </w:rPr>
      </w:pPr>
      <w:r w:rsidRPr="00AB648F">
        <w:rPr>
          <w:rFonts w:ascii="Times New Roman" w:eastAsia="Times New Roman" w:hAnsi="Times New Roman" w:cs="Times New Roman"/>
        </w:rPr>
        <w:t>Победители - 29.</w:t>
      </w:r>
    </w:p>
    <w:p w14:paraId="61D4DCAF" w14:textId="77777777" w:rsidR="00AB648F" w:rsidRPr="00AB648F" w:rsidRDefault="00AB648F" w:rsidP="00AB648F">
      <w:pPr>
        <w:widowControl w:val="0"/>
        <w:autoSpaceDE w:val="0"/>
        <w:autoSpaceDN w:val="0"/>
        <w:adjustRightInd w:val="0"/>
        <w:spacing w:after="0" w:line="240" w:lineRule="auto"/>
        <w:jc w:val="center"/>
        <w:rPr>
          <w:rFonts w:ascii="Times New Roman" w:eastAsia="Times New Roman" w:hAnsi="Times New Roman" w:cs="Times New Roman"/>
        </w:rPr>
      </w:pPr>
      <w:r w:rsidRPr="00AB648F">
        <w:rPr>
          <w:rFonts w:ascii="Times New Roman" w:eastAsia="Times New Roman" w:hAnsi="Times New Roman" w:cs="Times New Roman"/>
        </w:rPr>
        <w:t>Призеры – 25.</w:t>
      </w:r>
    </w:p>
    <w:p w14:paraId="3E231538" w14:textId="77777777" w:rsidR="00AB648F" w:rsidRPr="00AB648F" w:rsidRDefault="00AB648F" w:rsidP="00AB648F">
      <w:pPr>
        <w:widowControl w:val="0"/>
        <w:autoSpaceDE w:val="0"/>
        <w:autoSpaceDN w:val="0"/>
        <w:adjustRightInd w:val="0"/>
        <w:spacing w:after="0" w:line="240" w:lineRule="auto"/>
        <w:jc w:val="both"/>
        <w:rPr>
          <w:rFonts w:ascii="Times New Roman" w:eastAsia="Times New Roman" w:hAnsi="Times New Roman" w:cs="Times New Roman"/>
        </w:rPr>
      </w:pPr>
    </w:p>
    <w:p w14:paraId="62F1D18B" w14:textId="77777777" w:rsidR="00AB648F" w:rsidRPr="00AB648F" w:rsidRDefault="00AB648F" w:rsidP="00AB648F">
      <w:pPr>
        <w:widowControl w:val="0"/>
        <w:autoSpaceDE w:val="0"/>
        <w:autoSpaceDN w:val="0"/>
        <w:adjustRightInd w:val="0"/>
        <w:spacing w:after="0" w:line="240" w:lineRule="auto"/>
        <w:jc w:val="center"/>
        <w:rPr>
          <w:rFonts w:ascii="Times New Roman" w:eastAsia="Times New Roman" w:hAnsi="Times New Roman" w:cs="Times New Roman"/>
          <w:b/>
        </w:rPr>
      </w:pPr>
      <w:r w:rsidRPr="00AB648F">
        <w:rPr>
          <w:rFonts w:ascii="Times New Roman" w:eastAsia="Times New Roman" w:hAnsi="Times New Roman" w:cs="Times New Roman"/>
          <w:b/>
        </w:rPr>
        <w:t>Методическая деятельность.</w:t>
      </w:r>
    </w:p>
    <w:p w14:paraId="7200B748" w14:textId="77777777" w:rsidR="00AB648F" w:rsidRPr="00AB648F" w:rsidRDefault="00AB648F" w:rsidP="00AB648F">
      <w:pPr>
        <w:spacing w:after="0" w:line="240" w:lineRule="auto"/>
        <w:rPr>
          <w:rFonts w:ascii="Times New Roman" w:eastAsia="Times New Roman" w:hAnsi="Times New Roman" w:cs="Times New Roman"/>
          <w:b/>
        </w:rPr>
      </w:pPr>
      <w:r w:rsidRPr="00AB648F">
        <w:rPr>
          <w:rFonts w:ascii="Times New Roman" w:eastAsia="Times New Roman" w:hAnsi="Times New Roman" w:cs="Times New Roman"/>
          <w:b/>
        </w:rPr>
        <w:t>Вебинары -24</w:t>
      </w:r>
    </w:p>
    <w:p w14:paraId="208433AD" w14:textId="77777777" w:rsidR="00AB648F" w:rsidRPr="00AB648F" w:rsidRDefault="00AB648F" w:rsidP="00AB648F">
      <w:pPr>
        <w:spacing w:after="0" w:line="240" w:lineRule="auto"/>
        <w:rPr>
          <w:rFonts w:ascii="Times New Roman" w:eastAsia="Times New Roman" w:hAnsi="Times New Roman" w:cs="Times New Roman"/>
          <w:b/>
        </w:rPr>
      </w:pPr>
      <w:r w:rsidRPr="00AB648F">
        <w:rPr>
          <w:rFonts w:ascii="Times New Roman" w:eastAsia="Times New Roman" w:hAnsi="Times New Roman" w:cs="Times New Roman"/>
          <w:b/>
        </w:rPr>
        <w:t>Персональные сайты - 21</w:t>
      </w:r>
    </w:p>
    <w:p w14:paraId="0ABF4AB1" w14:textId="77777777" w:rsidR="00AB648F" w:rsidRPr="00AB648F" w:rsidRDefault="00AB648F" w:rsidP="00AB648F">
      <w:pPr>
        <w:spacing w:after="0" w:line="240" w:lineRule="auto"/>
        <w:jc w:val="both"/>
        <w:rPr>
          <w:rFonts w:ascii="Times New Roman" w:eastAsia="Times New Roman" w:hAnsi="Times New Roman" w:cs="Times New Roman"/>
          <w:b/>
        </w:rPr>
      </w:pPr>
      <w:r w:rsidRPr="00AB648F">
        <w:rPr>
          <w:rFonts w:ascii="Times New Roman" w:eastAsia="Times New Roman" w:hAnsi="Times New Roman" w:cs="Times New Roman"/>
          <w:b/>
        </w:rPr>
        <w:lastRenderedPageBreak/>
        <w:t>Открытые  уроки – 14</w:t>
      </w:r>
    </w:p>
    <w:p w14:paraId="67A12FC8" w14:textId="77777777" w:rsidR="00AB648F" w:rsidRPr="00AB648F" w:rsidRDefault="00AB648F" w:rsidP="00AB648F">
      <w:pPr>
        <w:spacing w:after="0" w:line="240" w:lineRule="auto"/>
        <w:rPr>
          <w:rFonts w:ascii="Times New Roman" w:eastAsia="Times New Roman" w:hAnsi="Times New Roman" w:cs="Times New Roman"/>
          <w:b/>
        </w:rPr>
      </w:pPr>
      <w:r w:rsidRPr="00AB648F">
        <w:rPr>
          <w:rFonts w:ascii="Times New Roman" w:eastAsia="Times New Roman" w:hAnsi="Times New Roman" w:cs="Times New Roman"/>
          <w:b/>
        </w:rPr>
        <w:t xml:space="preserve">Семинары – 22 , </w:t>
      </w:r>
    </w:p>
    <w:p w14:paraId="2DB2F070" w14:textId="77777777" w:rsidR="00AB648F" w:rsidRPr="00AB648F" w:rsidRDefault="00AB648F" w:rsidP="00AB648F">
      <w:pPr>
        <w:spacing w:after="0" w:line="240" w:lineRule="auto"/>
        <w:rPr>
          <w:rFonts w:ascii="Times New Roman" w:eastAsia="Times New Roman" w:hAnsi="Times New Roman" w:cs="Times New Roman"/>
          <w:b/>
        </w:rPr>
      </w:pPr>
      <w:r w:rsidRPr="00AB648F">
        <w:rPr>
          <w:rFonts w:ascii="Times New Roman" w:eastAsia="Times New Roman" w:hAnsi="Times New Roman" w:cs="Times New Roman"/>
          <w:b/>
        </w:rPr>
        <w:t xml:space="preserve">12 региональных экспертиз. </w:t>
      </w:r>
    </w:p>
    <w:p w14:paraId="44BEB7ED" w14:textId="77777777" w:rsidR="00AB648F" w:rsidRPr="00AB648F" w:rsidRDefault="00AB648F" w:rsidP="00AB648F">
      <w:pPr>
        <w:spacing w:after="0" w:line="240" w:lineRule="auto"/>
        <w:rPr>
          <w:rFonts w:ascii="Times New Roman" w:eastAsia="Times New Roman" w:hAnsi="Times New Roman" w:cs="Times New Roman"/>
          <w:b/>
        </w:rPr>
      </w:pPr>
      <w:r w:rsidRPr="00AB648F">
        <w:rPr>
          <w:rFonts w:ascii="Times New Roman" w:eastAsia="Times New Roman" w:hAnsi="Times New Roman" w:cs="Times New Roman"/>
          <w:b/>
        </w:rPr>
        <w:t xml:space="preserve">Публикации – 46     </w:t>
      </w:r>
    </w:p>
    <w:p w14:paraId="63A2E4A0" w14:textId="77777777" w:rsidR="00332BD3" w:rsidRPr="00AB648F" w:rsidRDefault="00AB648F" w:rsidP="00AB648F">
      <w:pPr>
        <w:spacing w:after="0" w:line="240" w:lineRule="auto"/>
        <w:ind w:firstLine="567"/>
        <w:jc w:val="both"/>
        <w:rPr>
          <w:rFonts w:ascii="Times New Roman" w:eastAsia="Times New Roman" w:hAnsi="Times New Roman" w:cs="Times New Roman"/>
          <w:b/>
        </w:rPr>
      </w:pPr>
      <w:r w:rsidRPr="00AB648F">
        <w:rPr>
          <w:rFonts w:ascii="Times New Roman" w:eastAsia="Times New Roman" w:hAnsi="Times New Roman" w:cs="Times New Roman"/>
          <w:b/>
        </w:rPr>
        <w:t>Конкурсы профессионального мастерства – 5</w:t>
      </w:r>
      <w:r w:rsidRPr="00AB648F">
        <w:rPr>
          <w:rFonts w:ascii="Times New Roman" w:eastAsia="Times New Roman" w:hAnsi="Times New Roman" w:cs="Times New Roman"/>
          <w:b/>
        </w:rPr>
        <w:tab/>
      </w:r>
    </w:p>
    <w:p w14:paraId="7B29ACAE" w14:textId="77777777" w:rsidR="00AB648F" w:rsidRPr="002B2C9F" w:rsidRDefault="00AB648F" w:rsidP="00AB648F">
      <w:pPr>
        <w:spacing w:after="0" w:line="240" w:lineRule="auto"/>
        <w:ind w:firstLine="567"/>
        <w:jc w:val="both"/>
        <w:rPr>
          <w:rFonts w:ascii="Times New Roman" w:eastAsia="Times New Roman" w:hAnsi="Times New Roman" w:cs="Times New Roman"/>
          <w:color w:val="000000"/>
          <w:shd w:val="clear" w:color="auto" w:fill="FFFFFF"/>
        </w:rPr>
      </w:pPr>
    </w:p>
    <w:p w14:paraId="08D29842" w14:textId="77777777" w:rsidR="00947A14" w:rsidRDefault="0017424B" w:rsidP="00EE0838">
      <w:pPr>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Вывод: </w:t>
      </w:r>
      <w:r w:rsidR="00947A14">
        <w:rPr>
          <w:rFonts w:ascii="Times New Roman" w:eastAsia="Times New Roman" w:hAnsi="Times New Roman" w:cs="Times New Roman"/>
          <w:color w:val="000000"/>
          <w:sz w:val="24"/>
          <w:szCs w:val="24"/>
          <w:shd w:val="clear" w:color="auto" w:fill="FFFFFF"/>
        </w:rPr>
        <w:t xml:space="preserve">в течение всего учебного года педагогами школы велась кропотливая, усердная работа по организации образовательной деятельности школьников и повышению качества знаний обучающихся. </w:t>
      </w:r>
    </w:p>
    <w:p w14:paraId="1227D7FF" w14:textId="77777777" w:rsidR="00F3610F" w:rsidRDefault="00947A14" w:rsidP="00EE0838">
      <w:pPr>
        <w:spacing w:after="0" w:line="240" w:lineRule="auto"/>
        <w:ind w:firstLine="567"/>
        <w:jc w:val="both"/>
        <w:rPr>
          <w:rFonts w:ascii="Times New Roman" w:eastAsia="Times New Roman" w:hAnsi="Times New Roman" w:cs="Times New Roman"/>
          <w:b/>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В итоге – </w:t>
      </w:r>
      <w:r w:rsidRPr="00947A14">
        <w:rPr>
          <w:rFonts w:ascii="Times New Roman" w:eastAsia="Times New Roman" w:hAnsi="Times New Roman" w:cs="Times New Roman"/>
          <w:b/>
          <w:color w:val="000000"/>
          <w:sz w:val="24"/>
          <w:szCs w:val="24"/>
          <w:shd w:val="clear" w:color="auto" w:fill="FFFFFF"/>
        </w:rPr>
        <w:t>все обучающиеся переведены</w:t>
      </w:r>
      <w:r>
        <w:rPr>
          <w:rFonts w:ascii="Times New Roman" w:eastAsia="Times New Roman" w:hAnsi="Times New Roman" w:cs="Times New Roman"/>
          <w:color w:val="000000"/>
          <w:sz w:val="24"/>
          <w:szCs w:val="24"/>
          <w:shd w:val="clear" w:color="auto" w:fill="FFFFFF"/>
        </w:rPr>
        <w:t xml:space="preserve"> в следующие классы. В МКОУ «ООШ №9» нет неуспевающих учеников. </w:t>
      </w:r>
      <w:r w:rsidR="00332BD3">
        <w:rPr>
          <w:rFonts w:ascii="Times New Roman" w:eastAsia="Times New Roman" w:hAnsi="Times New Roman" w:cs="Times New Roman"/>
          <w:b/>
          <w:color w:val="000000"/>
          <w:sz w:val="24"/>
          <w:szCs w:val="24"/>
          <w:shd w:val="clear" w:color="auto" w:fill="FFFFFF"/>
        </w:rPr>
        <w:t>Отличников – 2</w:t>
      </w:r>
      <w:r w:rsidR="00AB648F">
        <w:rPr>
          <w:rFonts w:ascii="Times New Roman" w:eastAsia="Times New Roman" w:hAnsi="Times New Roman" w:cs="Times New Roman"/>
          <w:b/>
          <w:color w:val="000000"/>
          <w:sz w:val="24"/>
          <w:szCs w:val="24"/>
          <w:shd w:val="clear" w:color="auto" w:fill="FFFFFF"/>
        </w:rPr>
        <w:t>3 – 6</w:t>
      </w:r>
      <w:r w:rsidRPr="00947A14">
        <w:rPr>
          <w:rFonts w:ascii="Times New Roman" w:eastAsia="Times New Roman" w:hAnsi="Times New Roman" w:cs="Times New Roman"/>
          <w:b/>
          <w:color w:val="000000"/>
          <w:sz w:val="24"/>
          <w:szCs w:val="24"/>
          <w:shd w:val="clear" w:color="auto" w:fill="FFFFFF"/>
        </w:rPr>
        <w:t>%</w:t>
      </w:r>
      <w:r>
        <w:rPr>
          <w:rFonts w:ascii="Times New Roman" w:eastAsia="Times New Roman" w:hAnsi="Times New Roman" w:cs="Times New Roman"/>
          <w:color w:val="000000"/>
          <w:sz w:val="24"/>
          <w:szCs w:val="24"/>
          <w:shd w:val="clear" w:color="auto" w:fill="FFFFFF"/>
        </w:rPr>
        <w:t xml:space="preserve"> от всех обучающихся, </w:t>
      </w:r>
      <w:r w:rsidR="002B2C9F">
        <w:rPr>
          <w:rFonts w:ascii="Times New Roman" w:eastAsia="Times New Roman" w:hAnsi="Times New Roman" w:cs="Times New Roman"/>
          <w:b/>
          <w:color w:val="000000"/>
          <w:sz w:val="24"/>
          <w:szCs w:val="24"/>
          <w:shd w:val="clear" w:color="auto" w:fill="FFFFFF"/>
        </w:rPr>
        <w:t>хорошистов – 1</w:t>
      </w:r>
      <w:r w:rsidR="00F41D5D">
        <w:rPr>
          <w:rFonts w:ascii="Times New Roman" w:eastAsia="Times New Roman" w:hAnsi="Times New Roman" w:cs="Times New Roman"/>
          <w:b/>
          <w:color w:val="000000"/>
          <w:sz w:val="24"/>
          <w:szCs w:val="24"/>
          <w:shd w:val="clear" w:color="auto" w:fill="FFFFFF"/>
        </w:rPr>
        <w:t>5</w:t>
      </w:r>
      <w:r w:rsidR="00AB648F">
        <w:rPr>
          <w:rFonts w:ascii="Times New Roman" w:eastAsia="Times New Roman" w:hAnsi="Times New Roman" w:cs="Times New Roman"/>
          <w:b/>
          <w:color w:val="000000"/>
          <w:sz w:val="24"/>
          <w:szCs w:val="24"/>
          <w:shd w:val="clear" w:color="auto" w:fill="FFFFFF"/>
        </w:rPr>
        <w:t>3</w:t>
      </w:r>
      <w:r w:rsidR="00F41D5D">
        <w:rPr>
          <w:rFonts w:ascii="Times New Roman" w:eastAsia="Times New Roman" w:hAnsi="Times New Roman" w:cs="Times New Roman"/>
          <w:b/>
          <w:color w:val="000000"/>
          <w:sz w:val="24"/>
          <w:szCs w:val="24"/>
          <w:shd w:val="clear" w:color="auto" w:fill="FFFFFF"/>
        </w:rPr>
        <w:t xml:space="preserve"> – 4</w:t>
      </w:r>
      <w:r w:rsidR="00AB648F">
        <w:rPr>
          <w:rFonts w:ascii="Times New Roman" w:eastAsia="Times New Roman" w:hAnsi="Times New Roman" w:cs="Times New Roman"/>
          <w:b/>
          <w:color w:val="000000"/>
          <w:sz w:val="24"/>
          <w:szCs w:val="24"/>
          <w:shd w:val="clear" w:color="auto" w:fill="FFFFFF"/>
        </w:rPr>
        <w:t>2</w:t>
      </w:r>
      <w:r w:rsidRPr="00947A14">
        <w:rPr>
          <w:rFonts w:ascii="Times New Roman" w:eastAsia="Times New Roman" w:hAnsi="Times New Roman" w:cs="Times New Roman"/>
          <w:b/>
          <w:color w:val="000000"/>
          <w:sz w:val="24"/>
          <w:szCs w:val="24"/>
          <w:shd w:val="clear" w:color="auto" w:fill="FFFFFF"/>
        </w:rPr>
        <w:t>%.</w:t>
      </w:r>
    </w:p>
    <w:p w14:paraId="1D961812" w14:textId="77777777" w:rsidR="00947A14" w:rsidRDefault="00947A14" w:rsidP="00EE0838">
      <w:pPr>
        <w:spacing w:after="0" w:line="240" w:lineRule="auto"/>
        <w:ind w:firstLine="567"/>
        <w:jc w:val="both"/>
        <w:rPr>
          <w:rFonts w:ascii="Times New Roman" w:eastAsia="Times New Roman" w:hAnsi="Times New Roman" w:cs="Times New Roman"/>
          <w:b/>
          <w:color w:val="000000"/>
          <w:sz w:val="24"/>
          <w:szCs w:val="24"/>
          <w:shd w:val="clear" w:color="auto" w:fill="FFFFFF"/>
        </w:rPr>
      </w:pPr>
      <w:r>
        <w:rPr>
          <w:rFonts w:ascii="Times New Roman" w:eastAsia="Times New Roman" w:hAnsi="Times New Roman" w:cs="Times New Roman"/>
          <w:b/>
          <w:color w:val="000000"/>
          <w:sz w:val="24"/>
          <w:szCs w:val="24"/>
          <w:shd w:val="clear" w:color="auto" w:fill="FFFFFF"/>
        </w:rPr>
        <w:t>Обученно</w:t>
      </w:r>
      <w:r w:rsidR="00E52DFC">
        <w:rPr>
          <w:rFonts w:ascii="Times New Roman" w:eastAsia="Times New Roman" w:hAnsi="Times New Roman" w:cs="Times New Roman"/>
          <w:b/>
          <w:color w:val="000000"/>
          <w:sz w:val="24"/>
          <w:szCs w:val="24"/>
          <w:shd w:val="clear" w:color="auto" w:fill="FFFFFF"/>
        </w:rPr>
        <w:t>ст</w:t>
      </w:r>
      <w:r w:rsidR="00AB648F">
        <w:rPr>
          <w:rFonts w:ascii="Times New Roman" w:eastAsia="Times New Roman" w:hAnsi="Times New Roman" w:cs="Times New Roman"/>
          <w:b/>
          <w:color w:val="000000"/>
          <w:sz w:val="24"/>
          <w:szCs w:val="24"/>
          <w:shd w:val="clear" w:color="auto" w:fill="FFFFFF"/>
        </w:rPr>
        <w:t>ь – 100%, качество знаний – 48,18</w:t>
      </w:r>
      <w:r w:rsidR="00F41D5D">
        <w:rPr>
          <w:rFonts w:ascii="Times New Roman" w:eastAsia="Times New Roman" w:hAnsi="Times New Roman" w:cs="Times New Roman"/>
          <w:b/>
          <w:color w:val="000000"/>
          <w:sz w:val="24"/>
          <w:szCs w:val="24"/>
          <w:shd w:val="clear" w:color="auto" w:fill="FFFFFF"/>
        </w:rPr>
        <w:t>%, средний балл – 4,1</w:t>
      </w:r>
      <w:r w:rsidR="00AB648F">
        <w:rPr>
          <w:rFonts w:ascii="Times New Roman" w:eastAsia="Times New Roman" w:hAnsi="Times New Roman" w:cs="Times New Roman"/>
          <w:b/>
          <w:color w:val="000000"/>
          <w:sz w:val="24"/>
          <w:szCs w:val="24"/>
          <w:shd w:val="clear" w:color="auto" w:fill="FFFFFF"/>
        </w:rPr>
        <w:t>6</w:t>
      </w:r>
      <w:r>
        <w:rPr>
          <w:rFonts w:ascii="Times New Roman" w:eastAsia="Times New Roman" w:hAnsi="Times New Roman" w:cs="Times New Roman"/>
          <w:b/>
          <w:color w:val="000000"/>
          <w:sz w:val="24"/>
          <w:szCs w:val="24"/>
          <w:shd w:val="clear" w:color="auto" w:fill="FFFFFF"/>
        </w:rPr>
        <w:t>.</w:t>
      </w:r>
    </w:p>
    <w:p w14:paraId="22263A7D" w14:textId="77777777" w:rsidR="000B4D20" w:rsidRDefault="000B4D20" w:rsidP="00EE0838">
      <w:pPr>
        <w:spacing w:after="0" w:line="240" w:lineRule="auto"/>
        <w:ind w:firstLine="567"/>
        <w:jc w:val="both"/>
        <w:rPr>
          <w:rFonts w:ascii="Times New Roman" w:eastAsia="Times New Roman" w:hAnsi="Times New Roman" w:cs="Times New Roman"/>
          <w:b/>
          <w:color w:val="000000"/>
          <w:sz w:val="24"/>
          <w:szCs w:val="24"/>
          <w:shd w:val="clear" w:color="auto" w:fill="FFFFFF"/>
        </w:rPr>
      </w:pPr>
    </w:p>
    <w:p w14:paraId="2F9E9FFC" w14:textId="77777777" w:rsidR="000B4D20" w:rsidRDefault="000B4D20" w:rsidP="000B4D20">
      <w:pPr>
        <w:widowControl w:val="0"/>
        <w:autoSpaceDE w:val="0"/>
        <w:autoSpaceDN w:val="0"/>
        <w:adjustRightInd w:val="0"/>
        <w:spacing w:after="0" w:line="240" w:lineRule="auto"/>
        <w:jc w:val="center"/>
        <w:rPr>
          <w:i/>
          <w:sz w:val="28"/>
          <w:szCs w:val="28"/>
        </w:rPr>
      </w:pPr>
      <w:r w:rsidRPr="00443D9E">
        <w:rPr>
          <w:i/>
          <w:sz w:val="28"/>
          <w:szCs w:val="28"/>
        </w:rPr>
        <w:t>Диаграмма количества учащихся, успевающих на «отлично» и «хорошо»</w:t>
      </w:r>
    </w:p>
    <w:p w14:paraId="736C4077" w14:textId="77777777" w:rsidR="000B4D20" w:rsidRPr="00443D9E" w:rsidRDefault="000B4D20" w:rsidP="000B4D20">
      <w:pPr>
        <w:widowControl w:val="0"/>
        <w:autoSpaceDE w:val="0"/>
        <w:autoSpaceDN w:val="0"/>
        <w:adjustRightInd w:val="0"/>
        <w:spacing w:after="0" w:line="240" w:lineRule="auto"/>
        <w:jc w:val="center"/>
        <w:rPr>
          <w:i/>
          <w:sz w:val="28"/>
          <w:szCs w:val="28"/>
        </w:rPr>
      </w:pPr>
      <w:r>
        <w:rPr>
          <w:i/>
          <w:sz w:val="28"/>
          <w:szCs w:val="28"/>
        </w:rPr>
        <w:t xml:space="preserve"> по МКОУ «ООШ №9»</w:t>
      </w:r>
    </w:p>
    <w:p w14:paraId="1AF1FEBB" w14:textId="77777777" w:rsidR="00947A14" w:rsidRDefault="000B4D20" w:rsidP="000B4D20">
      <w:pPr>
        <w:spacing w:after="0" w:line="240" w:lineRule="auto"/>
        <w:ind w:firstLine="567"/>
        <w:jc w:val="both"/>
        <w:rPr>
          <w:rFonts w:ascii="Times New Roman" w:eastAsia="Times New Roman" w:hAnsi="Times New Roman" w:cs="Times New Roman"/>
          <w:color w:val="000000"/>
          <w:sz w:val="24"/>
          <w:szCs w:val="24"/>
          <w:shd w:val="clear" w:color="auto" w:fill="FFFFFF"/>
        </w:rPr>
      </w:pPr>
      <w:r>
        <w:rPr>
          <w:noProof/>
          <w:sz w:val="28"/>
          <w:szCs w:val="28"/>
        </w:rPr>
        <w:drawing>
          <wp:inline distT="0" distB="0" distL="0" distR="0" wp14:anchorId="7D902C49" wp14:editId="1EFFF9D6">
            <wp:extent cx="6467475" cy="1876425"/>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0C61C2E" w14:textId="77777777" w:rsidR="00947A14" w:rsidRDefault="002B2C9F" w:rsidP="00EE0838">
      <w:pPr>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Вывод: количество отличников несколько снизилось по сравнению с показателями прошлого года, а вот колич</w:t>
      </w:r>
      <w:r w:rsidR="00BA2DD1">
        <w:rPr>
          <w:rFonts w:ascii="Times New Roman" w:eastAsia="Times New Roman" w:hAnsi="Times New Roman" w:cs="Times New Roman"/>
          <w:color w:val="000000"/>
          <w:sz w:val="24"/>
          <w:szCs w:val="24"/>
          <w:shd w:val="clear" w:color="auto" w:fill="FFFFFF"/>
        </w:rPr>
        <w:t>ество хорошистов возросло,</w:t>
      </w:r>
      <w:r>
        <w:rPr>
          <w:rFonts w:ascii="Times New Roman" w:eastAsia="Times New Roman" w:hAnsi="Times New Roman" w:cs="Times New Roman"/>
          <w:color w:val="000000"/>
          <w:sz w:val="24"/>
          <w:szCs w:val="24"/>
          <w:shd w:val="clear" w:color="auto" w:fill="FFFFFF"/>
        </w:rPr>
        <w:t xml:space="preserve"> качество знаний</w:t>
      </w:r>
      <w:r w:rsidR="00BA2DD1">
        <w:rPr>
          <w:rFonts w:ascii="Times New Roman" w:eastAsia="Times New Roman" w:hAnsi="Times New Roman" w:cs="Times New Roman"/>
          <w:color w:val="000000"/>
          <w:sz w:val="24"/>
          <w:szCs w:val="24"/>
          <w:shd w:val="clear" w:color="auto" w:fill="FFFFFF"/>
        </w:rPr>
        <w:t xml:space="preserve"> </w:t>
      </w:r>
      <w:r w:rsidR="00AB648F">
        <w:rPr>
          <w:rFonts w:ascii="Times New Roman" w:eastAsia="Times New Roman" w:hAnsi="Times New Roman" w:cs="Times New Roman"/>
          <w:color w:val="000000"/>
          <w:sz w:val="24"/>
          <w:szCs w:val="24"/>
          <w:shd w:val="clear" w:color="auto" w:fill="FFFFFF"/>
        </w:rPr>
        <w:t>понизилось на 10 % (4 – я четверть – дистанционное обучение)</w:t>
      </w:r>
      <w:r>
        <w:rPr>
          <w:rFonts w:ascii="Times New Roman" w:eastAsia="Times New Roman" w:hAnsi="Times New Roman" w:cs="Times New Roman"/>
          <w:color w:val="000000"/>
          <w:sz w:val="24"/>
          <w:szCs w:val="24"/>
          <w:shd w:val="clear" w:color="auto" w:fill="FFFFFF"/>
        </w:rPr>
        <w:t>.</w:t>
      </w:r>
    </w:p>
    <w:p w14:paraId="5B33FF27" w14:textId="77777777" w:rsidR="002B2C9F" w:rsidRDefault="002B2C9F" w:rsidP="00947A14">
      <w:pPr>
        <w:spacing w:after="0" w:line="240" w:lineRule="auto"/>
        <w:ind w:firstLine="567"/>
        <w:jc w:val="center"/>
        <w:rPr>
          <w:rFonts w:ascii="Times New Roman" w:eastAsia="Times New Roman" w:hAnsi="Times New Roman" w:cs="Times New Roman"/>
          <w:b/>
          <w:i/>
          <w:color w:val="000000"/>
          <w:sz w:val="28"/>
          <w:szCs w:val="28"/>
          <w:shd w:val="clear" w:color="auto" w:fill="FFFFFF"/>
        </w:rPr>
      </w:pPr>
    </w:p>
    <w:p w14:paraId="74D07154" w14:textId="77777777" w:rsidR="00AB648F" w:rsidRDefault="00AB648F" w:rsidP="00947A14">
      <w:pPr>
        <w:spacing w:after="0" w:line="240" w:lineRule="auto"/>
        <w:ind w:firstLine="567"/>
        <w:jc w:val="center"/>
        <w:rPr>
          <w:rFonts w:ascii="Times New Roman" w:eastAsia="Times New Roman" w:hAnsi="Times New Roman" w:cs="Times New Roman"/>
          <w:b/>
          <w:i/>
          <w:color w:val="000000"/>
          <w:sz w:val="28"/>
          <w:szCs w:val="28"/>
          <w:shd w:val="clear" w:color="auto" w:fill="FFFFFF"/>
        </w:rPr>
      </w:pPr>
    </w:p>
    <w:p w14:paraId="7B988E83" w14:textId="77777777" w:rsidR="00AB648F" w:rsidRDefault="00AB648F" w:rsidP="00947A14">
      <w:pPr>
        <w:spacing w:after="0" w:line="240" w:lineRule="auto"/>
        <w:ind w:firstLine="567"/>
        <w:jc w:val="center"/>
        <w:rPr>
          <w:rFonts w:ascii="Times New Roman" w:eastAsia="Times New Roman" w:hAnsi="Times New Roman" w:cs="Times New Roman"/>
          <w:b/>
          <w:i/>
          <w:color w:val="000000"/>
          <w:sz w:val="28"/>
          <w:szCs w:val="28"/>
          <w:shd w:val="clear" w:color="auto" w:fill="FFFFFF"/>
        </w:rPr>
      </w:pPr>
    </w:p>
    <w:p w14:paraId="26A0201E" w14:textId="77777777" w:rsidR="00AB648F" w:rsidRDefault="00AB648F" w:rsidP="00947A14">
      <w:pPr>
        <w:spacing w:after="0" w:line="240" w:lineRule="auto"/>
        <w:ind w:firstLine="567"/>
        <w:jc w:val="center"/>
        <w:rPr>
          <w:rFonts w:ascii="Times New Roman" w:eastAsia="Times New Roman" w:hAnsi="Times New Roman" w:cs="Times New Roman"/>
          <w:b/>
          <w:i/>
          <w:color w:val="000000"/>
          <w:sz w:val="28"/>
          <w:szCs w:val="28"/>
          <w:shd w:val="clear" w:color="auto" w:fill="FFFFFF"/>
        </w:rPr>
      </w:pPr>
    </w:p>
    <w:p w14:paraId="67FCE15C" w14:textId="77777777" w:rsidR="00EE0838" w:rsidRPr="00947A14" w:rsidRDefault="00947A14" w:rsidP="00AD76C4">
      <w:pPr>
        <w:spacing w:after="0" w:line="240" w:lineRule="auto"/>
        <w:ind w:firstLine="567"/>
        <w:jc w:val="cente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i/>
          <w:color w:val="000000"/>
          <w:sz w:val="28"/>
          <w:szCs w:val="28"/>
          <w:shd w:val="clear" w:color="auto" w:fill="FFFFFF"/>
        </w:rPr>
        <w:t>О</w:t>
      </w:r>
      <w:r w:rsidRPr="00947A14">
        <w:rPr>
          <w:rFonts w:ascii="Times New Roman" w:eastAsia="Times New Roman" w:hAnsi="Times New Roman" w:cs="Times New Roman"/>
          <w:b/>
          <w:i/>
          <w:color w:val="000000"/>
          <w:sz w:val="28"/>
          <w:szCs w:val="28"/>
          <w:shd w:val="clear" w:color="auto" w:fill="FFFFFF"/>
        </w:rPr>
        <w:t>ценка</w:t>
      </w:r>
      <w:r w:rsidR="00EE0838" w:rsidRPr="00947A14">
        <w:rPr>
          <w:rFonts w:ascii="Times New Roman" w:eastAsia="Times New Roman" w:hAnsi="Times New Roman" w:cs="Times New Roman"/>
          <w:b/>
          <w:i/>
          <w:color w:val="000000"/>
          <w:sz w:val="28"/>
          <w:szCs w:val="28"/>
          <w:shd w:val="clear" w:color="auto" w:fill="FFFFFF"/>
        </w:rPr>
        <w:t xml:space="preserve"> организации учебного процесса</w:t>
      </w:r>
    </w:p>
    <w:p w14:paraId="6B5E64AE" w14:textId="77777777" w:rsidR="009358DB" w:rsidRDefault="009358DB" w:rsidP="00AD76C4">
      <w:pPr>
        <w:autoSpaceDE w:val="0"/>
        <w:autoSpaceDN w:val="0"/>
        <w:adjustRightInd w:val="0"/>
        <w:spacing w:after="0" w:line="240" w:lineRule="auto"/>
        <w:jc w:val="both"/>
        <w:rPr>
          <w:rFonts w:ascii="Times New Roman" w:hAnsi="Times New Roman"/>
          <w:sz w:val="24"/>
          <w:szCs w:val="24"/>
        </w:rPr>
      </w:pPr>
    </w:p>
    <w:p w14:paraId="1F495462" w14:textId="77777777" w:rsidR="00F001FD" w:rsidRPr="00F001FD" w:rsidRDefault="00F001FD" w:rsidP="00F001FD">
      <w:pPr>
        <w:spacing w:after="0" w:line="240" w:lineRule="auto"/>
        <w:jc w:val="center"/>
        <w:rPr>
          <w:rFonts w:ascii="Times New Roman" w:eastAsia="Times New Roman" w:hAnsi="Times New Roman" w:cs="Times New Roman"/>
          <w:b/>
          <w:sz w:val="32"/>
          <w:szCs w:val="32"/>
        </w:rPr>
      </w:pPr>
      <w:r w:rsidRPr="00F001FD">
        <w:rPr>
          <w:rFonts w:ascii="Times New Roman" w:eastAsia="Times New Roman" w:hAnsi="Times New Roman" w:cs="Times New Roman"/>
          <w:b/>
          <w:sz w:val="32"/>
          <w:szCs w:val="32"/>
        </w:rPr>
        <w:t>Пояснительная записка</w:t>
      </w:r>
    </w:p>
    <w:p w14:paraId="5B37001A" w14:textId="77777777" w:rsidR="00F001FD" w:rsidRPr="00F001FD" w:rsidRDefault="00F001FD" w:rsidP="00F001FD">
      <w:pPr>
        <w:spacing w:after="0" w:line="240" w:lineRule="auto"/>
        <w:jc w:val="center"/>
        <w:rPr>
          <w:rFonts w:ascii="Times New Roman" w:eastAsia="Times New Roman" w:hAnsi="Times New Roman" w:cs="Times New Roman"/>
          <w:b/>
          <w:sz w:val="32"/>
          <w:szCs w:val="32"/>
        </w:rPr>
      </w:pPr>
      <w:r w:rsidRPr="00F001FD">
        <w:rPr>
          <w:rFonts w:ascii="Times New Roman" w:eastAsia="Times New Roman" w:hAnsi="Times New Roman" w:cs="Times New Roman"/>
          <w:b/>
          <w:sz w:val="32"/>
          <w:szCs w:val="32"/>
        </w:rPr>
        <w:t xml:space="preserve">к учебному плану НОО </w:t>
      </w:r>
    </w:p>
    <w:p w14:paraId="680BD0BE" w14:textId="77777777" w:rsidR="00F001FD" w:rsidRPr="00F001FD" w:rsidRDefault="00F001FD" w:rsidP="00F001FD">
      <w:pPr>
        <w:spacing w:after="0" w:line="240" w:lineRule="auto"/>
        <w:jc w:val="center"/>
        <w:rPr>
          <w:rFonts w:ascii="Times New Roman" w:eastAsia="Times New Roman" w:hAnsi="Times New Roman" w:cs="Times New Roman"/>
          <w:b/>
          <w:sz w:val="32"/>
          <w:szCs w:val="32"/>
        </w:rPr>
      </w:pPr>
      <w:r w:rsidRPr="00F001FD">
        <w:rPr>
          <w:rFonts w:ascii="Times New Roman" w:eastAsia="Times New Roman" w:hAnsi="Times New Roman" w:cs="Times New Roman"/>
          <w:b/>
          <w:sz w:val="32"/>
          <w:szCs w:val="32"/>
        </w:rPr>
        <w:t xml:space="preserve">МКОУ «ООШ №9» </w:t>
      </w:r>
    </w:p>
    <w:p w14:paraId="2853E70F" w14:textId="77777777" w:rsidR="00F001FD" w:rsidRPr="00F001FD" w:rsidRDefault="00F001FD" w:rsidP="00F001FD">
      <w:pPr>
        <w:spacing w:after="0" w:line="240" w:lineRule="auto"/>
        <w:jc w:val="center"/>
        <w:rPr>
          <w:rFonts w:ascii="Times New Roman" w:eastAsia="Times New Roman" w:hAnsi="Times New Roman" w:cs="Times New Roman"/>
          <w:b/>
          <w:sz w:val="32"/>
          <w:szCs w:val="32"/>
        </w:rPr>
      </w:pPr>
      <w:r w:rsidRPr="00F001FD">
        <w:rPr>
          <w:rFonts w:ascii="Times New Roman" w:eastAsia="Times New Roman" w:hAnsi="Times New Roman" w:cs="Times New Roman"/>
          <w:b/>
          <w:sz w:val="32"/>
          <w:szCs w:val="32"/>
        </w:rPr>
        <w:t>на 2019/ 2020 учебный год</w:t>
      </w:r>
    </w:p>
    <w:p w14:paraId="35D402B7" w14:textId="77777777" w:rsidR="00F001FD" w:rsidRPr="00F001FD" w:rsidRDefault="00F001FD" w:rsidP="00F001FD">
      <w:pPr>
        <w:spacing w:after="0" w:line="240" w:lineRule="auto"/>
        <w:jc w:val="center"/>
        <w:rPr>
          <w:rFonts w:ascii="Times New Roman" w:eastAsia="Times New Roman" w:hAnsi="Times New Roman" w:cs="Times New Roman"/>
          <w:b/>
          <w:sz w:val="32"/>
          <w:szCs w:val="32"/>
        </w:rPr>
      </w:pPr>
    </w:p>
    <w:p w14:paraId="2178FF46" w14:textId="77777777" w:rsidR="00F001FD" w:rsidRPr="00F001FD" w:rsidRDefault="00F001FD" w:rsidP="00F001FD">
      <w:pPr>
        <w:autoSpaceDE w:val="0"/>
        <w:autoSpaceDN w:val="0"/>
        <w:adjustRightInd w:val="0"/>
        <w:spacing w:after="0" w:line="240" w:lineRule="auto"/>
        <w:ind w:firstLine="709"/>
        <w:jc w:val="both"/>
        <w:rPr>
          <w:rFonts w:ascii="Times New Roman" w:eastAsia="Times New Roman" w:hAnsi="Times New Roman" w:cs="Times New Roman"/>
          <w:spacing w:val="-4"/>
          <w:sz w:val="24"/>
          <w:szCs w:val="24"/>
        </w:rPr>
      </w:pPr>
      <w:r w:rsidRPr="00F001FD">
        <w:rPr>
          <w:rFonts w:ascii="Times New Roman" w:eastAsia="Times New Roman" w:hAnsi="Times New Roman" w:cs="Times New Roman"/>
          <w:spacing w:val="-4"/>
          <w:sz w:val="24"/>
          <w:szCs w:val="24"/>
        </w:rPr>
        <w:t xml:space="preserve">Учебный план НОО МКОУ «ООШ № 9» приведен в соответствие с: </w:t>
      </w:r>
    </w:p>
    <w:p w14:paraId="39E5DD46" w14:textId="77777777" w:rsidR="00F001FD" w:rsidRPr="00F001FD" w:rsidRDefault="00F001FD" w:rsidP="00F001FD">
      <w:pPr>
        <w:autoSpaceDE w:val="0"/>
        <w:autoSpaceDN w:val="0"/>
        <w:adjustRightInd w:val="0"/>
        <w:spacing w:after="0" w:line="240" w:lineRule="auto"/>
        <w:ind w:firstLine="709"/>
        <w:jc w:val="both"/>
        <w:rPr>
          <w:rFonts w:ascii="Times New Roman" w:eastAsia="Times New Roman" w:hAnsi="Times New Roman" w:cs="Times New Roman"/>
          <w:spacing w:val="-4"/>
          <w:sz w:val="24"/>
          <w:szCs w:val="24"/>
        </w:rPr>
      </w:pPr>
      <w:r w:rsidRPr="00F001FD">
        <w:rPr>
          <w:rFonts w:ascii="Times New Roman" w:eastAsia="Times New Roman" w:hAnsi="Times New Roman" w:cs="Times New Roman"/>
          <w:spacing w:val="-4"/>
          <w:sz w:val="24"/>
          <w:szCs w:val="24"/>
        </w:rPr>
        <w:t>-Федеральным законом от 29.12.2012 № 273-ФЗ «Об образовании в Российской Федерации»</w:t>
      </w:r>
      <w:r w:rsidRPr="00F001FD">
        <w:rPr>
          <w:rFonts w:ascii="Times New Roman" w:eastAsia="Times New Roman" w:hAnsi="Times New Roman" w:cs="Times New Roman"/>
          <w:spacing w:val="-4"/>
          <w:sz w:val="24"/>
          <w:szCs w:val="24"/>
          <w:vertAlign w:val="superscript"/>
        </w:rPr>
        <w:footnoteReference w:id="1"/>
      </w:r>
      <w:r w:rsidRPr="00F001FD">
        <w:rPr>
          <w:rFonts w:ascii="Times New Roman" w:eastAsia="Times New Roman" w:hAnsi="Times New Roman" w:cs="Times New Roman"/>
          <w:spacing w:val="-4"/>
          <w:sz w:val="24"/>
          <w:szCs w:val="24"/>
        </w:rPr>
        <w:t xml:space="preserve">, </w:t>
      </w:r>
    </w:p>
    <w:p w14:paraId="42668CCA" w14:textId="77777777" w:rsidR="00F001FD" w:rsidRPr="00F001FD" w:rsidRDefault="00F001FD" w:rsidP="00F001FD">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F001FD">
        <w:rPr>
          <w:rFonts w:ascii="Times New Roman" w:eastAsia="Times New Roman" w:hAnsi="Times New Roman" w:cs="Times New Roman"/>
          <w:spacing w:val="-4"/>
          <w:sz w:val="24"/>
          <w:szCs w:val="24"/>
        </w:rPr>
        <w:t xml:space="preserve">-приказом Министерства образования и науки Российской Федерации </w:t>
      </w:r>
      <w:r w:rsidRPr="00F001FD">
        <w:rPr>
          <w:rFonts w:ascii="Times New Roman" w:eastAsia="Times New Roman" w:hAnsi="Times New Roman" w:cs="Times New Roman"/>
          <w:bCs/>
          <w:sz w:val="24"/>
          <w:szCs w:val="24"/>
        </w:rPr>
        <w:t xml:space="preserve">от 6 октября </w:t>
      </w:r>
      <w:smartTag w:uri="urn:schemas-microsoft-com:office:smarttags" w:element="metricconverter">
        <w:smartTagPr>
          <w:attr w:name="ProductID" w:val="2009 г"/>
        </w:smartTagPr>
        <w:r w:rsidRPr="00F001FD">
          <w:rPr>
            <w:rFonts w:ascii="Times New Roman" w:eastAsia="Times New Roman" w:hAnsi="Times New Roman" w:cs="Times New Roman"/>
            <w:bCs/>
            <w:sz w:val="24"/>
            <w:szCs w:val="24"/>
          </w:rPr>
          <w:t>2009 г</w:t>
        </w:r>
      </w:smartTag>
      <w:r w:rsidRPr="00F001FD">
        <w:rPr>
          <w:rFonts w:ascii="Times New Roman" w:eastAsia="Times New Roman" w:hAnsi="Times New Roman" w:cs="Times New Roman"/>
          <w:bCs/>
          <w:sz w:val="24"/>
          <w:szCs w:val="24"/>
        </w:rPr>
        <w:t>. N 373</w:t>
      </w:r>
    </w:p>
    <w:p w14:paraId="7333EA5C"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bCs/>
          <w:sz w:val="20"/>
          <w:szCs w:val="20"/>
        </w:rPr>
      </w:pPr>
      <w:r w:rsidRPr="00F001FD">
        <w:rPr>
          <w:rFonts w:ascii="Times New Roman" w:eastAsia="Times New Roman" w:hAnsi="Times New Roman" w:cs="Times New Roman"/>
          <w:bCs/>
          <w:sz w:val="20"/>
          <w:szCs w:val="20"/>
        </w:rPr>
        <w:t>«ОБ УТВЕРЖДЕНИИ И ВВЕДЕНИИ В ДЕЙСТВИЕ ФЕДЕРАЛЬНОГО ГОСУДАРСТВЕННОГО ОБРАЗОВАТЕЛЬНОГО СТАНДАРТА НАЧАЛЬНОГО ОБЩЕГО ОБРАЗОВАНИЯ» (</w:t>
      </w:r>
      <w:r w:rsidRPr="00F001FD">
        <w:rPr>
          <w:rFonts w:ascii="Times New Roman" w:eastAsia="Times New Roman" w:hAnsi="Times New Roman" w:cs="Times New Roman"/>
          <w:sz w:val="20"/>
          <w:szCs w:val="20"/>
        </w:rPr>
        <w:t>Список изменяющих документов</w:t>
      </w:r>
      <w:r w:rsidRPr="00F001FD">
        <w:rPr>
          <w:rFonts w:ascii="Times New Roman" w:eastAsia="Times New Roman" w:hAnsi="Times New Roman" w:cs="Times New Roman"/>
          <w:bCs/>
          <w:sz w:val="20"/>
          <w:szCs w:val="20"/>
        </w:rPr>
        <w:t xml:space="preserve"> </w:t>
      </w:r>
      <w:r w:rsidRPr="00F001FD">
        <w:rPr>
          <w:rFonts w:ascii="Times New Roman" w:eastAsia="Times New Roman" w:hAnsi="Times New Roman" w:cs="Times New Roman"/>
          <w:sz w:val="20"/>
          <w:szCs w:val="20"/>
        </w:rPr>
        <w:t xml:space="preserve">(в ред. Приказов Минобрнауки России от 26.11.2010 </w:t>
      </w:r>
      <w:hyperlink r:id="rId29" w:history="1">
        <w:r w:rsidRPr="00F001FD">
          <w:rPr>
            <w:rFonts w:ascii="Times New Roman" w:eastAsia="Times New Roman" w:hAnsi="Times New Roman" w:cs="Times New Roman"/>
            <w:color w:val="0000FF"/>
            <w:sz w:val="20"/>
            <w:szCs w:val="20"/>
          </w:rPr>
          <w:t>N 1241</w:t>
        </w:r>
      </w:hyperlink>
      <w:r w:rsidRPr="00F001FD">
        <w:rPr>
          <w:rFonts w:ascii="Times New Roman" w:eastAsia="Times New Roman" w:hAnsi="Times New Roman" w:cs="Times New Roman"/>
          <w:sz w:val="20"/>
          <w:szCs w:val="20"/>
        </w:rPr>
        <w:t>,</w:t>
      </w:r>
      <w:r w:rsidRPr="00F001FD">
        <w:rPr>
          <w:rFonts w:ascii="Times New Roman" w:eastAsia="Times New Roman" w:hAnsi="Times New Roman" w:cs="Times New Roman"/>
          <w:bCs/>
          <w:sz w:val="20"/>
          <w:szCs w:val="20"/>
        </w:rPr>
        <w:t xml:space="preserve"> </w:t>
      </w:r>
      <w:r w:rsidRPr="00F001FD">
        <w:rPr>
          <w:rFonts w:ascii="Times New Roman" w:eastAsia="Times New Roman" w:hAnsi="Times New Roman" w:cs="Times New Roman"/>
          <w:sz w:val="20"/>
          <w:szCs w:val="20"/>
        </w:rPr>
        <w:t xml:space="preserve">от 22.09.2011 </w:t>
      </w:r>
      <w:hyperlink r:id="rId30" w:history="1">
        <w:r w:rsidRPr="00F001FD">
          <w:rPr>
            <w:rFonts w:ascii="Times New Roman" w:eastAsia="Times New Roman" w:hAnsi="Times New Roman" w:cs="Times New Roman"/>
            <w:color w:val="0000FF"/>
            <w:sz w:val="20"/>
            <w:szCs w:val="20"/>
          </w:rPr>
          <w:t>N 2357</w:t>
        </w:r>
      </w:hyperlink>
      <w:r w:rsidRPr="00F001FD">
        <w:rPr>
          <w:rFonts w:ascii="Times New Roman" w:eastAsia="Times New Roman" w:hAnsi="Times New Roman" w:cs="Times New Roman"/>
          <w:sz w:val="20"/>
          <w:szCs w:val="20"/>
        </w:rPr>
        <w:t xml:space="preserve">, от 18.12.2012 </w:t>
      </w:r>
      <w:hyperlink r:id="rId31" w:history="1">
        <w:r w:rsidRPr="00F001FD">
          <w:rPr>
            <w:rFonts w:ascii="Times New Roman" w:eastAsia="Times New Roman" w:hAnsi="Times New Roman" w:cs="Times New Roman"/>
            <w:color w:val="0000FF"/>
            <w:sz w:val="20"/>
            <w:szCs w:val="20"/>
          </w:rPr>
          <w:t>N 1060</w:t>
        </w:r>
      </w:hyperlink>
      <w:r w:rsidRPr="00F001FD">
        <w:rPr>
          <w:rFonts w:ascii="Times New Roman" w:eastAsia="Times New Roman" w:hAnsi="Times New Roman" w:cs="Times New Roman"/>
          <w:sz w:val="20"/>
          <w:szCs w:val="20"/>
        </w:rPr>
        <w:t>,</w:t>
      </w:r>
      <w:r w:rsidRPr="00F001FD">
        <w:rPr>
          <w:rFonts w:ascii="Times New Roman" w:eastAsia="Times New Roman" w:hAnsi="Times New Roman" w:cs="Times New Roman"/>
          <w:bCs/>
          <w:sz w:val="20"/>
          <w:szCs w:val="20"/>
        </w:rPr>
        <w:t xml:space="preserve"> </w:t>
      </w:r>
      <w:r w:rsidRPr="00F001FD">
        <w:rPr>
          <w:rFonts w:ascii="Times New Roman" w:eastAsia="Times New Roman" w:hAnsi="Times New Roman" w:cs="Times New Roman"/>
          <w:sz w:val="20"/>
          <w:szCs w:val="20"/>
        </w:rPr>
        <w:t xml:space="preserve">от 29.12.2014 </w:t>
      </w:r>
      <w:hyperlink r:id="rId32" w:history="1">
        <w:r w:rsidRPr="00F001FD">
          <w:rPr>
            <w:rFonts w:ascii="Times New Roman" w:eastAsia="Times New Roman" w:hAnsi="Times New Roman" w:cs="Times New Roman"/>
            <w:color w:val="0000FF"/>
            <w:sz w:val="20"/>
            <w:szCs w:val="20"/>
          </w:rPr>
          <w:t>N 1643</w:t>
        </w:r>
      </w:hyperlink>
      <w:r w:rsidRPr="00F001FD">
        <w:rPr>
          <w:rFonts w:ascii="Times New Roman" w:eastAsia="Times New Roman" w:hAnsi="Times New Roman" w:cs="Times New Roman"/>
          <w:sz w:val="20"/>
          <w:szCs w:val="20"/>
        </w:rPr>
        <w:t>)</w:t>
      </w:r>
      <w:r w:rsidRPr="00F001FD">
        <w:rPr>
          <w:rFonts w:ascii="Times New Roman" w:eastAsia="Times New Roman" w:hAnsi="Times New Roman" w:cs="Times New Roman"/>
          <w:spacing w:val="-4"/>
          <w:sz w:val="24"/>
          <w:szCs w:val="24"/>
        </w:rPr>
        <w:t>,</w:t>
      </w:r>
    </w:p>
    <w:p w14:paraId="29B2C87B" w14:textId="77777777" w:rsidR="00F001FD" w:rsidRPr="00F001FD" w:rsidRDefault="00F001FD" w:rsidP="00F001FD">
      <w:pPr>
        <w:autoSpaceDE w:val="0"/>
        <w:autoSpaceDN w:val="0"/>
        <w:adjustRightInd w:val="0"/>
        <w:spacing w:after="0" w:line="240" w:lineRule="auto"/>
        <w:ind w:firstLine="709"/>
        <w:jc w:val="both"/>
        <w:rPr>
          <w:rFonts w:ascii="Times New Roman" w:eastAsia="Times New Roman" w:hAnsi="Times New Roman" w:cs="Times New Roman"/>
          <w:spacing w:val="-4"/>
          <w:sz w:val="24"/>
          <w:szCs w:val="24"/>
        </w:rPr>
      </w:pPr>
      <w:r w:rsidRPr="00F001FD">
        <w:rPr>
          <w:rFonts w:ascii="Times New Roman" w:eastAsia="Times New Roman" w:hAnsi="Times New Roman" w:cs="Times New Roman"/>
          <w:spacing w:val="-4"/>
          <w:sz w:val="24"/>
          <w:szCs w:val="24"/>
        </w:rPr>
        <w:t xml:space="preserve">- постановлением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редакции Изменений № 2, утв. постановлением Главного государственного санитарного врача РФ от 25.12.2013 </w:t>
      </w:r>
      <w:r w:rsidRPr="00F001FD">
        <w:rPr>
          <w:rFonts w:ascii="Times New Roman" w:eastAsia="Times New Roman" w:hAnsi="Times New Roman" w:cs="Times New Roman"/>
          <w:spacing w:val="-4"/>
          <w:sz w:val="24"/>
          <w:szCs w:val="24"/>
        </w:rPr>
        <w:lastRenderedPageBreak/>
        <w:t>№ 72, Изменений № 3, утв. постановлением Главного государственного санитарного врача РФ от 24.11.2015 № 81);</w:t>
      </w:r>
    </w:p>
    <w:p w14:paraId="4AC1D04E" w14:textId="77777777" w:rsidR="00F001FD" w:rsidRPr="00F001FD" w:rsidRDefault="00F001FD" w:rsidP="00F001FD">
      <w:pPr>
        <w:autoSpaceDE w:val="0"/>
        <w:autoSpaceDN w:val="0"/>
        <w:adjustRightInd w:val="0"/>
        <w:spacing w:after="0" w:line="240" w:lineRule="auto"/>
        <w:ind w:firstLine="709"/>
        <w:jc w:val="both"/>
        <w:rPr>
          <w:rFonts w:ascii="Times New Roman" w:eastAsia="Times New Roman" w:hAnsi="Times New Roman" w:cs="Times New Roman"/>
          <w:spacing w:val="-4"/>
          <w:sz w:val="24"/>
          <w:szCs w:val="24"/>
        </w:rPr>
      </w:pPr>
      <w:r w:rsidRPr="00F001FD">
        <w:rPr>
          <w:rFonts w:ascii="Times New Roman" w:eastAsia="Times New Roman" w:hAnsi="Times New Roman" w:cs="Times New Roman"/>
          <w:spacing w:val="-4"/>
          <w:sz w:val="24"/>
          <w:szCs w:val="24"/>
        </w:rPr>
        <w:t>-</w:t>
      </w:r>
      <w:r w:rsidRPr="00F001FD">
        <w:rPr>
          <w:rFonts w:ascii="Times New Roman" w:eastAsia="Times New Roman" w:hAnsi="Times New Roman" w:cs="Times New Roman"/>
          <w:spacing w:val="-7"/>
          <w:sz w:val="24"/>
          <w:szCs w:val="24"/>
        </w:rPr>
        <w:t xml:space="preserve"> Письмо Минобрнауки РФ от 8.10.2010 № ИК-1494/19 «О введении третьего часа физической культуры»,</w:t>
      </w:r>
    </w:p>
    <w:p w14:paraId="08610DF7" w14:textId="77777777" w:rsidR="00F001FD" w:rsidRPr="00F001FD" w:rsidRDefault="00F001FD" w:rsidP="00F001FD">
      <w:pPr>
        <w:widowControl w:val="0"/>
        <w:autoSpaceDE w:val="0"/>
        <w:autoSpaceDN w:val="0"/>
        <w:adjustRightInd w:val="0"/>
        <w:spacing w:after="0" w:line="240" w:lineRule="auto"/>
        <w:ind w:firstLine="709"/>
        <w:jc w:val="both"/>
        <w:rPr>
          <w:rFonts w:ascii="Times New Roman" w:eastAsia="Times New Roman" w:hAnsi="Times New Roman" w:cs="Times New Roman"/>
          <w:spacing w:val="-4"/>
          <w:sz w:val="24"/>
          <w:szCs w:val="24"/>
        </w:rPr>
      </w:pPr>
      <w:r w:rsidRPr="00F001FD">
        <w:rPr>
          <w:rFonts w:ascii="Times New Roman" w:eastAsia="Times New Roman" w:hAnsi="Times New Roman" w:cs="Times New Roman"/>
          <w:spacing w:val="-4"/>
          <w:sz w:val="24"/>
          <w:szCs w:val="24"/>
        </w:rPr>
        <w:t>постановлением Главного государственного санитарного врача Российской Федерации от</w:t>
      </w:r>
      <w:r w:rsidRPr="00F001FD">
        <w:rPr>
          <w:rFonts w:ascii="Times New Roman" w:eastAsia="Times New Roman" w:hAnsi="Times New Roman" w:cs="Times New Roman"/>
          <w:sz w:val="24"/>
          <w:szCs w:val="24"/>
        </w:rPr>
        <w:t xml:space="preserve"> </w:t>
      </w:r>
      <w:r w:rsidRPr="00F001FD">
        <w:rPr>
          <w:rFonts w:ascii="Times New Roman" w:eastAsia="Times New Roman" w:hAnsi="Times New Roman" w:cs="Times New Roman"/>
          <w:spacing w:val="-4"/>
          <w:sz w:val="24"/>
          <w:szCs w:val="24"/>
        </w:rPr>
        <w:t>10.07.2015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r w:rsidRPr="00F001FD">
        <w:rPr>
          <w:rFonts w:ascii="Times New Roman" w:eastAsia="Times New Roman" w:hAnsi="Times New Roman" w:cs="Times New Roman"/>
          <w:spacing w:val="-4"/>
          <w:sz w:val="24"/>
          <w:szCs w:val="24"/>
          <w:vertAlign w:val="superscript"/>
        </w:rPr>
        <w:footnoteReference w:id="2"/>
      </w:r>
      <w:r w:rsidRPr="00F001FD">
        <w:rPr>
          <w:rFonts w:ascii="Times New Roman" w:eastAsia="Times New Roman" w:hAnsi="Times New Roman" w:cs="Times New Roman"/>
          <w:spacing w:val="-4"/>
          <w:sz w:val="24"/>
          <w:szCs w:val="24"/>
        </w:rPr>
        <w:t>»;</w:t>
      </w:r>
    </w:p>
    <w:p w14:paraId="0E61771A" w14:textId="77777777" w:rsidR="00F001FD" w:rsidRPr="00F001FD" w:rsidRDefault="00F001FD" w:rsidP="00F001FD">
      <w:pPr>
        <w:autoSpaceDE w:val="0"/>
        <w:autoSpaceDN w:val="0"/>
        <w:adjustRightInd w:val="0"/>
        <w:spacing w:after="0" w:line="240" w:lineRule="auto"/>
        <w:ind w:firstLine="709"/>
        <w:jc w:val="both"/>
        <w:rPr>
          <w:rFonts w:ascii="Times New Roman" w:eastAsia="Times New Roman" w:hAnsi="Times New Roman" w:cs="Times New Roman"/>
          <w:spacing w:val="-4"/>
          <w:sz w:val="24"/>
          <w:szCs w:val="24"/>
        </w:rPr>
      </w:pPr>
      <w:r w:rsidRPr="00F001FD">
        <w:rPr>
          <w:rFonts w:ascii="Times New Roman" w:eastAsia="Times New Roman" w:hAnsi="Times New Roman" w:cs="Times New Roman"/>
          <w:spacing w:val="-4"/>
          <w:sz w:val="24"/>
          <w:szCs w:val="24"/>
        </w:rPr>
        <w:t>Министерство просвещения Российской Федерации (Минпросвещения России)</w:t>
      </w:r>
    </w:p>
    <w:p w14:paraId="4C22E707" w14:textId="77777777" w:rsidR="00F001FD" w:rsidRPr="00F001FD" w:rsidRDefault="00F001FD" w:rsidP="00F001FD">
      <w:pPr>
        <w:autoSpaceDE w:val="0"/>
        <w:autoSpaceDN w:val="0"/>
        <w:adjustRightInd w:val="0"/>
        <w:spacing w:after="0" w:line="240" w:lineRule="auto"/>
        <w:ind w:firstLine="709"/>
        <w:jc w:val="both"/>
        <w:rPr>
          <w:rFonts w:ascii="Times New Roman" w:eastAsia="Times New Roman" w:hAnsi="Times New Roman" w:cs="Times New Roman"/>
          <w:spacing w:val="-4"/>
          <w:sz w:val="24"/>
          <w:szCs w:val="24"/>
        </w:rPr>
      </w:pPr>
      <w:r w:rsidRPr="00F001FD">
        <w:rPr>
          <w:rFonts w:ascii="Times New Roman" w:eastAsia="Times New Roman" w:hAnsi="Times New Roman" w:cs="Times New Roman"/>
          <w:spacing w:val="-4"/>
          <w:sz w:val="24"/>
          <w:szCs w:val="24"/>
        </w:rPr>
        <w:t xml:space="preserve">ПРИКАЗ  08 мая </w:t>
      </w:r>
      <w:smartTag w:uri="urn:schemas-microsoft-com:office:smarttags" w:element="metricconverter">
        <w:smartTagPr>
          <w:attr w:name="ProductID" w:val="2019 г"/>
        </w:smartTagPr>
        <w:r w:rsidRPr="00F001FD">
          <w:rPr>
            <w:rFonts w:ascii="Times New Roman" w:eastAsia="Times New Roman" w:hAnsi="Times New Roman" w:cs="Times New Roman"/>
            <w:spacing w:val="-4"/>
            <w:sz w:val="24"/>
            <w:szCs w:val="24"/>
          </w:rPr>
          <w:t>2019 г</w:t>
        </w:r>
      </w:smartTag>
      <w:r w:rsidRPr="00F001FD">
        <w:rPr>
          <w:rFonts w:ascii="Times New Roman" w:eastAsia="Times New Roman" w:hAnsi="Times New Roman" w:cs="Times New Roman"/>
          <w:spacing w:val="-4"/>
          <w:sz w:val="24"/>
          <w:szCs w:val="24"/>
        </w:rPr>
        <w:t xml:space="preserve">. № 233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утверждённый приказом Министерства просвещения Российской Федерации от 28 декабря </w:t>
      </w:r>
      <w:smartTag w:uri="urn:schemas-microsoft-com:office:smarttags" w:element="metricconverter">
        <w:smartTagPr>
          <w:attr w:name="ProductID" w:val="2018 г"/>
        </w:smartTagPr>
        <w:r w:rsidRPr="00F001FD">
          <w:rPr>
            <w:rFonts w:ascii="Times New Roman" w:eastAsia="Times New Roman" w:hAnsi="Times New Roman" w:cs="Times New Roman"/>
            <w:spacing w:val="-4"/>
            <w:sz w:val="24"/>
            <w:szCs w:val="24"/>
          </w:rPr>
          <w:t>2018 г</w:t>
        </w:r>
      </w:smartTag>
      <w:r w:rsidRPr="00F001FD">
        <w:rPr>
          <w:rFonts w:ascii="Times New Roman" w:eastAsia="Times New Roman" w:hAnsi="Times New Roman" w:cs="Times New Roman"/>
          <w:spacing w:val="-4"/>
          <w:sz w:val="24"/>
          <w:szCs w:val="24"/>
        </w:rPr>
        <w:t>. № 345приказом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Pr="00F001FD">
        <w:rPr>
          <w:rFonts w:ascii="Times New Roman" w:eastAsia="Times New Roman" w:hAnsi="Times New Roman" w:cs="Times New Roman"/>
          <w:spacing w:val="-4"/>
          <w:sz w:val="24"/>
          <w:szCs w:val="24"/>
          <w:vertAlign w:val="superscript"/>
        </w:rPr>
        <w:footnoteReference w:id="3"/>
      </w:r>
      <w:r w:rsidRPr="00F001FD">
        <w:rPr>
          <w:rFonts w:ascii="Times New Roman" w:eastAsia="Times New Roman" w:hAnsi="Times New Roman" w:cs="Times New Roman"/>
          <w:spacing w:val="-4"/>
          <w:sz w:val="24"/>
          <w:szCs w:val="24"/>
        </w:rPr>
        <w:t>» (в редакции приказов Минобрнауки России от 13.12.2013 № 1342, от 28.05.2014 № 598, от 17.07.2015 № 734.»</w:t>
      </w:r>
    </w:p>
    <w:p w14:paraId="7205D56D" w14:textId="77777777" w:rsidR="00F001FD" w:rsidRPr="00F001FD" w:rsidRDefault="00F001FD" w:rsidP="00F001FD">
      <w:pPr>
        <w:autoSpaceDE w:val="0"/>
        <w:autoSpaceDN w:val="0"/>
        <w:adjustRightInd w:val="0"/>
        <w:spacing w:after="0" w:line="240" w:lineRule="auto"/>
        <w:ind w:firstLine="709"/>
        <w:jc w:val="both"/>
        <w:rPr>
          <w:rFonts w:ascii="Times New Roman" w:eastAsia="Times New Roman" w:hAnsi="Times New Roman" w:cs="Times New Roman"/>
          <w:spacing w:val="-4"/>
          <w:sz w:val="24"/>
          <w:szCs w:val="24"/>
        </w:rPr>
      </w:pPr>
      <w:r w:rsidRPr="00F001FD">
        <w:rPr>
          <w:rFonts w:ascii="Times New Roman" w:eastAsia="Times New Roman" w:hAnsi="Times New Roman" w:cs="Times New Roman"/>
          <w:spacing w:val="-4"/>
          <w:sz w:val="24"/>
          <w:szCs w:val="24"/>
        </w:rPr>
        <w:t xml:space="preserve"> - приказом Минобрнауки России № 1576 от 31.12.2015г</w:t>
      </w:r>
    </w:p>
    <w:p w14:paraId="64D9A74A" w14:textId="77777777" w:rsidR="00F001FD" w:rsidRPr="00F001FD" w:rsidRDefault="00F001FD" w:rsidP="00F001FD">
      <w:pPr>
        <w:autoSpaceDE w:val="0"/>
        <w:autoSpaceDN w:val="0"/>
        <w:adjustRightInd w:val="0"/>
        <w:spacing w:after="0" w:line="240" w:lineRule="auto"/>
        <w:ind w:firstLine="709"/>
        <w:jc w:val="both"/>
        <w:rPr>
          <w:rFonts w:ascii="Times New Roman" w:eastAsia="Times New Roman" w:hAnsi="Times New Roman" w:cs="Times New Roman"/>
          <w:spacing w:val="-4"/>
          <w:sz w:val="24"/>
          <w:szCs w:val="24"/>
        </w:rPr>
      </w:pPr>
      <w:r w:rsidRPr="00F001FD">
        <w:rPr>
          <w:rFonts w:ascii="Times New Roman" w:eastAsia="Times New Roman" w:hAnsi="Times New Roman" w:cs="Times New Roman"/>
          <w:spacing w:val="-4"/>
          <w:sz w:val="24"/>
          <w:szCs w:val="24"/>
        </w:rPr>
        <w:t xml:space="preserve"> - Приказ Минпросвещения России от 01.03.2019 N 95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 августа </w:t>
      </w:r>
      <w:smartTag w:uri="urn:schemas-microsoft-com:office:smarttags" w:element="metricconverter">
        <w:smartTagPr>
          <w:attr w:name="ProductID" w:val="2013 Г"/>
        </w:smartTagPr>
        <w:r w:rsidRPr="00F001FD">
          <w:rPr>
            <w:rFonts w:ascii="Times New Roman" w:eastAsia="Times New Roman" w:hAnsi="Times New Roman" w:cs="Times New Roman"/>
            <w:spacing w:val="-4"/>
            <w:sz w:val="24"/>
            <w:szCs w:val="24"/>
          </w:rPr>
          <w:t>2013 г</w:t>
        </w:r>
      </w:smartTag>
      <w:r w:rsidRPr="00F001FD">
        <w:rPr>
          <w:rFonts w:ascii="Times New Roman" w:eastAsia="Times New Roman" w:hAnsi="Times New Roman" w:cs="Times New Roman"/>
          <w:spacing w:val="-4"/>
          <w:sz w:val="24"/>
          <w:szCs w:val="24"/>
        </w:rPr>
        <w:t>. N 1015</w:t>
      </w:r>
    </w:p>
    <w:p w14:paraId="0CF3A2EB" w14:textId="77777777" w:rsidR="00F001FD" w:rsidRPr="00F001FD" w:rsidRDefault="00F001FD" w:rsidP="00F001FD">
      <w:pPr>
        <w:autoSpaceDE w:val="0"/>
        <w:autoSpaceDN w:val="0"/>
        <w:adjustRightInd w:val="0"/>
        <w:spacing w:after="0" w:line="240" w:lineRule="auto"/>
        <w:ind w:firstLine="709"/>
        <w:jc w:val="both"/>
        <w:rPr>
          <w:rFonts w:ascii="Times New Roman" w:eastAsia="Times New Roman" w:hAnsi="Times New Roman" w:cs="Times New Roman"/>
          <w:spacing w:val="-4"/>
          <w:sz w:val="24"/>
          <w:szCs w:val="24"/>
        </w:rPr>
      </w:pPr>
      <w:r w:rsidRPr="00F001FD">
        <w:rPr>
          <w:rFonts w:ascii="Times New Roman" w:eastAsia="Times New Roman" w:hAnsi="Times New Roman" w:cs="Times New Roman"/>
          <w:spacing w:val="-4"/>
          <w:sz w:val="24"/>
          <w:szCs w:val="24"/>
        </w:rPr>
        <w:t xml:space="preserve"> - Письмо Рособнадзора от 20.06.2018г. № 05-192 «по вопросам изучения родных языков из числа языков народов РФ»</w:t>
      </w:r>
    </w:p>
    <w:p w14:paraId="79BDCD76" w14:textId="77777777" w:rsidR="00F001FD" w:rsidRPr="00F001FD" w:rsidRDefault="00F001FD" w:rsidP="00F001FD">
      <w:pPr>
        <w:shd w:val="clear" w:color="auto" w:fill="FFFFFF"/>
        <w:spacing w:after="0" w:line="240" w:lineRule="auto"/>
        <w:ind w:firstLine="300"/>
        <w:jc w:val="both"/>
        <w:textAlignment w:val="baseline"/>
        <w:outlineLvl w:val="4"/>
        <w:rPr>
          <w:rFonts w:ascii="Times New Roman" w:eastAsia="Times New Roman" w:hAnsi="Times New Roman" w:cs="Times New Roman"/>
          <w:color w:val="000000"/>
          <w:sz w:val="24"/>
          <w:szCs w:val="24"/>
        </w:rPr>
      </w:pPr>
      <w:r w:rsidRPr="00F001FD">
        <w:rPr>
          <w:rFonts w:ascii="Times New Roman" w:eastAsia="Times New Roman" w:hAnsi="Times New Roman" w:cs="Times New Roman"/>
          <w:color w:val="000000"/>
          <w:sz w:val="24"/>
          <w:szCs w:val="24"/>
        </w:rPr>
        <w:t xml:space="preserve">- «Положение о проведении  </w:t>
      </w:r>
      <w:r w:rsidRPr="00F001FD">
        <w:rPr>
          <w:rFonts w:ascii="Times New Roman" w:eastAsia="Times New Roman" w:hAnsi="Times New Roman" w:cs="Times New Roman"/>
          <w:color w:val="000000"/>
          <w:sz w:val="24"/>
          <w:szCs w:val="24"/>
          <w:shd w:val="clear" w:color="auto" w:fill="FFFFFF"/>
        </w:rPr>
        <w:t>промежуточной аттестации учащихся и осуществлении текущего контроля их успеваемости», принято педсоветом (протокол № 7 от .08.2019) и утверждено пр. №70  от 30.08.2019г. МКОУ «ООШ №9»</w:t>
      </w:r>
    </w:p>
    <w:p w14:paraId="01801BA3" w14:textId="77777777" w:rsidR="00F001FD" w:rsidRPr="00F001FD" w:rsidRDefault="00F001FD" w:rsidP="00F001FD">
      <w:pPr>
        <w:autoSpaceDE w:val="0"/>
        <w:autoSpaceDN w:val="0"/>
        <w:adjustRightInd w:val="0"/>
        <w:spacing w:after="0" w:line="240" w:lineRule="auto"/>
        <w:jc w:val="both"/>
        <w:rPr>
          <w:rFonts w:ascii="Times New Roman" w:eastAsia="Times New Roman" w:hAnsi="Times New Roman" w:cs="Times New Roman"/>
          <w:sz w:val="24"/>
          <w:szCs w:val="28"/>
        </w:rPr>
      </w:pPr>
      <w:r w:rsidRPr="00F001FD">
        <w:rPr>
          <w:rFonts w:ascii="Times New Roman" w:eastAsia="Times New Roman" w:hAnsi="Times New Roman" w:cs="Times New Roman"/>
          <w:bCs/>
          <w:color w:val="000000"/>
          <w:sz w:val="24"/>
          <w:szCs w:val="24"/>
        </w:rPr>
        <w:t xml:space="preserve"> - Календарный учебный график МКОУ «ООШ № 9» (</w:t>
      </w:r>
      <w:r w:rsidRPr="00F001FD">
        <w:rPr>
          <w:rFonts w:ascii="Times New Roman" w:eastAsia="Times New Roman" w:hAnsi="Times New Roman" w:cs="Times New Roman"/>
          <w:sz w:val="24"/>
          <w:szCs w:val="28"/>
        </w:rPr>
        <w:t>приказ МКОУ «ООШ №9» от 30.08.2019 № 70)</w:t>
      </w:r>
    </w:p>
    <w:p w14:paraId="2AB0E1C1" w14:textId="77777777" w:rsidR="00F001FD" w:rsidRPr="00F001FD" w:rsidRDefault="00F001FD" w:rsidP="00F001FD">
      <w:pPr>
        <w:spacing w:after="0" w:line="240" w:lineRule="auto"/>
        <w:jc w:val="both"/>
        <w:textAlignment w:val="baseline"/>
        <w:outlineLvl w:val="0"/>
        <w:rPr>
          <w:rFonts w:ascii="Times New Roman" w:eastAsia="Times New Roman" w:hAnsi="Times New Roman" w:cs="Times New Roman"/>
        </w:rPr>
      </w:pPr>
      <w:r w:rsidRPr="00F001FD">
        <w:rPr>
          <w:rFonts w:ascii="Times New Roman" w:eastAsia="@Arial Unicode MS" w:hAnsi="Times New Roman" w:cs="Times New Roman"/>
          <w:b/>
          <w:sz w:val="24"/>
          <w:szCs w:val="24"/>
        </w:rPr>
        <w:t xml:space="preserve"> - </w:t>
      </w:r>
      <w:r w:rsidRPr="00F001FD">
        <w:rPr>
          <w:rFonts w:ascii="Times New Roman" w:eastAsia="Times New Roman" w:hAnsi="Times New Roman" w:cs="Times New Roman"/>
        </w:rPr>
        <w:t>Письма Департамента образования, науки и молодежной политики Воронежской области «О результатах мониторинга изучения русского языка как родного» № 80-12/12477 от 26.12.2019г.;</w:t>
      </w:r>
    </w:p>
    <w:p w14:paraId="5ED18307" w14:textId="77777777" w:rsidR="00F001FD" w:rsidRPr="00F001FD" w:rsidRDefault="00F001FD" w:rsidP="00F001FD">
      <w:pPr>
        <w:spacing w:after="0" w:line="240" w:lineRule="auto"/>
        <w:jc w:val="both"/>
        <w:textAlignment w:val="baseline"/>
        <w:outlineLvl w:val="0"/>
        <w:rPr>
          <w:rFonts w:ascii="Times New Roman" w:eastAsia="Times New Roman" w:hAnsi="Times New Roman" w:cs="Times New Roman"/>
          <w:bCs/>
          <w:color w:val="333333"/>
        </w:rPr>
      </w:pPr>
      <w:r w:rsidRPr="00F001FD">
        <w:rPr>
          <w:rFonts w:ascii="Times New Roman" w:eastAsia="Times New Roman" w:hAnsi="Times New Roman" w:cs="Times New Roman"/>
        </w:rPr>
        <w:t xml:space="preserve">  - Письма Министерства просвещения РФ от 01.11.2019 г. № ТС-2782/03 «О направлении информации» </w:t>
      </w:r>
      <w:r w:rsidRPr="00F001FD">
        <w:rPr>
          <w:rFonts w:ascii="Arial" w:eastAsia="Times New Roman" w:hAnsi="Arial" w:cs="Arial"/>
          <w:b/>
          <w:bCs/>
          <w:color w:val="333333"/>
        </w:rPr>
        <w:t xml:space="preserve"> </w:t>
      </w:r>
      <w:r w:rsidRPr="00F001FD">
        <w:rPr>
          <w:rFonts w:ascii="Times New Roman" w:eastAsia="Times New Roman" w:hAnsi="Times New Roman" w:cs="Times New Roman"/>
          <w:bCs/>
          <w:color w:val="333333"/>
        </w:rPr>
        <w:t>о реализации Федерального закона от 3 августа 2018 г. N 317-ФЗ "О внесении изменений в статьи 11 и 14 Федерального закона "Об образовании в Российской Федерации" по вопросу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языка как родного языка;</w:t>
      </w:r>
    </w:p>
    <w:p w14:paraId="269C87B0" w14:textId="77777777" w:rsidR="00F001FD" w:rsidRPr="00F001FD" w:rsidRDefault="00F001FD" w:rsidP="00F001FD">
      <w:pPr>
        <w:spacing w:after="0" w:line="240" w:lineRule="auto"/>
        <w:jc w:val="both"/>
        <w:textAlignment w:val="baseline"/>
        <w:outlineLvl w:val="0"/>
        <w:rPr>
          <w:rFonts w:ascii="Times New Roman" w:eastAsia="Times New Roman" w:hAnsi="Times New Roman" w:cs="Times New Roman"/>
          <w:bCs/>
          <w:color w:val="000000"/>
          <w:kern w:val="36"/>
        </w:rPr>
      </w:pPr>
      <w:r w:rsidRPr="00F001FD">
        <w:rPr>
          <w:rFonts w:ascii="Times New Roman" w:eastAsia="Times New Roman" w:hAnsi="Times New Roman" w:cs="Times New Roman"/>
          <w:bCs/>
          <w:color w:val="000000"/>
          <w:kern w:val="36"/>
        </w:rPr>
        <w:t xml:space="preserve"> - Приказа Минобрнауки России от 31.12.2015 N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w:t>
      </w:r>
    </w:p>
    <w:p w14:paraId="5E0E2887" w14:textId="77777777" w:rsidR="00F001FD" w:rsidRPr="00F001FD" w:rsidRDefault="00F001FD" w:rsidP="00F001FD">
      <w:pPr>
        <w:spacing w:after="0" w:line="240" w:lineRule="auto"/>
        <w:jc w:val="both"/>
        <w:textAlignment w:val="baseline"/>
        <w:outlineLvl w:val="0"/>
        <w:rPr>
          <w:rFonts w:ascii="Times New Roman" w:eastAsia="Times New Roman" w:hAnsi="Times New Roman" w:cs="Times New Roman"/>
          <w:bCs/>
          <w:color w:val="000000"/>
          <w:kern w:val="36"/>
        </w:rPr>
      </w:pPr>
      <w:r w:rsidRPr="00F001FD">
        <w:rPr>
          <w:rFonts w:ascii="Times New Roman" w:eastAsia="Times New Roman" w:hAnsi="Times New Roman" w:cs="Times New Roman"/>
          <w:bCs/>
          <w:color w:val="000000"/>
          <w:kern w:val="36"/>
        </w:rPr>
        <w:t xml:space="preserve"> - Приказа МКОУ «ООШ №9» № 3 от 13.01.2020, </w:t>
      </w:r>
    </w:p>
    <w:p w14:paraId="6035A8B8" w14:textId="77777777" w:rsidR="00F001FD" w:rsidRPr="00F001FD" w:rsidRDefault="00F001FD" w:rsidP="00F001FD">
      <w:pPr>
        <w:widowControl w:val="0"/>
        <w:autoSpaceDE w:val="0"/>
        <w:autoSpaceDN w:val="0"/>
        <w:adjustRightInd w:val="0"/>
        <w:spacing w:after="0"/>
        <w:jc w:val="both"/>
        <w:rPr>
          <w:rFonts w:ascii="NewtonCSanPin" w:eastAsia="@Arial Unicode MS" w:hAnsi="NewtonCSanPin" w:cs="NewtonCSanPin"/>
          <w:b/>
          <w:color w:val="000000"/>
          <w:sz w:val="21"/>
          <w:szCs w:val="21"/>
        </w:rPr>
      </w:pPr>
    </w:p>
    <w:p w14:paraId="05968758"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8"/>
        </w:rPr>
      </w:pPr>
      <w:r w:rsidRPr="00F001FD">
        <w:rPr>
          <w:rFonts w:ascii="Times New Roman" w:eastAsia="Times New Roman" w:hAnsi="Times New Roman" w:cs="Times New Roman"/>
          <w:sz w:val="24"/>
          <w:szCs w:val="28"/>
        </w:rPr>
        <w:t>Учебный план начального общего образования МКОУ «ООШ №9» (далее - учебный план) является частью ООП НОО и определяет перечень, трудоемкость, последовательность и распределение по периодам обучения учебных предметов, курсов, формы промежуточной аттестации обучающихся.</w:t>
      </w:r>
    </w:p>
    <w:p w14:paraId="7AD2EF0A"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8"/>
        </w:rPr>
      </w:pPr>
      <w:r w:rsidRPr="00F001FD">
        <w:rPr>
          <w:rFonts w:ascii="Times New Roman" w:eastAsia="Times New Roman" w:hAnsi="Times New Roman" w:cs="Times New Roman"/>
          <w:sz w:val="24"/>
          <w:szCs w:val="28"/>
        </w:rPr>
        <w:t xml:space="preserve">(в ред. </w:t>
      </w:r>
      <w:hyperlink r:id="rId33" w:history="1">
        <w:r w:rsidRPr="00F001FD">
          <w:rPr>
            <w:rFonts w:ascii="Times New Roman" w:eastAsia="Times New Roman" w:hAnsi="Times New Roman" w:cs="Times New Roman"/>
            <w:color w:val="0000FF"/>
            <w:sz w:val="24"/>
            <w:szCs w:val="28"/>
          </w:rPr>
          <w:t>Приказа</w:t>
        </w:r>
      </w:hyperlink>
      <w:r w:rsidRPr="00F001FD">
        <w:rPr>
          <w:rFonts w:ascii="Times New Roman" w:eastAsia="Times New Roman" w:hAnsi="Times New Roman" w:cs="Times New Roman"/>
          <w:sz w:val="24"/>
          <w:szCs w:val="28"/>
        </w:rPr>
        <w:t xml:space="preserve"> Минобрнауки России от 29.12.2014 N 1643)</w:t>
      </w:r>
    </w:p>
    <w:p w14:paraId="09295C0E"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8"/>
        </w:rPr>
      </w:pPr>
      <w:r w:rsidRPr="00F001FD">
        <w:rPr>
          <w:rFonts w:ascii="Times New Roman" w:eastAsia="Times New Roman" w:hAnsi="Times New Roman" w:cs="Times New Roman"/>
          <w:sz w:val="24"/>
          <w:szCs w:val="28"/>
        </w:rPr>
        <w:t xml:space="preserve">           Учебный план НОО МКОУ «ООШ №9» обеспечивает реализацию требований ФГОС НОО, определяет общий объем нагрузки и максимальный объем аудиторной нагрузки обучающихся, состав и структуру обязательных предметных областей по классам.</w:t>
      </w:r>
    </w:p>
    <w:p w14:paraId="12BD3DA9" w14:textId="77777777" w:rsidR="00F001FD" w:rsidRPr="00F001FD" w:rsidRDefault="00F001FD" w:rsidP="00F001FD">
      <w:pPr>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lastRenderedPageBreak/>
        <w:t xml:space="preserve">           Максимальный объем учебной нагрузки учащихся соответствует образовательным и санитарно-эпидемиологическим требованиям к условиям и организации обучения  при 5-ти дневной учебной неделе для всех обучающихся 1-4 классов. </w:t>
      </w:r>
    </w:p>
    <w:p w14:paraId="00F33532" w14:textId="77777777" w:rsidR="00F001FD" w:rsidRPr="00F001FD" w:rsidRDefault="00F001FD" w:rsidP="00F001FD">
      <w:pPr>
        <w:tabs>
          <w:tab w:val="left" w:pos="4500"/>
          <w:tab w:val="left" w:pos="9180"/>
          <w:tab w:val="left" w:pos="9360"/>
        </w:tabs>
        <w:spacing w:after="0" w:line="240" w:lineRule="auto"/>
        <w:ind w:firstLine="709"/>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 xml:space="preserve">     </w:t>
      </w:r>
      <w:r w:rsidRPr="00F001FD">
        <w:rPr>
          <w:rFonts w:ascii="Times New Roman" w:eastAsia="Times New Roman" w:hAnsi="Times New Roman" w:cs="Times New Roman"/>
          <w:b/>
          <w:sz w:val="24"/>
          <w:szCs w:val="24"/>
        </w:rPr>
        <w:t xml:space="preserve">Обязательная часть </w:t>
      </w:r>
      <w:r w:rsidRPr="00F001FD">
        <w:rPr>
          <w:rFonts w:ascii="Times New Roman" w:eastAsia="Times New Roman" w:hAnsi="Times New Roman" w:cs="Times New Roman"/>
          <w:sz w:val="24"/>
          <w:szCs w:val="24"/>
        </w:rPr>
        <w:t xml:space="preserve">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начального общего образования, и учебное время, отводимое на их изучение по классам (годам) обучения. </w:t>
      </w:r>
    </w:p>
    <w:p w14:paraId="0D4C6681"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8"/>
        </w:rPr>
      </w:pPr>
      <w:r w:rsidRPr="00F001FD">
        <w:rPr>
          <w:rFonts w:ascii="Times New Roman" w:eastAsia="Times New Roman" w:hAnsi="Times New Roman" w:cs="Times New Roman"/>
          <w:sz w:val="24"/>
          <w:szCs w:val="28"/>
        </w:rPr>
        <w:t>Обязательные предметные области и основные задачи реализации содержания предметных областей:</w:t>
      </w:r>
    </w:p>
    <w:p w14:paraId="47052434"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8"/>
        </w:rPr>
      </w:pPr>
    </w:p>
    <w:tbl>
      <w:tblPr>
        <w:tblW w:w="9701" w:type="dxa"/>
        <w:tblLayout w:type="fixed"/>
        <w:tblCellMar>
          <w:left w:w="10" w:type="dxa"/>
          <w:right w:w="10" w:type="dxa"/>
        </w:tblCellMar>
        <w:tblLook w:val="0000" w:firstRow="0" w:lastRow="0" w:firstColumn="0" w:lastColumn="0" w:noHBand="0" w:noVBand="0"/>
      </w:tblPr>
      <w:tblGrid>
        <w:gridCol w:w="845"/>
        <w:gridCol w:w="2386"/>
        <w:gridCol w:w="6470"/>
      </w:tblGrid>
      <w:tr w:rsidR="00F001FD" w:rsidRPr="00F001FD" w14:paraId="7992B707" w14:textId="77777777" w:rsidTr="00D732A1">
        <w:trPr>
          <w:trHeight w:hRule="exact" w:val="682"/>
        </w:trPr>
        <w:tc>
          <w:tcPr>
            <w:tcW w:w="845" w:type="dxa"/>
            <w:tcBorders>
              <w:top w:val="single" w:sz="4" w:space="0" w:color="auto"/>
              <w:left w:val="single" w:sz="4" w:space="0" w:color="auto"/>
            </w:tcBorders>
            <w:shd w:val="clear" w:color="auto" w:fill="FFFFFF"/>
            <w:vAlign w:val="bottom"/>
          </w:tcPr>
          <w:p w14:paraId="2B4AACDB"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r w:rsidRPr="00F001FD">
              <w:rPr>
                <w:rFonts w:ascii="Times New Roman" w:eastAsia="Times New Roman" w:hAnsi="Times New Roman" w:cs="Times New Roman"/>
                <w:sz w:val="16"/>
                <w:szCs w:val="16"/>
                <w:lang w:bidi="ru-RU"/>
              </w:rPr>
              <w:t>№</w:t>
            </w:r>
          </w:p>
          <w:p w14:paraId="6AD61424"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r w:rsidRPr="00F001FD">
              <w:rPr>
                <w:rFonts w:ascii="Times New Roman" w:eastAsia="Times New Roman" w:hAnsi="Times New Roman" w:cs="Times New Roman"/>
                <w:sz w:val="16"/>
                <w:szCs w:val="16"/>
                <w:lang w:bidi="ru-RU"/>
              </w:rPr>
              <w:t>п/п</w:t>
            </w:r>
          </w:p>
        </w:tc>
        <w:tc>
          <w:tcPr>
            <w:tcW w:w="2386" w:type="dxa"/>
            <w:tcBorders>
              <w:top w:val="single" w:sz="4" w:space="0" w:color="auto"/>
              <w:left w:val="single" w:sz="4" w:space="0" w:color="auto"/>
            </w:tcBorders>
            <w:shd w:val="clear" w:color="auto" w:fill="FFFFFF"/>
            <w:vAlign w:val="bottom"/>
          </w:tcPr>
          <w:p w14:paraId="31CF86F7"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r w:rsidRPr="00F001FD">
              <w:rPr>
                <w:rFonts w:ascii="Times New Roman" w:eastAsia="Times New Roman" w:hAnsi="Times New Roman" w:cs="Times New Roman"/>
                <w:sz w:val="16"/>
                <w:szCs w:val="16"/>
                <w:lang w:bidi="ru-RU"/>
              </w:rPr>
              <w:t>Предметные</w:t>
            </w:r>
          </w:p>
          <w:p w14:paraId="01797C23"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r w:rsidRPr="00F001FD">
              <w:rPr>
                <w:rFonts w:ascii="Times New Roman" w:eastAsia="Times New Roman" w:hAnsi="Times New Roman" w:cs="Times New Roman"/>
                <w:sz w:val="16"/>
                <w:szCs w:val="16"/>
                <w:lang w:bidi="ru-RU"/>
              </w:rPr>
              <w:t>области</w:t>
            </w:r>
          </w:p>
        </w:tc>
        <w:tc>
          <w:tcPr>
            <w:tcW w:w="6470" w:type="dxa"/>
            <w:tcBorders>
              <w:top w:val="single" w:sz="4" w:space="0" w:color="auto"/>
              <w:left w:val="single" w:sz="4" w:space="0" w:color="auto"/>
              <w:right w:val="single" w:sz="4" w:space="0" w:color="auto"/>
            </w:tcBorders>
            <w:shd w:val="clear" w:color="auto" w:fill="FFFFFF"/>
          </w:tcPr>
          <w:p w14:paraId="2C9C0C5B"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r w:rsidRPr="00F001FD">
              <w:rPr>
                <w:rFonts w:ascii="Times New Roman" w:eastAsia="Times New Roman" w:hAnsi="Times New Roman" w:cs="Times New Roman"/>
                <w:sz w:val="16"/>
                <w:szCs w:val="16"/>
                <w:lang w:bidi="ru-RU"/>
              </w:rPr>
              <w:t>Основные задачи реализации содержания</w:t>
            </w:r>
          </w:p>
        </w:tc>
      </w:tr>
      <w:tr w:rsidR="00F001FD" w:rsidRPr="00F001FD" w14:paraId="6EE15AB6" w14:textId="77777777" w:rsidTr="00D732A1">
        <w:trPr>
          <w:trHeight w:hRule="exact" w:val="1002"/>
        </w:trPr>
        <w:tc>
          <w:tcPr>
            <w:tcW w:w="845" w:type="dxa"/>
            <w:tcBorders>
              <w:top w:val="single" w:sz="4" w:space="0" w:color="auto"/>
              <w:left w:val="single" w:sz="4" w:space="0" w:color="auto"/>
              <w:bottom w:val="single" w:sz="4" w:space="0" w:color="auto"/>
            </w:tcBorders>
            <w:shd w:val="clear" w:color="auto" w:fill="FFFFFF"/>
          </w:tcPr>
          <w:p w14:paraId="0C848730"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r w:rsidRPr="00F001FD">
              <w:rPr>
                <w:rFonts w:ascii="Times New Roman" w:eastAsia="Times New Roman" w:hAnsi="Times New Roman" w:cs="Times New Roman"/>
                <w:sz w:val="16"/>
                <w:szCs w:val="16"/>
                <w:lang w:bidi="ru-RU"/>
              </w:rPr>
              <w:t>1</w:t>
            </w:r>
          </w:p>
        </w:tc>
        <w:tc>
          <w:tcPr>
            <w:tcW w:w="2386" w:type="dxa"/>
            <w:tcBorders>
              <w:top w:val="single" w:sz="4" w:space="0" w:color="auto"/>
              <w:left w:val="single" w:sz="4" w:space="0" w:color="auto"/>
              <w:bottom w:val="single" w:sz="4" w:space="0" w:color="auto"/>
            </w:tcBorders>
            <w:shd w:val="clear" w:color="auto" w:fill="FFFFFF"/>
          </w:tcPr>
          <w:p w14:paraId="5342ED11"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r w:rsidRPr="00F001FD">
              <w:rPr>
                <w:rFonts w:ascii="Times New Roman" w:eastAsia="Times New Roman" w:hAnsi="Times New Roman" w:cs="Times New Roman"/>
                <w:sz w:val="16"/>
                <w:szCs w:val="16"/>
                <w:lang w:bidi="ru-RU"/>
              </w:rPr>
              <w:t>Русский язык и</w:t>
            </w:r>
          </w:p>
          <w:p w14:paraId="498D7A98"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r w:rsidRPr="00F001FD">
              <w:rPr>
                <w:rFonts w:ascii="Times New Roman" w:eastAsia="Times New Roman" w:hAnsi="Times New Roman" w:cs="Times New Roman"/>
                <w:sz w:val="16"/>
                <w:szCs w:val="16"/>
                <w:lang w:bidi="ru-RU"/>
              </w:rPr>
              <w:t>литературное</w:t>
            </w:r>
          </w:p>
          <w:p w14:paraId="53A4F5C1"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r w:rsidRPr="00F001FD">
              <w:rPr>
                <w:rFonts w:ascii="Times New Roman" w:eastAsia="Times New Roman" w:hAnsi="Times New Roman" w:cs="Times New Roman"/>
                <w:sz w:val="16"/>
                <w:szCs w:val="16"/>
                <w:lang w:bidi="ru-RU"/>
              </w:rPr>
              <w:t>чтение</w:t>
            </w:r>
          </w:p>
        </w:tc>
        <w:tc>
          <w:tcPr>
            <w:tcW w:w="6470" w:type="dxa"/>
            <w:tcBorders>
              <w:top w:val="single" w:sz="4" w:space="0" w:color="auto"/>
              <w:left w:val="single" w:sz="4" w:space="0" w:color="auto"/>
              <w:bottom w:val="single" w:sz="4" w:space="0" w:color="auto"/>
              <w:right w:val="single" w:sz="4" w:space="0" w:color="auto"/>
            </w:tcBorders>
            <w:shd w:val="clear" w:color="auto" w:fill="FFFFFF"/>
          </w:tcPr>
          <w:p w14:paraId="7A74D376"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r w:rsidRPr="00F001FD">
              <w:rPr>
                <w:rFonts w:ascii="Times New Roman" w:eastAsia="Times New Roman" w:hAnsi="Times New Roman" w:cs="Times New Roman"/>
                <w:sz w:val="16"/>
                <w:szCs w:val="16"/>
                <w:lang w:bidi="ru-RU"/>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F001FD" w:rsidRPr="00F001FD" w14:paraId="241B3771" w14:textId="77777777" w:rsidTr="00D732A1">
        <w:trPr>
          <w:trHeight w:hRule="exact" w:val="1410"/>
        </w:trPr>
        <w:tc>
          <w:tcPr>
            <w:tcW w:w="845" w:type="dxa"/>
            <w:tcBorders>
              <w:top w:val="single" w:sz="4" w:space="0" w:color="auto"/>
              <w:left w:val="single" w:sz="4" w:space="0" w:color="auto"/>
              <w:bottom w:val="single" w:sz="4" w:space="0" w:color="auto"/>
            </w:tcBorders>
            <w:shd w:val="clear" w:color="auto" w:fill="FFFFFF"/>
          </w:tcPr>
          <w:p w14:paraId="5661FA44"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p>
        </w:tc>
        <w:tc>
          <w:tcPr>
            <w:tcW w:w="2386" w:type="dxa"/>
            <w:tcBorders>
              <w:top w:val="single" w:sz="4" w:space="0" w:color="auto"/>
              <w:left w:val="single" w:sz="4" w:space="0" w:color="auto"/>
              <w:bottom w:val="single" w:sz="4" w:space="0" w:color="auto"/>
            </w:tcBorders>
            <w:shd w:val="clear" w:color="auto" w:fill="FFFFFF"/>
          </w:tcPr>
          <w:p w14:paraId="07CAF02D"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r w:rsidRPr="00F001FD">
              <w:rPr>
                <w:rFonts w:ascii="Times New Roman" w:eastAsia="Times New Roman" w:hAnsi="Times New Roman" w:cs="Times New Roman"/>
                <w:sz w:val="16"/>
                <w:szCs w:val="16"/>
                <w:lang w:bidi="ru-RU"/>
              </w:rPr>
              <w:t>Родной язык (русский) и литературное чтение на родном языке (русском)</w:t>
            </w:r>
          </w:p>
        </w:tc>
        <w:tc>
          <w:tcPr>
            <w:tcW w:w="6470" w:type="dxa"/>
            <w:tcBorders>
              <w:top w:val="single" w:sz="4" w:space="0" w:color="auto"/>
              <w:left w:val="single" w:sz="4" w:space="0" w:color="auto"/>
              <w:bottom w:val="single" w:sz="4" w:space="0" w:color="auto"/>
              <w:right w:val="single" w:sz="4" w:space="0" w:color="auto"/>
            </w:tcBorders>
            <w:shd w:val="clear" w:color="auto" w:fill="FFFFFF"/>
          </w:tcPr>
          <w:p w14:paraId="0F6CB04A"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r w:rsidRPr="00F001FD">
              <w:rPr>
                <w:rFonts w:ascii="Times New Roman" w:eastAsia="Times New Roman" w:hAnsi="Times New Roman" w:cs="Times New Roman"/>
                <w:sz w:val="16"/>
                <w:szCs w:val="16"/>
                <w:lang w:bidi="ru-RU"/>
              </w:rPr>
              <w:t>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w:t>
            </w:r>
          </w:p>
          <w:p w14:paraId="57B3B45D"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p>
        </w:tc>
      </w:tr>
      <w:tr w:rsidR="00F001FD" w:rsidRPr="00F001FD" w14:paraId="6F1AEEDF" w14:textId="77777777" w:rsidTr="00D732A1">
        <w:trPr>
          <w:trHeight w:hRule="exact" w:val="1271"/>
        </w:trPr>
        <w:tc>
          <w:tcPr>
            <w:tcW w:w="845" w:type="dxa"/>
            <w:tcBorders>
              <w:top w:val="single" w:sz="4" w:space="0" w:color="auto"/>
              <w:left w:val="single" w:sz="4" w:space="0" w:color="auto"/>
              <w:bottom w:val="single" w:sz="4" w:space="0" w:color="auto"/>
            </w:tcBorders>
            <w:shd w:val="clear" w:color="auto" w:fill="FFFFFF"/>
          </w:tcPr>
          <w:p w14:paraId="432AB3DB"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r w:rsidRPr="00F001FD">
              <w:rPr>
                <w:rFonts w:ascii="Times New Roman" w:eastAsia="Times New Roman" w:hAnsi="Times New Roman" w:cs="Times New Roman"/>
                <w:color w:val="000000"/>
                <w:sz w:val="16"/>
                <w:szCs w:val="16"/>
                <w:lang w:eastAsia="en-US" w:bidi="ru-RU"/>
              </w:rPr>
              <w:t>2</w:t>
            </w:r>
          </w:p>
        </w:tc>
        <w:tc>
          <w:tcPr>
            <w:tcW w:w="2386" w:type="dxa"/>
            <w:tcBorders>
              <w:top w:val="single" w:sz="4" w:space="0" w:color="auto"/>
              <w:left w:val="single" w:sz="4" w:space="0" w:color="auto"/>
              <w:bottom w:val="single" w:sz="4" w:space="0" w:color="auto"/>
            </w:tcBorders>
            <w:shd w:val="clear" w:color="auto" w:fill="FFFFFF"/>
          </w:tcPr>
          <w:p w14:paraId="5842AF2D"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r w:rsidRPr="00F001FD">
              <w:rPr>
                <w:rFonts w:ascii="Times New Roman" w:eastAsia="Times New Roman" w:hAnsi="Times New Roman" w:cs="Times New Roman"/>
                <w:color w:val="000000"/>
                <w:sz w:val="16"/>
                <w:szCs w:val="16"/>
                <w:lang w:eastAsia="en-US" w:bidi="ru-RU"/>
              </w:rPr>
              <w:t>Иностранный</w:t>
            </w:r>
          </w:p>
          <w:p w14:paraId="11472A4A"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r w:rsidRPr="00F001FD">
              <w:rPr>
                <w:rFonts w:ascii="Times New Roman" w:eastAsia="Times New Roman" w:hAnsi="Times New Roman" w:cs="Times New Roman"/>
                <w:color w:val="000000"/>
                <w:sz w:val="16"/>
                <w:szCs w:val="16"/>
                <w:lang w:eastAsia="en-US" w:bidi="ru-RU"/>
              </w:rPr>
              <w:t>язык</w:t>
            </w:r>
          </w:p>
        </w:tc>
        <w:tc>
          <w:tcPr>
            <w:tcW w:w="6470" w:type="dxa"/>
            <w:tcBorders>
              <w:top w:val="single" w:sz="4" w:space="0" w:color="auto"/>
              <w:left w:val="single" w:sz="4" w:space="0" w:color="auto"/>
              <w:bottom w:val="single" w:sz="4" w:space="0" w:color="auto"/>
              <w:right w:val="single" w:sz="4" w:space="0" w:color="auto"/>
            </w:tcBorders>
            <w:shd w:val="clear" w:color="auto" w:fill="FFFFFF"/>
          </w:tcPr>
          <w:p w14:paraId="722E23A9"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r w:rsidRPr="00F001FD">
              <w:rPr>
                <w:rFonts w:ascii="Times New Roman" w:eastAsia="Times New Roman" w:hAnsi="Times New Roman" w:cs="Times New Roman"/>
                <w:color w:val="000000"/>
                <w:sz w:val="16"/>
                <w:szCs w:val="16"/>
                <w:lang w:eastAsia="en-US" w:bidi="ru-RU"/>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F001FD" w:rsidRPr="00F001FD" w14:paraId="0B69D80C" w14:textId="77777777" w:rsidTr="00D732A1">
        <w:trPr>
          <w:trHeight w:hRule="exact" w:val="565"/>
        </w:trPr>
        <w:tc>
          <w:tcPr>
            <w:tcW w:w="845" w:type="dxa"/>
            <w:tcBorders>
              <w:top w:val="single" w:sz="4" w:space="0" w:color="auto"/>
              <w:left w:val="single" w:sz="4" w:space="0" w:color="auto"/>
              <w:bottom w:val="single" w:sz="4" w:space="0" w:color="auto"/>
            </w:tcBorders>
            <w:shd w:val="clear" w:color="auto" w:fill="FFFFFF"/>
          </w:tcPr>
          <w:p w14:paraId="774AD12D"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r w:rsidRPr="00F001FD">
              <w:rPr>
                <w:rFonts w:ascii="Times New Roman" w:eastAsia="Times New Roman" w:hAnsi="Times New Roman" w:cs="Times New Roman"/>
                <w:color w:val="000000"/>
                <w:sz w:val="16"/>
                <w:szCs w:val="16"/>
                <w:lang w:eastAsia="en-US" w:bidi="ru-RU"/>
              </w:rPr>
              <w:t>3</w:t>
            </w:r>
          </w:p>
        </w:tc>
        <w:tc>
          <w:tcPr>
            <w:tcW w:w="2386" w:type="dxa"/>
            <w:tcBorders>
              <w:top w:val="single" w:sz="4" w:space="0" w:color="auto"/>
              <w:left w:val="single" w:sz="4" w:space="0" w:color="auto"/>
              <w:bottom w:val="single" w:sz="4" w:space="0" w:color="auto"/>
            </w:tcBorders>
            <w:shd w:val="clear" w:color="auto" w:fill="FFFFFF"/>
          </w:tcPr>
          <w:p w14:paraId="0C47A868"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r w:rsidRPr="00F001FD">
              <w:rPr>
                <w:rFonts w:ascii="Times New Roman" w:eastAsia="Times New Roman" w:hAnsi="Times New Roman" w:cs="Times New Roman"/>
                <w:color w:val="000000"/>
                <w:sz w:val="16"/>
                <w:szCs w:val="16"/>
                <w:lang w:eastAsia="en-US" w:bidi="ru-RU"/>
              </w:rPr>
              <w:t>Математика и информатика</w:t>
            </w:r>
          </w:p>
        </w:tc>
        <w:tc>
          <w:tcPr>
            <w:tcW w:w="6470" w:type="dxa"/>
            <w:tcBorders>
              <w:top w:val="single" w:sz="4" w:space="0" w:color="auto"/>
              <w:left w:val="single" w:sz="4" w:space="0" w:color="auto"/>
              <w:bottom w:val="single" w:sz="4" w:space="0" w:color="auto"/>
              <w:right w:val="single" w:sz="4" w:space="0" w:color="auto"/>
            </w:tcBorders>
            <w:shd w:val="clear" w:color="auto" w:fill="FFFFFF"/>
          </w:tcPr>
          <w:p w14:paraId="34145767"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r w:rsidRPr="00F001FD">
              <w:rPr>
                <w:rFonts w:ascii="Times New Roman" w:eastAsia="Times New Roman" w:hAnsi="Times New Roman" w:cs="Times New Roman"/>
                <w:color w:val="000000"/>
                <w:sz w:val="16"/>
                <w:szCs w:val="16"/>
                <w:lang w:eastAsia="en-US" w:bidi="ru-RU"/>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F001FD" w:rsidRPr="00F001FD" w14:paraId="2D7AD52D" w14:textId="77777777" w:rsidTr="00D732A1">
        <w:trPr>
          <w:trHeight w:hRule="exact" w:val="1282"/>
        </w:trPr>
        <w:tc>
          <w:tcPr>
            <w:tcW w:w="845" w:type="dxa"/>
            <w:tcBorders>
              <w:top w:val="single" w:sz="4" w:space="0" w:color="auto"/>
              <w:left w:val="single" w:sz="4" w:space="0" w:color="auto"/>
              <w:bottom w:val="single" w:sz="4" w:space="0" w:color="auto"/>
            </w:tcBorders>
            <w:shd w:val="clear" w:color="auto" w:fill="FFFFFF"/>
          </w:tcPr>
          <w:p w14:paraId="7691FEBA"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r w:rsidRPr="00F001FD">
              <w:rPr>
                <w:rFonts w:ascii="Times New Roman" w:eastAsia="Times New Roman" w:hAnsi="Times New Roman" w:cs="Times New Roman"/>
                <w:color w:val="000000"/>
                <w:sz w:val="16"/>
                <w:szCs w:val="16"/>
                <w:lang w:eastAsia="en-US" w:bidi="ru-RU"/>
              </w:rPr>
              <w:t>4</w:t>
            </w:r>
          </w:p>
        </w:tc>
        <w:tc>
          <w:tcPr>
            <w:tcW w:w="2386" w:type="dxa"/>
            <w:tcBorders>
              <w:top w:val="single" w:sz="4" w:space="0" w:color="auto"/>
              <w:left w:val="single" w:sz="4" w:space="0" w:color="auto"/>
              <w:bottom w:val="single" w:sz="4" w:space="0" w:color="auto"/>
            </w:tcBorders>
            <w:shd w:val="clear" w:color="auto" w:fill="FFFFFF"/>
          </w:tcPr>
          <w:p w14:paraId="59E61284"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r w:rsidRPr="00F001FD">
              <w:rPr>
                <w:rFonts w:ascii="Times New Roman" w:eastAsia="Times New Roman" w:hAnsi="Times New Roman" w:cs="Times New Roman"/>
                <w:color w:val="000000"/>
                <w:sz w:val="16"/>
                <w:szCs w:val="16"/>
                <w:lang w:eastAsia="en-US" w:bidi="ru-RU"/>
              </w:rPr>
              <w:t>Обществознание и естествознание (Окружающий мир)</w:t>
            </w:r>
          </w:p>
        </w:tc>
        <w:tc>
          <w:tcPr>
            <w:tcW w:w="6470" w:type="dxa"/>
            <w:tcBorders>
              <w:top w:val="single" w:sz="4" w:space="0" w:color="auto"/>
              <w:left w:val="single" w:sz="4" w:space="0" w:color="auto"/>
              <w:bottom w:val="single" w:sz="4" w:space="0" w:color="auto"/>
              <w:right w:val="single" w:sz="4" w:space="0" w:color="auto"/>
            </w:tcBorders>
            <w:shd w:val="clear" w:color="auto" w:fill="FFFFFF"/>
          </w:tcPr>
          <w:p w14:paraId="6A612FFC"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r w:rsidRPr="00F001FD">
              <w:rPr>
                <w:rFonts w:ascii="Times New Roman" w:eastAsia="Times New Roman" w:hAnsi="Times New Roman" w:cs="Times New Roman"/>
                <w:color w:val="000000"/>
                <w:sz w:val="16"/>
                <w:szCs w:val="16"/>
                <w:lang w:eastAsia="en-US" w:bidi="ru-RU"/>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F001FD" w:rsidRPr="00F001FD" w14:paraId="5AD336B3" w14:textId="77777777" w:rsidTr="00D732A1">
        <w:trPr>
          <w:trHeight w:hRule="exact" w:val="847"/>
        </w:trPr>
        <w:tc>
          <w:tcPr>
            <w:tcW w:w="845" w:type="dxa"/>
            <w:tcBorders>
              <w:top w:val="single" w:sz="4" w:space="0" w:color="auto"/>
              <w:left w:val="single" w:sz="4" w:space="0" w:color="auto"/>
              <w:bottom w:val="single" w:sz="4" w:space="0" w:color="auto"/>
            </w:tcBorders>
            <w:shd w:val="clear" w:color="auto" w:fill="FFFFFF"/>
          </w:tcPr>
          <w:p w14:paraId="5C50F823"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r w:rsidRPr="00F001FD">
              <w:rPr>
                <w:rFonts w:ascii="Times New Roman" w:eastAsia="Times New Roman" w:hAnsi="Times New Roman" w:cs="Times New Roman"/>
                <w:color w:val="000000"/>
                <w:sz w:val="16"/>
                <w:szCs w:val="16"/>
                <w:lang w:eastAsia="en-US" w:bidi="ru-RU"/>
              </w:rPr>
              <w:t>5</w:t>
            </w:r>
          </w:p>
        </w:tc>
        <w:tc>
          <w:tcPr>
            <w:tcW w:w="2386" w:type="dxa"/>
            <w:tcBorders>
              <w:top w:val="single" w:sz="4" w:space="0" w:color="auto"/>
              <w:left w:val="single" w:sz="4" w:space="0" w:color="auto"/>
              <w:bottom w:val="single" w:sz="4" w:space="0" w:color="auto"/>
            </w:tcBorders>
            <w:shd w:val="clear" w:color="auto" w:fill="FFFFFF"/>
          </w:tcPr>
          <w:p w14:paraId="294C39EC"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r w:rsidRPr="00F001FD">
              <w:rPr>
                <w:rFonts w:ascii="Times New Roman" w:eastAsia="Times New Roman" w:hAnsi="Times New Roman" w:cs="Times New Roman"/>
                <w:color w:val="000000"/>
                <w:sz w:val="16"/>
                <w:szCs w:val="16"/>
                <w:lang w:eastAsia="en-US" w:bidi="ru-RU"/>
              </w:rPr>
              <w:t>Основы религиозных культур и светской этики</w:t>
            </w:r>
          </w:p>
        </w:tc>
        <w:tc>
          <w:tcPr>
            <w:tcW w:w="6470" w:type="dxa"/>
            <w:tcBorders>
              <w:top w:val="single" w:sz="4" w:space="0" w:color="auto"/>
              <w:left w:val="single" w:sz="4" w:space="0" w:color="auto"/>
              <w:bottom w:val="single" w:sz="4" w:space="0" w:color="auto"/>
              <w:right w:val="single" w:sz="4" w:space="0" w:color="auto"/>
            </w:tcBorders>
            <w:shd w:val="clear" w:color="auto" w:fill="FFFFFF"/>
          </w:tcPr>
          <w:p w14:paraId="6C56D917"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r w:rsidRPr="00F001FD">
              <w:rPr>
                <w:rFonts w:ascii="Times New Roman" w:eastAsia="Times New Roman" w:hAnsi="Times New Roman" w:cs="Times New Roman"/>
                <w:color w:val="000000"/>
                <w:sz w:val="16"/>
                <w:szCs w:val="16"/>
                <w:lang w:eastAsia="en-US" w:bidi="ru-RU"/>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F001FD" w:rsidRPr="00F001FD" w14:paraId="1D3D5992" w14:textId="77777777" w:rsidTr="00D732A1">
        <w:trPr>
          <w:trHeight w:hRule="exact" w:val="717"/>
        </w:trPr>
        <w:tc>
          <w:tcPr>
            <w:tcW w:w="845" w:type="dxa"/>
            <w:tcBorders>
              <w:top w:val="single" w:sz="4" w:space="0" w:color="auto"/>
              <w:left w:val="single" w:sz="4" w:space="0" w:color="auto"/>
              <w:bottom w:val="single" w:sz="4" w:space="0" w:color="auto"/>
            </w:tcBorders>
            <w:shd w:val="clear" w:color="auto" w:fill="FFFFFF"/>
          </w:tcPr>
          <w:p w14:paraId="73E647DE"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r w:rsidRPr="00F001FD">
              <w:rPr>
                <w:rFonts w:ascii="Times New Roman" w:eastAsia="Times New Roman" w:hAnsi="Times New Roman" w:cs="Times New Roman"/>
                <w:color w:val="000000"/>
                <w:sz w:val="16"/>
                <w:szCs w:val="16"/>
                <w:lang w:eastAsia="en-US" w:bidi="ru-RU"/>
              </w:rPr>
              <w:t>6</w:t>
            </w:r>
          </w:p>
        </w:tc>
        <w:tc>
          <w:tcPr>
            <w:tcW w:w="2386" w:type="dxa"/>
            <w:tcBorders>
              <w:top w:val="single" w:sz="4" w:space="0" w:color="auto"/>
              <w:left w:val="single" w:sz="4" w:space="0" w:color="auto"/>
              <w:bottom w:val="single" w:sz="4" w:space="0" w:color="auto"/>
            </w:tcBorders>
            <w:shd w:val="clear" w:color="auto" w:fill="FFFFFF"/>
          </w:tcPr>
          <w:p w14:paraId="645FFD7E"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r w:rsidRPr="00F001FD">
              <w:rPr>
                <w:rFonts w:ascii="Times New Roman" w:eastAsia="Times New Roman" w:hAnsi="Times New Roman" w:cs="Times New Roman"/>
                <w:color w:val="000000"/>
                <w:sz w:val="16"/>
                <w:szCs w:val="16"/>
                <w:lang w:eastAsia="en-US" w:bidi="ru-RU"/>
              </w:rPr>
              <w:t>Искусство</w:t>
            </w:r>
          </w:p>
        </w:tc>
        <w:tc>
          <w:tcPr>
            <w:tcW w:w="6470" w:type="dxa"/>
            <w:tcBorders>
              <w:top w:val="single" w:sz="4" w:space="0" w:color="auto"/>
              <w:left w:val="single" w:sz="4" w:space="0" w:color="auto"/>
              <w:bottom w:val="single" w:sz="4" w:space="0" w:color="auto"/>
              <w:right w:val="single" w:sz="4" w:space="0" w:color="auto"/>
            </w:tcBorders>
            <w:shd w:val="clear" w:color="auto" w:fill="FFFFFF"/>
          </w:tcPr>
          <w:p w14:paraId="518CAFB3"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r w:rsidRPr="00F001FD">
              <w:rPr>
                <w:rFonts w:ascii="Times New Roman" w:eastAsia="Times New Roman" w:hAnsi="Times New Roman" w:cs="Times New Roman"/>
                <w:color w:val="000000"/>
                <w:sz w:val="16"/>
                <w:szCs w:val="16"/>
                <w:lang w:eastAsia="en-US" w:bidi="ru-RU"/>
              </w:rPr>
              <w:t>Развитие способностей к художественно</w:t>
            </w:r>
            <w:r w:rsidRPr="00F001FD">
              <w:rPr>
                <w:rFonts w:ascii="Times New Roman" w:eastAsia="Times New Roman" w:hAnsi="Times New Roman" w:cs="Times New Roman"/>
                <w:color w:val="000000"/>
                <w:sz w:val="16"/>
                <w:szCs w:val="16"/>
                <w:lang w:eastAsia="en-US" w:bidi="ru-RU"/>
              </w:rPr>
              <w:softHyphen/>
              <w:t>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F001FD" w:rsidRPr="00F001FD" w14:paraId="40485481" w14:textId="77777777" w:rsidTr="00D732A1">
        <w:trPr>
          <w:trHeight w:hRule="exact" w:val="997"/>
        </w:trPr>
        <w:tc>
          <w:tcPr>
            <w:tcW w:w="845" w:type="dxa"/>
            <w:tcBorders>
              <w:top w:val="single" w:sz="4" w:space="0" w:color="auto"/>
              <w:left w:val="single" w:sz="4" w:space="0" w:color="auto"/>
              <w:bottom w:val="single" w:sz="4" w:space="0" w:color="auto"/>
            </w:tcBorders>
            <w:shd w:val="clear" w:color="auto" w:fill="FFFFFF"/>
          </w:tcPr>
          <w:p w14:paraId="55A1ECF6"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r w:rsidRPr="00F001FD">
              <w:rPr>
                <w:rFonts w:ascii="Times New Roman" w:eastAsia="Times New Roman" w:hAnsi="Times New Roman" w:cs="Times New Roman"/>
                <w:color w:val="000000"/>
                <w:sz w:val="16"/>
                <w:szCs w:val="16"/>
                <w:lang w:eastAsia="en-US" w:bidi="ru-RU"/>
              </w:rPr>
              <w:t>7</w:t>
            </w:r>
          </w:p>
        </w:tc>
        <w:tc>
          <w:tcPr>
            <w:tcW w:w="2386" w:type="dxa"/>
            <w:tcBorders>
              <w:top w:val="single" w:sz="4" w:space="0" w:color="auto"/>
              <w:left w:val="single" w:sz="4" w:space="0" w:color="auto"/>
              <w:bottom w:val="single" w:sz="4" w:space="0" w:color="auto"/>
            </w:tcBorders>
            <w:shd w:val="clear" w:color="auto" w:fill="FFFFFF"/>
          </w:tcPr>
          <w:p w14:paraId="400C78AD"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r w:rsidRPr="00F001FD">
              <w:rPr>
                <w:rFonts w:ascii="Times New Roman" w:eastAsia="Times New Roman" w:hAnsi="Times New Roman" w:cs="Times New Roman"/>
                <w:color w:val="000000"/>
                <w:sz w:val="16"/>
                <w:szCs w:val="16"/>
                <w:lang w:eastAsia="en-US" w:bidi="ru-RU"/>
              </w:rPr>
              <w:t>Технология</w:t>
            </w:r>
          </w:p>
        </w:tc>
        <w:tc>
          <w:tcPr>
            <w:tcW w:w="6470" w:type="dxa"/>
            <w:tcBorders>
              <w:top w:val="single" w:sz="4" w:space="0" w:color="auto"/>
              <w:left w:val="single" w:sz="4" w:space="0" w:color="auto"/>
              <w:bottom w:val="single" w:sz="4" w:space="0" w:color="auto"/>
              <w:right w:val="single" w:sz="4" w:space="0" w:color="auto"/>
            </w:tcBorders>
            <w:shd w:val="clear" w:color="auto" w:fill="FFFFFF"/>
          </w:tcPr>
          <w:p w14:paraId="397E607C"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r w:rsidRPr="00F001FD">
              <w:rPr>
                <w:rFonts w:ascii="Times New Roman" w:eastAsia="Times New Roman" w:hAnsi="Times New Roman" w:cs="Times New Roman"/>
                <w:color w:val="000000"/>
                <w:sz w:val="16"/>
                <w:szCs w:val="16"/>
                <w:lang w:eastAsia="en-US" w:bidi="ru-RU"/>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F001FD" w:rsidRPr="00F001FD" w14:paraId="717B4B23" w14:textId="77777777" w:rsidTr="00D732A1">
        <w:trPr>
          <w:trHeight w:hRule="exact" w:val="982"/>
        </w:trPr>
        <w:tc>
          <w:tcPr>
            <w:tcW w:w="845" w:type="dxa"/>
            <w:tcBorders>
              <w:top w:val="single" w:sz="4" w:space="0" w:color="auto"/>
              <w:left w:val="single" w:sz="4" w:space="0" w:color="auto"/>
              <w:bottom w:val="single" w:sz="4" w:space="0" w:color="auto"/>
            </w:tcBorders>
            <w:shd w:val="clear" w:color="auto" w:fill="FFFFFF"/>
          </w:tcPr>
          <w:p w14:paraId="31DEC270"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r w:rsidRPr="00F001FD">
              <w:rPr>
                <w:rFonts w:ascii="Times New Roman" w:eastAsia="Times New Roman" w:hAnsi="Times New Roman" w:cs="Times New Roman"/>
                <w:color w:val="000000"/>
                <w:sz w:val="16"/>
                <w:szCs w:val="16"/>
                <w:lang w:eastAsia="en-US" w:bidi="ru-RU"/>
              </w:rPr>
              <w:t>8</w:t>
            </w:r>
          </w:p>
        </w:tc>
        <w:tc>
          <w:tcPr>
            <w:tcW w:w="2386" w:type="dxa"/>
            <w:tcBorders>
              <w:top w:val="single" w:sz="4" w:space="0" w:color="auto"/>
              <w:left w:val="single" w:sz="4" w:space="0" w:color="auto"/>
              <w:bottom w:val="single" w:sz="4" w:space="0" w:color="auto"/>
            </w:tcBorders>
            <w:shd w:val="clear" w:color="auto" w:fill="FFFFFF"/>
          </w:tcPr>
          <w:p w14:paraId="49D619E7"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r w:rsidRPr="00F001FD">
              <w:rPr>
                <w:rFonts w:ascii="Times New Roman" w:eastAsia="Times New Roman" w:hAnsi="Times New Roman" w:cs="Times New Roman"/>
                <w:color w:val="000000"/>
                <w:sz w:val="16"/>
                <w:szCs w:val="16"/>
                <w:lang w:eastAsia="en-US" w:bidi="ru-RU"/>
              </w:rPr>
              <w:t>Физическая</w:t>
            </w:r>
          </w:p>
          <w:p w14:paraId="35AC9D3E"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r w:rsidRPr="00F001FD">
              <w:rPr>
                <w:rFonts w:ascii="Times New Roman" w:eastAsia="Times New Roman" w:hAnsi="Times New Roman" w:cs="Times New Roman"/>
                <w:color w:val="000000"/>
                <w:sz w:val="16"/>
                <w:szCs w:val="16"/>
                <w:lang w:eastAsia="en-US" w:bidi="ru-RU"/>
              </w:rPr>
              <w:t>культура</w:t>
            </w:r>
          </w:p>
        </w:tc>
        <w:tc>
          <w:tcPr>
            <w:tcW w:w="6470" w:type="dxa"/>
            <w:tcBorders>
              <w:top w:val="single" w:sz="4" w:space="0" w:color="auto"/>
              <w:left w:val="single" w:sz="4" w:space="0" w:color="auto"/>
              <w:bottom w:val="single" w:sz="4" w:space="0" w:color="auto"/>
              <w:right w:val="single" w:sz="4" w:space="0" w:color="auto"/>
            </w:tcBorders>
            <w:shd w:val="clear" w:color="auto" w:fill="FFFFFF"/>
          </w:tcPr>
          <w:p w14:paraId="3A1923B3"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bidi="ru-RU"/>
              </w:rPr>
            </w:pPr>
            <w:r w:rsidRPr="00F001FD">
              <w:rPr>
                <w:rFonts w:ascii="Times New Roman" w:eastAsia="Times New Roman" w:hAnsi="Times New Roman" w:cs="Times New Roman"/>
                <w:color w:val="000000"/>
                <w:sz w:val="16"/>
                <w:szCs w:val="16"/>
                <w:lang w:eastAsia="en-US" w:bidi="ru-RU"/>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14:paraId="21FE7800" w14:textId="77777777" w:rsidR="00F001FD" w:rsidRPr="00F001FD" w:rsidRDefault="00F001FD" w:rsidP="00F001FD">
      <w:pPr>
        <w:widowControl w:val="0"/>
        <w:tabs>
          <w:tab w:val="left" w:pos="8611"/>
        </w:tabs>
        <w:autoSpaceDE w:val="0"/>
        <w:autoSpaceDN w:val="0"/>
        <w:adjustRightInd w:val="0"/>
        <w:spacing w:after="0" w:line="240" w:lineRule="auto"/>
        <w:ind w:firstLine="540"/>
        <w:jc w:val="both"/>
        <w:rPr>
          <w:rFonts w:ascii="Times New Roman" w:eastAsia="Times New Roman" w:hAnsi="Times New Roman" w:cs="Times New Roman"/>
          <w:sz w:val="24"/>
          <w:szCs w:val="28"/>
        </w:rPr>
      </w:pPr>
      <w:r w:rsidRPr="00F001FD">
        <w:rPr>
          <w:rFonts w:ascii="Times New Roman" w:eastAsia="Times New Roman" w:hAnsi="Times New Roman" w:cs="Times New Roman"/>
          <w:sz w:val="24"/>
          <w:szCs w:val="28"/>
        </w:rPr>
        <w:tab/>
      </w:r>
    </w:p>
    <w:p w14:paraId="3A4E5C43" w14:textId="77777777" w:rsidR="00F001FD" w:rsidRPr="00F001FD" w:rsidRDefault="00F001FD" w:rsidP="00F001FD">
      <w:pPr>
        <w:shd w:val="clear" w:color="auto" w:fill="FFFFFF"/>
        <w:tabs>
          <w:tab w:val="left" w:pos="643"/>
        </w:tabs>
        <w:spacing w:after="0" w:line="240" w:lineRule="auto"/>
        <w:ind w:firstLine="709"/>
        <w:jc w:val="both"/>
        <w:rPr>
          <w:rFonts w:ascii="Times New Roman" w:eastAsia="Times New Roman" w:hAnsi="Times New Roman" w:cs="Times New Roman"/>
          <w:spacing w:val="-2"/>
          <w:sz w:val="24"/>
          <w:szCs w:val="24"/>
        </w:rPr>
      </w:pPr>
      <w:r w:rsidRPr="00F001FD">
        <w:rPr>
          <w:rFonts w:ascii="Times New Roman" w:eastAsia="Times New Roman" w:hAnsi="Times New Roman" w:cs="Times New Roman"/>
          <w:spacing w:val="-2"/>
          <w:sz w:val="24"/>
          <w:szCs w:val="24"/>
        </w:rPr>
        <w:t>Учебный план школы направлен на достижение следующих целей:</w:t>
      </w:r>
    </w:p>
    <w:p w14:paraId="6B363C05" w14:textId="77777777" w:rsidR="00F001FD" w:rsidRPr="00F001FD" w:rsidRDefault="00F001FD" w:rsidP="00F41216">
      <w:pPr>
        <w:numPr>
          <w:ilvl w:val="0"/>
          <w:numId w:val="35"/>
        </w:numPr>
        <w:shd w:val="clear" w:color="auto" w:fill="FFFFFF"/>
        <w:tabs>
          <w:tab w:val="left" w:pos="643"/>
        </w:tabs>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формирование общей культуры личности обучающихся на основе требований стандартов второго поколения, минимума содержания образовательных программ, их адаптации к жизни в обществе;</w:t>
      </w:r>
    </w:p>
    <w:p w14:paraId="1AA9892D" w14:textId="77777777" w:rsidR="00F001FD" w:rsidRPr="00F001FD" w:rsidRDefault="00F001FD" w:rsidP="00F41216">
      <w:pPr>
        <w:numPr>
          <w:ilvl w:val="0"/>
          <w:numId w:val="35"/>
        </w:numPr>
        <w:shd w:val="clear" w:color="auto" w:fill="FFFFFF"/>
        <w:tabs>
          <w:tab w:val="left" w:pos="643"/>
        </w:tabs>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создание благоприятных условий для интеллектуально-нравственного развития учащихся школы путем удовлетворения потребностей обучающихся в самообразовании на основе инновационного построения образовательного процесса.</w:t>
      </w:r>
    </w:p>
    <w:p w14:paraId="7500327A" w14:textId="77777777" w:rsidR="00F001FD" w:rsidRPr="00F001FD" w:rsidRDefault="00F001FD" w:rsidP="00F001FD">
      <w:pPr>
        <w:shd w:val="clear" w:color="auto" w:fill="FFFFFF"/>
        <w:tabs>
          <w:tab w:val="left" w:pos="643"/>
        </w:tabs>
        <w:spacing w:after="0" w:line="240" w:lineRule="auto"/>
        <w:ind w:left="1429"/>
        <w:jc w:val="both"/>
        <w:rPr>
          <w:rFonts w:ascii="Times New Roman" w:eastAsia="Times New Roman" w:hAnsi="Times New Roman" w:cs="Times New Roman"/>
          <w:sz w:val="24"/>
          <w:szCs w:val="24"/>
        </w:rPr>
      </w:pPr>
    </w:p>
    <w:p w14:paraId="239D55D4" w14:textId="77777777" w:rsidR="00F001FD" w:rsidRPr="00F001FD" w:rsidRDefault="00F001FD" w:rsidP="00F001FD">
      <w:pPr>
        <w:tabs>
          <w:tab w:val="left" w:pos="4500"/>
          <w:tab w:val="left" w:pos="9180"/>
          <w:tab w:val="left" w:pos="9360"/>
        </w:tabs>
        <w:spacing w:after="0" w:line="240" w:lineRule="auto"/>
        <w:ind w:firstLine="709"/>
        <w:jc w:val="both"/>
        <w:rPr>
          <w:rFonts w:ascii="Times New Roman" w:eastAsia="Times New Roman" w:hAnsi="Times New Roman" w:cs="Times New Roman"/>
          <w:sz w:val="24"/>
          <w:szCs w:val="24"/>
        </w:rPr>
      </w:pPr>
      <w:r w:rsidRPr="00F001FD">
        <w:rPr>
          <w:rFonts w:ascii="Times New Roman" w:eastAsia="Times New Roman" w:hAnsi="Times New Roman" w:cs="Times New Roman"/>
          <w:b/>
          <w:sz w:val="24"/>
          <w:szCs w:val="24"/>
        </w:rPr>
        <w:lastRenderedPageBreak/>
        <w:t>Часть учебного плана, формируемая участниками образовательных отношений,</w:t>
      </w:r>
      <w:r w:rsidRPr="00F001FD">
        <w:rPr>
          <w:rFonts w:ascii="Times New Roman" w:eastAsia="Times New Roman" w:hAnsi="Times New Roman" w:cs="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14:paraId="65F261E2" w14:textId="77777777" w:rsidR="00F001FD" w:rsidRPr="00F001FD" w:rsidRDefault="00F001FD" w:rsidP="00F001FD">
      <w:pPr>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 xml:space="preserve">            Время, отводимое на данную часть учебного плана,  использовано на введение специально разработанных учебных курсов, обеспечивающих интересы и потребности участников образовательных отношений, развитие метапредметных умений.</w:t>
      </w:r>
    </w:p>
    <w:p w14:paraId="1EA1F9F7"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Учебные курсы</w:t>
      </w:r>
    </w:p>
    <w:tbl>
      <w:tblPr>
        <w:tblW w:w="11134" w:type="dxa"/>
        <w:tblInd w:w="-678" w:type="dxa"/>
        <w:tblLayout w:type="fixed"/>
        <w:tblLook w:val="0000" w:firstRow="0" w:lastRow="0" w:firstColumn="0" w:lastColumn="0" w:noHBand="0" w:noVBand="0"/>
      </w:tblPr>
      <w:tblGrid>
        <w:gridCol w:w="11134"/>
      </w:tblGrid>
      <w:tr w:rsidR="00F001FD" w:rsidRPr="00F001FD" w14:paraId="4E1B48E1" w14:textId="77777777" w:rsidTr="00D732A1">
        <w:trPr>
          <w:trHeight w:val="403"/>
        </w:trPr>
        <w:tc>
          <w:tcPr>
            <w:tcW w:w="11134" w:type="dxa"/>
          </w:tcPr>
          <w:p w14:paraId="46FF2A8F"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i/>
              </w:rPr>
            </w:pPr>
            <w:r w:rsidRPr="00F001FD">
              <w:rPr>
                <w:rFonts w:ascii="Times New Roman" w:eastAsia="Times New Roman" w:hAnsi="Times New Roman" w:cs="Times New Roman"/>
                <w:bCs/>
                <w:i/>
              </w:rPr>
              <w:t xml:space="preserve">Учебный курс № 1 </w:t>
            </w:r>
          </w:p>
          <w:p w14:paraId="461081C5"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i/>
              </w:rPr>
            </w:pPr>
            <w:r w:rsidRPr="00F001FD">
              <w:rPr>
                <w:rFonts w:ascii="Times New Roman" w:eastAsia="Times New Roman" w:hAnsi="Times New Roman" w:cs="Times New Roman"/>
                <w:bCs/>
                <w:i/>
              </w:rPr>
              <w:t>Орфографические нормы русского языка «Безошибочное письмо» изучается во 2-х классах по 1 ч в неделю, всего – 34ч для 2 а и 2 б классов.</w:t>
            </w:r>
          </w:p>
          <w:p w14:paraId="024F49E6" w14:textId="77777777" w:rsidR="00F001FD" w:rsidRPr="00F001FD" w:rsidRDefault="00F001FD" w:rsidP="00F001FD">
            <w:pPr>
              <w:tabs>
                <w:tab w:val="left" w:pos="4500"/>
                <w:tab w:val="left" w:pos="10743"/>
              </w:tabs>
              <w:spacing w:after="0" w:line="240" w:lineRule="auto"/>
              <w:ind w:right="-959"/>
              <w:rPr>
                <w:rFonts w:ascii="Times New Roman" w:eastAsia="Times New Roman" w:hAnsi="Times New Roman" w:cs="Times New Roman"/>
                <w:bCs/>
                <w:i/>
              </w:rPr>
            </w:pPr>
            <w:r w:rsidRPr="00F001FD">
              <w:rPr>
                <w:rFonts w:ascii="Times New Roman" w:eastAsia="Times New Roman" w:hAnsi="Times New Roman" w:cs="Times New Roman"/>
                <w:bCs/>
                <w:i/>
              </w:rPr>
              <w:t xml:space="preserve">Цель – овладение первоначальными представлениями об орфографических нормах русского языка (ФГОС НОО </w:t>
            </w:r>
          </w:p>
          <w:p w14:paraId="36D29C2D" w14:textId="77777777" w:rsidR="00F001FD" w:rsidRPr="00F001FD" w:rsidRDefault="00F001FD" w:rsidP="00F001FD">
            <w:pPr>
              <w:tabs>
                <w:tab w:val="left" w:pos="4500"/>
                <w:tab w:val="left" w:pos="10743"/>
              </w:tabs>
              <w:spacing w:after="0" w:line="240" w:lineRule="auto"/>
              <w:ind w:right="-959"/>
              <w:rPr>
                <w:rFonts w:ascii="Times New Roman" w:eastAsia="Times New Roman" w:hAnsi="Times New Roman" w:cs="Times New Roman"/>
                <w:bCs/>
                <w:i/>
              </w:rPr>
            </w:pPr>
            <w:r w:rsidRPr="00F001FD">
              <w:rPr>
                <w:rFonts w:ascii="Times New Roman" w:eastAsia="Times New Roman" w:hAnsi="Times New Roman" w:cs="Times New Roman"/>
                <w:bCs/>
                <w:i/>
              </w:rPr>
              <w:t>п.12.1.4)</w:t>
            </w:r>
          </w:p>
          <w:p w14:paraId="48BE36DA"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i/>
              </w:rPr>
            </w:pPr>
            <w:r w:rsidRPr="00F001FD">
              <w:rPr>
                <w:rFonts w:ascii="Times New Roman" w:eastAsia="Times New Roman" w:hAnsi="Times New Roman" w:cs="Times New Roman"/>
                <w:bCs/>
                <w:i/>
              </w:rPr>
              <w:t>Учебный курс №2</w:t>
            </w:r>
          </w:p>
          <w:p w14:paraId="444B2522"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i/>
              </w:rPr>
            </w:pPr>
            <w:r w:rsidRPr="00F001FD">
              <w:rPr>
                <w:rFonts w:ascii="Times New Roman" w:eastAsia="Times New Roman" w:hAnsi="Times New Roman" w:cs="Times New Roman"/>
                <w:bCs/>
                <w:i/>
                <w:lang w:bidi="ru-RU"/>
              </w:rPr>
              <w:t>Формирование знаний о языке как основе национального самосознания (ФГОС НОО (метапредметные умения)</w:t>
            </w:r>
          </w:p>
          <w:p w14:paraId="11DC5E53" w14:textId="77777777" w:rsidR="00F001FD" w:rsidRPr="00F001FD" w:rsidRDefault="00F001FD" w:rsidP="00F001FD">
            <w:pPr>
              <w:tabs>
                <w:tab w:val="left" w:pos="4500"/>
                <w:tab w:val="left" w:pos="10743"/>
              </w:tabs>
              <w:spacing w:after="0" w:line="240" w:lineRule="auto"/>
              <w:ind w:right="-959"/>
              <w:rPr>
                <w:rFonts w:ascii="Times New Roman" w:eastAsia="Times New Roman" w:hAnsi="Times New Roman" w:cs="Times New Roman"/>
                <w:bCs/>
                <w:i/>
              </w:rPr>
            </w:pPr>
            <w:r w:rsidRPr="00F001FD">
              <w:rPr>
                <w:rFonts w:ascii="Times New Roman" w:eastAsia="Times New Roman" w:hAnsi="Times New Roman" w:cs="Times New Roman"/>
                <w:bCs/>
                <w:i/>
              </w:rPr>
              <w:t>«Школа волшебного слова» - 34 ч для 2 а и б классов(1 ч в неделю)</w:t>
            </w:r>
          </w:p>
        </w:tc>
      </w:tr>
      <w:tr w:rsidR="00F001FD" w:rsidRPr="00F001FD" w14:paraId="3992C873" w14:textId="77777777" w:rsidTr="00D732A1">
        <w:trPr>
          <w:trHeight w:val="403"/>
        </w:trPr>
        <w:tc>
          <w:tcPr>
            <w:tcW w:w="11134" w:type="dxa"/>
          </w:tcPr>
          <w:p w14:paraId="07C7B875"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i/>
              </w:rPr>
            </w:pPr>
            <w:r w:rsidRPr="00F001FD">
              <w:rPr>
                <w:rFonts w:ascii="Times New Roman" w:eastAsia="Times New Roman" w:hAnsi="Times New Roman" w:cs="Times New Roman"/>
                <w:bCs/>
                <w:i/>
              </w:rPr>
              <w:t>Учебный курс № 3</w:t>
            </w:r>
          </w:p>
          <w:p w14:paraId="13FC1661"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i/>
              </w:rPr>
            </w:pPr>
            <w:r w:rsidRPr="00F001FD">
              <w:rPr>
                <w:rFonts w:ascii="Times New Roman" w:eastAsia="Times New Roman" w:hAnsi="Times New Roman" w:cs="Times New Roman"/>
                <w:i/>
                <w:spacing w:val="2"/>
                <w:sz w:val="20"/>
                <w:szCs w:val="20"/>
              </w:rPr>
              <w:t>Анализ, интерпретация и преобразование художественных текстов</w:t>
            </w:r>
            <w:r w:rsidRPr="00F001FD">
              <w:rPr>
                <w:rFonts w:ascii="Times New Roman" w:eastAsia="Times New Roman" w:hAnsi="Times New Roman" w:cs="Times New Roman"/>
                <w:bCs/>
                <w:i/>
                <w:sz w:val="20"/>
                <w:szCs w:val="20"/>
              </w:rPr>
              <w:t xml:space="preserve"> </w:t>
            </w:r>
            <w:r w:rsidRPr="00F001FD">
              <w:rPr>
                <w:rFonts w:ascii="Times New Roman" w:eastAsia="Times New Roman" w:hAnsi="Times New Roman" w:cs="Times New Roman"/>
                <w:bCs/>
                <w:i/>
              </w:rPr>
              <w:t>«Читательская компетентность» изучается в 3-х классах по 0,5 ч в неделю для 3 а и 3б классов соответственно, всего – 17 ч..</w:t>
            </w:r>
          </w:p>
          <w:p w14:paraId="48F351B7"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i/>
                <w:sz w:val="20"/>
                <w:szCs w:val="20"/>
              </w:rPr>
            </w:pPr>
            <w:r w:rsidRPr="00F001FD">
              <w:rPr>
                <w:rFonts w:ascii="Times New Roman" w:eastAsia="Times New Roman" w:hAnsi="Times New Roman" w:cs="Times New Roman"/>
                <w:bCs/>
                <w:i/>
              </w:rPr>
              <w:t>Цель – умение осознанно воспринимать и оценивать содержание и специфику различных текстов (ФГОС НОО п. 12.1.3)</w:t>
            </w:r>
          </w:p>
        </w:tc>
      </w:tr>
      <w:tr w:rsidR="00F001FD" w:rsidRPr="00F001FD" w14:paraId="7F45B933" w14:textId="77777777" w:rsidTr="00D732A1">
        <w:trPr>
          <w:trHeight w:val="403"/>
        </w:trPr>
        <w:tc>
          <w:tcPr>
            <w:tcW w:w="11134" w:type="dxa"/>
          </w:tcPr>
          <w:p w14:paraId="4F20BDFE"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i/>
              </w:rPr>
            </w:pPr>
            <w:r w:rsidRPr="00F001FD">
              <w:rPr>
                <w:rFonts w:ascii="Times New Roman" w:eastAsia="Times New Roman" w:hAnsi="Times New Roman" w:cs="Times New Roman"/>
                <w:bCs/>
                <w:i/>
              </w:rPr>
              <w:t xml:space="preserve">Учебный курс № 4 </w:t>
            </w:r>
          </w:p>
          <w:p w14:paraId="3625876D"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i/>
              </w:rPr>
            </w:pPr>
            <w:r w:rsidRPr="00F001FD">
              <w:rPr>
                <w:rFonts w:ascii="Times New Roman" w:eastAsia="Times New Roman" w:hAnsi="Times New Roman" w:cs="Times New Roman"/>
                <w:bCs/>
                <w:i/>
              </w:rPr>
              <w:t>Нормы речевого взаимодействия «Решение коммуникативных задач» изучается в 4-х классах по 0,5 ч в неделю, всего – 17 ч.</w:t>
            </w:r>
          </w:p>
          <w:p w14:paraId="58C92561"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i/>
              </w:rPr>
            </w:pPr>
            <w:r w:rsidRPr="00F001FD">
              <w:rPr>
                <w:rFonts w:ascii="Times New Roman" w:eastAsia="Times New Roman" w:hAnsi="Times New Roman" w:cs="Times New Roman"/>
                <w:bCs/>
                <w:i/>
              </w:rPr>
              <w:t>Цель – умение использовать знания для решения коммуникативных задач (ФГОС НОО п. 12.1.5)</w:t>
            </w:r>
          </w:p>
          <w:p w14:paraId="37ABF0B3"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i/>
              </w:rPr>
            </w:pPr>
            <w:r w:rsidRPr="00F001FD">
              <w:rPr>
                <w:rFonts w:ascii="Times New Roman" w:eastAsia="Times New Roman" w:hAnsi="Times New Roman" w:cs="Times New Roman"/>
                <w:bCs/>
                <w:i/>
              </w:rPr>
              <w:t xml:space="preserve">Учебный курс № 5 </w:t>
            </w:r>
          </w:p>
          <w:p w14:paraId="5A3DE389"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i/>
              </w:rPr>
            </w:pPr>
            <w:r w:rsidRPr="00F001FD">
              <w:rPr>
                <w:rFonts w:ascii="Times New Roman" w:eastAsia="Times New Roman" w:hAnsi="Times New Roman" w:cs="Times New Roman"/>
                <w:bCs/>
                <w:i/>
              </w:rPr>
              <w:t>Первоначальные представления о компьютерной грамотности  «Информатика в играх и задачах» изучается в 3-х классах по 0,5 ч в неделю,  в год по 34 ч, в 4-х классах – 0,75 ч и 0,25 ч ,  в год – 25,5 и 8,5  часов</w:t>
            </w:r>
          </w:p>
          <w:p w14:paraId="134ED6D0"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i/>
              </w:rPr>
            </w:pPr>
            <w:r w:rsidRPr="00F001FD">
              <w:rPr>
                <w:rFonts w:ascii="Times New Roman" w:eastAsia="Times New Roman" w:hAnsi="Times New Roman" w:cs="Times New Roman"/>
                <w:bCs/>
                <w:i/>
              </w:rPr>
              <w:t>Цель –</w:t>
            </w:r>
            <w:r w:rsidRPr="00F001FD">
              <w:rPr>
                <w:rFonts w:ascii="Times New Roman" w:eastAsia="Times New Roman" w:hAnsi="Times New Roman" w:cs="Times New Roman"/>
                <w:sz w:val="24"/>
                <w:szCs w:val="24"/>
              </w:rPr>
              <w:t xml:space="preserve"> </w:t>
            </w:r>
            <w:r w:rsidRPr="00F001FD">
              <w:rPr>
                <w:rFonts w:ascii="Times New Roman" w:eastAsia="Times New Roman" w:hAnsi="Times New Roman" w:cs="Times New Roman"/>
                <w:i/>
                <w:sz w:val="20"/>
                <w:szCs w:val="20"/>
              </w:rPr>
              <w:t>строить простейшие алгоритмы, работать с таблицами, схемами, графиками и диаграммами, цепочками, совокупностями, представлять, анализировать и интерпретировать данные</w:t>
            </w:r>
            <w:r w:rsidRPr="00F001FD">
              <w:rPr>
                <w:rFonts w:ascii="Times New Roman" w:eastAsia="Times New Roman" w:hAnsi="Times New Roman" w:cs="Times New Roman"/>
                <w:bCs/>
                <w:i/>
              </w:rPr>
              <w:t xml:space="preserve"> (ФГОС НОО п. 12.4.4)</w:t>
            </w:r>
          </w:p>
          <w:p w14:paraId="5293AD72"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i/>
              </w:rPr>
            </w:pPr>
            <w:r w:rsidRPr="00F001FD">
              <w:rPr>
                <w:rFonts w:ascii="Times New Roman" w:eastAsia="Times New Roman" w:hAnsi="Times New Roman" w:cs="Times New Roman"/>
                <w:bCs/>
                <w:i/>
              </w:rPr>
              <w:t xml:space="preserve">Учебный курс </w:t>
            </w:r>
          </w:p>
          <w:p w14:paraId="0671DDFC"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i/>
              </w:rPr>
            </w:pPr>
            <w:r w:rsidRPr="00F001FD">
              <w:rPr>
                <w:rFonts w:ascii="Times New Roman" w:eastAsia="Times New Roman" w:hAnsi="Times New Roman" w:cs="Times New Roman"/>
                <w:i/>
              </w:rPr>
              <w:t xml:space="preserve">Формирование основ элементарного графического навыка «Чистописание» изучается в 1-х классах </w:t>
            </w:r>
            <w:r w:rsidRPr="00F001FD">
              <w:rPr>
                <w:rFonts w:ascii="Times New Roman" w:eastAsia="Times New Roman" w:hAnsi="Times New Roman" w:cs="Times New Roman"/>
                <w:bCs/>
                <w:i/>
              </w:rPr>
              <w:t>по 1 ч в неделю, начиная со 2-й четверти, всего – 24 ч.</w:t>
            </w:r>
          </w:p>
          <w:p w14:paraId="595DD1C8"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i/>
              </w:rPr>
            </w:pPr>
            <w:r w:rsidRPr="00F001FD">
              <w:rPr>
                <w:rFonts w:ascii="Times New Roman" w:eastAsia="Times New Roman" w:hAnsi="Times New Roman" w:cs="Times New Roman"/>
                <w:bCs/>
                <w:i/>
              </w:rPr>
              <w:t xml:space="preserve">Во 2-х классах два учебных курса представлены на выбор обучающимся. В курсе «Школа волшебного слова»  формируются знания о языке как основа национального самосознания, что дает возможность обеспечить </w:t>
            </w:r>
            <w:r w:rsidRPr="00F001FD">
              <w:rPr>
                <w:rFonts w:ascii="Times New Roman" w:eastAsia="Times New Roman" w:hAnsi="Times New Roman" w:cs="Times New Roman"/>
                <w:b/>
                <w:bCs/>
                <w:i/>
              </w:rPr>
              <w:t>государственные гарантии реализации прав на изучение родных языков из числа языков народов РФ.</w:t>
            </w:r>
          </w:p>
        </w:tc>
      </w:tr>
    </w:tbl>
    <w:p w14:paraId="30DEC7AC" w14:textId="77777777" w:rsidR="00F001FD" w:rsidRPr="00F001FD" w:rsidRDefault="00F001FD" w:rsidP="00F001FD">
      <w:pPr>
        <w:spacing w:after="0" w:line="240" w:lineRule="auto"/>
        <w:jc w:val="both"/>
        <w:rPr>
          <w:rFonts w:ascii="Times New Roman" w:eastAsia="Times New Roman" w:hAnsi="Times New Roman" w:cs="Times New Roman"/>
          <w:sz w:val="24"/>
          <w:szCs w:val="24"/>
        </w:rPr>
      </w:pPr>
    </w:p>
    <w:p w14:paraId="6D9EEBEC" w14:textId="77777777" w:rsidR="00F001FD" w:rsidRPr="00F001FD" w:rsidRDefault="00F001FD" w:rsidP="00F001FD">
      <w:pPr>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Учебный план обеспечивает в случаях, предусмотренных законодательством Российской Федерации в области образования &lt;*&gt;, возможность обучения на государственных языках субъектов Российской Федерации и родном (нерусском) языке, а также возможность их изучения и устанавливают количество занятий, отводимых на их изучение, по классам (годам) обучения.</w:t>
      </w:r>
    </w:p>
    <w:p w14:paraId="04CD9FCB" w14:textId="77777777" w:rsidR="00F001FD" w:rsidRPr="00F001FD" w:rsidRDefault="00F001FD" w:rsidP="00F001FD">
      <w:pPr>
        <w:spacing w:after="0" w:line="240" w:lineRule="auto"/>
        <w:jc w:val="both"/>
        <w:rPr>
          <w:rFonts w:ascii="Times New Roman" w:eastAsia="Times New Roman" w:hAnsi="Times New Roman" w:cs="Times New Roman"/>
          <w:sz w:val="24"/>
          <w:szCs w:val="24"/>
        </w:rPr>
      </w:pPr>
    </w:p>
    <w:p w14:paraId="5F77E751"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&lt;*&gt;</w:t>
      </w:r>
      <w:r w:rsidRPr="00F001FD">
        <w:rPr>
          <w:rFonts w:ascii="Times New Roman" w:eastAsia="Times New Roman" w:hAnsi="Times New Roman" w:cs="Times New Roman"/>
          <w:sz w:val="28"/>
          <w:szCs w:val="28"/>
        </w:rPr>
        <w:t xml:space="preserve"> </w:t>
      </w:r>
      <w:r w:rsidRPr="00F001FD">
        <w:rPr>
          <w:rFonts w:ascii="Times New Roman" w:eastAsia="Times New Roman" w:hAnsi="Times New Roman" w:cs="Times New Roman"/>
          <w:sz w:val="16"/>
          <w:szCs w:val="16"/>
        </w:rPr>
        <w:t>Законодательство Российской Федерации в области образования включает в себя Конституцию Российской Федерации, Закон Российской Федерации "Об образовании", принимаемые в соответствии с ним другие законы и иные нормативные правовые акты Российской Федерации, а также законы и иные нормативные правовые акты субъектов Российской Федерации в области образования (пункт 1 статьи 3 Закона Российской Федерации "Об образовании").</w:t>
      </w:r>
    </w:p>
    <w:p w14:paraId="15F1ED96" w14:textId="77777777" w:rsidR="00F001FD" w:rsidRPr="00F001FD" w:rsidRDefault="00F001FD" w:rsidP="00F001FD">
      <w:pPr>
        <w:spacing w:after="0"/>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 xml:space="preserve">             Учебный план составлен на основе Федерального государственного образовательного стандарта начального  общего  образования и с учетом особенности и специфики деятельностного подхода. </w:t>
      </w:r>
    </w:p>
    <w:p w14:paraId="7D346130" w14:textId="77777777" w:rsidR="00F001FD" w:rsidRPr="00F001FD" w:rsidRDefault="00F001FD" w:rsidP="00F001FD">
      <w:pPr>
        <w:spacing w:after="0"/>
        <w:jc w:val="both"/>
        <w:rPr>
          <w:rFonts w:ascii="Times New Roman" w:eastAsia="Times New Roman" w:hAnsi="Times New Roman" w:cs="Times New Roman"/>
          <w:sz w:val="24"/>
          <w:szCs w:val="24"/>
        </w:rPr>
      </w:pPr>
    </w:p>
    <w:p w14:paraId="5D817C80" w14:textId="77777777" w:rsidR="00F001FD" w:rsidRPr="00F001FD" w:rsidRDefault="00F001FD" w:rsidP="00F001FD">
      <w:pPr>
        <w:spacing w:after="0"/>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u w:val="single"/>
        </w:rPr>
        <w:t>Обучение в 1-м классе</w:t>
      </w:r>
      <w:r w:rsidRPr="00F001FD">
        <w:rPr>
          <w:rFonts w:ascii="Times New Roman" w:eastAsia="Times New Roman" w:hAnsi="Times New Roman" w:cs="Times New Roman"/>
          <w:sz w:val="24"/>
          <w:szCs w:val="24"/>
        </w:rPr>
        <w:t xml:space="preserve"> осуществляется с соблюдением следующих дополнительных требований:</w:t>
      </w:r>
    </w:p>
    <w:p w14:paraId="4B922353" w14:textId="77777777" w:rsidR="00F001FD" w:rsidRPr="00F001FD" w:rsidRDefault="00F001FD" w:rsidP="00F001FD">
      <w:pPr>
        <w:spacing w:after="0"/>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 xml:space="preserve">предусмотрено использование "ступенчатого" режима обучения в первом полугодии </w:t>
      </w:r>
    </w:p>
    <w:p w14:paraId="4062056A" w14:textId="77777777" w:rsidR="00F001FD" w:rsidRPr="00F001FD" w:rsidRDefault="00F001FD" w:rsidP="00F001FD">
      <w:pPr>
        <w:spacing w:after="0"/>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(в сентябре, октябре - по 3 урока в день по 35 минут каждый, в ноябре-декабре - по 4 урока по 35 минут каждый; январь - май - по 4 урока по 45 минут каждый);</w:t>
      </w:r>
    </w:p>
    <w:p w14:paraId="0B767A52" w14:textId="77777777" w:rsidR="00F001FD" w:rsidRPr="00F001FD" w:rsidRDefault="00F001FD" w:rsidP="00F001FD">
      <w:pPr>
        <w:tabs>
          <w:tab w:val="left" w:pos="4500"/>
          <w:tab w:val="left" w:pos="9180"/>
          <w:tab w:val="left" w:pos="9360"/>
        </w:tabs>
        <w:spacing w:after="0"/>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 xml:space="preserve">(согласно Постановлению Главного государственного санитарного врача РФ от 29.12.2010 г №189 об утверждении СанПин 2.4.2.2821-10 «Санитарно- эпидемиологические требования к условиям и организации обучения в общеобразовательных учреждениях» и Письма Министерства </w:t>
      </w:r>
      <w:r w:rsidRPr="00F001FD">
        <w:rPr>
          <w:rFonts w:ascii="Times New Roman" w:eastAsia="Times New Roman" w:hAnsi="Times New Roman" w:cs="Times New Roman"/>
          <w:sz w:val="24"/>
          <w:szCs w:val="24"/>
        </w:rPr>
        <w:lastRenderedPageBreak/>
        <w:t xml:space="preserve">образования РФ от 20.04.2001г. «Рекомендации по организации обучения в первоклассников в адаптационный период»  в течение 1 четверти в целях выполнения задачи снятия статического напряжения планируются последними часами уроки  в нетрадиционной форме в виде развивающих игр, театрализаций, экскурсий, прогулок, на которых закрепляются учебные действия, отрабатываемые на урочных занятиях. </w:t>
      </w:r>
    </w:p>
    <w:p w14:paraId="5B3F41DA" w14:textId="77777777" w:rsidR="00F001FD" w:rsidRPr="00F001FD" w:rsidRDefault="00F001FD" w:rsidP="00F001FD">
      <w:pPr>
        <w:spacing w:after="0"/>
        <w:jc w:val="both"/>
        <w:rPr>
          <w:rFonts w:ascii="Times New Roman" w:eastAsia="Times New Roman" w:hAnsi="Times New Roman" w:cs="Times New Roman"/>
          <w:color w:val="000000"/>
          <w:sz w:val="24"/>
          <w:szCs w:val="24"/>
        </w:rPr>
      </w:pPr>
      <w:r w:rsidRPr="00F001FD">
        <w:rPr>
          <w:rFonts w:ascii="Times New Roman" w:eastAsia="Times New Roman" w:hAnsi="Times New Roman" w:cs="Times New Roman"/>
          <w:sz w:val="24"/>
          <w:szCs w:val="24"/>
        </w:rPr>
        <w:t>обучение проводится без балльного оценивания знаний обучающихся и домашних заданий.</w:t>
      </w:r>
    </w:p>
    <w:p w14:paraId="24CE2C87" w14:textId="77777777" w:rsidR="00F001FD" w:rsidRPr="00F001FD" w:rsidRDefault="00F001FD" w:rsidP="00F001FD">
      <w:pPr>
        <w:spacing w:after="0"/>
        <w:jc w:val="both"/>
        <w:rPr>
          <w:rFonts w:ascii="Times New Roman" w:eastAsia="Times New Roman" w:hAnsi="Times New Roman" w:cs="Times New Roman"/>
          <w:color w:val="000000"/>
          <w:sz w:val="24"/>
          <w:szCs w:val="24"/>
        </w:rPr>
      </w:pPr>
      <w:r w:rsidRPr="00F001FD">
        <w:rPr>
          <w:rFonts w:ascii="Times New Roman" w:eastAsia="Times New Roman" w:hAnsi="Times New Roman" w:cs="Times New Roman"/>
          <w:color w:val="000000"/>
          <w:sz w:val="24"/>
          <w:szCs w:val="24"/>
        </w:rPr>
        <w:t>Продолжительность учебного года в 1 классе — 33 учебные недели (дополнительные каникулы в феврале).</w:t>
      </w:r>
    </w:p>
    <w:p w14:paraId="148EF2D7" w14:textId="77777777" w:rsidR="00F001FD" w:rsidRPr="00F001FD" w:rsidRDefault="00F001FD" w:rsidP="00F001FD">
      <w:pPr>
        <w:spacing w:after="0"/>
        <w:jc w:val="center"/>
        <w:rPr>
          <w:rFonts w:ascii="Times New Roman" w:eastAsia="Calibri" w:hAnsi="Times New Roman" w:cs="Times New Roman"/>
          <w:b/>
          <w:sz w:val="24"/>
          <w:szCs w:val="24"/>
          <w:lang w:eastAsia="en-US"/>
        </w:rPr>
      </w:pPr>
      <w:r w:rsidRPr="00F001FD">
        <w:rPr>
          <w:rFonts w:ascii="Times New Roman" w:eastAsia="Calibri" w:hAnsi="Times New Roman" w:cs="Times New Roman"/>
          <w:b/>
          <w:sz w:val="24"/>
          <w:szCs w:val="24"/>
          <w:lang w:eastAsia="en-US"/>
        </w:rPr>
        <w:t xml:space="preserve">Организация обучения первоклассников в адаптационный период: </w:t>
      </w:r>
    </w:p>
    <w:p w14:paraId="4B06D3A2" w14:textId="77777777" w:rsidR="00F001FD" w:rsidRPr="00F001FD" w:rsidRDefault="00F001FD" w:rsidP="00F001FD">
      <w:pPr>
        <w:spacing w:after="0"/>
        <w:jc w:val="center"/>
        <w:rPr>
          <w:rFonts w:ascii="Times New Roman" w:eastAsia="Calibri" w:hAnsi="Times New Roman" w:cs="Times New Roman"/>
          <w:b/>
          <w:sz w:val="24"/>
          <w:szCs w:val="24"/>
          <w:lang w:eastAsia="en-US"/>
        </w:rPr>
      </w:pPr>
      <w:r w:rsidRPr="00F001FD">
        <w:rPr>
          <w:rFonts w:ascii="Times New Roman" w:eastAsia="Calibri" w:hAnsi="Times New Roman" w:cs="Times New Roman"/>
          <w:b/>
          <w:sz w:val="24"/>
          <w:szCs w:val="24"/>
          <w:lang w:eastAsia="en-US"/>
        </w:rPr>
        <w:t>нестандартные формы проведения уроков</w:t>
      </w:r>
    </w:p>
    <w:p w14:paraId="5FF1CA29" w14:textId="77777777" w:rsidR="00F001FD" w:rsidRPr="00F001FD" w:rsidRDefault="00F001FD" w:rsidP="00F001FD">
      <w:pPr>
        <w:spacing w:after="0" w:line="240" w:lineRule="auto"/>
        <w:jc w:val="center"/>
        <w:rPr>
          <w:rFonts w:ascii="Times New Roman" w:eastAsia="Calibri" w:hAnsi="Times New Roman" w:cs="Times New Roman"/>
          <w:b/>
          <w:bCs/>
          <w:i/>
          <w:iCs/>
          <w:color w:val="000000"/>
          <w:spacing w:val="-5"/>
          <w:sz w:val="24"/>
          <w:szCs w:val="24"/>
          <w:lang w:eastAsia="en-US"/>
        </w:rPr>
      </w:pPr>
      <w:r w:rsidRPr="00F001FD">
        <w:rPr>
          <w:rFonts w:ascii="Times New Roman" w:eastAsia="Calibri" w:hAnsi="Times New Roman" w:cs="Times New Roman"/>
          <w:b/>
          <w:sz w:val="24"/>
          <w:szCs w:val="24"/>
          <w:lang w:eastAsia="en-US"/>
        </w:rPr>
        <w:t xml:space="preserve">(на основе </w:t>
      </w:r>
      <w:r w:rsidRPr="00F001FD">
        <w:rPr>
          <w:rFonts w:ascii="Times New Roman" w:eastAsia="Calibri" w:hAnsi="Times New Roman" w:cs="Times New Roman"/>
          <w:b/>
          <w:i/>
          <w:sz w:val="24"/>
          <w:szCs w:val="24"/>
          <w:lang w:eastAsia="en-US"/>
        </w:rPr>
        <w:t>П</w:t>
      </w:r>
      <w:r w:rsidRPr="00F001FD">
        <w:rPr>
          <w:rFonts w:ascii="Times New Roman" w:eastAsia="Calibri" w:hAnsi="Times New Roman" w:cs="Times New Roman"/>
          <w:b/>
          <w:bCs/>
          <w:i/>
          <w:iCs/>
          <w:color w:val="000000"/>
          <w:spacing w:val="-5"/>
          <w:sz w:val="24"/>
          <w:szCs w:val="24"/>
          <w:lang w:eastAsia="en-US"/>
        </w:rPr>
        <w:t>исьма Министерства образования РФ от 20.04.01 № 408/13-13</w:t>
      </w:r>
    </w:p>
    <w:p w14:paraId="59E57EB4" w14:textId="77777777" w:rsidR="00F001FD" w:rsidRPr="00F001FD" w:rsidRDefault="00F001FD" w:rsidP="00F001FD">
      <w:pPr>
        <w:spacing w:after="0" w:line="240" w:lineRule="auto"/>
        <w:jc w:val="center"/>
        <w:rPr>
          <w:rFonts w:ascii="Times New Roman" w:eastAsia="Calibri" w:hAnsi="Times New Roman" w:cs="Times New Roman"/>
          <w:b/>
          <w:sz w:val="24"/>
          <w:szCs w:val="24"/>
          <w:lang w:eastAsia="en-US"/>
        </w:rPr>
      </w:pPr>
      <w:r w:rsidRPr="00F001FD">
        <w:rPr>
          <w:rFonts w:ascii="Times New Roman" w:eastAsia="Calibri" w:hAnsi="Times New Roman" w:cs="Times New Roman"/>
          <w:b/>
          <w:bCs/>
          <w:i/>
          <w:iCs/>
          <w:color w:val="000000"/>
          <w:spacing w:val="-5"/>
          <w:sz w:val="24"/>
          <w:szCs w:val="24"/>
          <w:lang w:eastAsia="en-US"/>
        </w:rPr>
        <w:t xml:space="preserve"> "Рекомендации по организации обучения первоклассников в адаптационный период" )</w:t>
      </w:r>
    </w:p>
    <w:p w14:paraId="543AAA3D" w14:textId="77777777" w:rsidR="00F001FD" w:rsidRPr="00F001FD" w:rsidRDefault="00F001FD" w:rsidP="00F001FD">
      <w:pPr>
        <w:shd w:val="clear" w:color="auto" w:fill="FFFFFF"/>
        <w:spacing w:after="0" w:line="240" w:lineRule="auto"/>
        <w:jc w:val="both"/>
        <w:rPr>
          <w:rFonts w:ascii="Times New Roman" w:eastAsia="Calibri" w:hAnsi="Times New Roman" w:cs="Times New Roman"/>
          <w:iCs/>
          <w:color w:val="000000"/>
          <w:spacing w:val="-5"/>
          <w:sz w:val="24"/>
          <w:szCs w:val="24"/>
          <w:lang w:eastAsia="en-US"/>
        </w:rPr>
      </w:pPr>
    </w:p>
    <w:p w14:paraId="69A1C0BF" w14:textId="77777777" w:rsidR="00F001FD" w:rsidRPr="00F001FD" w:rsidRDefault="00F001FD" w:rsidP="00F001FD">
      <w:pPr>
        <w:shd w:val="clear" w:color="auto" w:fill="FFFFFF"/>
        <w:spacing w:after="0" w:line="240" w:lineRule="auto"/>
        <w:jc w:val="both"/>
        <w:rPr>
          <w:rFonts w:ascii="Times New Roman" w:eastAsia="Calibri" w:hAnsi="Times New Roman" w:cs="Times New Roman"/>
          <w:sz w:val="24"/>
          <w:szCs w:val="24"/>
          <w:lang w:eastAsia="en-US"/>
        </w:rPr>
      </w:pPr>
      <w:r w:rsidRPr="00F001FD">
        <w:rPr>
          <w:rFonts w:ascii="Times New Roman" w:eastAsia="Calibri" w:hAnsi="Times New Roman" w:cs="Times New Roman"/>
          <w:iCs/>
          <w:color w:val="000000"/>
          <w:spacing w:val="-5"/>
          <w:sz w:val="24"/>
          <w:szCs w:val="24"/>
          <w:lang w:eastAsia="en-US"/>
        </w:rPr>
        <w:t xml:space="preserve">Начальный период обучения в первом классе должен создать благоприятные условия для </w:t>
      </w:r>
      <w:r w:rsidRPr="00F001FD">
        <w:rPr>
          <w:rFonts w:ascii="Times New Roman" w:eastAsia="Calibri" w:hAnsi="Times New Roman" w:cs="Times New Roman"/>
          <w:iCs/>
          <w:color w:val="000000"/>
          <w:spacing w:val="-6"/>
          <w:sz w:val="24"/>
          <w:szCs w:val="24"/>
          <w:lang w:eastAsia="en-US"/>
        </w:rPr>
        <w:t>адаптации ребенка к школе, обеспечивающие его дальнейшее благополучное развитие, обуче</w:t>
      </w:r>
      <w:r w:rsidRPr="00F001FD">
        <w:rPr>
          <w:rFonts w:ascii="Times New Roman" w:eastAsia="Calibri" w:hAnsi="Times New Roman" w:cs="Times New Roman"/>
          <w:iCs/>
          <w:color w:val="000000"/>
          <w:spacing w:val="-6"/>
          <w:sz w:val="24"/>
          <w:szCs w:val="24"/>
          <w:lang w:eastAsia="en-US"/>
        </w:rPr>
        <w:softHyphen/>
      </w:r>
      <w:r w:rsidRPr="00F001FD">
        <w:rPr>
          <w:rFonts w:ascii="Times New Roman" w:eastAsia="Calibri" w:hAnsi="Times New Roman" w:cs="Times New Roman"/>
          <w:iCs/>
          <w:color w:val="000000"/>
          <w:spacing w:val="-5"/>
          <w:sz w:val="24"/>
          <w:szCs w:val="24"/>
          <w:lang w:eastAsia="en-US"/>
        </w:rPr>
        <w:t>ние и воспитание. Задачи адаптационного периода едины для всех систем начального образо</w:t>
      </w:r>
      <w:r w:rsidRPr="00F001FD">
        <w:rPr>
          <w:rFonts w:ascii="Times New Roman" w:eastAsia="Calibri" w:hAnsi="Times New Roman" w:cs="Times New Roman"/>
          <w:iCs/>
          <w:color w:val="000000"/>
          <w:spacing w:val="-5"/>
          <w:sz w:val="24"/>
          <w:szCs w:val="24"/>
          <w:lang w:eastAsia="en-US"/>
        </w:rPr>
        <w:softHyphen/>
      </w:r>
      <w:r w:rsidRPr="00F001FD">
        <w:rPr>
          <w:rFonts w:ascii="Times New Roman" w:eastAsia="Calibri" w:hAnsi="Times New Roman" w:cs="Times New Roman"/>
          <w:iCs/>
          <w:color w:val="000000"/>
          <w:spacing w:val="-9"/>
          <w:sz w:val="24"/>
          <w:szCs w:val="24"/>
          <w:lang w:eastAsia="en-US"/>
        </w:rPr>
        <w:t>вания.</w:t>
      </w:r>
    </w:p>
    <w:p w14:paraId="7D6C5060" w14:textId="77777777" w:rsidR="00F001FD" w:rsidRPr="00F001FD" w:rsidRDefault="00F001FD" w:rsidP="00F001FD">
      <w:pPr>
        <w:shd w:val="clear" w:color="auto" w:fill="FFFFFF"/>
        <w:spacing w:after="0" w:line="240" w:lineRule="auto"/>
        <w:jc w:val="both"/>
        <w:rPr>
          <w:rFonts w:ascii="Times New Roman" w:eastAsia="Calibri" w:hAnsi="Times New Roman" w:cs="Times New Roman"/>
          <w:b/>
          <w:i/>
          <w:sz w:val="24"/>
          <w:szCs w:val="24"/>
          <w:lang w:eastAsia="en-US"/>
        </w:rPr>
      </w:pPr>
      <w:r w:rsidRPr="00F001FD">
        <w:rPr>
          <w:rFonts w:ascii="Times New Roman" w:eastAsia="Calibri" w:hAnsi="Times New Roman" w:cs="Times New Roman"/>
          <w:iCs/>
          <w:color w:val="000000"/>
          <w:spacing w:val="-4"/>
          <w:sz w:val="24"/>
          <w:szCs w:val="24"/>
          <w:lang w:eastAsia="en-US"/>
        </w:rPr>
        <w:t xml:space="preserve">(согласно Постановлению Главного государственного санитарного врача РФ от 29.12.2010 г №189 об утверждении СанПин 2.4.2.2821-10 «Санитарно- эпидемиологические требования к условиям и организации обучения в общеобразовательных учреждениях») </w:t>
      </w:r>
      <w:r w:rsidRPr="00F001FD">
        <w:rPr>
          <w:rFonts w:ascii="Times New Roman" w:eastAsia="Calibri" w:hAnsi="Times New Roman" w:cs="Times New Roman"/>
          <w:iCs/>
          <w:color w:val="000000"/>
          <w:spacing w:val="-5"/>
          <w:sz w:val="24"/>
          <w:szCs w:val="24"/>
          <w:lang w:eastAsia="en-US"/>
        </w:rPr>
        <w:t>в первом классе в сентяб</w:t>
      </w:r>
      <w:r w:rsidRPr="00F001FD">
        <w:rPr>
          <w:rFonts w:ascii="Times New Roman" w:eastAsia="Calibri" w:hAnsi="Times New Roman" w:cs="Times New Roman"/>
          <w:iCs/>
          <w:color w:val="000000"/>
          <w:sz w:val="24"/>
          <w:szCs w:val="24"/>
          <w:lang w:eastAsia="en-US"/>
        </w:rPr>
        <w:t xml:space="preserve">ре и октябре проводится </w:t>
      </w:r>
      <w:r w:rsidRPr="00F001FD">
        <w:rPr>
          <w:rFonts w:ascii="Times New Roman" w:eastAsia="Calibri" w:hAnsi="Times New Roman" w:cs="Times New Roman"/>
          <w:b/>
          <w:i/>
          <w:iCs/>
          <w:color w:val="000000"/>
          <w:sz w:val="24"/>
          <w:szCs w:val="24"/>
          <w:lang w:eastAsia="en-US"/>
        </w:rPr>
        <w:t>по 3 урока 35 мин каждый</w:t>
      </w:r>
      <w:r w:rsidRPr="00F001FD">
        <w:rPr>
          <w:rFonts w:ascii="Times New Roman" w:eastAsia="Calibri" w:hAnsi="Times New Roman" w:cs="Times New Roman"/>
          <w:iCs/>
          <w:color w:val="000000"/>
          <w:sz w:val="24"/>
          <w:szCs w:val="24"/>
          <w:lang w:eastAsia="en-US"/>
        </w:rPr>
        <w:t xml:space="preserve">. </w:t>
      </w:r>
      <w:r w:rsidRPr="00F001FD">
        <w:rPr>
          <w:rFonts w:ascii="Times New Roman" w:eastAsia="Calibri" w:hAnsi="Times New Roman" w:cs="Times New Roman"/>
          <w:iCs/>
          <w:color w:val="000000"/>
          <w:spacing w:val="-3"/>
          <w:sz w:val="24"/>
          <w:szCs w:val="24"/>
          <w:lang w:eastAsia="en-US"/>
        </w:rPr>
        <w:t xml:space="preserve">Остальное время заполняется целевыми прогулками, экскурсиями, </w:t>
      </w:r>
      <w:r w:rsidRPr="00F001FD">
        <w:rPr>
          <w:rFonts w:ascii="Times New Roman" w:eastAsia="Calibri" w:hAnsi="Times New Roman" w:cs="Times New Roman"/>
          <w:iCs/>
          <w:color w:val="000000"/>
          <w:spacing w:val="-6"/>
          <w:sz w:val="24"/>
          <w:szCs w:val="24"/>
          <w:lang w:eastAsia="en-US"/>
        </w:rPr>
        <w:t>физкультурными занятиями, развивающими играми". Чтобы выполнить задачу снятия статиче</w:t>
      </w:r>
      <w:r w:rsidRPr="00F001FD">
        <w:rPr>
          <w:rFonts w:ascii="Times New Roman" w:eastAsia="Calibri" w:hAnsi="Times New Roman" w:cs="Times New Roman"/>
          <w:iCs/>
          <w:color w:val="000000"/>
          <w:spacing w:val="-6"/>
          <w:sz w:val="24"/>
          <w:szCs w:val="24"/>
          <w:lang w:eastAsia="en-US"/>
        </w:rPr>
        <w:softHyphen/>
      </w:r>
      <w:r w:rsidRPr="00F001FD">
        <w:rPr>
          <w:rFonts w:ascii="Times New Roman" w:eastAsia="Calibri" w:hAnsi="Times New Roman" w:cs="Times New Roman"/>
          <w:iCs/>
          <w:color w:val="000000"/>
          <w:spacing w:val="-3"/>
          <w:sz w:val="24"/>
          <w:szCs w:val="24"/>
          <w:lang w:eastAsia="en-US"/>
        </w:rPr>
        <w:t xml:space="preserve">ского напряжения школьников, предлагается </w:t>
      </w:r>
      <w:r w:rsidRPr="00F001FD">
        <w:rPr>
          <w:rFonts w:ascii="Times New Roman" w:eastAsia="Calibri" w:hAnsi="Times New Roman" w:cs="Times New Roman"/>
          <w:b/>
          <w:i/>
          <w:iCs/>
          <w:color w:val="000000"/>
          <w:spacing w:val="-3"/>
          <w:sz w:val="24"/>
          <w:szCs w:val="24"/>
          <w:lang w:eastAsia="en-US"/>
        </w:rPr>
        <w:t>на четвертых уроках использовать не классно-</w:t>
      </w:r>
      <w:r w:rsidRPr="00F001FD">
        <w:rPr>
          <w:rFonts w:ascii="Times New Roman" w:eastAsia="Calibri" w:hAnsi="Times New Roman" w:cs="Times New Roman"/>
          <w:b/>
          <w:i/>
          <w:iCs/>
          <w:color w:val="000000"/>
          <w:spacing w:val="-4"/>
          <w:sz w:val="24"/>
          <w:szCs w:val="24"/>
          <w:lang w:eastAsia="en-US"/>
        </w:rPr>
        <w:t>урочную, а иные формы организации учебного процесса.</w:t>
      </w:r>
    </w:p>
    <w:p w14:paraId="3F546FC8" w14:textId="77777777" w:rsidR="00F001FD" w:rsidRPr="00F001FD" w:rsidRDefault="00F001FD" w:rsidP="00F001FD">
      <w:pPr>
        <w:shd w:val="clear" w:color="auto" w:fill="FFFFFF"/>
        <w:spacing w:after="0" w:line="240" w:lineRule="auto"/>
        <w:jc w:val="both"/>
        <w:rPr>
          <w:rFonts w:ascii="Times New Roman" w:eastAsia="Calibri" w:hAnsi="Times New Roman" w:cs="Times New Roman"/>
          <w:sz w:val="24"/>
          <w:szCs w:val="24"/>
          <w:lang w:eastAsia="en-US"/>
        </w:rPr>
      </w:pPr>
      <w:r w:rsidRPr="00F001FD">
        <w:rPr>
          <w:rFonts w:ascii="Times New Roman" w:eastAsia="Calibri" w:hAnsi="Times New Roman" w:cs="Times New Roman"/>
          <w:iCs/>
          <w:color w:val="000000"/>
          <w:spacing w:val="-4"/>
          <w:sz w:val="24"/>
          <w:szCs w:val="24"/>
          <w:lang w:eastAsia="en-US"/>
        </w:rPr>
        <w:t xml:space="preserve">В </w:t>
      </w:r>
      <w:r w:rsidRPr="00F001FD">
        <w:rPr>
          <w:rFonts w:ascii="Times New Roman" w:eastAsia="Calibri" w:hAnsi="Times New Roman" w:cs="Times New Roman"/>
          <w:b/>
          <w:i/>
          <w:iCs/>
          <w:color w:val="000000"/>
          <w:spacing w:val="-4"/>
          <w:sz w:val="24"/>
          <w:szCs w:val="24"/>
          <w:lang w:eastAsia="en-US"/>
        </w:rPr>
        <w:t>течение восьми недель</w:t>
      </w:r>
      <w:r w:rsidRPr="00F001FD">
        <w:rPr>
          <w:rFonts w:ascii="Times New Roman" w:eastAsia="Calibri" w:hAnsi="Times New Roman" w:cs="Times New Roman"/>
          <w:iCs/>
          <w:color w:val="000000"/>
          <w:spacing w:val="-4"/>
          <w:sz w:val="24"/>
          <w:szCs w:val="24"/>
          <w:lang w:eastAsia="en-US"/>
        </w:rPr>
        <w:t xml:space="preserve"> учитель может планировать </w:t>
      </w:r>
      <w:r w:rsidRPr="00F001FD">
        <w:rPr>
          <w:rFonts w:ascii="Times New Roman" w:eastAsia="Calibri" w:hAnsi="Times New Roman" w:cs="Times New Roman"/>
          <w:b/>
          <w:i/>
          <w:iCs/>
          <w:color w:val="000000"/>
          <w:spacing w:val="-4"/>
          <w:sz w:val="24"/>
          <w:szCs w:val="24"/>
          <w:lang w:eastAsia="en-US"/>
        </w:rPr>
        <w:t>последними часами уроки физиче</w:t>
      </w:r>
      <w:r w:rsidRPr="00F001FD">
        <w:rPr>
          <w:rFonts w:ascii="Times New Roman" w:eastAsia="Calibri" w:hAnsi="Times New Roman" w:cs="Times New Roman"/>
          <w:b/>
          <w:i/>
          <w:iCs/>
          <w:color w:val="000000"/>
          <w:spacing w:val="-5"/>
          <w:sz w:val="24"/>
          <w:szCs w:val="24"/>
          <w:lang w:eastAsia="en-US"/>
        </w:rPr>
        <w:t xml:space="preserve">ской культуры, а также уроки по другим предметам в форме уроков-игр, уроков-театрализаций, </w:t>
      </w:r>
      <w:r w:rsidRPr="00F001FD">
        <w:rPr>
          <w:rFonts w:ascii="Times New Roman" w:eastAsia="Calibri" w:hAnsi="Times New Roman" w:cs="Times New Roman"/>
          <w:b/>
          <w:i/>
          <w:iCs/>
          <w:color w:val="000000"/>
          <w:spacing w:val="-2"/>
          <w:sz w:val="24"/>
          <w:szCs w:val="24"/>
          <w:lang w:eastAsia="en-US"/>
        </w:rPr>
        <w:t>уроков-экскурсий, уроков-импровизаций и т. п</w:t>
      </w:r>
      <w:r w:rsidRPr="00F001FD">
        <w:rPr>
          <w:rFonts w:ascii="Times New Roman" w:eastAsia="Calibri" w:hAnsi="Times New Roman" w:cs="Times New Roman"/>
          <w:iCs/>
          <w:color w:val="000000"/>
          <w:spacing w:val="-2"/>
          <w:sz w:val="24"/>
          <w:szCs w:val="24"/>
          <w:lang w:eastAsia="en-US"/>
        </w:rPr>
        <w:t>. Поскольку эти уроки также являются обучаю</w:t>
      </w:r>
      <w:r w:rsidRPr="00F001FD">
        <w:rPr>
          <w:rFonts w:ascii="Times New Roman" w:eastAsia="Calibri" w:hAnsi="Times New Roman" w:cs="Times New Roman"/>
          <w:iCs/>
          <w:color w:val="000000"/>
          <w:spacing w:val="-2"/>
          <w:sz w:val="24"/>
          <w:szCs w:val="24"/>
          <w:lang w:eastAsia="en-US"/>
        </w:rPr>
        <w:softHyphen/>
      </w:r>
      <w:r w:rsidRPr="00F001FD">
        <w:rPr>
          <w:rFonts w:ascii="Times New Roman" w:eastAsia="Calibri" w:hAnsi="Times New Roman" w:cs="Times New Roman"/>
          <w:iCs/>
          <w:color w:val="000000"/>
          <w:spacing w:val="-3"/>
          <w:sz w:val="24"/>
          <w:szCs w:val="24"/>
          <w:lang w:eastAsia="en-US"/>
        </w:rPr>
        <w:t>щими, то фактически в иной, нетрадиционной форме изучается или закрепляется программ</w:t>
      </w:r>
      <w:r w:rsidRPr="00F001FD">
        <w:rPr>
          <w:rFonts w:ascii="Times New Roman" w:eastAsia="Calibri" w:hAnsi="Times New Roman" w:cs="Times New Roman"/>
          <w:iCs/>
          <w:color w:val="000000"/>
          <w:spacing w:val="-7"/>
          <w:sz w:val="24"/>
          <w:szCs w:val="24"/>
          <w:lang w:eastAsia="en-US"/>
        </w:rPr>
        <w:t>ный материал.</w:t>
      </w:r>
    </w:p>
    <w:p w14:paraId="25511DB4" w14:textId="77777777" w:rsidR="00F001FD" w:rsidRPr="00F001FD" w:rsidRDefault="00F001FD" w:rsidP="00F001FD">
      <w:pPr>
        <w:shd w:val="clear" w:color="auto" w:fill="FFFFFF"/>
        <w:spacing w:after="0" w:line="240" w:lineRule="auto"/>
        <w:jc w:val="both"/>
        <w:rPr>
          <w:rFonts w:ascii="Times New Roman" w:eastAsia="Calibri" w:hAnsi="Times New Roman" w:cs="Times New Roman"/>
          <w:sz w:val="24"/>
          <w:szCs w:val="24"/>
          <w:lang w:eastAsia="en-US"/>
        </w:rPr>
      </w:pPr>
      <w:r w:rsidRPr="00F001FD">
        <w:rPr>
          <w:rFonts w:ascii="Times New Roman" w:eastAsia="Calibri" w:hAnsi="Times New Roman" w:cs="Times New Roman"/>
          <w:b/>
          <w:i/>
          <w:iCs/>
          <w:color w:val="000000"/>
          <w:spacing w:val="-5"/>
          <w:sz w:val="24"/>
          <w:szCs w:val="24"/>
          <w:lang w:eastAsia="en-US"/>
        </w:rPr>
        <w:t>В журнале целесообразно указывать форму проведения урока</w:t>
      </w:r>
      <w:r w:rsidRPr="00F001FD">
        <w:rPr>
          <w:rFonts w:ascii="Times New Roman" w:eastAsia="Calibri" w:hAnsi="Times New Roman" w:cs="Times New Roman"/>
          <w:iCs/>
          <w:color w:val="000000"/>
          <w:spacing w:val="-5"/>
          <w:sz w:val="24"/>
          <w:szCs w:val="24"/>
          <w:lang w:eastAsia="en-US"/>
        </w:rPr>
        <w:t>, если урок проводится не в классно-урочной форме.</w:t>
      </w:r>
    </w:p>
    <w:p w14:paraId="33ED5842" w14:textId="77777777" w:rsidR="00F001FD" w:rsidRPr="00F001FD" w:rsidRDefault="00F001FD" w:rsidP="00F001FD">
      <w:pPr>
        <w:shd w:val="clear" w:color="auto" w:fill="FFFFFF"/>
        <w:spacing w:after="0" w:line="240" w:lineRule="auto"/>
        <w:jc w:val="both"/>
        <w:rPr>
          <w:rFonts w:ascii="Times New Roman" w:eastAsia="Calibri" w:hAnsi="Times New Roman" w:cs="Times New Roman"/>
          <w:b/>
          <w:i/>
          <w:sz w:val="24"/>
          <w:szCs w:val="24"/>
          <w:lang w:eastAsia="en-US"/>
        </w:rPr>
      </w:pPr>
      <w:r w:rsidRPr="00F001FD">
        <w:rPr>
          <w:rFonts w:ascii="Times New Roman" w:eastAsia="Calibri" w:hAnsi="Times New Roman" w:cs="Times New Roman"/>
          <w:b/>
          <w:i/>
          <w:iCs/>
          <w:color w:val="000000"/>
          <w:spacing w:val="-1"/>
          <w:sz w:val="24"/>
          <w:szCs w:val="24"/>
          <w:lang w:eastAsia="en-US"/>
        </w:rPr>
        <w:t>Уроки физического воспитания</w:t>
      </w:r>
      <w:r w:rsidRPr="00F001FD">
        <w:rPr>
          <w:rFonts w:ascii="Times New Roman" w:eastAsia="Calibri" w:hAnsi="Times New Roman" w:cs="Times New Roman"/>
          <w:iCs/>
          <w:color w:val="000000"/>
          <w:spacing w:val="-1"/>
          <w:sz w:val="24"/>
          <w:szCs w:val="24"/>
          <w:lang w:eastAsia="en-US"/>
        </w:rPr>
        <w:t xml:space="preserve"> в течение первых двух месяцев </w:t>
      </w:r>
      <w:r w:rsidRPr="00F001FD">
        <w:rPr>
          <w:rFonts w:ascii="Times New Roman" w:eastAsia="Calibri" w:hAnsi="Times New Roman" w:cs="Times New Roman"/>
          <w:iCs/>
          <w:color w:val="000000"/>
          <w:spacing w:val="-4"/>
          <w:sz w:val="24"/>
          <w:szCs w:val="24"/>
          <w:lang w:eastAsia="en-US"/>
        </w:rPr>
        <w:t xml:space="preserve"> направлены, в первую очередь, на развитие и совершенствование движений детей </w:t>
      </w:r>
      <w:r w:rsidRPr="00F001FD">
        <w:rPr>
          <w:rFonts w:ascii="Times New Roman" w:eastAsia="Calibri" w:hAnsi="Times New Roman" w:cs="Times New Roman"/>
          <w:iCs/>
          <w:color w:val="000000"/>
          <w:spacing w:val="-3"/>
          <w:sz w:val="24"/>
          <w:szCs w:val="24"/>
          <w:lang w:eastAsia="en-US"/>
        </w:rPr>
        <w:t xml:space="preserve">и по возможности проводятся на свежем воздухе. </w:t>
      </w:r>
      <w:r w:rsidRPr="00F001FD">
        <w:rPr>
          <w:rFonts w:ascii="Times New Roman" w:eastAsia="Calibri" w:hAnsi="Times New Roman" w:cs="Times New Roman"/>
          <w:b/>
          <w:i/>
          <w:iCs/>
          <w:color w:val="000000"/>
          <w:spacing w:val="-3"/>
          <w:sz w:val="24"/>
          <w:szCs w:val="24"/>
          <w:lang w:eastAsia="en-US"/>
        </w:rPr>
        <w:t>На уроках используются различные игры и игровые ситуации.</w:t>
      </w:r>
    </w:p>
    <w:p w14:paraId="335FBBF6" w14:textId="77777777" w:rsidR="00F001FD" w:rsidRPr="00F001FD" w:rsidRDefault="00F001FD" w:rsidP="00F001FD">
      <w:pPr>
        <w:shd w:val="clear" w:color="auto" w:fill="FFFFFF"/>
        <w:spacing w:after="0" w:line="240" w:lineRule="auto"/>
        <w:jc w:val="both"/>
        <w:rPr>
          <w:rFonts w:ascii="Times New Roman" w:eastAsia="Calibri" w:hAnsi="Times New Roman" w:cs="Times New Roman"/>
          <w:sz w:val="24"/>
          <w:szCs w:val="24"/>
          <w:lang w:eastAsia="en-US"/>
        </w:rPr>
      </w:pPr>
      <w:r w:rsidRPr="00F001FD">
        <w:rPr>
          <w:rFonts w:ascii="Times New Roman" w:eastAsia="Calibri" w:hAnsi="Times New Roman" w:cs="Times New Roman"/>
          <w:iCs/>
          <w:color w:val="000000"/>
          <w:spacing w:val="-5"/>
          <w:sz w:val="24"/>
          <w:szCs w:val="24"/>
          <w:lang w:eastAsia="en-US"/>
        </w:rPr>
        <w:t>В письме говорится, что при проведении трех уроков в день в течение двух месяцев четвертые учебные часы сле</w:t>
      </w:r>
      <w:r w:rsidRPr="00F001FD">
        <w:rPr>
          <w:rFonts w:ascii="Times New Roman" w:eastAsia="Calibri" w:hAnsi="Times New Roman" w:cs="Times New Roman"/>
          <w:iCs/>
          <w:color w:val="000000"/>
          <w:spacing w:val="-5"/>
          <w:sz w:val="24"/>
          <w:szCs w:val="24"/>
          <w:lang w:eastAsia="en-US"/>
        </w:rPr>
        <w:softHyphen/>
      </w:r>
      <w:r w:rsidRPr="00F001FD">
        <w:rPr>
          <w:rFonts w:ascii="Times New Roman" w:eastAsia="Calibri" w:hAnsi="Times New Roman" w:cs="Times New Roman"/>
          <w:iCs/>
          <w:color w:val="000000"/>
          <w:spacing w:val="-1"/>
          <w:sz w:val="24"/>
          <w:szCs w:val="24"/>
          <w:lang w:eastAsia="en-US"/>
        </w:rPr>
        <w:t xml:space="preserve">дует планировать иначе, чем традиционные уроки. Эти </w:t>
      </w:r>
      <w:r w:rsidRPr="00F001FD">
        <w:rPr>
          <w:rFonts w:ascii="Times New Roman" w:eastAsia="Calibri" w:hAnsi="Times New Roman" w:cs="Times New Roman"/>
          <w:b/>
          <w:i/>
          <w:iCs/>
          <w:color w:val="000000"/>
          <w:spacing w:val="-1"/>
          <w:sz w:val="24"/>
          <w:szCs w:val="24"/>
          <w:lang w:eastAsia="en-US"/>
        </w:rPr>
        <w:t>сорок часов</w:t>
      </w:r>
      <w:r w:rsidRPr="00F001FD">
        <w:rPr>
          <w:rFonts w:ascii="Times New Roman" w:eastAsia="Calibri" w:hAnsi="Times New Roman" w:cs="Times New Roman"/>
          <w:iCs/>
          <w:color w:val="000000"/>
          <w:spacing w:val="-1"/>
          <w:sz w:val="24"/>
          <w:szCs w:val="24"/>
          <w:lang w:eastAsia="en-US"/>
        </w:rPr>
        <w:t xml:space="preserve"> учебной нагрузки (8 не</w:t>
      </w:r>
      <w:r w:rsidRPr="00F001FD">
        <w:rPr>
          <w:rFonts w:ascii="Times New Roman" w:eastAsia="Calibri" w:hAnsi="Times New Roman" w:cs="Times New Roman"/>
          <w:iCs/>
          <w:color w:val="000000"/>
          <w:spacing w:val="-3"/>
          <w:sz w:val="24"/>
          <w:szCs w:val="24"/>
          <w:lang w:eastAsia="en-US"/>
        </w:rPr>
        <w:t>дель по 1 уроку ежедневно) можно распланировать следующим образом: 18 занятий физкуль</w:t>
      </w:r>
      <w:r w:rsidRPr="00F001FD">
        <w:rPr>
          <w:rFonts w:ascii="Times New Roman" w:eastAsia="Calibri" w:hAnsi="Times New Roman" w:cs="Times New Roman"/>
          <w:iCs/>
          <w:color w:val="000000"/>
          <w:spacing w:val="-4"/>
          <w:sz w:val="24"/>
          <w:szCs w:val="24"/>
          <w:lang w:eastAsia="en-US"/>
        </w:rPr>
        <w:t>туры «Спорт и человек», 18 занятий по окружающему миру «Мир и человек», 9 занятий по литературному чтению «В кругу литературных героев», 5 занятий по музыке и изобразительному искусству «Искусство и человек»</w:t>
      </w:r>
      <w:r w:rsidRPr="00F001FD">
        <w:rPr>
          <w:rFonts w:ascii="Times New Roman" w:eastAsia="Calibri" w:hAnsi="Times New Roman" w:cs="Times New Roman"/>
          <w:iCs/>
          <w:color w:val="000000"/>
          <w:spacing w:val="-1"/>
          <w:sz w:val="24"/>
          <w:szCs w:val="24"/>
          <w:lang w:eastAsia="en-US"/>
        </w:rPr>
        <w:t xml:space="preserve">. Формы уроков в течение </w:t>
      </w:r>
      <w:r w:rsidRPr="00F001FD">
        <w:rPr>
          <w:rFonts w:ascii="Times New Roman" w:eastAsia="Calibri" w:hAnsi="Times New Roman" w:cs="Times New Roman"/>
          <w:iCs/>
          <w:color w:val="000000"/>
          <w:sz w:val="24"/>
          <w:szCs w:val="24"/>
          <w:lang w:eastAsia="en-US"/>
        </w:rPr>
        <w:t>сентября – октября: экскурсии по окружающему миру, по изобразительному искус</w:t>
      </w:r>
      <w:r w:rsidRPr="00F001FD">
        <w:rPr>
          <w:rFonts w:ascii="Times New Roman" w:eastAsia="Calibri" w:hAnsi="Times New Roman" w:cs="Times New Roman"/>
          <w:iCs/>
          <w:color w:val="000000"/>
          <w:spacing w:val="2"/>
          <w:sz w:val="24"/>
          <w:szCs w:val="24"/>
          <w:lang w:eastAsia="en-US"/>
        </w:rPr>
        <w:t>ству, уроки-театрализации, виртуальные путешествия, целевые прогулки, подвижные игры и т.д.</w:t>
      </w:r>
      <w:r w:rsidRPr="00F001FD">
        <w:rPr>
          <w:rFonts w:ascii="Times New Roman" w:eastAsia="Calibri" w:hAnsi="Times New Roman" w:cs="Times New Roman"/>
          <w:iCs/>
          <w:color w:val="000000"/>
          <w:spacing w:val="-4"/>
          <w:sz w:val="24"/>
          <w:szCs w:val="24"/>
          <w:lang w:eastAsia="en-US"/>
        </w:rPr>
        <w:t>.</w:t>
      </w:r>
    </w:p>
    <w:p w14:paraId="7ABA99FD" w14:textId="77777777" w:rsidR="00F001FD" w:rsidRPr="00F001FD" w:rsidRDefault="00F001FD" w:rsidP="00F001FD">
      <w:pPr>
        <w:spacing w:after="0" w:line="240" w:lineRule="auto"/>
        <w:jc w:val="both"/>
        <w:rPr>
          <w:rFonts w:ascii="Times New Roman" w:eastAsia="Calibri" w:hAnsi="Times New Roman" w:cs="Times New Roman"/>
          <w:sz w:val="24"/>
          <w:szCs w:val="24"/>
          <w:lang w:eastAsia="en-US"/>
        </w:rPr>
      </w:pPr>
      <w:r w:rsidRPr="00F001FD">
        <w:rPr>
          <w:rFonts w:ascii="Times New Roman" w:eastAsia="Calibri" w:hAnsi="Times New Roman" w:cs="Times New Roman"/>
          <w:sz w:val="24"/>
          <w:szCs w:val="24"/>
          <w:lang w:eastAsia="en-US"/>
        </w:rPr>
        <w:t xml:space="preserve">Исходя из данного письма с учетом учебного плана МКОУ «ООШ №9» учителям 1 классов </w:t>
      </w:r>
      <w:r w:rsidRPr="00F001FD">
        <w:rPr>
          <w:rFonts w:ascii="Times New Roman" w:eastAsia="Calibri" w:hAnsi="Times New Roman" w:cs="Times New Roman"/>
          <w:b/>
          <w:i/>
          <w:sz w:val="24"/>
          <w:szCs w:val="24"/>
          <w:lang w:eastAsia="en-US"/>
        </w:rPr>
        <w:t>рекомендовано включить в календарно-тематический план уроки в нестандартной форме.</w:t>
      </w:r>
      <w:r w:rsidRPr="00F001FD">
        <w:rPr>
          <w:rFonts w:ascii="Times New Roman" w:eastAsia="Calibri" w:hAnsi="Times New Roman" w:cs="Times New Roman"/>
          <w:sz w:val="24"/>
          <w:szCs w:val="24"/>
          <w:lang w:eastAsia="en-US"/>
        </w:rPr>
        <w:t xml:space="preserve"> Первая четверть по учебному плану длится 9 недель, что равно </w:t>
      </w:r>
      <w:r w:rsidRPr="00F001FD">
        <w:rPr>
          <w:rFonts w:ascii="Times New Roman" w:eastAsia="Calibri" w:hAnsi="Times New Roman" w:cs="Times New Roman"/>
          <w:b/>
          <w:i/>
          <w:sz w:val="24"/>
          <w:szCs w:val="24"/>
          <w:lang w:eastAsia="en-US"/>
        </w:rPr>
        <w:t>50 урокам</w:t>
      </w:r>
      <w:r w:rsidRPr="00F001FD">
        <w:rPr>
          <w:rFonts w:ascii="Times New Roman" w:eastAsia="Calibri" w:hAnsi="Times New Roman" w:cs="Times New Roman"/>
          <w:sz w:val="24"/>
          <w:szCs w:val="24"/>
          <w:lang w:eastAsia="en-US"/>
        </w:rPr>
        <w:t xml:space="preserve"> в нестандартной форме:</w:t>
      </w:r>
    </w:p>
    <w:p w14:paraId="63B28601" w14:textId="77777777" w:rsidR="00F001FD" w:rsidRPr="00F001FD" w:rsidRDefault="00F001FD" w:rsidP="00F001FD">
      <w:pPr>
        <w:spacing w:after="0" w:line="240" w:lineRule="auto"/>
        <w:jc w:val="both"/>
        <w:rPr>
          <w:rFonts w:ascii="Times New Roman" w:eastAsia="Calibri" w:hAnsi="Times New Roman" w:cs="Times New Roman"/>
          <w:sz w:val="24"/>
          <w:szCs w:val="24"/>
          <w:lang w:eastAsia="en-US"/>
        </w:rPr>
      </w:pPr>
      <w:r w:rsidRPr="00F001FD">
        <w:rPr>
          <w:rFonts w:ascii="Times New Roman" w:eastAsia="Calibri" w:hAnsi="Times New Roman" w:cs="Times New Roman"/>
          <w:sz w:val="24"/>
          <w:szCs w:val="24"/>
          <w:lang w:eastAsia="en-US"/>
        </w:rPr>
        <w:t>- физическая культура</w:t>
      </w:r>
    </w:p>
    <w:p w14:paraId="52CBC162" w14:textId="77777777" w:rsidR="00F001FD" w:rsidRPr="00F001FD" w:rsidRDefault="00F001FD" w:rsidP="00F001FD">
      <w:pPr>
        <w:spacing w:after="0" w:line="240" w:lineRule="auto"/>
        <w:jc w:val="both"/>
        <w:rPr>
          <w:rFonts w:ascii="Times New Roman" w:eastAsia="Calibri" w:hAnsi="Times New Roman" w:cs="Times New Roman"/>
          <w:sz w:val="24"/>
          <w:szCs w:val="24"/>
          <w:lang w:eastAsia="en-US"/>
        </w:rPr>
      </w:pPr>
      <w:r w:rsidRPr="00F001FD">
        <w:rPr>
          <w:rFonts w:ascii="Times New Roman" w:eastAsia="Calibri" w:hAnsi="Times New Roman" w:cs="Times New Roman"/>
          <w:sz w:val="24"/>
          <w:szCs w:val="24"/>
          <w:lang w:eastAsia="en-US"/>
        </w:rPr>
        <w:t xml:space="preserve"> -окружающий мир </w:t>
      </w:r>
    </w:p>
    <w:p w14:paraId="6DC6B174" w14:textId="77777777" w:rsidR="00F001FD" w:rsidRPr="00F001FD" w:rsidRDefault="00F001FD" w:rsidP="00F001FD">
      <w:pPr>
        <w:spacing w:after="0" w:line="240" w:lineRule="auto"/>
        <w:jc w:val="both"/>
        <w:rPr>
          <w:rFonts w:ascii="Times New Roman" w:eastAsia="Calibri" w:hAnsi="Times New Roman" w:cs="Times New Roman"/>
          <w:sz w:val="24"/>
          <w:szCs w:val="24"/>
          <w:lang w:eastAsia="en-US"/>
        </w:rPr>
      </w:pPr>
      <w:r w:rsidRPr="00F001FD">
        <w:rPr>
          <w:rFonts w:ascii="Times New Roman" w:eastAsia="Calibri" w:hAnsi="Times New Roman" w:cs="Times New Roman"/>
          <w:sz w:val="24"/>
          <w:szCs w:val="24"/>
          <w:lang w:eastAsia="en-US"/>
        </w:rPr>
        <w:t xml:space="preserve">- изобразительное искусство </w:t>
      </w:r>
    </w:p>
    <w:p w14:paraId="7A929BB5" w14:textId="77777777" w:rsidR="00F001FD" w:rsidRPr="00F001FD" w:rsidRDefault="00F001FD" w:rsidP="00F001FD">
      <w:pPr>
        <w:spacing w:after="0" w:line="240" w:lineRule="auto"/>
        <w:jc w:val="both"/>
        <w:rPr>
          <w:rFonts w:ascii="Times New Roman" w:eastAsia="Calibri" w:hAnsi="Times New Roman" w:cs="Times New Roman"/>
          <w:sz w:val="24"/>
          <w:szCs w:val="24"/>
          <w:lang w:eastAsia="en-US"/>
        </w:rPr>
      </w:pPr>
      <w:r w:rsidRPr="00F001FD">
        <w:rPr>
          <w:rFonts w:ascii="Times New Roman" w:eastAsia="Calibri" w:hAnsi="Times New Roman" w:cs="Times New Roman"/>
          <w:sz w:val="24"/>
          <w:szCs w:val="24"/>
          <w:lang w:eastAsia="en-US"/>
        </w:rPr>
        <w:t>- технология</w:t>
      </w:r>
    </w:p>
    <w:p w14:paraId="656C7699" w14:textId="77777777" w:rsidR="00F001FD" w:rsidRPr="00F001FD" w:rsidRDefault="00F001FD" w:rsidP="00F001FD">
      <w:pPr>
        <w:spacing w:after="0" w:line="240" w:lineRule="auto"/>
        <w:jc w:val="both"/>
        <w:rPr>
          <w:rFonts w:ascii="Times New Roman" w:eastAsia="Calibri" w:hAnsi="Times New Roman" w:cs="Times New Roman"/>
          <w:sz w:val="24"/>
          <w:szCs w:val="24"/>
          <w:lang w:eastAsia="en-US"/>
        </w:rPr>
      </w:pPr>
      <w:r w:rsidRPr="00F001FD">
        <w:rPr>
          <w:rFonts w:ascii="Times New Roman" w:eastAsia="Calibri" w:hAnsi="Times New Roman" w:cs="Times New Roman"/>
          <w:sz w:val="24"/>
          <w:szCs w:val="24"/>
          <w:lang w:eastAsia="en-US"/>
        </w:rPr>
        <w:t xml:space="preserve">- музыка </w:t>
      </w:r>
    </w:p>
    <w:p w14:paraId="0D0EB190" w14:textId="77777777" w:rsidR="00F001FD" w:rsidRPr="00F001FD" w:rsidRDefault="00F001FD" w:rsidP="00F001FD">
      <w:pPr>
        <w:spacing w:after="0" w:line="240" w:lineRule="auto"/>
        <w:rPr>
          <w:rFonts w:ascii="Times New Roman" w:eastAsia="Calibri" w:hAnsi="Times New Roman" w:cs="Times New Roman"/>
          <w:sz w:val="24"/>
          <w:szCs w:val="24"/>
          <w:lang w:eastAsia="en-US"/>
        </w:rPr>
      </w:pPr>
      <w:r w:rsidRPr="00F001FD">
        <w:rPr>
          <w:rFonts w:ascii="Times New Roman" w:eastAsia="Calibri" w:hAnsi="Times New Roman" w:cs="Times New Roman"/>
          <w:sz w:val="24"/>
          <w:szCs w:val="24"/>
          <w:lang w:eastAsia="en-US"/>
        </w:rPr>
        <w:t>Количество часов по каждому предмету определяет учитель в соответствии с планированием и расписанием занятий (учебным планом).</w:t>
      </w:r>
    </w:p>
    <w:p w14:paraId="07BE9CF6" w14:textId="77777777" w:rsidR="00F001FD" w:rsidRPr="00F001FD" w:rsidRDefault="00F001FD" w:rsidP="00F001FD">
      <w:pPr>
        <w:spacing w:after="0" w:line="240" w:lineRule="auto"/>
        <w:jc w:val="both"/>
        <w:rPr>
          <w:rFonts w:ascii="Times New Roman" w:eastAsia="Calibri" w:hAnsi="Times New Roman" w:cs="Times New Roman"/>
          <w:sz w:val="24"/>
          <w:szCs w:val="24"/>
          <w:lang w:eastAsia="en-US"/>
        </w:rPr>
      </w:pPr>
      <w:r w:rsidRPr="00F001FD">
        <w:rPr>
          <w:rFonts w:ascii="Times New Roman" w:eastAsia="Calibri" w:hAnsi="Times New Roman" w:cs="Times New Roman"/>
          <w:sz w:val="24"/>
          <w:szCs w:val="24"/>
          <w:lang w:eastAsia="en-US"/>
        </w:rPr>
        <w:t>Для проведения уроков выбраны разнообразные формы:  урок-игра, урок-соревнование, урок-эстафета, урок-спортивный марафон, урок-сказка, урок-путешествие, урок викторина, урок-экскурсия, урок – виртуальная экскурсия,  урок-путешествие и другие.</w:t>
      </w:r>
    </w:p>
    <w:p w14:paraId="36982CF6" w14:textId="77777777" w:rsidR="00F001FD" w:rsidRPr="00F001FD" w:rsidRDefault="00F001FD" w:rsidP="00F001FD">
      <w:pPr>
        <w:spacing w:after="0"/>
        <w:jc w:val="both"/>
        <w:rPr>
          <w:rFonts w:ascii="Times New Roman" w:eastAsia="Times New Roman" w:hAnsi="Times New Roman" w:cs="Times New Roman"/>
          <w:color w:val="000000"/>
          <w:sz w:val="24"/>
          <w:szCs w:val="24"/>
        </w:rPr>
      </w:pPr>
    </w:p>
    <w:p w14:paraId="07019790" w14:textId="77777777" w:rsidR="00F001FD" w:rsidRPr="00F001FD" w:rsidRDefault="00F001FD" w:rsidP="00F001FD">
      <w:pPr>
        <w:spacing w:after="0"/>
        <w:contextualSpacing/>
        <w:jc w:val="both"/>
        <w:rPr>
          <w:rFonts w:ascii="Times New Roman" w:eastAsia="Times New Roman" w:hAnsi="Times New Roman" w:cs="Times New Roman"/>
          <w:sz w:val="24"/>
          <w:szCs w:val="24"/>
        </w:rPr>
      </w:pPr>
      <w:r w:rsidRPr="00F001FD">
        <w:rPr>
          <w:rFonts w:ascii="Times New Roman" w:eastAsia="Times New Roman" w:hAnsi="Times New Roman" w:cs="Times New Roman"/>
          <w:color w:val="000000"/>
          <w:sz w:val="24"/>
          <w:szCs w:val="24"/>
        </w:rPr>
        <w:lastRenderedPageBreak/>
        <w:t xml:space="preserve">                   Продолжительность учебного года </w:t>
      </w:r>
      <w:r w:rsidRPr="00F001FD">
        <w:rPr>
          <w:rFonts w:ascii="Times New Roman" w:eastAsia="Times New Roman" w:hAnsi="Times New Roman" w:cs="Times New Roman"/>
          <w:sz w:val="24"/>
          <w:szCs w:val="24"/>
        </w:rPr>
        <w:t>во 2 - 4 классах — 34 учебные недели, продолжительность   урока  во 2-4 классах — не более 45 минут.</w:t>
      </w:r>
    </w:p>
    <w:p w14:paraId="632019A5" w14:textId="77777777" w:rsidR="00F001FD" w:rsidRPr="00F001FD" w:rsidRDefault="00F001FD" w:rsidP="00F001FD">
      <w:pPr>
        <w:tabs>
          <w:tab w:val="left" w:pos="4500"/>
          <w:tab w:val="left" w:pos="9180"/>
          <w:tab w:val="left" w:pos="9360"/>
        </w:tabs>
        <w:spacing w:after="0"/>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 xml:space="preserve">Максимальная недельная аудиторная учебная нагрузка  21 час в 1-х классах,  23 часа - во 2 –х классах,  23 часа  - в 3 классах, 23 часа - в 4 классах, что соответствует Постановлению Главного государственного санитарного врача РФ от 29.12.2010 г №189 об утверждении СанПин 2.4.2.2821-10 «Санитарно- эпидемиологические требования к условиям и организации обучения в общеобразовательных учреждениях».   </w:t>
      </w:r>
    </w:p>
    <w:p w14:paraId="6184C0D5" w14:textId="77777777" w:rsidR="00F001FD" w:rsidRPr="00F001FD" w:rsidRDefault="00F001FD" w:rsidP="00F001FD">
      <w:pPr>
        <w:spacing w:after="0"/>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 xml:space="preserve">Учебный план определяет перечень образовательных областей и учебных предметов, входящих в них: </w:t>
      </w:r>
    </w:p>
    <w:p w14:paraId="3CE688D1"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 xml:space="preserve"> - </w:t>
      </w:r>
      <w:r w:rsidRPr="00F001FD">
        <w:rPr>
          <w:rFonts w:ascii="Times New Roman" w:eastAsia="Times New Roman" w:hAnsi="Times New Roman" w:cs="Times New Roman"/>
          <w:sz w:val="24"/>
          <w:szCs w:val="24"/>
          <w:lang w:bidi="ru-RU"/>
        </w:rPr>
        <w:t>русский язык и литературное чтение</w:t>
      </w:r>
      <w:r w:rsidRPr="00F001FD">
        <w:rPr>
          <w:rFonts w:ascii="Times New Roman" w:eastAsia="Times New Roman" w:hAnsi="Times New Roman" w:cs="Times New Roman"/>
          <w:sz w:val="24"/>
          <w:szCs w:val="24"/>
        </w:rPr>
        <w:t xml:space="preserve"> (русский язык, литературное чтение);</w:t>
      </w:r>
    </w:p>
    <w:p w14:paraId="731B80CE"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0"/>
          <w:szCs w:val="20"/>
          <w:lang w:bidi="ru-RU"/>
        </w:rPr>
      </w:pPr>
      <w:r w:rsidRPr="00F001FD">
        <w:rPr>
          <w:rFonts w:ascii="Times New Roman" w:eastAsia="Times New Roman" w:hAnsi="Times New Roman" w:cs="Times New Roman"/>
          <w:sz w:val="24"/>
          <w:szCs w:val="24"/>
        </w:rPr>
        <w:t xml:space="preserve"> - иностранный язык (иностранный язык);</w:t>
      </w:r>
    </w:p>
    <w:p w14:paraId="01295899" w14:textId="77777777" w:rsidR="00F001FD" w:rsidRPr="00F001FD" w:rsidRDefault="00F001FD" w:rsidP="00F001FD">
      <w:pPr>
        <w:spacing w:after="0"/>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 xml:space="preserve">       - математика и информатика (математика),</w:t>
      </w:r>
    </w:p>
    <w:p w14:paraId="2A389F81" w14:textId="77777777" w:rsidR="00F001FD" w:rsidRPr="00F001FD" w:rsidRDefault="00F001FD" w:rsidP="00F001FD">
      <w:pPr>
        <w:spacing w:after="0"/>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 xml:space="preserve">       - обществознание и естествознание (окружающий мир),</w:t>
      </w:r>
    </w:p>
    <w:p w14:paraId="594BDB00" w14:textId="77777777" w:rsidR="00F001FD" w:rsidRPr="00F001FD" w:rsidRDefault="00F001FD" w:rsidP="00F001FD">
      <w:pPr>
        <w:spacing w:after="0"/>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 xml:space="preserve">       - основы религиозных культур и светской этики (основы религиозных культур и светской этики),</w:t>
      </w:r>
    </w:p>
    <w:p w14:paraId="4E1D6AC0" w14:textId="77777777" w:rsidR="00F001FD" w:rsidRPr="00F001FD" w:rsidRDefault="00F001FD" w:rsidP="00F001FD">
      <w:pPr>
        <w:spacing w:after="0"/>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 xml:space="preserve">       - искусство (музыка и изобразительное искусство),</w:t>
      </w:r>
    </w:p>
    <w:p w14:paraId="59951E84" w14:textId="77777777" w:rsidR="00F001FD" w:rsidRPr="00F001FD" w:rsidRDefault="00F001FD" w:rsidP="00F001FD">
      <w:pPr>
        <w:spacing w:after="0"/>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 xml:space="preserve">       - технология (технология),</w:t>
      </w:r>
    </w:p>
    <w:p w14:paraId="48C094D4" w14:textId="77777777" w:rsidR="00F001FD" w:rsidRPr="00F001FD" w:rsidRDefault="00F001FD" w:rsidP="00F001FD">
      <w:pPr>
        <w:spacing w:after="0"/>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 xml:space="preserve">       - физическая культура (физическая культура).</w:t>
      </w:r>
    </w:p>
    <w:p w14:paraId="1F1A71EB" w14:textId="77777777" w:rsidR="00F001FD" w:rsidRPr="00F001FD" w:rsidRDefault="00F001FD" w:rsidP="00F001FD">
      <w:pPr>
        <w:spacing w:after="0"/>
        <w:jc w:val="both"/>
        <w:rPr>
          <w:rFonts w:ascii="Times New Roman" w:eastAsia="Times New Roman" w:hAnsi="Times New Roman" w:cs="Times New Roman"/>
          <w:b/>
          <w:sz w:val="24"/>
          <w:szCs w:val="24"/>
        </w:rPr>
      </w:pPr>
    </w:p>
    <w:p w14:paraId="5491033C" w14:textId="77777777" w:rsidR="00F001FD" w:rsidRPr="00F001FD" w:rsidRDefault="00F001FD" w:rsidP="00F001FD">
      <w:pPr>
        <w:shd w:val="clear" w:color="auto" w:fill="FFFFFF"/>
        <w:spacing w:after="0" w:line="302" w:lineRule="atLeast"/>
        <w:jc w:val="both"/>
        <w:rPr>
          <w:rFonts w:ascii="Times New Roman" w:eastAsia="Times New Roman" w:hAnsi="Times New Roman" w:cs="Times New Roman"/>
          <w:color w:val="000000"/>
          <w:sz w:val="24"/>
          <w:szCs w:val="24"/>
        </w:rPr>
      </w:pPr>
      <w:r w:rsidRPr="00F001FD">
        <w:rPr>
          <w:rFonts w:ascii="Times New Roman" w:eastAsia="Times New Roman" w:hAnsi="Times New Roman" w:cs="Times New Roman"/>
          <w:b/>
          <w:i/>
          <w:sz w:val="24"/>
          <w:szCs w:val="24"/>
        </w:rPr>
        <w:t xml:space="preserve">      </w:t>
      </w:r>
      <w:r w:rsidRPr="00F001FD">
        <w:rPr>
          <w:rFonts w:ascii="Times New Roman" w:eastAsia="Times New Roman" w:hAnsi="Times New Roman" w:cs="Times New Roman"/>
          <w:b/>
          <w:bCs/>
          <w:i/>
          <w:iCs/>
          <w:color w:val="000000"/>
          <w:sz w:val="24"/>
          <w:szCs w:val="24"/>
        </w:rPr>
        <w:t>Учебный предмет «Русский язык»</w:t>
      </w:r>
      <w:r w:rsidRPr="00F001FD">
        <w:rPr>
          <w:rFonts w:ascii="Times New Roman" w:eastAsia="Times New Roman" w:hAnsi="Times New Roman" w:cs="Times New Roman"/>
          <w:color w:val="000000"/>
          <w:sz w:val="24"/>
          <w:szCs w:val="24"/>
        </w:rPr>
        <w:t> изучается  в 1-4 классах по 4-5 часов в неделю (в 1 классе в 1 четверти – 5 часов, далее во 2-4  - по 4 часа в неделю, 141 час в год, во 2 и 4 классах по 140 часов в год и в 3-их классах - 175 часов в год).</w:t>
      </w:r>
    </w:p>
    <w:p w14:paraId="5A35FDD8" w14:textId="77777777" w:rsidR="00F001FD" w:rsidRPr="00F001FD" w:rsidRDefault="00F001FD" w:rsidP="00F001FD">
      <w:pPr>
        <w:shd w:val="clear" w:color="auto" w:fill="FFFFFF"/>
        <w:spacing w:after="0" w:line="302" w:lineRule="atLeast"/>
        <w:jc w:val="both"/>
        <w:rPr>
          <w:rFonts w:ascii="Times New Roman" w:eastAsia="Times New Roman" w:hAnsi="Times New Roman" w:cs="Times New Roman"/>
          <w:color w:val="000000"/>
          <w:sz w:val="24"/>
          <w:szCs w:val="24"/>
        </w:rPr>
      </w:pPr>
      <w:r w:rsidRPr="00F001FD">
        <w:rPr>
          <w:rFonts w:ascii="Times New Roman" w:eastAsia="Times New Roman" w:hAnsi="Times New Roman" w:cs="Times New Roman"/>
          <w:b/>
          <w:bCs/>
          <w:i/>
          <w:iCs/>
          <w:color w:val="000000"/>
          <w:sz w:val="24"/>
          <w:szCs w:val="24"/>
        </w:rPr>
        <w:t>Учебный предмет «Литературное чтение»</w:t>
      </w:r>
      <w:r w:rsidRPr="00F001FD">
        <w:rPr>
          <w:rFonts w:ascii="Times New Roman" w:eastAsia="Times New Roman" w:hAnsi="Times New Roman" w:cs="Times New Roman"/>
          <w:color w:val="000000"/>
          <w:sz w:val="24"/>
          <w:szCs w:val="24"/>
        </w:rPr>
        <w:t> изучается в 1 классах по 3 часа в неделю  (1 четверть), по 4 часа неделю (2 – 4 четверти) в год – 123 часа. 2  классы по 4 часа неделю, всего 140 часов в год в каждом классе, в 3-4 классах – 3 ч в неделю, всего 105 ч.</w:t>
      </w:r>
    </w:p>
    <w:p w14:paraId="64583AA2" w14:textId="77777777" w:rsidR="00F001FD" w:rsidRPr="00F001FD" w:rsidRDefault="00F001FD" w:rsidP="00F001FD">
      <w:pPr>
        <w:shd w:val="clear" w:color="auto" w:fill="FFFFFF"/>
        <w:spacing w:after="0" w:line="302" w:lineRule="atLeast"/>
        <w:jc w:val="both"/>
        <w:rPr>
          <w:rFonts w:ascii="Times New Roman" w:eastAsia="Times New Roman" w:hAnsi="Times New Roman" w:cs="Times New Roman"/>
          <w:color w:val="000000"/>
          <w:sz w:val="24"/>
          <w:szCs w:val="24"/>
        </w:rPr>
      </w:pPr>
      <w:r w:rsidRPr="00F001FD">
        <w:rPr>
          <w:rFonts w:ascii="Times New Roman" w:eastAsia="Times New Roman" w:hAnsi="Times New Roman" w:cs="Times New Roman"/>
          <w:b/>
          <w:bCs/>
          <w:i/>
          <w:iCs/>
          <w:color w:val="000000"/>
          <w:sz w:val="24"/>
          <w:szCs w:val="24"/>
        </w:rPr>
        <w:t>Учебный предмет «Родной язык (русский)»</w:t>
      </w:r>
      <w:r w:rsidRPr="00F001FD">
        <w:rPr>
          <w:rFonts w:ascii="Times New Roman" w:eastAsia="Times New Roman" w:hAnsi="Times New Roman" w:cs="Times New Roman"/>
          <w:color w:val="000000"/>
          <w:sz w:val="24"/>
          <w:szCs w:val="24"/>
        </w:rPr>
        <w:t> изучается  в 4 классах по 1 чау в неделю со 2-го полугодия,  17 часов в год.</w:t>
      </w:r>
    </w:p>
    <w:p w14:paraId="27CE39A9" w14:textId="77777777" w:rsidR="00F001FD" w:rsidRPr="00F001FD" w:rsidRDefault="00F001FD" w:rsidP="00F001FD">
      <w:pPr>
        <w:shd w:val="clear" w:color="auto" w:fill="FFFFFF"/>
        <w:spacing w:after="0" w:line="302" w:lineRule="atLeast"/>
        <w:jc w:val="both"/>
        <w:rPr>
          <w:rFonts w:ascii="Times New Roman" w:eastAsia="Times New Roman" w:hAnsi="Times New Roman" w:cs="Times New Roman"/>
          <w:color w:val="000000"/>
          <w:sz w:val="24"/>
          <w:szCs w:val="24"/>
        </w:rPr>
      </w:pPr>
      <w:r w:rsidRPr="00F001FD">
        <w:rPr>
          <w:rFonts w:ascii="Times New Roman" w:eastAsia="Times New Roman" w:hAnsi="Times New Roman" w:cs="Times New Roman"/>
          <w:b/>
          <w:bCs/>
          <w:i/>
          <w:iCs/>
          <w:color w:val="000000"/>
          <w:sz w:val="24"/>
          <w:szCs w:val="24"/>
        </w:rPr>
        <w:t>Учебный предмет «Литературное чтение на родном языке (русском)»</w:t>
      </w:r>
      <w:r w:rsidRPr="00F001FD">
        <w:rPr>
          <w:rFonts w:ascii="Times New Roman" w:eastAsia="Times New Roman" w:hAnsi="Times New Roman" w:cs="Times New Roman"/>
          <w:color w:val="000000"/>
          <w:sz w:val="24"/>
          <w:szCs w:val="24"/>
        </w:rPr>
        <w:t> изучается  в 4 классах по 1 чау в неделю со 2-го полугодия,  17 часов в год.</w:t>
      </w:r>
    </w:p>
    <w:p w14:paraId="2D86D5F2" w14:textId="77777777" w:rsidR="00F001FD" w:rsidRPr="00F001FD" w:rsidRDefault="00F001FD" w:rsidP="00F001FD">
      <w:pPr>
        <w:shd w:val="clear" w:color="auto" w:fill="FFFFFF"/>
        <w:spacing w:after="0" w:line="302" w:lineRule="atLeast"/>
        <w:jc w:val="both"/>
        <w:rPr>
          <w:rFonts w:ascii="Times New Roman" w:eastAsia="Times New Roman" w:hAnsi="Times New Roman" w:cs="Times New Roman"/>
          <w:color w:val="000000"/>
          <w:sz w:val="24"/>
          <w:szCs w:val="24"/>
        </w:rPr>
      </w:pPr>
      <w:r w:rsidRPr="00F001FD">
        <w:rPr>
          <w:rFonts w:ascii="Times New Roman" w:eastAsia="Times New Roman" w:hAnsi="Times New Roman" w:cs="Times New Roman"/>
          <w:b/>
          <w:bCs/>
          <w:i/>
          <w:iCs/>
          <w:color w:val="000000"/>
          <w:sz w:val="24"/>
          <w:szCs w:val="24"/>
        </w:rPr>
        <w:t>Учебный предмет «Иностранный язык (английский, немецкий)» </w:t>
      </w:r>
      <w:r w:rsidRPr="00F001FD">
        <w:rPr>
          <w:rFonts w:ascii="Times New Roman" w:eastAsia="Times New Roman" w:hAnsi="Times New Roman" w:cs="Times New Roman"/>
          <w:color w:val="000000"/>
          <w:sz w:val="24"/>
          <w:szCs w:val="24"/>
        </w:rPr>
        <w:t>изучается во 2-4 классах по 2 часа в неделю (70 часов в год в каждом классе).</w:t>
      </w:r>
    </w:p>
    <w:p w14:paraId="28CA7EAE" w14:textId="77777777" w:rsidR="00F001FD" w:rsidRPr="00F001FD" w:rsidRDefault="00F001FD" w:rsidP="00F001FD">
      <w:pPr>
        <w:shd w:val="clear" w:color="auto" w:fill="FFFFFF"/>
        <w:spacing w:after="0" w:line="302" w:lineRule="atLeast"/>
        <w:jc w:val="both"/>
        <w:rPr>
          <w:rFonts w:ascii="Times New Roman" w:eastAsia="Times New Roman" w:hAnsi="Times New Roman" w:cs="Times New Roman"/>
          <w:color w:val="000000"/>
          <w:sz w:val="24"/>
          <w:szCs w:val="24"/>
        </w:rPr>
      </w:pPr>
      <w:r w:rsidRPr="00F001FD">
        <w:rPr>
          <w:rFonts w:ascii="Times New Roman" w:eastAsia="Times New Roman" w:hAnsi="Times New Roman" w:cs="Times New Roman"/>
          <w:b/>
          <w:bCs/>
          <w:i/>
          <w:iCs/>
          <w:color w:val="000000"/>
          <w:sz w:val="24"/>
          <w:szCs w:val="24"/>
        </w:rPr>
        <w:t>Учебный предмет «Математика»</w:t>
      </w:r>
      <w:r w:rsidRPr="00F001FD">
        <w:rPr>
          <w:rFonts w:ascii="Times New Roman" w:eastAsia="Times New Roman" w:hAnsi="Times New Roman" w:cs="Times New Roman"/>
          <w:color w:val="000000"/>
          <w:sz w:val="24"/>
          <w:szCs w:val="24"/>
        </w:rPr>
        <w:t> изучается в 1 классах по 4 часа в неделю (в 1 классе 136 часа в год),  во 2-4  классах   по 4 часа в неделю (140 часов в год)</w:t>
      </w:r>
    </w:p>
    <w:p w14:paraId="7B6AA3E9" w14:textId="77777777" w:rsidR="00F001FD" w:rsidRPr="00F001FD" w:rsidRDefault="00F001FD" w:rsidP="00F001FD">
      <w:pPr>
        <w:shd w:val="clear" w:color="auto" w:fill="FFFFFF"/>
        <w:spacing w:after="0" w:line="302" w:lineRule="atLeast"/>
        <w:jc w:val="both"/>
        <w:rPr>
          <w:rFonts w:ascii="Times New Roman" w:eastAsia="Times New Roman" w:hAnsi="Times New Roman" w:cs="Times New Roman"/>
          <w:color w:val="000000"/>
          <w:sz w:val="24"/>
          <w:szCs w:val="24"/>
        </w:rPr>
      </w:pPr>
      <w:r w:rsidRPr="00F001FD">
        <w:rPr>
          <w:rFonts w:ascii="Times New Roman" w:eastAsia="Times New Roman" w:hAnsi="Times New Roman" w:cs="Times New Roman"/>
          <w:b/>
          <w:bCs/>
          <w:i/>
          <w:iCs/>
          <w:color w:val="000000"/>
          <w:sz w:val="24"/>
          <w:szCs w:val="24"/>
        </w:rPr>
        <w:t>Учебный предмет «Окружающий мир»</w:t>
      </w:r>
      <w:r w:rsidRPr="00F001FD">
        <w:rPr>
          <w:rFonts w:ascii="Times New Roman" w:eastAsia="Times New Roman" w:hAnsi="Times New Roman" w:cs="Times New Roman"/>
          <w:color w:val="000000"/>
          <w:sz w:val="24"/>
          <w:szCs w:val="24"/>
        </w:rPr>
        <w:t xml:space="preserve"> изучается в 1 классах по 2 часа в неделю  (2 -4  четверти), в год – 48 часов. 2 - 4 классы по 2 часа неделю, всего 70 часов в год в каждом классе.</w:t>
      </w:r>
    </w:p>
    <w:p w14:paraId="451F2585" w14:textId="77777777" w:rsidR="00F001FD" w:rsidRPr="00F001FD" w:rsidRDefault="00F001FD" w:rsidP="00F001FD">
      <w:pPr>
        <w:shd w:val="clear" w:color="auto" w:fill="FFFFFF"/>
        <w:spacing w:after="0" w:line="302" w:lineRule="atLeast"/>
        <w:jc w:val="both"/>
        <w:rPr>
          <w:rFonts w:ascii="Times New Roman" w:eastAsia="Times New Roman" w:hAnsi="Times New Roman" w:cs="Times New Roman"/>
          <w:color w:val="000000"/>
          <w:sz w:val="24"/>
          <w:szCs w:val="24"/>
        </w:rPr>
      </w:pPr>
      <w:r w:rsidRPr="00F001FD">
        <w:rPr>
          <w:rFonts w:ascii="Times New Roman" w:eastAsia="Times New Roman" w:hAnsi="Times New Roman" w:cs="Times New Roman"/>
          <w:b/>
          <w:bCs/>
          <w:i/>
          <w:iCs/>
          <w:color w:val="000000"/>
          <w:sz w:val="24"/>
          <w:szCs w:val="24"/>
        </w:rPr>
        <w:t>Учебный предмет «Основы религиозных культур и светской этики»</w:t>
      </w:r>
      <w:r w:rsidRPr="00F001FD">
        <w:rPr>
          <w:rFonts w:ascii="Times New Roman" w:eastAsia="Times New Roman" w:hAnsi="Times New Roman" w:cs="Times New Roman"/>
          <w:color w:val="000000"/>
          <w:sz w:val="24"/>
          <w:szCs w:val="24"/>
        </w:rPr>
        <w:t>  не изучается в 1-3 классах, вводится для изучения  в 4 классе по 1  часу в неделю (35 часа в год).</w:t>
      </w:r>
    </w:p>
    <w:p w14:paraId="56EF2D2A" w14:textId="77777777" w:rsidR="00F001FD" w:rsidRPr="00F001FD" w:rsidRDefault="00F001FD" w:rsidP="00F001FD">
      <w:pPr>
        <w:shd w:val="clear" w:color="auto" w:fill="FFFFFF"/>
        <w:spacing w:after="0" w:line="302" w:lineRule="atLeast"/>
        <w:jc w:val="both"/>
        <w:rPr>
          <w:rFonts w:ascii="Times New Roman" w:eastAsia="Times New Roman" w:hAnsi="Times New Roman" w:cs="Times New Roman"/>
          <w:color w:val="000000"/>
          <w:sz w:val="24"/>
          <w:szCs w:val="24"/>
        </w:rPr>
      </w:pPr>
      <w:r w:rsidRPr="00F001FD">
        <w:rPr>
          <w:rFonts w:ascii="Times New Roman" w:eastAsia="Times New Roman" w:hAnsi="Times New Roman" w:cs="Times New Roman"/>
          <w:b/>
          <w:bCs/>
          <w:i/>
          <w:iCs/>
          <w:color w:val="000000"/>
          <w:sz w:val="24"/>
          <w:szCs w:val="24"/>
        </w:rPr>
        <w:t>Учебный предмет «Музыка» </w:t>
      </w:r>
      <w:r w:rsidRPr="00F001FD">
        <w:rPr>
          <w:rFonts w:ascii="Times New Roman" w:eastAsia="Times New Roman" w:hAnsi="Times New Roman" w:cs="Times New Roman"/>
          <w:color w:val="000000"/>
          <w:sz w:val="24"/>
          <w:szCs w:val="24"/>
        </w:rPr>
        <w:t>изучается в 1 классах по 0,5 часа в неделю  (1 четверть), по 1 часу в неделю (2 – 4 четверти) в год – 28,5 часа. 2 4- классы по 1 часу неделю, всего 35 часа в год в каждом классе.</w:t>
      </w:r>
    </w:p>
    <w:p w14:paraId="30A499E6" w14:textId="77777777" w:rsidR="00F001FD" w:rsidRPr="00F001FD" w:rsidRDefault="00F001FD" w:rsidP="00F001FD">
      <w:pPr>
        <w:shd w:val="clear" w:color="auto" w:fill="FFFFFF"/>
        <w:spacing w:after="0" w:line="302" w:lineRule="atLeast"/>
        <w:jc w:val="both"/>
        <w:rPr>
          <w:rFonts w:ascii="Times New Roman" w:eastAsia="Times New Roman" w:hAnsi="Times New Roman" w:cs="Times New Roman"/>
          <w:color w:val="000000"/>
          <w:sz w:val="24"/>
          <w:szCs w:val="24"/>
        </w:rPr>
      </w:pPr>
      <w:r w:rsidRPr="00F001FD">
        <w:rPr>
          <w:rFonts w:ascii="Times New Roman" w:eastAsia="Times New Roman" w:hAnsi="Times New Roman" w:cs="Times New Roman"/>
          <w:b/>
          <w:bCs/>
          <w:i/>
          <w:iCs/>
          <w:color w:val="000000"/>
          <w:sz w:val="24"/>
          <w:szCs w:val="24"/>
        </w:rPr>
        <w:t>Учебный предмет  «Изобразительное искусство»</w:t>
      </w:r>
      <w:r w:rsidRPr="00F001FD">
        <w:rPr>
          <w:rFonts w:ascii="Times New Roman" w:eastAsia="Times New Roman" w:hAnsi="Times New Roman" w:cs="Times New Roman"/>
          <w:color w:val="000000"/>
          <w:sz w:val="24"/>
          <w:szCs w:val="24"/>
        </w:rPr>
        <w:t> изучается в 1 классах по 0,5 часа в неделю  (1 четверть), по 1 часу в неделю (2 – 4 четверти) в год – 28,5 часа. 2 -4  классы по 1 часу неделю, всего 35 часов в год в каждом классе.</w:t>
      </w:r>
    </w:p>
    <w:p w14:paraId="35B0C6C6" w14:textId="77777777" w:rsidR="00F001FD" w:rsidRPr="00F001FD" w:rsidRDefault="00F001FD" w:rsidP="00F001FD">
      <w:pPr>
        <w:shd w:val="clear" w:color="auto" w:fill="FFFFFF"/>
        <w:spacing w:after="0" w:line="302" w:lineRule="atLeast"/>
        <w:jc w:val="both"/>
        <w:rPr>
          <w:rFonts w:ascii="Times New Roman" w:eastAsia="Times New Roman" w:hAnsi="Times New Roman" w:cs="Times New Roman"/>
          <w:color w:val="000000"/>
          <w:sz w:val="24"/>
          <w:szCs w:val="24"/>
        </w:rPr>
      </w:pPr>
      <w:r w:rsidRPr="00F001FD">
        <w:rPr>
          <w:rFonts w:ascii="Times New Roman" w:eastAsia="Times New Roman" w:hAnsi="Times New Roman" w:cs="Times New Roman"/>
          <w:b/>
          <w:bCs/>
          <w:i/>
          <w:iCs/>
          <w:color w:val="000000"/>
          <w:sz w:val="24"/>
          <w:szCs w:val="24"/>
        </w:rPr>
        <w:t>Учебный предмет «Технология»</w:t>
      </w:r>
      <w:r w:rsidRPr="00F001FD">
        <w:rPr>
          <w:rFonts w:ascii="Times New Roman" w:eastAsia="Times New Roman" w:hAnsi="Times New Roman" w:cs="Times New Roman"/>
          <w:color w:val="000000"/>
          <w:sz w:val="24"/>
          <w:szCs w:val="24"/>
        </w:rPr>
        <w:t> изучается в 1-4 классах по 1 часу в неделю (в 1 классе 33 часа в год, в 2-4 классах по 35 часов в год в каждом классе).</w:t>
      </w:r>
    </w:p>
    <w:p w14:paraId="59C678F0" w14:textId="77777777" w:rsidR="00F001FD" w:rsidRPr="00F001FD" w:rsidRDefault="00F001FD" w:rsidP="00F001FD">
      <w:pPr>
        <w:shd w:val="clear" w:color="auto" w:fill="FFFFFF"/>
        <w:spacing w:after="0" w:line="302" w:lineRule="atLeast"/>
        <w:jc w:val="both"/>
        <w:rPr>
          <w:rFonts w:ascii="Times New Roman" w:eastAsia="Times New Roman" w:hAnsi="Times New Roman" w:cs="Times New Roman"/>
          <w:color w:val="000000"/>
          <w:sz w:val="24"/>
          <w:szCs w:val="24"/>
        </w:rPr>
      </w:pPr>
      <w:r w:rsidRPr="00F001FD">
        <w:rPr>
          <w:rFonts w:ascii="Times New Roman" w:eastAsia="Times New Roman" w:hAnsi="Times New Roman" w:cs="Times New Roman"/>
          <w:b/>
          <w:bCs/>
          <w:i/>
          <w:iCs/>
          <w:color w:val="000000"/>
          <w:sz w:val="24"/>
          <w:szCs w:val="24"/>
        </w:rPr>
        <w:t>Учебный предмет «Физическая культура» </w:t>
      </w:r>
      <w:r w:rsidRPr="00F001FD">
        <w:rPr>
          <w:rFonts w:ascii="Times New Roman" w:eastAsia="Times New Roman" w:hAnsi="Times New Roman" w:cs="Times New Roman"/>
          <w:color w:val="000000"/>
          <w:sz w:val="24"/>
          <w:szCs w:val="24"/>
        </w:rPr>
        <w:t>изучается в 1 классах по 1 часу в неделю  (1 четверть), по 3 часа в неделю (2 – 4 четверти) в год – 81 час. 2 - 4 классы по 3 часа неделю, всего 105 часов в год в каждом классе.</w:t>
      </w:r>
    </w:p>
    <w:p w14:paraId="2E1A7551" w14:textId="77777777" w:rsidR="00F001FD" w:rsidRPr="00F001FD" w:rsidRDefault="00F001FD" w:rsidP="00F001FD">
      <w:pPr>
        <w:widowControl w:val="0"/>
        <w:autoSpaceDE w:val="0"/>
        <w:autoSpaceDN w:val="0"/>
        <w:adjustRightInd w:val="0"/>
        <w:spacing w:after="0"/>
        <w:jc w:val="center"/>
        <w:rPr>
          <w:rFonts w:ascii="Times New Roman" w:eastAsia="@Arial Unicode MS" w:hAnsi="Times New Roman" w:cs="Times New Roman"/>
          <w:b/>
          <w:color w:val="000000"/>
          <w:sz w:val="24"/>
          <w:szCs w:val="24"/>
        </w:rPr>
      </w:pPr>
    </w:p>
    <w:p w14:paraId="48136E01" w14:textId="77777777" w:rsidR="00F001FD" w:rsidRPr="00F001FD" w:rsidRDefault="00F001FD" w:rsidP="00F001FD">
      <w:pPr>
        <w:shd w:val="clear" w:color="auto" w:fill="FFFFFF"/>
        <w:spacing w:after="0" w:line="240" w:lineRule="auto"/>
        <w:jc w:val="both"/>
        <w:textAlignment w:val="baseline"/>
        <w:outlineLvl w:val="4"/>
        <w:rPr>
          <w:rFonts w:ascii="Times New Roman" w:eastAsia="Times New Roman" w:hAnsi="Times New Roman" w:cs="Times New Roman"/>
          <w:color w:val="000000"/>
          <w:sz w:val="24"/>
          <w:szCs w:val="24"/>
        </w:rPr>
      </w:pPr>
      <w:r w:rsidRPr="00F001FD">
        <w:rPr>
          <w:rFonts w:ascii="Times New Roman" w:eastAsia="@Arial Unicode MS" w:hAnsi="Times New Roman" w:cs="Times New Roman"/>
          <w:b/>
          <w:sz w:val="24"/>
          <w:szCs w:val="24"/>
        </w:rPr>
        <w:lastRenderedPageBreak/>
        <w:t xml:space="preserve">     Формы промежуточной аттестации для 2-4 классов определены </w:t>
      </w:r>
      <w:r w:rsidRPr="00F001FD">
        <w:rPr>
          <w:rFonts w:ascii="Times New Roman" w:eastAsia="Times New Roman" w:hAnsi="Times New Roman" w:cs="Times New Roman"/>
          <w:color w:val="000000"/>
          <w:sz w:val="24"/>
          <w:szCs w:val="24"/>
        </w:rPr>
        <w:t xml:space="preserve">«Положением о проведении  </w:t>
      </w:r>
      <w:r w:rsidRPr="00F001FD">
        <w:rPr>
          <w:rFonts w:ascii="Times New Roman" w:eastAsia="Times New Roman" w:hAnsi="Times New Roman" w:cs="Times New Roman"/>
          <w:color w:val="000000"/>
          <w:sz w:val="24"/>
          <w:szCs w:val="24"/>
          <w:shd w:val="clear" w:color="auto" w:fill="FFFFFF"/>
        </w:rPr>
        <w:t>промежуточной аттестации учащихся и осуществлении текущего контроля их успеваемости», принято педсоветом (протокол № 7 от .08.2019) и утверждено пр. №70 от 30.08.2019г. МКОУ «ООШ №9»</w:t>
      </w:r>
    </w:p>
    <w:p w14:paraId="2C700471" w14:textId="77777777" w:rsidR="00F001FD" w:rsidRPr="00F001FD" w:rsidRDefault="00F001FD" w:rsidP="00F001FD">
      <w:pPr>
        <w:autoSpaceDE w:val="0"/>
        <w:autoSpaceDN w:val="0"/>
        <w:adjustRightInd w:val="0"/>
        <w:spacing w:after="0" w:line="240" w:lineRule="auto"/>
        <w:jc w:val="both"/>
        <w:rPr>
          <w:rFonts w:ascii="Times New Roman" w:eastAsia="Times New Roman" w:hAnsi="Times New Roman" w:cs="Times New Roman"/>
          <w:sz w:val="24"/>
          <w:szCs w:val="28"/>
        </w:rPr>
      </w:pPr>
      <w:r w:rsidRPr="00F001FD">
        <w:rPr>
          <w:rFonts w:ascii="Times New Roman" w:eastAsia="Times New Roman" w:hAnsi="Times New Roman" w:cs="Times New Roman"/>
          <w:bCs/>
          <w:color w:val="000000"/>
          <w:sz w:val="24"/>
          <w:szCs w:val="24"/>
        </w:rPr>
        <w:t xml:space="preserve">          Сроки определены календарным учебным графиком МКОУ «ООШ № 9» (</w:t>
      </w:r>
      <w:r w:rsidRPr="00F001FD">
        <w:rPr>
          <w:rFonts w:ascii="Times New Roman" w:eastAsia="Times New Roman" w:hAnsi="Times New Roman" w:cs="Times New Roman"/>
          <w:sz w:val="24"/>
          <w:szCs w:val="28"/>
        </w:rPr>
        <w:t>приказ МКОУ «ООШ №9» от 30.08.2019 № 70) –</w:t>
      </w:r>
      <w:r w:rsidRPr="00F001FD">
        <w:rPr>
          <w:rFonts w:ascii="Times New Roman" w:eastAsia="Times New Roman" w:hAnsi="Times New Roman" w:cs="Times New Roman"/>
          <w:sz w:val="24"/>
          <w:szCs w:val="28"/>
          <w:highlight w:val="yellow"/>
        </w:rPr>
        <w:t xml:space="preserve"> </w:t>
      </w:r>
      <w:r w:rsidRPr="00F001FD">
        <w:rPr>
          <w:rFonts w:ascii="Times New Roman" w:eastAsia="Times New Roman" w:hAnsi="Times New Roman" w:cs="Times New Roman"/>
          <w:sz w:val="24"/>
          <w:szCs w:val="28"/>
        </w:rPr>
        <w:t>с 16.03.2020 по 15.05.2020 г.</w:t>
      </w:r>
    </w:p>
    <w:p w14:paraId="606721FD" w14:textId="77777777" w:rsidR="00F001FD" w:rsidRPr="00F001FD" w:rsidRDefault="00F001FD" w:rsidP="00F001FD">
      <w:pPr>
        <w:widowControl w:val="0"/>
        <w:autoSpaceDE w:val="0"/>
        <w:autoSpaceDN w:val="0"/>
        <w:adjustRightInd w:val="0"/>
        <w:spacing w:after="0"/>
        <w:jc w:val="center"/>
        <w:rPr>
          <w:rFonts w:ascii="Times New Roman" w:eastAsia="@Arial Unicode MS" w:hAnsi="Times New Roman" w:cs="Times New Roman"/>
          <w:b/>
          <w:color w:val="000000"/>
          <w:sz w:val="24"/>
          <w:szCs w:val="24"/>
        </w:rPr>
      </w:pPr>
    </w:p>
    <w:p w14:paraId="6F8FD6ED" w14:textId="77777777" w:rsidR="00F001FD" w:rsidRPr="00F001FD" w:rsidRDefault="00F001FD" w:rsidP="00F001FD">
      <w:pPr>
        <w:widowControl w:val="0"/>
        <w:spacing w:after="0" w:line="240" w:lineRule="auto"/>
        <w:jc w:val="right"/>
        <w:rPr>
          <w:rFonts w:ascii="Times New Roman" w:eastAsia="Arial Unicode MS" w:hAnsi="Times New Roman" w:cs="Arial Unicode MS"/>
          <w:b/>
          <w:bCs/>
          <w:color w:val="000000"/>
          <w:sz w:val="24"/>
          <w:szCs w:val="24"/>
          <w:lang w:bidi="ru-RU"/>
        </w:rPr>
      </w:pPr>
      <w:r w:rsidRPr="00F001FD">
        <w:rPr>
          <w:rFonts w:ascii="Times New Roman" w:eastAsia="Arial Unicode MS" w:hAnsi="Times New Roman" w:cs="Arial Unicode MS"/>
          <w:b/>
          <w:bCs/>
          <w:color w:val="000000"/>
          <w:sz w:val="24"/>
          <w:szCs w:val="24"/>
          <w:lang w:bidi="ru-RU"/>
        </w:rPr>
        <w:t>Утверждаю</w:t>
      </w:r>
    </w:p>
    <w:p w14:paraId="7C353123" w14:textId="77777777" w:rsidR="00F001FD" w:rsidRPr="00F001FD" w:rsidRDefault="00F001FD" w:rsidP="00F001FD">
      <w:pPr>
        <w:widowControl w:val="0"/>
        <w:spacing w:after="0" w:line="240" w:lineRule="auto"/>
        <w:jc w:val="right"/>
        <w:rPr>
          <w:rFonts w:ascii="Times New Roman" w:eastAsia="Arial Unicode MS" w:hAnsi="Times New Roman" w:cs="Arial Unicode MS"/>
          <w:bCs/>
          <w:color w:val="000000"/>
          <w:sz w:val="24"/>
          <w:szCs w:val="24"/>
          <w:lang w:bidi="ru-RU"/>
        </w:rPr>
      </w:pPr>
      <w:r w:rsidRPr="00F001FD">
        <w:rPr>
          <w:rFonts w:ascii="Times New Roman" w:eastAsia="Arial Unicode MS" w:hAnsi="Times New Roman" w:cs="Arial Unicode MS"/>
          <w:bCs/>
          <w:color w:val="000000"/>
          <w:sz w:val="24"/>
          <w:szCs w:val="24"/>
          <w:lang w:bidi="ru-RU"/>
        </w:rPr>
        <w:t>Директор МКОУ «ООШ №9»</w:t>
      </w:r>
    </w:p>
    <w:p w14:paraId="1FAB136A" w14:textId="77777777" w:rsidR="00F001FD" w:rsidRPr="00F001FD" w:rsidRDefault="00F001FD" w:rsidP="00F001FD">
      <w:pPr>
        <w:widowControl w:val="0"/>
        <w:spacing w:after="0" w:line="240" w:lineRule="auto"/>
        <w:jc w:val="right"/>
        <w:rPr>
          <w:rFonts w:ascii="Times New Roman" w:eastAsia="Arial Unicode MS" w:hAnsi="Times New Roman" w:cs="Arial Unicode MS"/>
          <w:bCs/>
          <w:color w:val="000000"/>
          <w:sz w:val="24"/>
          <w:szCs w:val="24"/>
          <w:lang w:bidi="ru-RU"/>
        </w:rPr>
      </w:pPr>
      <w:r w:rsidRPr="00F001FD">
        <w:rPr>
          <w:rFonts w:ascii="Times New Roman" w:eastAsia="Arial Unicode MS" w:hAnsi="Times New Roman" w:cs="Arial Unicode MS"/>
          <w:bCs/>
          <w:color w:val="000000"/>
          <w:sz w:val="24"/>
          <w:szCs w:val="24"/>
          <w:lang w:bidi="ru-RU"/>
        </w:rPr>
        <w:t>_________Т.Н.Шмыглева</w:t>
      </w:r>
    </w:p>
    <w:p w14:paraId="01147B30" w14:textId="77777777" w:rsidR="00F001FD" w:rsidRPr="00F001FD" w:rsidRDefault="00F001FD" w:rsidP="00F001FD">
      <w:pPr>
        <w:widowControl w:val="0"/>
        <w:spacing w:after="0" w:line="240" w:lineRule="auto"/>
        <w:jc w:val="right"/>
        <w:rPr>
          <w:rFonts w:ascii="Times New Roman" w:eastAsia="Arial Unicode MS" w:hAnsi="Times New Roman" w:cs="Arial Unicode MS"/>
          <w:bCs/>
          <w:color w:val="000000"/>
          <w:sz w:val="24"/>
          <w:szCs w:val="24"/>
          <w:lang w:bidi="ru-RU"/>
        </w:rPr>
      </w:pPr>
      <w:r w:rsidRPr="00F001FD">
        <w:rPr>
          <w:rFonts w:ascii="Times New Roman" w:eastAsia="Arial Unicode MS" w:hAnsi="Times New Roman" w:cs="Arial Unicode MS"/>
          <w:bCs/>
          <w:color w:val="000000"/>
          <w:sz w:val="24"/>
          <w:szCs w:val="24"/>
          <w:lang w:bidi="ru-RU"/>
        </w:rPr>
        <w:t>Приказ №70</w:t>
      </w:r>
    </w:p>
    <w:p w14:paraId="09C6A453" w14:textId="77777777" w:rsidR="00F001FD" w:rsidRPr="00F001FD" w:rsidRDefault="00F001FD" w:rsidP="00F001FD">
      <w:pPr>
        <w:widowControl w:val="0"/>
        <w:autoSpaceDE w:val="0"/>
        <w:autoSpaceDN w:val="0"/>
        <w:adjustRightInd w:val="0"/>
        <w:spacing w:after="0"/>
        <w:jc w:val="center"/>
        <w:rPr>
          <w:rFonts w:ascii="NewtonCSanPin" w:eastAsia="@Arial Unicode MS" w:hAnsi="NewtonCSanPin" w:cs="NewtonCSanPin"/>
          <w:b/>
          <w:color w:val="000000"/>
          <w:sz w:val="21"/>
          <w:szCs w:val="21"/>
        </w:rPr>
      </w:pPr>
      <w:r w:rsidRPr="00F001FD">
        <w:rPr>
          <w:rFonts w:ascii="Times New Roman" w:eastAsia="Arial Unicode MS" w:hAnsi="Times New Roman" w:cs="Arial Unicode MS"/>
          <w:bCs/>
          <w:color w:val="000000"/>
          <w:sz w:val="24"/>
          <w:szCs w:val="24"/>
          <w:lang w:bidi="ru-RU"/>
        </w:rPr>
        <w:t xml:space="preserve">                                                                                                                             от 30.08. 2019 года</w:t>
      </w:r>
    </w:p>
    <w:p w14:paraId="249ACD5C" w14:textId="77777777" w:rsidR="00F001FD" w:rsidRPr="00F001FD" w:rsidRDefault="00F001FD" w:rsidP="00F001FD">
      <w:pPr>
        <w:widowControl w:val="0"/>
        <w:autoSpaceDE w:val="0"/>
        <w:autoSpaceDN w:val="0"/>
        <w:adjustRightInd w:val="0"/>
        <w:spacing w:after="0"/>
        <w:jc w:val="center"/>
        <w:rPr>
          <w:rFonts w:ascii="NewtonCSanPin" w:eastAsia="@Arial Unicode MS" w:hAnsi="NewtonCSanPin" w:cs="NewtonCSanPin"/>
          <w:b/>
          <w:color w:val="000000"/>
          <w:sz w:val="21"/>
          <w:szCs w:val="21"/>
        </w:rPr>
      </w:pPr>
      <w:r w:rsidRPr="00F001FD">
        <w:rPr>
          <w:rFonts w:ascii="NewtonCSanPin" w:eastAsia="@Arial Unicode MS" w:hAnsi="NewtonCSanPin" w:cs="NewtonCSanPin"/>
          <w:b/>
          <w:color w:val="000000"/>
          <w:sz w:val="21"/>
          <w:szCs w:val="21"/>
        </w:rPr>
        <w:t>ФГОС НОО</w:t>
      </w:r>
    </w:p>
    <w:p w14:paraId="61C51328" w14:textId="77777777" w:rsidR="00F001FD" w:rsidRPr="00F001FD" w:rsidRDefault="00F001FD" w:rsidP="00F001FD">
      <w:pPr>
        <w:widowControl w:val="0"/>
        <w:autoSpaceDE w:val="0"/>
        <w:autoSpaceDN w:val="0"/>
        <w:adjustRightInd w:val="0"/>
        <w:spacing w:after="0"/>
        <w:jc w:val="center"/>
        <w:rPr>
          <w:rFonts w:ascii="NewtonCSanPin" w:eastAsia="@Arial Unicode MS" w:hAnsi="NewtonCSanPin" w:cs="NewtonCSanPin"/>
          <w:b/>
          <w:color w:val="000000"/>
          <w:sz w:val="21"/>
          <w:szCs w:val="21"/>
        </w:rPr>
      </w:pPr>
      <w:r w:rsidRPr="00F001FD">
        <w:rPr>
          <w:rFonts w:ascii="NewtonCSanPin" w:eastAsia="@Arial Unicode MS" w:hAnsi="NewtonCSanPin" w:cs="NewtonCSanPin"/>
          <w:b/>
          <w:color w:val="000000"/>
          <w:sz w:val="21"/>
          <w:szCs w:val="21"/>
        </w:rPr>
        <w:t>Учебный план (недельный)</w:t>
      </w:r>
    </w:p>
    <w:p w14:paraId="607CC7B9" w14:textId="77777777" w:rsidR="00F001FD" w:rsidRPr="00F001FD" w:rsidRDefault="00F001FD" w:rsidP="00F001FD">
      <w:pPr>
        <w:widowControl w:val="0"/>
        <w:autoSpaceDE w:val="0"/>
        <w:autoSpaceDN w:val="0"/>
        <w:adjustRightInd w:val="0"/>
        <w:spacing w:after="0"/>
        <w:jc w:val="center"/>
        <w:rPr>
          <w:rFonts w:ascii="NewtonCSanPin" w:eastAsia="@Arial Unicode MS" w:hAnsi="NewtonCSanPin" w:cs="NewtonCSanPin"/>
          <w:b/>
          <w:color w:val="000000"/>
          <w:sz w:val="21"/>
          <w:szCs w:val="21"/>
        </w:rPr>
      </w:pPr>
      <w:r w:rsidRPr="00F001FD">
        <w:rPr>
          <w:rFonts w:ascii="NewtonCSanPin" w:eastAsia="@Arial Unicode MS" w:hAnsi="NewtonCSanPin" w:cs="NewtonCSanPin"/>
          <w:b/>
          <w:color w:val="000000"/>
          <w:sz w:val="21"/>
          <w:szCs w:val="21"/>
        </w:rPr>
        <w:t xml:space="preserve">МКОУ «ООШ №9» начального общего образования </w:t>
      </w:r>
    </w:p>
    <w:p w14:paraId="2E06F2CD" w14:textId="77777777" w:rsidR="00F001FD" w:rsidRPr="00F001FD" w:rsidRDefault="00F001FD" w:rsidP="00F001FD">
      <w:pPr>
        <w:widowControl w:val="0"/>
        <w:autoSpaceDE w:val="0"/>
        <w:autoSpaceDN w:val="0"/>
        <w:adjustRightInd w:val="0"/>
        <w:spacing w:after="0"/>
        <w:jc w:val="center"/>
        <w:rPr>
          <w:rFonts w:ascii="NewtonCSanPin" w:eastAsia="@Arial Unicode MS" w:hAnsi="NewtonCSanPin" w:cs="NewtonCSanPin"/>
          <w:b/>
          <w:color w:val="000000"/>
          <w:sz w:val="21"/>
          <w:szCs w:val="21"/>
        </w:rPr>
      </w:pPr>
      <w:r w:rsidRPr="00F001FD">
        <w:rPr>
          <w:rFonts w:ascii="NewtonCSanPin" w:eastAsia="@Arial Unicode MS" w:hAnsi="NewtonCSanPin" w:cs="NewtonCSanPin"/>
          <w:b/>
          <w:color w:val="000000"/>
          <w:sz w:val="21"/>
          <w:szCs w:val="21"/>
        </w:rPr>
        <w:t>на 2019 – 2020 учебный год</w:t>
      </w:r>
    </w:p>
    <w:p w14:paraId="5B9D8035" w14:textId="77777777" w:rsidR="00F001FD" w:rsidRPr="00F001FD" w:rsidRDefault="00F001FD" w:rsidP="00F001FD">
      <w:pPr>
        <w:widowControl w:val="0"/>
        <w:autoSpaceDE w:val="0"/>
        <w:autoSpaceDN w:val="0"/>
        <w:adjustRightInd w:val="0"/>
        <w:spacing w:after="0"/>
        <w:jc w:val="center"/>
        <w:rPr>
          <w:rFonts w:ascii="Times New Roman" w:eastAsia="@Arial Unicode MS" w:hAnsi="Times New Roman" w:cs="Times New Roman"/>
          <w:b/>
          <w:color w:val="000000"/>
          <w:sz w:val="24"/>
          <w:szCs w:val="24"/>
        </w:rPr>
      </w:pPr>
      <w:r w:rsidRPr="00F001FD">
        <w:rPr>
          <w:rFonts w:ascii="NewtonCSanPin" w:eastAsia="@Arial Unicode MS" w:hAnsi="NewtonCSanPin" w:cs="NewtonCSanPin"/>
          <w:b/>
          <w:color w:val="000000"/>
          <w:sz w:val="21"/>
          <w:szCs w:val="21"/>
        </w:rPr>
        <w:t>1 класс</w:t>
      </w:r>
    </w:p>
    <w:tbl>
      <w:tblPr>
        <w:tblW w:w="10276" w:type="dxa"/>
        <w:tblInd w:w="464" w:type="dxa"/>
        <w:tblLayout w:type="fixed"/>
        <w:tblLook w:val="0000" w:firstRow="0" w:lastRow="0" w:firstColumn="0" w:lastColumn="0" w:noHBand="0" w:noVBand="0"/>
      </w:tblPr>
      <w:tblGrid>
        <w:gridCol w:w="2438"/>
        <w:gridCol w:w="2204"/>
        <w:gridCol w:w="672"/>
        <w:gridCol w:w="709"/>
        <w:gridCol w:w="709"/>
        <w:gridCol w:w="992"/>
        <w:gridCol w:w="1418"/>
        <w:gridCol w:w="1134"/>
      </w:tblGrid>
      <w:tr w:rsidR="00F001FD" w:rsidRPr="00F001FD" w14:paraId="68FC3416" w14:textId="77777777" w:rsidTr="00D732A1">
        <w:trPr>
          <w:trHeight w:val="510"/>
        </w:trPr>
        <w:tc>
          <w:tcPr>
            <w:tcW w:w="2438" w:type="dxa"/>
            <w:vMerge w:val="restart"/>
            <w:tcBorders>
              <w:top w:val="single" w:sz="4" w:space="0" w:color="auto"/>
              <w:left w:val="single" w:sz="4" w:space="0" w:color="auto"/>
              <w:right w:val="single" w:sz="4" w:space="0" w:color="auto"/>
            </w:tcBorders>
            <w:vAlign w:val="center"/>
          </w:tcPr>
          <w:p w14:paraId="444C5402"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Предметные области</w:t>
            </w:r>
          </w:p>
        </w:tc>
        <w:tc>
          <w:tcPr>
            <w:tcW w:w="22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F3FBA00"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Учебные предметы</w:t>
            </w:r>
          </w:p>
        </w:tc>
        <w:tc>
          <w:tcPr>
            <w:tcW w:w="3082" w:type="dxa"/>
            <w:gridSpan w:val="4"/>
            <w:tcBorders>
              <w:top w:val="single" w:sz="4" w:space="0" w:color="auto"/>
              <w:left w:val="nil"/>
              <w:bottom w:val="single" w:sz="4" w:space="0" w:color="auto"/>
              <w:right w:val="nil"/>
            </w:tcBorders>
            <w:shd w:val="clear" w:color="auto" w:fill="auto"/>
            <w:vAlign w:val="center"/>
          </w:tcPr>
          <w:p w14:paraId="0ACF73B6"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Количество часов в неделю по четвертям</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396BB32"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Всего</w:t>
            </w:r>
          </w:p>
        </w:tc>
        <w:tc>
          <w:tcPr>
            <w:tcW w:w="1134" w:type="dxa"/>
            <w:vMerge w:val="restart"/>
            <w:tcBorders>
              <w:top w:val="single" w:sz="4" w:space="0" w:color="auto"/>
              <w:left w:val="single" w:sz="4" w:space="0" w:color="auto"/>
              <w:right w:val="single" w:sz="4" w:space="0" w:color="auto"/>
            </w:tcBorders>
          </w:tcPr>
          <w:p w14:paraId="58986233"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 xml:space="preserve">Всего по </w:t>
            </w:r>
            <w:r w:rsidRPr="00F001FD">
              <w:rPr>
                <w:rFonts w:ascii="Times New Roman" w:eastAsia="Times New Roman" w:hAnsi="Times New Roman" w:cs="Times New Roman"/>
                <w:sz w:val="18"/>
                <w:szCs w:val="18"/>
              </w:rPr>
              <w:t xml:space="preserve">предметной </w:t>
            </w:r>
            <w:r w:rsidRPr="00F001FD">
              <w:rPr>
                <w:rFonts w:ascii="Times New Roman" w:eastAsia="Times New Roman" w:hAnsi="Times New Roman" w:cs="Times New Roman"/>
              </w:rPr>
              <w:t>области</w:t>
            </w:r>
          </w:p>
        </w:tc>
      </w:tr>
      <w:tr w:rsidR="00F001FD" w:rsidRPr="00F001FD" w14:paraId="33E5928D" w14:textId="77777777" w:rsidTr="00D732A1">
        <w:trPr>
          <w:trHeight w:val="255"/>
        </w:trPr>
        <w:tc>
          <w:tcPr>
            <w:tcW w:w="2438" w:type="dxa"/>
            <w:vMerge/>
            <w:tcBorders>
              <w:left w:val="single" w:sz="4" w:space="0" w:color="auto"/>
              <w:bottom w:val="single" w:sz="4" w:space="0" w:color="auto"/>
              <w:right w:val="single" w:sz="4" w:space="0" w:color="auto"/>
            </w:tcBorders>
          </w:tcPr>
          <w:p w14:paraId="2E672FF9" w14:textId="77777777" w:rsidR="00F001FD" w:rsidRPr="00F001FD" w:rsidRDefault="00F001FD" w:rsidP="00F001FD">
            <w:pPr>
              <w:spacing w:after="0" w:line="240" w:lineRule="auto"/>
              <w:rPr>
                <w:rFonts w:ascii="Times New Roman" w:eastAsia="Times New Roman" w:hAnsi="Times New Roman" w:cs="Times New Roman"/>
                <w:sz w:val="24"/>
                <w:szCs w:val="24"/>
              </w:rPr>
            </w:pPr>
          </w:p>
        </w:tc>
        <w:tc>
          <w:tcPr>
            <w:tcW w:w="2204" w:type="dxa"/>
            <w:vMerge/>
            <w:tcBorders>
              <w:top w:val="single" w:sz="4" w:space="0" w:color="auto"/>
              <w:left w:val="single" w:sz="4" w:space="0" w:color="auto"/>
              <w:bottom w:val="single" w:sz="4" w:space="0" w:color="auto"/>
              <w:right w:val="single" w:sz="4" w:space="0" w:color="auto"/>
            </w:tcBorders>
            <w:vAlign w:val="center"/>
          </w:tcPr>
          <w:p w14:paraId="47A82039" w14:textId="77777777" w:rsidR="00F001FD" w:rsidRPr="00F001FD" w:rsidRDefault="00F001FD" w:rsidP="00F001FD">
            <w:pPr>
              <w:spacing w:after="0" w:line="240" w:lineRule="auto"/>
              <w:rPr>
                <w:rFonts w:ascii="Times New Roman" w:eastAsia="Times New Roman" w:hAnsi="Times New Roman" w:cs="Times New Roman"/>
                <w:sz w:val="24"/>
                <w:szCs w:val="24"/>
              </w:rPr>
            </w:pPr>
          </w:p>
        </w:tc>
        <w:tc>
          <w:tcPr>
            <w:tcW w:w="672" w:type="dxa"/>
            <w:tcBorders>
              <w:top w:val="nil"/>
              <w:left w:val="nil"/>
              <w:bottom w:val="single" w:sz="4" w:space="0" w:color="auto"/>
              <w:right w:val="single" w:sz="4" w:space="0" w:color="auto"/>
            </w:tcBorders>
            <w:shd w:val="clear" w:color="auto" w:fill="auto"/>
            <w:noWrap/>
            <w:vAlign w:val="center"/>
          </w:tcPr>
          <w:p w14:paraId="17E91076"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I</w:t>
            </w:r>
          </w:p>
        </w:tc>
        <w:tc>
          <w:tcPr>
            <w:tcW w:w="709" w:type="dxa"/>
            <w:tcBorders>
              <w:top w:val="nil"/>
              <w:left w:val="nil"/>
              <w:bottom w:val="single" w:sz="4" w:space="0" w:color="auto"/>
              <w:right w:val="single" w:sz="4" w:space="0" w:color="auto"/>
            </w:tcBorders>
            <w:shd w:val="clear" w:color="auto" w:fill="auto"/>
            <w:noWrap/>
            <w:vAlign w:val="center"/>
          </w:tcPr>
          <w:p w14:paraId="63294BF7"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II</w:t>
            </w:r>
          </w:p>
        </w:tc>
        <w:tc>
          <w:tcPr>
            <w:tcW w:w="709" w:type="dxa"/>
            <w:tcBorders>
              <w:top w:val="nil"/>
              <w:left w:val="nil"/>
              <w:bottom w:val="single" w:sz="4" w:space="0" w:color="auto"/>
              <w:right w:val="single" w:sz="4" w:space="0" w:color="auto"/>
            </w:tcBorders>
            <w:shd w:val="clear" w:color="auto" w:fill="auto"/>
            <w:noWrap/>
            <w:vAlign w:val="center"/>
          </w:tcPr>
          <w:p w14:paraId="42543F69"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III</w:t>
            </w:r>
          </w:p>
        </w:tc>
        <w:tc>
          <w:tcPr>
            <w:tcW w:w="992" w:type="dxa"/>
            <w:tcBorders>
              <w:top w:val="nil"/>
              <w:left w:val="nil"/>
              <w:bottom w:val="single" w:sz="4" w:space="0" w:color="auto"/>
              <w:right w:val="single" w:sz="4" w:space="0" w:color="auto"/>
            </w:tcBorders>
            <w:shd w:val="clear" w:color="auto" w:fill="auto"/>
            <w:vAlign w:val="center"/>
          </w:tcPr>
          <w:p w14:paraId="35118293"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IV</w:t>
            </w:r>
          </w:p>
        </w:tc>
        <w:tc>
          <w:tcPr>
            <w:tcW w:w="1418" w:type="dxa"/>
            <w:vMerge/>
            <w:tcBorders>
              <w:top w:val="single" w:sz="4" w:space="0" w:color="auto"/>
              <w:left w:val="single" w:sz="4" w:space="0" w:color="auto"/>
              <w:bottom w:val="single" w:sz="4" w:space="0" w:color="auto"/>
              <w:right w:val="single" w:sz="4" w:space="0" w:color="auto"/>
            </w:tcBorders>
            <w:vAlign w:val="center"/>
          </w:tcPr>
          <w:p w14:paraId="7BCB1CA9" w14:textId="77777777" w:rsidR="00F001FD" w:rsidRPr="00F001FD" w:rsidRDefault="00F001FD" w:rsidP="00F001FD">
            <w:pPr>
              <w:spacing w:after="0" w:line="240" w:lineRule="auto"/>
              <w:rPr>
                <w:rFonts w:ascii="Times New Roman" w:eastAsia="Times New Roman" w:hAnsi="Times New Roman" w:cs="Times New Roman"/>
                <w:sz w:val="24"/>
                <w:szCs w:val="24"/>
              </w:rPr>
            </w:pPr>
          </w:p>
        </w:tc>
        <w:tc>
          <w:tcPr>
            <w:tcW w:w="1134" w:type="dxa"/>
            <w:vMerge/>
            <w:tcBorders>
              <w:left w:val="single" w:sz="4" w:space="0" w:color="auto"/>
              <w:bottom w:val="single" w:sz="4" w:space="0" w:color="auto"/>
              <w:right w:val="single" w:sz="4" w:space="0" w:color="auto"/>
            </w:tcBorders>
          </w:tcPr>
          <w:p w14:paraId="3A1788BD" w14:textId="77777777" w:rsidR="00F001FD" w:rsidRPr="00F001FD" w:rsidRDefault="00F001FD" w:rsidP="00F001FD">
            <w:pPr>
              <w:spacing w:after="0" w:line="240" w:lineRule="auto"/>
              <w:rPr>
                <w:rFonts w:ascii="Times New Roman" w:eastAsia="Times New Roman" w:hAnsi="Times New Roman" w:cs="Times New Roman"/>
                <w:sz w:val="24"/>
                <w:szCs w:val="24"/>
              </w:rPr>
            </w:pPr>
          </w:p>
        </w:tc>
      </w:tr>
      <w:tr w:rsidR="00F001FD" w:rsidRPr="00F001FD" w14:paraId="15015769" w14:textId="77777777" w:rsidTr="00D732A1">
        <w:trPr>
          <w:gridAfter w:val="2"/>
          <w:wAfter w:w="2552" w:type="dxa"/>
          <w:trHeight w:val="255"/>
        </w:trPr>
        <w:tc>
          <w:tcPr>
            <w:tcW w:w="2438" w:type="dxa"/>
            <w:tcBorders>
              <w:top w:val="single" w:sz="4" w:space="0" w:color="auto"/>
              <w:left w:val="single" w:sz="4" w:space="0" w:color="auto"/>
              <w:bottom w:val="single" w:sz="4" w:space="0" w:color="auto"/>
              <w:right w:val="single" w:sz="4" w:space="0" w:color="auto"/>
            </w:tcBorders>
          </w:tcPr>
          <w:p w14:paraId="0934078A" w14:textId="77777777" w:rsidR="00F001FD" w:rsidRPr="00F001FD" w:rsidRDefault="00F001FD" w:rsidP="00F001FD">
            <w:pPr>
              <w:spacing w:after="0" w:line="240" w:lineRule="auto"/>
              <w:rPr>
                <w:rFonts w:ascii="Times New Roman" w:eastAsia="Times New Roman" w:hAnsi="Times New Roman" w:cs="Times New Roman"/>
                <w:sz w:val="24"/>
                <w:szCs w:val="24"/>
              </w:rPr>
            </w:pPr>
          </w:p>
        </w:tc>
        <w:tc>
          <w:tcPr>
            <w:tcW w:w="2204" w:type="dxa"/>
            <w:tcBorders>
              <w:top w:val="single" w:sz="4" w:space="0" w:color="auto"/>
              <w:left w:val="single" w:sz="4" w:space="0" w:color="auto"/>
              <w:bottom w:val="single" w:sz="4" w:space="0" w:color="auto"/>
              <w:right w:val="single" w:sz="4" w:space="0" w:color="auto"/>
            </w:tcBorders>
          </w:tcPr>
          <w:p w14:paraId="2C11E438" w14:textId="77777777" w:rsidR="00F001FD" w:rsidRPr="00F001FD" w:rsidRDefault="00F001FD" w:rsidP="00F001FD">
            <w:pPr>
              <w:spacing w:after="0" w:line="240" w:lineRule="auto"/>
              <w:rPr>
                <w:rFonts w:ascii="Times New Roman" w:eastAsia="Times New Roman" w:hAnsi="Times New Roman" w:cs="Times New Roman"/>
                <w:sz w:val="24"/>
                <w:szCs w:val="24"/>
              </w:rPr>
            </w:pPr>
          </w:p>
        </w:tc>
        <w:tc>
          <w:tcPr>
            <w:tcW w:w="672" w:type="dxa"/>
            <w:tcBorders>
              <w:top w:val="single" w:sz="4" w:space="0" w:color="auto"/>
              <w:left w:val="single" w:sz="4" w:space="0" w:color="auto"/>
              <w:bottom w:val="single" w:sz="4" w:space="0" w:color="auto"/>
              <w:right w:val="single" w:sz="4" w:space="0" w:color="auto"/>
            </w:tcBorders>
          </w:tcPr>
          <w:p w14:paraId="456CFCD4" w14:textId="77777777" w:rsidR="00F001FD" w:rsidRPr="00F001FD" w:rsidRDefault="00F001FD" w:rsidP="00F001FD">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012C2B9C" w14:textId="77777777" w:rsidR="00F001FD" w:rsidRPr="00F001FD" w:rsidRDefault="00F001FD" w:rsidP="00F001FD">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691A3F1" w14:textId="77777777" w:rsidR="00F001FD" w:rsidRPr="00F001FD" w:rsidRDefault="00F001FD" w:rsidP="00F001FD">
            <w:pPr>
              <w:spacing w:after="0" w:line="240" w:lineRule="auto"/>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6C4B04BA" w14:textId="77777777" w:rsidR="00F001FD" w:rsidRPr="00F001FD" w:rsidRDefault="00F001FD" w:rsidP="00F001FD">
            <w:pPr>
              <w:spacing w:after="0" w:line="240" w:lineRule="auto"/>
              <w:rPr>
                <w:rFonts w:ascii="Times New Roman" w:eastAsia="Times New Roman" w:hAnsi="Times New Roman" w:cs="Times New Roman"/>
                <w:sz w:val="24"/>
                <w:szCs w:val="24"/>
              </w:rPr>
            </w:pPr>
          </w:p>
        </w:tc>
      </w:tr>
      <w:tr w:rsidR="00F001FD" w:rsidRPr="00F001FD" w14:paraId="54D67C50" w14:textId="77777777" w:rsidTr="00D732A1">
        <w:trPr>
          <w:trHeight w:val="255"/>
        </w:trPr>
        <w:tc>
          <w:tcPr>
            <w:tcW w:w="2438" w:type="dxa"/>
            <w:vMerge w:val="restart"/>
            <w:tcBorders>
              <w:top w:val="nil"/>
              <w:left w:val="single" w:sz="4" w:space="0" w:color="auto"/>
              <w:right w:val="single" w:sz="4" w:space="0" w:color="auto"/>
            </w:tcBorders>
          </w:tcPr>
          <w:p w14:paraId="6F830E5D"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Русский язык и литературное чтение</w:t>
            </w:r>
          </w:p>
        </w:tc>
        <w:tc>
          <w:tcPr>
            <w:tcW w:w="2204" w:type="dxa"/>
            <w:tcBorders>
              <w:top w:val="nil"/>
              <w:left w:val="single" w:sz="4" w:space="0" w:color="auto"/>
              <w:bottom w:val="single" w:sz="4" w:space="0" w:color="auto"/>
              <w:right w:val="single" w:sz="4" w:space="0" w:color="auto"/>
            </w:tcBorders>
            <w:shd w:val="clear" w:color="auto" w:fill="auto"/>
            <w:noWrap/>
            <w:vAlign w:val="bottom"/>
          </w:tcPr>
          <w:p w14:paraId="11CB00F8"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Русский язык</w:t>
            </w:r>
          </w:p>
        </w:tc>
        <w:tc>
          <w:tcPr>
            <w:tcW w:w="672" w:type="dxa"/>
            <w:tcBorders>
              <w:top w:val="nil"/>
              <w:left w:val="nil"/>
              <w:bottom w:val="single" w:sz="4" w:space="0" w:color="auto"/>
              <w:right w:val="single" w:sz="4" w:space="0" w:color="auto"/>
            </w:tcBorders>
            <w:shd w:val="clear" w:color="auto" w:fill="auto"/>
            <w:noWrap/>
            <w:vAlign w:val="bottom"/>
          </w:tcPr>
          <w:p w14:paraId="33F0F53F"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5</w:t>
            </w:r>
          </w:p>
        </w:tc>
        <w:tc>
          <w:tcPr>
            <w:tcW w:w="709" w:type="dxa"/>
            <w:tcBorders>
              <w:top w:val="nil"/>
              <w:left w:val="nil"/>
              <w:bottom w:val="single" w:sz="4" w:space="0" w:color="auto"/>
              <w:right w:val="single" w:sz="4" w:space="0" w:color="auto"/>
            </w:tcBorders>
            <w:shd w:val="clear" w:color="auto" w:fill="auto"/>
            <w:noWrap/>
            <w:vAlign w:val="bottom"/>
          </w:tcPr>
          <w:p w14:paraId="3DFD52D8"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4</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A6003F5"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4</w:t>
            </w:r>
          </w:p>
        </w:tc>
        <w:tc>
          <w:tcPr>
            <w:tcW w:w="992" w:type="dxa"/>
            <w:tcBorders>
              <w:top w:val="single" w:sz="4" w:space="0" w:color="auto"/>
              <w:left w:val="nil"/>
              <w:bottom w:val="single" w:sz="4" w:space="0" w:color="auto"/>
              <w:right w:val="single" w:sz="4" w:space="0" w:color="auto"/>
            </w:tcBorders>
            <w:shd w:val="clear" w:color="auto" w:fill="auto"/>
            <w:vAlign w:val="bottom"/>
          </w:tcPr>
          <w:p w14:paraId="10849F87"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4</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4AE8C97F"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rPr>
              <w:t>17</w:t>
            </w:r>
          </w:p>
        </w:tc>
        <w:tc>
          <w:tcPr>
            <w:tcW w:w="1134" w:type="dxa"/>
            <w:vMerge w:val="restart"/>
            <w:tcBorders>
              <w:top w:val="single" w:sz="4" w:space="0" w:color="auto"/>
              <w:left w:val="nil"/>
              <w:right w:val="single" w:sz="4" w:space="0" w:color="auto"/>
            </w:tcBorders>
          </w:tcPr>
          <w:p w14:paraId="5F86E39A"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rPr>
              <w:t>32</w:t>
            </w:r>
          </w:p>
        </w:tc>
      </w:tr>
      <w:tr w:rsidR="00F001FD" w:rsidRPr="00F001FD" w14:paraId="0EA0B01A" w14:textId="77777777" w:rsidTr="00D732A1">
        <w:trPr>
          <w:trHeight w:val="255"/>
        </w:trPr>
        <w:tc>
          <w:tcPr>
            <w:tcW w:w="2438" w:type="dxa"/>
            <w:vMerge/>
            <w:tcBorders>
              <w:left w:val="single" w:sz="4" w:space="0" w:color="auto"/>
              <w:bottom w:val="single" w:sz="4" w:space="0" w:color="auto"/>
              <w:right w:val="single" w:sz="4" w:space="0" w:color="auto"/>
            </w:tcBorders>
          </w:tcPr>
          <w:p w14:paraId="436BDC15" w14:textId="77777777" w:rsidR="00F001FD" w:rsidRPr="00F001FD" w:rsidRDefault="00F001FD" w:rsidP="00F001FD">
            <w:pPr>
              <w:spacing w:after="0" w:line="240" w:lineRule="auto"/>
              <w:rPr>
                <w:rFonts w:ascii="Times New Roman" w:eastAsia="Times New Roman" w:hAnsi="Times New Roman" w:cs="Times New Roman"/>
                <w:sz w:val="24"/>
                <w:szCs w:val="24"/>
              </w:rPr>
            </w:pPr>
          </w:p>
        </w:tc>
        <w:tc>
          <w:tcPr>
            <w:tcW w:w="2204" w:type="dxa"/>
            <w:tcBorders>
              <w:top w:val="nil"/>
              <w:left w:val="single" w:sz="4" w:space="0" w:color="auto"/>
              <w:bottom w:val="single" w:sz="4" w:space="0" w:color="auto"/>
              <w:right w:val="single" w:sz="4" w:space="0" w:color="auto"/>
            </w:tcBorders>
            <w:shd w:val="clear" w:color="auto" w:fill="auto"/>
            <w:noWrap/>
            <w:vAlign w:val="bottom"/>
          </w:tcPr>
          <w:p w14:paraId="1BE6F55C"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Литературное чтение</w:t>
            </w:r>
          </w:p>
        </w:tc>
        <w:tc>
          <w:tcPr>
            <w:tcW w:w="672" w:type="dxa"/>
            <w:tcBorders>
              <w:top w:val="nil"/>
              <w:left w:val="nil"/>
              <w:bottom w:val="single" w:sz="4" w:space="0" w:color="auto"/>
              <w:right w:val="single" w:sz="4" w:space="0" w:color="auto"/>
            </w:tcBorders>
            <w:shd w:val="clear" w:color="auto" w:fill="auto"/>
            <w:noWrap/>
            <w:vAlign w:val="bottom"/>
          </w:tcPr>
          <w:p w14:paraId="065F9B33"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auto"/>
            <w:noWrap/>
            <w:vAlign w:val="bottom"/>
          </w:tcPr>
          <w:p w14:paraId="1CD19FAA"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4</w:t>
            </w:r>
          </w:p>
        </w:tc>
        <w:tc>
          <w:tcPr>
            <w:tcW w:w="709" w:type="dxa"/>
            <w:tcBorders>
              <w:top w:val="nil"/>
              <w:left w:val="nil"/>
              <w:bottom w:val="single" w:sz="4" w:space="0" w:color="auto"/>
              <w:right w:val="single" w:sz="4" w:space="0" w:color="auto"/>
            </w:tcBorders>
            <w:shd w:val="clear" w:color="auto" w:fill="auto"/>
            <w:noWrap/>
            <w:vAlign w:val="bottom"/>
          </w:tcPr>
          <w:p w14:paraId="30E6EFB6"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4</w:t>
            </w:r>
          </w:p>
        </w:tc>
        <w:tc>
          <w:tcPr>
            <w:tcW w:w="992" w:type="dxa"/>
            <w:tcBorders>
              <w:top w:val="nil"/>
              <w:left w:val="nil"/>
              <w:bottom w:val="single" w:sz="4" w:space="0" w:color="auto"/>
              <w:right w:val="single" w:sz="4" w:space="0" w:color="auto"/>
            </w:tcBorders>
            <w:shd w:val="clear" w:color="auto" w:fill="auto"/>
            <w:vAlign w:val="bottom"/>
          </w:tcPr>
          <w:p w14:paraId="2686E060"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4</w:t>
            </w:r>
          </w:p>
        </w:tc>
        <w:tc>
          <w:tcPr>
            <w:tcW w:w="1418" w:type="dxa"/>
            <w:tcBorders>
              <w:top w:val="nil"/>
              <w:left w:val="nil"/>
              <w:bottom w:val="single" w:sz="4" w:space="0" w:color="auto"/>
              <w:right w:val="single" w:sz="4" w:space="0" w:color="auto"/>
            </w:tcBorders>
            <w:shd w:val="clear" w:color="auto" w:fill="auto"/>
            <w:noWrap/>
            <w:vAlign w:val="bottom"/>
          </w:tcPr>
          <w:p w14:paraId="1F5A92C0"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rPr>
              <w:t>15</w:t>
            </w:r>
          </w:p>
        </w:tc>
        <w:tc>
          <w:tcPr>
            <w:tcW w:w="1134" w:type="dxa"/>
            <w:vMerge/>
            <w:tcBorders>
              <w:left w:val="nil"/>
              <w:bottom w:val="single" w:sz="4" w:space="0" w:color="auto"/>
              <w:right w:val="single" w:sz="4" w:space="0" w:color="auto"/>
            </w:tcBorders>
          </w:tcPr>
          <w:p w14:paraId="70BC9B5A"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p>
        </w:tc>
      </w:tr>
      <w:tr w:rsidR="00F001FD" w:rsidRPr="00F001FD" w14:paraId="398B1F9B" w14:textId="77777777" w:rsidTr="00D732A1">
        <w:trPr>
          <w:trHeight w:val="255"/>
        </w:trPr>
        <w:tc>
          <w:tcPr>
            <w:tcW w:w="2438" w:type="dxa"/>
            <w:vMerge w:val="restart"/>
            <w:tcBorders>
              <w:left w:val="single" w:sz="4" w:space="0" w:color="auto"/>
              <w:right w:val="single" w:sz="4" w:space="0" w:color="auto"/>
            </w:tcBorders>
          </w:tcPr>
          <w:p w14:paraId="45909835"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Родной язык и литературное чтение на родном языке</w:t>
            </w:r>
          </w:p>
        </w:tc>
        <w:tc>
          <w:tcPr>
            <w:tcW w:w="2204" w:type="dxa"/>
            <w:tcBorders>
              <w:top w:val="nil"/>
              <w:left w:val="single" w:sz="4" w:space="0" w:color="auto"/>
              <w:bottom w:val="single" w:sz="4" w:space="0" w:color="auto"/>
              <w:right w:val="single" w:sz="4" w:space="0" w:color="auto"/>
            </w:tcBorders>
            <w:shd w:val="clear" w:color="auto" w:fill="auto"/>
            <w:noWrap/>
            <w:vAlign w:val="bottom"/>
          </w:tcPr>
          <w:p w14:paraId="572BFD06"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Родной язык</w:t>
            </w:r>
          </w:p>
        </w:tc>
        <w:tc>
          <w:tcPr>
            <w:tcW w:w="672" w:type="dxa"/>
            <w:tcBorders>
              <w:top w:val="nil"/>
              <w:left w:val="nil"/>
              <w:bottom w:val="single" w:sz="4" w:space="0" w:color="auto"/>
              <w:right w:val="single" w:sz="4" w:space="0" w:color="auto"/>
            </w:tcBorders>
            <w:shd w:val="clear" w:color="auto" w:fill="auto"/>
            <w:noWrap/>
            <w:vAlign w:val="bottom"/>
          </w:tcPr>
          <w:p w14:paraId="4D96ABDE"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vAlign w:val="bottom"/>
          </w:tcPr>
          <w:p w14:paraId="284C3193"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vAlign w:val="bottom"/>
          </w:tcPr>
          <w:p w14:paraId="0E16AAA6"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0</w:t>
            </w:r>
          </w:p>
        </w:tc>
        <w:tc>
          <w:tcPr>
            <w:tcW w:w="992" w:type="dxa"/>
            <w:tcBorders>
              <w:top w:val="nil"/>
              <w:left w:val="nil"/>
              <w:bottom w:val="single" w:sz="4" w:space="0" w:color="auto"/>
              <w:right w:val="single" w:sz="4" w:space="0" w:color="auto"/>
            </w:tcBorders>
            <w:shd w:val="clear" w:color="auto" w:fill="auto"/>
            <w:vAlign w:val="bottom"/>
          </w:tcPr>
          <w:p w14:paraId="169D5868"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0</w:t>
            </w:r>
          </w:p>
        </w:tc>
        <w:tc>
          <w:tcPr>
            <w:tcW w:w="1418" w:type="dxa"/>
            <w:tcBorders>
              <w:top w:val="nil"/>
              <w:left w:val="nil"/>
              <w:bottom w:val="single" w:sz="4" w:space="0" w:color="auto"/>
              <w:right w:val="single" w:sz="4" w:space="0" w:color="auto"/>
            </w:tcBorders>
            <w:shd w:val="clear" w:color="auto" w:fill="auto"/>
            <w:noWrap/>
            <w:vAlign w:val="bottom"/>
          </w:tcPr>
          <w:p w14:paraId="2D5546CE"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rPr>
              <w:t>0</w:t>
            </w:r>
          </w:p>
        </w:tc>
        <w:tc>
          <w:tcPr>
            <w:tcW w:w="1134" w:type="dxa"/>
            <w:vMerge w:val="restart"/>
            <w:tcBorders>
              <w:left w:val="nil"/>
              <w:right w:val="single" w:sz="4" w:space="0" w:color="auto"/>
            </w:tcBorders>
          </w:tcPr>
          <w:p w14:paraId="3B8A0914"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sz w:val="24"/>
                <w:szCs w:val="24"/>
              </w:rPr>
              <w:t>0</w:t>
            </w:r>
          </w:p>
        </w:tc>
      </w:tr>
      <w:tr w:rsidR="00F001FD" w:rsidRPr="00F001FD" w14:paraId="1A6E30F1" w14:textId="77777777" w:rsidTr="00D732A1">
        <w:trPr>
          <w:trHeight w:val="255"/>
        </w:trPr>
        <w:tc>
          <w:tcPr>
            <w:tcW w:w="2438" w:type="dxa"/>
            <w:vMerge/>
            <w:tcBorders>
              <w:left w:val="single" w:sz="4" w:space="0" w:color="auto"/>
              <w:bottom w:val="single" w:sz="4" w:space="0" w:color="auto"/>
              <w:right w:val="single" w:sz="4" w:space="0" w:color="auto"/>
            </w:tcBorders>
          </w:tcPr>
          <w:p w14:paraId="294840E5" w14:textId="77777777" w:rsidR="00F001FD" w:rsidRPr="00F001FD" w:rsidRDefault="00F001FD" w:rsidP="00F001FD">
            <w:pPr>
              <w:spacing w:after="0" w:line="240" w:lineRule="auto"/>
              <w:rPr>
                <w:rFonts w:ascii="Times New Roman" w:eastAsia="Times New Roman" w:hAnsi="Times New Roman" w:cs="Times New Roman"/>
                <w:sz w:val="24"/>
                <w:szCs w:val="24"/>
              </w:rPr>
            </w:pPr>
          </w:p>
        </w:tc>
        <w:tc>
          <w:tcPr>
            <w:tcW w:w="2204" w:type="dxa"/>
            <w:tcBorders>
              <w:top w:val="nil"/>
              <w:left w:val="single" w:sz="4" w:space="0" w:color="auto"/>
              <w:bottom w:val="single" w:sz="4" w:space="0" w:color="auto"/>
              <w:right w:val="single" w:sz="4" w:space="0" w:color="auto"/>
            </w:tcBorders>
            <w:shd w:val="clear" w:color="auto" w:fill="auto"/>
            <w:noWrap/>
            <w:vAlign w:val="bottom"/>
          </w:tcPr>
          <w:p w14:paraId="53EE64E3"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Литературное чтение на родном языке</w:t>
            </w:r>
          </w:p>
        </w:tc>
        <w:tc>
          <w:tcPr>
            <w:tcW w:w="672" w:type="dxa"/>
            <w:tcBorders>
              <w:top w:val="nil"/>
              <w:left w:val="nil"/>
              <w:bottom w:val="single" w:sz="4" w:space="0" w:color="auto"/>
              <w:right w:val="single" w:sz="4" w:space="0" w:color="auto"/>
            </w:tcBorders>
            <w:shd w:val="clear" w:color="auto" w:fill="auto"/>
            <w:noWrap/>
            <w:vAlign w:val="bottom"/>
          </w:tcPr>
          <w:p w14:paraId="7BA12E2E"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vAlign w:val="bottom"/>
          </w:tcPr>
          <w:p w14:paraId="7175931E"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vAlign w:val="bottom"/>
          </w:tcPr>
          <w:p w14:paraId="4699E234"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0</w:t>
            </w:r>
          </w:p>
        </w:tc>
        <w:tc>
          <w:tcPr>
            <w:tcW w:w="992" w:type="dxa"/>
            <w:tcBorders>
              <w:top w:val="nil"/>
              <w:left w:val="nil"/>
              <w:bottom w:val="single" w:sz="4" w:space="0" w:color="auto"/>
              <w:right w:val="single" w:sz="4" w:space="0" w:color="auto"/>
            </w:tcBorders>
            <w:shd w:val="clear" w:color="auto" w:fill="auto"/>
            <w:vAlign w:val="bottom"/>
          </w:tcPr>
          <w:p w14:paraId="1887CBEB"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0</w:t>
            </w:r>
          </w:p>
        </w:tc>
        <w:tc>
          <w:tcPr>
            <w:tcW w:w="1418" w:type="dxa"/>
            <w:tcBorders>
              <w:top w:val="nil"/>
              <w:left w:val="nil"/>
              <w:bottom w:val="single" w:sz="4" w:space="0" w:color="auto"/>
              <w:right w:val="single" w:sz="4" w:space="0" w:color="auto"/>
            </w:tcBorders>
            <w:shd w:val="clear" w:color="auto" w:fill="auto"/>
            <w:noWrap/>
            <w:vAlign w:val="bottom"/>
          </w:tcPr>
          <w:p w14:paraId="2CA6C6D8"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rPr>
              <w:t>0</w:t>
            </w:r>
          </w:p>
        </w:tc>
        <w:tc>
          <w:tcPr>
            <w:tcW w:w="1134" w:type="dxa"/>
            <w:vMerge/>
            <w:tcBorders>
              <w:left w:val="nil"/>
              <w:bottom w:val="single" w:sz="4" w:space="0" w:color="auto"/>
              <w:right w:val="single" w:sz="4" w:space="0" w:color="auto"/>
            </w:tcBorders>
          </w:tcPr>
          <w:p w14:paraId="15272975"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p>
        </w:tc>
      </w:tr>
      <w:tr w:rsidR="00F001FD" w:rsidRPr="00F001FD" w14:paraId="5963987F" w14:textId="77777777" w:rsidTr="00D732A1">
        <w:trPr>
          <w:trHeight w:val="255"/>
        </w:trPr>
        <w:tc>
          <w:tcPr>
            <w:tcW w:w="2438" w:type="dxa"/>
            <w:tcBorders>
              <w:top w:val="single" w:sz="4" w:space="0" w:color="auto"/>
              <w:left w:val="single" w:sz="4" w:space="0" w:color="auto"/>
              <w:bottom w:val="single" w:sz="4" w:space="0" w:color="auto"/>
              <w:right w:val="single" w:sz="4" w:space="0" w:color="auto"/>
            </w:tcBorders>
          </w:tcPr>
          <w:p w14:paraId="10585350"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Иностранный язык</w:t>
            </w:r>
          </w:p>
        </w:tc>
        <w:tc>
          <w:tcPr>
            <w:tcW w:w="2204" w:type="dxa"/>
            <w:tcBorders>
              <w:top w:val="nil"/>
              <w:left w:val="single" w:sz="4" w:space="0" w:color="auto"/>
              <w:bottom w:val="single" w:sz="4" w:space="0" w:color="auto"/>
              <w:right w:val="single" w:sz="4" w:space="0" w:color="auto"/>
            </w:tcBorders>
            <w:shd w:val="clear" w:color="auto" w:fill="auto"/>
            <w:noWrap/>
            <w:vAlign w:val="bottom"/>
          </w:tcPr>
          <w:p w14:paraId="2780DBA9"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Иностранный язык</w:t>
            </w:r>
          </w:p>
        </w:tc>
        <w:tc>
          <w:tcPr>
            <w:tcW w:w="672" w:type="dxa"/>
            <w:tcBorders>
              <w:top w:val="nil"/>
              <w:left w:val="nil"/>
              <w:bottom w:val="single" w:sz="4" w:space="0" w:color="auto"/>
              <w:right w:val="single" w:sz="4" w:space="0" w:color="auto"/>
            </w:tcBorders>
            <w:shd w:val="clear" w:color="auto" w:fill="auto"/>
            <w:noWrap/>
            <w:vAlign w:val="bottom"/>
          </w:tcPr>
          <w:p w14:paraId="1577B3B2"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vAlign w:val="bottom"/>
          </w:tcPr>
          <w:p w14:paraId="2C356A37"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vAlign w:val="bottom"/>
          </w:tcPr>
          <w:p w14:paraId="18387C73"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0</w:t>
            </w:r>
          </w:p>
        </w:tc>
        <w:tc>
          <w:tcPr>
            <w:tcW w:w="992" w:type="dxa"/>
            <w:tcBorders>
              <w:top w:val="nil"/>
              <w:left w:val="nil"/>
              <w:bottom w:val="single" w:sz="4" w:space="0" w:color="auto"/>
              <w:right w:val="single" w:sz="4" w:space="0" w:color="auto"/>
            </w:tcBorders>
            <w:shd w:val="clear" w:color="auto" w:fill="auto"/>
            <w:vAlign w:val="bottom"/>
          </w:tcPr>
          <w:p w14:paraId="4A0B11A8"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0</w:t>
            </w:r>
          </w:p>
        </w:tc>
        <w:tc>
          <w:tcPr>
            <w:tcW w:w="1418" w:type="dxa"/>
            <w:tcBorders>
              <w:top w:val="nil"/>
              <w:left w:val="nil"/>
              <w:bottom w:val="single" w:sz="4" w:space="0" w:color="auto"/>
              <w:right w:val="single" w:sz="4" w:space="0" w:color="auto"/>
            </w:tcBorders>
            <w:shd w:val="clear" w:color="auto" w:fill="auto"/>
            <w:noWrap/>
            <w:vAlign w:val="bottom"/>
          </w:tcPr>
          <w:p w14:paraId="25B1379E"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rPr>
              <w:t>0</w:t>
            </w:r>
          </w:p>
        </w:tc>
        <w:tc>
          <w:tcPr>
            <w:tcW w:w="1134" w:type="dxa"/>
            <w:tcBorders>
              <w:top w:val="nil"/>
              <w:left w:val="nil"/>
              <w:bottom w:val="single" w:sz="4" w:space="0" w:color="auto"/>
              <w:right w:val="single" w:sz="4" w:space="0" w:color="auto"/>
            </w:tcBorders>
          </w:tcPr>
          <w:p w14:paraId="1AAF7D38"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rPr>
              <w:t>0</w:t>
            </w:r>
          </w:p>
        </w:tc>
      </w:tr>
      <w:tr w:rsidR="00F001FD" w:rsidRPr="00F001FD" w14:paraId="02509B36" w14:textId="77777777" w:rsidTr="00D732A1">
        <w:trPr>
          <w:trHeight w:val="255"/>
        </w:trPr>
        <w:tc>
          <w:tcPr>
            <w:tcW w:w="2438" w:type="dxa"/>
            <w:tcBorders>
              <w:top w:val="nil"/>
              <w:left w:val="single" w:sz="4" w:space="0" w:color="auto"/>
              <w:bottom w:val="single" w:sz="4" w:space="0" w:color="auto"/>
              <w:right w:val="single" w:sz="4" w:space="0" w:color="auto"/>
            </w:tcBorders>
          </w:tcPr>
          <w:p w14:paraId="5CDE2118"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Математика и информатика</w:t>
            </w:r>
          </w:p>
        </w:tc>
        <w:tc>
          <w:tcPr>
            <w:tcW w:w="2204" w:type="dxa"/>
            <w:tcBorders>
              <w:top w:val="nil"/>
              <w:left w:val="single" w:sz="4" w:space="0" w:color="auto"/>
              <w:bottom w:val="single" w:sz="4" w:space="0" w:color="auto"/>
              <w:right w:val="single" w:sz="4" w:space="0" w:color="auto"/>
            </w:tcBorders>
            <w:shd w:val="clear" w:color="auto" w:fill="auto"/>
            <w:noWrap/>
            <w:vAlign w:val="bottom"/>
          </w:tcPr>
          <w:p w14:paraId="50A87135"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Математика</w:t>
            </w:r>
          </w:p>
        </w:tc>
        <w:tc>
          <w:tcPr>
            <w:tcW w:w="672" w:type="dxa"/>
            <w:tcBorders>
              <w:top w:val="nil"/>
              <w:left w:val="nil"/>
              <w:bottom w:val="single" w:sz="4" w:space="0" w:color="auto"/>
              <w:right w:val="single" w:sz="4" w:space="0" w:color="auto"/>
            </w:tcBorders>
            <w:shd w:val="clear" w:color="auto" w:fill="auto"/>
            <w:noWrap/>
            <w:vAlign w:val="bottom"/>
          </w:tcPr>
          <w:p w14:paraId="690BCFC6"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4</w:t>
            </w:r>
          </w:p>
        </w:tc>
        <w:tc>
          <w:tcPr>
            <w:tcW w:w="709" w:type="dxa"/>
            <w:tcBorders>
              <w:top w:val="nil"/>
              <w:left w:val="nil"/>
              <w:bottom w:val="single" w:sz="4" w:space="0" w:color="auto"/>
              <w:right w:val="single" w:sz="4" w:space="0" w:color="auto"/>
            </w:tcBorders>
            <w:shd w:val="clear" w:color="auto" w:fill="auto"/>
            <w:noWrap/>
            <w:vAlign w:val="bottom"/>
          </w:tcPr>
          <w:p w14:paraId="052ED0C0"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4</w:t>
            </w:r>
          </w:p>
        </w:tc>
        <w:tc>
          <w:tcPr>
            <w:tcW w:w="709" w:type="dxa"/>
            <w:tcBorders>
              <w:top w:val="nil"/>
              <w:left w:val="nil"/>
              <w:bottom w:val="single" w:sz="4" w:space="0" w:color="auto"/>
              <w:right w:val="single" w:sz="4" w:space="0" w:color="auto"/>
            </w:tcBorders>
            <w:shd w:val="clear" w:color="auto" w:fill="auto"/>
            <w:noWrap/>
            <w:vAlign w:val="bottom"/>
          </w:tcPr>
          <w:p w14:paraId="700B05DA"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4</w:t>
            </w:r>
          </w:p>
        </w:tc>
        <w:tc>
          <w:tcPr>
            <w:tcW w:w="992" w:type="dxa"/>
            <w:tcBorders>
              <w:top w:val="nil"/>
              <w:left w:val="nil"/>
              <w:bottom w:val="single" w:sz="4" w:space="0" w:color="auto"/>
              <w:right w:val="single" w:sz="4" w:space="0" w:color="auto"/>
            </w:tcBorders>
            <w:shd w:val="clear" w:color="auto" w:fill="auto"/>
            <w:vAlign w:val="bottom"/>
          </w:tcPr>
          <w:p w14:paraId="71EC6D8F"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4</w:t>
            </w:r>
          </w:p>
        </w:tc>
        <w:tc>
          <w:tcPr>
            <w:tcW w:w="1418" w:type="dxa"/>
            <w:tcBorders>
              <w:top w:val="nil"/>
              <w:left w:val="nil"/>
              <w:bottom w:val="single" w:sz="4" w:space="0" w:color="auto"/>
              <w:right w:val="single" w:sz="4" w:space="0" w:color="auto"/>
            </w:tcBorders>
            <w:shd w:val="clear" w:color="auto" w:fill="auto"/>
            <w:noWrap/>
            <w:vAlign w:val="bottom"/>
          </w:tcPr>
          <w:p w14:paraId="16340069"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rPr>
              <w:t>16</w:t>
            </w:r>
          </w:p>
        </w:tc>
        <w:tc>
          <w:tcPr>
            <w:tcW w:w="1134" w:type="dxa"/>
            <w:tcBorders>
              <w:top w:val="nil"/>
              <w:left w:val="nil"/>
              <w:bottom w:val="single" w:sz="4" w:space="0" w:color="auto"/>
              <w:right w:val="single" w:sz="4" w:space="0" w:color="auto"/>
            </w:tcBorders>
          </w:tcPr>
          <w:p w14:paraId="6400808D"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rPr>
              <w:t>16</w:t>
            </w:r>
          </w:p>
        </w:tc>
      </w:tr>
      <w:tr w:rsidR="00F001FD" w:rsidRPr="00F001FD" w14:paraId="79512A6D" w14:textId="77777777" w:rsidTr="00D732A1">
        <w:trPr>
          <w:trHeight w:val="255"/>
        </w:trPr>
        <w:tc>
          <w:tcPr>
            <w:tcW w:w="2438" w:type="dxa"/>
            <w:tcBorders>
              <w:top w:val="nil"/>
              <w:left w:val="single" w:sz="4" w:space="0" w:color="auto"/>
              <w:bottom w:val="single" w:sz="4" w:space="0" w:color="auto"/>
              <w:right w:val="single" w:sz="4" w:space="0" w:color="auto"/>
            </w:tcBorders>
          </w:tcPr>
          <w:p w14:paraId="695F0F00"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Обществознание и естествознание</w:t>
            </w:r>
          </w:p>
        </w:tc>
        <w:tc>
          <w:tcPr>
            <w:tcW w:w="2204" w:type="dxa"/>
            <w:tcBorders>
              <w:top w:val="nil"/>
              <w:left w:val="single" w:sz="4" w:space="0" w:color="auto"/>
              <w:bottom w:val="single" w:sz="4" w:space="0" w:color="auto"/>
              <w:right w:val="single" w:sz="4" w:space="0" w:color="auto"/>
            </w:tcBorders>
            <w:shd w:val="clear" w:color="auto" w:fill="auto"/>
            <w:noWrap/>
            <w:vAlign w:val="bottom"/>
          </w:tcPr>
          <w:p w14:paraId="7ECF6F88"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Окружающий мир</w:t>
            </w:r>
          </w:p>
        </w:tc>
        <w:tc>
          <w:tcPr>
            <w:tcW w:w="672" w:type="dxa"/>
            <w:tcBorders>
              <w:top w:val="nil"/>
              <w:left w:val="nil"/>
              <w:bottom w:val="single" w:sz="4" w:space="0" w:color="auto"/>
              <w:right w:val="single" w:sz="4" w:space="0" w:color="auto"/>
            </w:tcBorders>
            <w:shd w:val="clear" w:color="auto" w:fill="auto"/>
            <w:noWrap/>
            <w:vAlign w:val="bottom"/>
          </w:tcPr>
          <w:p w14:paraId="76F6A0E6"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vAlign w:val="bottom"/>
          </w:tcPr>
          <w:p w14:paraId="6E87985B"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auto"/>
            <w:noWrap/>
            <w:vAlign w:val="bottom"/>
          </w:tcPr>
          <w:p w14:paraId="62ECBE30"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2</w:t>
            </w:r>
          </w:p>
        </w:tc>
        <w:tc>
          <w:tcPr>
            <w:tcW w:w="992" w:type="dxa"/>
            <w:tcBorders>
              <w:top w:val="nil"/>
              <w:left w:val="nil"/>
              <w:bottom w:val="single" w:sz="4" w:space="0" w:color="auto"/>
              <w:right w:val="single" w:sz="4" w:space="0" w:color="auto"/>
            </w:tcBorders>
            <w:shd w:val="clear" w:color="auto" w:fill="auto"/>
            <w:vAlign w:val="bottom"/>
          </w:tcPr>
          <w:p w14:paraId="2F491D44"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2</w:t>
            </w:r>
          </w:p>
        </w:tc>
        <w:tc>
          <w:tcPr>
            <w:tcW w:w="1418" w:type="dxa"/>
            <w:tcBorders>
              <w:top w:val="nil"/>
              <w:left w:val="nil"/>
              <w:bottom w:val="single" w:sz="4" w:space="0" w:color="auto"/>
              <w:right w:val="single" w:sz="4" w:space="0" w:color="auto"/>
            </w:tcBorders>
            <w:shd w:val="clear" w:color="auto" w:fill="auto"/>
            <w:noWrap/>
            <w:vAlign w:val="bottom"/>
          </w:tcPr>
          <w:p w14:paraId="22F48DC6"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rPr>
              <w:t>6</w:t>
            </w:r>
          </w:p>
        </w:tc>
        <w:tc>
          <w:tcPr>
            <w:tcW w:w="1134" w:type="dxa"/>
            <w:tcBorders>
              <w:top w:val="nil"/>
              <w:left w:val="nil"/>
              <w:bottom w:val="single" w:sz="4" w:space="0" w:color="auto"/>
              <w:right w:val="single" w:sz="4" w:space="0" w:color="auto"/>
            </w:tcBorders>
          </w:tcPr>
          <w:p w14:paraId="1AEFB721"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rPr>
              <w:t>6</w:t>
            </w:r>
          </w:p>
        </w:tc>
      </w:tr>
      <w:tr w:rsidR="00F001FD" w:rsidRPr="00F001FD" w14:paraId="3F9FBEEF" w14:textId="77777777" w:rsidTr="00D732A1">
        <w:trPr>
          <w:trHeight w:val="255"/>
        </w:trPr>
        <w:tc>
          <w:tcPr>
            <w:tcW w:w="2438" w:type="dxa"/>
            <w:tcBorders>
              <w:top w:val="nil"/>
              <w:left w:val="single" w:sz="4" w:space="0" w:color="auto"/>
              <w:bottom w:val="single" w:sz="4" w:space="0" w:color="auto"/>
              <w:right w:val="single" w:sz="4" w:space="0" w:color="auto"/>
            </w:tcBorders>
          </w:tcPr>
          <w:p w14:paraId="39D595B4"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Основы религиозных культур и светской этики</w:t>
            </w:r>
          </w:p>
        </w:tc>
        <w:tc>
          <w:tcPr>
            <w:tcW w:w="2204" w:type="dxa"/>
            <w:tcBorders>
              <w:top w:val="nil"/>
              <w:left w:val="single" w:sz="4" w:space="0" w:color="auto"/>
              <w:bottom w:val="single" w:sz="4" w:space="0" w:color="auto"/>
              <w:right w:val="single" w:sz="4" w:space="0" w:color="auto"/>
            </w:tcBorders>
            <w:shd w:val="clear" w:color="auto" w:fill="auto"/>
            <w:noWrap/>
            <w:vAlign w:val="bottom"/>
          </w:tcPr>
          <w:p w14:paraId="51DCE8D7"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Основы религиозных культур и светской этики</w:t>
            </w:r>
          </w:p>
        </w:tc>
        <w:tc>
          <w:tcPr>
            <w:tcW w:w="672" w:type="dxa"/>
            <w:tcBorders>
              <w:top w:val="nil"/>
              <w:left w:val="nil"/>
              <w:bottom w:val="single" w:sz="4" w:space="0" w:color="auto"/>
              <w:right w:val="single" w:sz="4" w:space="0" w:color="auto"/>
            </w:tcBorders>
            <w:shd w:val="clear" w:color="auto" w:fill="auto"/>
            <w:noWrap/>
            <w:vAlign w:val="bottom"/>
          </w:tcPr>
          <w:p w14:paraId="22DD60C4"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vAlign w:val="bottom"/>
          </w:tcPr>
          <w:p w14:paraId="21D5FED2"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vAlign w:val="bottom"/>
          </w:tcPr>
          <w:p w14:paraId="299D79EF"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0</w:t>
            </w:r>
          </w:p>
        </w:tc>
        <w:tc>
          <w:tcPr>
            <w:tcW w:w="992" w:type="dxa"/>
            <w:tcBorders>
              <w:top w:val="nil"/>
              <w:left w:val="nil"/>
              <w:bottom w:val="single" w:sz="4" w:space="0" w:color="auto"/>
              <w:right w:val="single" w:sz="4" w:space="0" w:color="auto"/>
            </w:tcBorders>
            <w:shd w:val="clear" w:color="auto" w:fill="auto"/>
            <w:vAlign w:val="bottom"/>
          </w:tcPr>
          <w:p w14:paraId="195B8FC8"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0</w:t>
            </w:r>
          </w:p>
        </w:tc>
        <w:tc>
          <w:tcPr>
            <w:tcW w:w="1418" w:type="dxa"/>
            <w:tcBorders>
              <w:top w:val="nil"/>
              <w:left w:val="nil"/>
              <w:bottom w:val="single" w:sz="4" w:space="0" w:color="auto"/>
              <w:right w:val="single" w:sz="4" w:space="0" w:color="auto"/>
            </w:tcBorders>
            <w:shd w:val="clear" w:color="auto" w:fill="auto"/>
            <w:noWrap/>
            <w:vAlign w:val="bottom"/>
          </w:tcPr>
          <w:p w14:paraId="68A7A9D8"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rPr>
              <w:t>0</w:t>
            </w:r>
          </w:p>
        </w:tc>
        <w:tc>
          <w:tcPr>
            <w:tcW w:w="1134" w:type="dxa"/>
            <w:tcBorders>
              <w:top w:val="nil"/>
              <w:left w:val="nil"/>
              <w:bottom w:val="single" w:sz="4" w:space="0" w:color="auto"/>
              <w:right w:val="single" w:sz="4" w:space="0" w:color="auto"/>
            </w:tcBorders>
          </w:tcPr>
          <w:p w14:paraId="032BBA89"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rPr>
              <w:t>0</w:t>
            </w:r>
          </w:p>
        </w:tc>
      </w:tr>
      <w:tr w:rsidR="00F001FD" w:rsidRPr="00F001FD" w14:paraId="0368591E" w14:textId="77777777" w:rsidTr="00D732A1">
        <w:trPr>
          <w:trHeight w:val="255"/>
        </w:trPr>
        <w:tc>
          <w:tcPr>
            <w:tcW w:w="2438" w:type="dxa"/>
            <w:vMerge w:val="restart"/>
            <w:tcBorders>
              <w:top w:val="nil"/>
              <w:left w:val="single" w:sz="4" w:space="0" w:color="auto"/>
              <w:right w:val="single" w:sz="4" w:space="0" w:color="auto"/>
            </w:tcBorders>
          </w:tcPr>
          <w:p w14:paraId="6E6CB442"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Искусство</w:t>
            </w:r>
          </w:p>
        </w:tc>
        <w:tc>
          <w:tcPr>
            <w:tcW w:w="2204" w:type="dxa"/>
            <w:tcBorders>
              <w:top w:val="nil"/>
              <w:left w:val="single" w:sz="4" w:space="0" w:color="auto"/>
              <w:bottom w:val="single" w:sz="4" w:space="0" w:color="auto"/>
              <w:right w:val="single" w:sz="4" w:space="0" w:color="auto"/>
            </w:tcBorders>
            <w:shd w:val="clear" w:color="auto" w:fill="auto"/>
            <w:noWrap/>
            <w:vAlign w:val="bottom"/>
          </w:tcPr>
          <w:p w14:paraId="5B4C4C39"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Музыка</w:t>
            </w:r>
          </w:p>
        </w:tc>
        <w:tc>
          <w:tcPr>
            <w:tcW w:w="672" w:type="dxa"/>
            <w:tcBorders>
              <w:top w:val="nil"/>
              <w:left w:val="nil"/>
              <w:bottom w:val="single" w:sz="4" w:space="0" w:color="auto"/>
              <w:right w:val="single" w:sz="4" w:space="0" w:color="auto"/>
            </w:tcBorders>
            <w:shd w:val="clear" w:color="auto" w:fill="auto"/>
            <w:noWrap/>
            <w:vAlign w:val="bottom"/>
          </w:tcPr>
          <w:p w14:paraId="1915177A"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0,5</w:t>
            </w:r>
          </w:p>
        </w:tc>
        <w:tc>
          <w:tcPr>
            <w:tcW w:w="709" w:type="dxa"/>
            <w:tcBorders>
              <w:top w:val="nil"/>
              <w:left w:val="nil"/>
              <w:bottom w:val="single" w:sz="4" w:space="0" w:color="auto"/>
              <w:right w:val="single" w:sz="4" w:space="0" w:color="auto"/>
            </w:tcBorders>
            <w:shd w:val="clear" w:color="auto" w:fill="auto"/>
            <w:noWrap/>
            <w:vAlign w:val="bottom"/>
          </w:tcPr>
          <w:p w14:paraId="593264F5"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1</w:t>
            </w:r>
          </w:p>
        </w:tc>
        <w:tc>
          <w:tcPr>
            <w:tcW w:w="709" w:type="dxa"/>
            <w:tcBorders>
              <w:top w:val="nil"/>
              <w:left w:val="nil"/>
              <w:bottom w:val="single" w:sz="4" w:space="0" w:color="auto"/>
              <w:right w:val="single" w:sz="4" w:space="0" w:color="auto"/>
            </w:tcBorders>
            <w:shd w:val="clear" w:color="auto" w:fill="auto"/>
            <w:noWrap/>
            <w:vAlign w:val="bottom"/>
          </w:tcPr>
          <w:p w14:paraId="7D57E956"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1</w:t>
            </w:r>
          </w:p>
        </w:tc>
        <w:tc>
          <w:tcPr>
            <w:tcW w:w="992" w:type="dxa"/>
            <w:tcBorders>
              <w:top w:val="nil"/>
              <w:left w:val="nil"/>
              <w:bottom w:val="single" w:sz="4" w:space="0" w:color="auto"/>
              <w:right w:val="single" w:sz="4" w:space="0" w:color="auto"/>
            </w:tcBorders>
            <w:shd w:val="clear" w:color="auto" w:fill="auto"/>
            <w:vAlign w:val="bottom"/>
          </w:tcPr>
          <w:p w14:paraId="309F7C62"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1</w:t>
            </w:r>
          </w:p>
        </w:tc>
        <w:tc>
          <w:tcPr>
            <w:tcW w:w="1418" w:type="dxa"/>
            <w:tcBorders>
              <w:top w:val="nil"/>
              <w:left w:val="nil"/>
              <w:bottom w:val="single" w:sz="4" w:space="0" w:color="auto"/>
              <w:right w:val="single" w:sz="4" w:space="0" w:color="auto"/>
            </w:tcBorders>
            <w:shd w:val="clear" w:color="auto" w:fill="auto"/>
            <w:noWrap/>
            <w:vAlign w:val="bottom"/>
          </w:tcPr>
          <w:p w14:paraId="7173840E"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rPr>
              <w:t>3,5</w:t>
            </w:r>
          </w:p>
        </w:tc>
        <w:tc>
          <w:tcPr>
            <w:tcW w:w="1134" w:type="dxa"/>
            <w:vMerge w:val="restart"/>
            <w:tcBorders>
              <w:top w:val="nil"/>
              <w:left w:val="nil"/>
              <w:right w:val="single" w:sz="4" w:space="0" w:color="auto"/>
            </w:tcBorders>
          </w:tcPr>
          <w:p w14:paraId="779DFFB9"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rPr>
              <w:t>7</w:t>
            </w:r>
          </w:p>
        </w:tc>
      </w:tr>
      <w:tr w:rsidR="00F001FD" w:rsidRPr="00F001FD" w14:paraId="65CA8CD3" w14:textId="77777777" w:rsidTr="00D732A1">
        <w:trPr>
          <w:trHeight w:val="255"/>
        </w:trPr>
        <w:tc>
          <w:tcPr>
            <w:tcW w:w="2438" w:type="dxa"/>
            <w:vMerge/>
            <w:tcBorders>
              <w:left w:val="single" w:sz="4" w:space="0" w:color="auto"/>
              <w:bottom w:val="single" w:sz="4" w:space="0" w:color="auto"/>
              <w:right w:val="single" w:sz="4" w:space="0" w:color="auto"/>
            </w:tcBorders>
          </w:tcPr>
          <w:p w14:paraId="552F7F95" w14:textId="77777777" w:rsidR="00F001FD" w:rsidRPr="00F001FD" w:rsidRDefault="00F001FD" w:rsidP="00F001FD">
            <w:pPr>
              <w:spacing w:after="0" w:line="240" w:lineRule="auto"/>
              <w:rPr>
                <w:rFonts w:ascii="Times New Roman" w:eastAsia="Times New Roman" w:hAnsi="Times New Roman" w:cs="Times New Roman"/>
                <w:sz w:val="24"/>
                <w:szCs w:val="24"/>
              </w:rPr>
            </w:pPr>
          </w:p>
        </w:tc>
        <w:tc>
          <w:tcPr>
            <w:tcW w:w="2204" w:type="dxa"/>
            <w:tcBorders>
              <w:top w:val="nil"/>
              <w:left w:val="single" w:sz="4" w:space="0" w:color="auto"/>
              <w:bottom w:val="single" w:sz="4" w:space="0" w:color="auto"/>
              <w:right w:val="single" w:sz="4" w:space="0" w:color="auto"/>
            </w:tcBorders>
            <w:shd w:val="clear" w:color="auto" w:fill="auto"/>
            <w:noWrap/>
            <w:vAlign w:val="bottom"/>
          </w:tcPr>
          <w:p w14:paraId="1A3E4D00"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Изобразительное искусство</w:t>
            </w:r>
          </w:p>
        </w:tc>
        <w:tc>
          <w:tcPr>
            <w:tcW w:w="672" w:type="dxa"/>
            <w:tcBorders>
              <w:top w:val="nil"/>
              <w:left w:val="nil"/>
              <w:bottom w:val="single" w:sz="4" w:space="0" w:color="auto"/>
              <w:right w:val="single" w:sz="4" w:space="0" w:color="auto"/>
            </w:tcBorders>
            <w:shd w:val="clear" w:color="auto" w:fill="auto"/>
            <w:noWrap/>
            <w:vAlign w:val="bottom"/>
          </w:tcPr>
          <w:p w14:paraId="631CB29E"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0,5</w:t>
            </w:r>
          </w:p>
        </w:tc>
        <w:tc>
          <w:tcPr>
            <w:tcW w:w="709" w:type="dxa"/>
            <w:tcBorders>
              <w:top w:val="nil"/>
              <w:left w:val="nil"/>
              <w:bottom w:val="single" w:sz="4" w:space="0" w:color="auto"/>
              <w:right w:val="single" w:sz="4" w:space="0" w:color="auto"/>
            </w:tcBorders>
            <w:shd w:val="clear" w:color="auto" w:fill="auto"/>
            <w:noWrap/>
            <w:vAlign w:val="bottom"/>
          </w:tcPr>
          <w:p w14:paraId="5EFD4B63"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1</w:t>
            </w:r>
          </w:p>
        </w:tc>
        <w:tc>
          <w:tcPr>
            <w:tcW w:w="709" w:type="dxa"/>
            <w:tcBorders>
              <w:top w:val="nil"/>
              <w:left w:val="nil"/>
              <w:bottom w:val="single" w:sz="4" w:space="0" w:color="auto"/>
              <w:right w:val="single" w:sz="4" w:space="0" w:color="auto"/>
            </w:tcBorders>
            <w:shd w:val="clear" w:color="auto" w:fill="auto"/>
            <w:noWrap/>
            <w:vAlign w:val="bottom"/>
          </w:tcPr>
          <w:p w14:paraId="3641F5B3"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1</w:t>
            </w:r>
          </w:p>
        </w:tc>
        <w:tc>
          <w:tcPr>
            <w:tcW w:w="992" w:type="dxa"/>
            <w:tcBorders>
              <w:top w:val="nil"/>
              <w:left w:val="nil"/>
              <w:bottom w:val="single" w:sz="4" w:space="0" w:color="auto"/>
              <w:right w:val="single" w:sz="4" w:space="0" w:color="auto"/>
            </w:tcBorders>
            <w:shd w:val="clear" w:color="auto" w:fill="auto"/>
            <w:vAlign w:val="bottom"/>
          </w:tcPr>
          <w:p w14:paraId="1B7B9A9D"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1</w:t>
            </w:r>
          </w:p>
        </w:tc>
        <w:tc>
          <w:tcPr>
            <w:tcW w:w="1418" w:type="dxa"/>
            <w:tcBorders>
              <w:top w:val="nil"/>
              <w:left w:val="nil"/>
              <w:bottom w:val="single" w:sz="4" w:space="0" w:color="auto"/>
              <w:right w:val="single" w:sz="4" w:space="0" w:color="auto"/>
            </w:tcBorders>
            <w:shd w:val="clear" w:color="auto" w:fill="auto"/>
            <w:noWrap/>
            <w:vAlign w:val="bottom"/>
          </w:tcPr>
          <w:p w14:paraId="6FE7308E"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rPr>
              <w:t>3,5</w:t>
            </w:r>
          </w:p>
        </w:tc>
        <w:tc>
          <w:tcPr>
            <w:tcW w:w="1134" w:type="dxa"/>
            <w:vMerge/>
            <w:tcBorders>
              <w:left w:val="nil"/>
              <w:bottom w:val="single" w:sz="4" w:space="0" w:color="auto"/>
              <w:right w:val="single" w:sz="4" w:space="0" w:color="auto"/>
            </w:tcBorders>
          </w:tcPr>
          <w:p w14:paraId="133EA848"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p>
        </w:tc>
      </w:tr>
      <w:tr w:rsidR="00F001FD" w:rsidRPr="00F001FD" w14:paraId="0B82DC50" w14:textId="77777777" w:rsidTr="00D732A1">
        <w:trPr>
          <w:trHeight w:val="255"/>
        </w:trPr>
        <w:tc>
          <w:tcPr>
            <w:tcW w:w="2438" w:type="dxa"/>
            <w:tcBorders>
              <w:top w:val="nil"/>
              <w:left w:val="single" w:sz="4" w:space="0" w:color="auto"/>
              <w:bottom w:val="single" w:sz="4" w:space="0" w:color="auto"/>
              <w:right w:val="single" w:sz="4" w:space="0" w:color="auto"/>
            </w:tcBorders>
          </w:tcPr>
          <w:p w14:paraId="26895D1C"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Технология</w:t>
            </w:r>
          </w:p>
        </w:tc>
        <w:tc>
          <w:tcPr>
            <w:tcW w:w="2204" w:type="dxa"/>
            <w:tcBorders>
              <w:top w:val="nil"/>
              <w:left w:val="single" w:sz="4" w:space="0" w:color="auto"/>
              <w:bottom w:val="single" w:sz="4" w:space="0" w:color="auto"/>
              <w:right w:val="single" w:sz="4" w:space="0" w:color="auto"/>
            </w:tcBorders>
            <w:shd w:val="clear" w:color="auto" w:fill="auto"/>
            <w:noWrap/>
            <w:vAlign w:val="bottom"/>
          </w:tcPr>
          <w:p w14:paraId="7EC5C892"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Технология</w:t>
            </w:r>
          </w:p>
        </w:tc>
        <w:tc>
          <w:tcPr>
            <w:tcW w:w="672" w:type="dxa"/>
            <w:tcBorders>
              <w:top w:val="nil"/>
              <w:left w:val="nil"/>
              <w:bottom w:val="single" w:sz="4" w:space="0" w:color="auto"/>
              <w:right w:val="single" w:sz="4" w:space="0" w:color="auto"/>
            </w:tcBorders>
            <w:shd w:val="clear" w:color="auto" w:fill="auto"/>
            <w:noWrap/>
            <w:vAlign w:val="bottom"/>
          </w:tcPr>
          <w:p w14:paraId="04AC7B3C"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1</w:t>
            </w:r>
          </w:p>
        </w:tc>
        <w:tc>
          <w:tcPr>
            <w:tcW w:w="709" w:type="dxa"/>
            <w:tcBorders>
              <w:top w:val="nil"/>
              <w:left w:val="nil"/>
              <w:bottom w:val="single" w:sz="4" w:space="0" w:color="auto"/>
              <w:right w:val="single" w:sz="4" w:space="0" w:color="auto"/>
            </w:tcBorders>
            <w:shd w:val="clear" w:color="auto" w:fill="auto"/>
            <w:noWrap/>
            <w:vAlign w:val="bottom"/>
          </w:tcPr>
          <w:p w14:paraId="68005961"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1</w:t>
            </w:r>
          </w:p>
        </w:tc>
        <w:tc>
          <w:tcPr>
            <w:tcW w:w="709" w:type="dxa"/>
            <w:tcBorders>
              <w:top w:val="nil"/>
              <w:left w:val="nil"/>
              <w:bottom w:val="single" w:sz="4" w:space="0" w:color="auto"/>
              <w:right w:val="single" w:sz="4" w:space="0" w:color="auto"/>
            </w:tcBorders>
            <w:shd w:val="clear" w:color="auto" w:fill="auto"/>
            <w:noWrap/>
            <w:vAlign w:val="bottom"/>
          </w:tcPr>
          <w:p w14:paraId="7071BAFF"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1</w:t>
            </w:r>
          </w:p>
        </w:tc>
        <w:tc>
          <w:tcPr>
            <w:tcW w:w="992" w:type="dxa"/>
            <w:tcBorders>
              <w:top w:val="nil"/>
              <w:left w:val="nil"/>
              <w:bottom w:val="single" w:sz="4" w:space="0" w:color="auto"/>
              <w:right w:val="single" w:sz="4" w:space="0" w:color="auto"/>
            </w:tcBorders>
            <w:shd w:val="clear" w:color="auto" w:fill="auto"/>
            <w:vAlign w:val="bottom"/>
          </w:tcPr>
          <w:p w14:paraId="561FC3E5"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1</w:t>
            </w:r>
          </w:p>
        </w:tc>
        <w:tc>
          <w:tcPr>
            <w:tcW w:w="1418" w:type="dxa"/>
            <w:tcBorders>
              <w:top w:val="nil"/>
              <w:left w:val="nil"/>
              <w:bottom w:val="single" w:sz="4" w:space="0" w:color="auto"/>
              <w:right w:val="single" w:sz="4" w:space="0" w:color="auto"/>
            </w:tcBorders>
            <w:shd w:val="clear" w:color="auto" w:fill="auto"/>
            <w:noWrap/>
            <w:vAlign w:val="bottom"/>
          </w:tcPr>
          <w:p w14:paraId="1BAAFA64"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rPr>
              <w:t>4</w:t>
            </w:r>
          </w:p>
        </w:tc>
        <w:tc>
          <w:tcPr>
            <w:tcW w:w="1134" w:type="dxa"/>
            <w:tcBorders>
              <w:top w:val="nil"/>
              <w:left w:val="nil"/>
              <w:bottom w:val="single" w:sz="4" w:space="0" w:color="auto"/>
              <w:right w:val="single" w:sz="4" w:space="0" w:color="auto"/>
            </w:tcBorders>
          </w:tcPr>
          <w:p w14:paraId="09548BC6"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rPr>
              <w:t>4</w:t>
            </w:r>
          </w:p>
        </w:tc>
      </w:tr>
      <w:tr w:rsidR="00F001FD" w:rsidRPr="00F001FD" w14:paraId="1E144B80" w14:textId="77777777" w:rsidTr="00D732A1">
        <w:trPr>
          <w:trHeight w:val="255"/>
        </w:trPr>
        <w:tc>
          <w:tcPr>
            <w:tcW w:w="2438" w:type="dxa"/>
            <w:tcBorders>
              <w:top w:val="nil"/>
              <w:left w:val="single" w:sz="4" w:space="0" w:color="auto"/>
              <w:bottom w:val="single" w:sz="4" w:space="0" w:color="auto"/>
              <w:right w:val="single" w:sz="4" w:space="0" w:color="auto"/>
            </w:tcBorders>
          </w:tcPr>
          <w:p w14:paraId="364A9113"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Физическая культура</w:t>
            </w:r>
          </w:p>
        </w:tc>
        <w:tc>
          <w:tcPr>
            <w:tcW w:w="2204" w:type="dxa"/>
            <w:tcBorders>
              <w:top w:val="nil"/>
              <w:left w:val="single" w:sz="4" w:space="0" w:color="auto"/>
              <w:bottom w:val="single" w:sz="4" w:space="0" w:color="auto"/>
              <w:right w:val="single" w:sz="4" w:space="0" w:color="auto"/>
            </w:tcBorders>
            <w:shd w:val="clear" w:color="auto" w:fill="auto"/>
            <w:noWrap/>
            <w:vAlign w:val="bottom"/>
          </w:tcPr>
          <w:p w14:paraId="65AC5F97"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Физическая культура</w:t>
            </w:r>
          </w:p>
        </w:tc>
        <w:tc>
          <w:tcPr>
            <w:tcW w:w="672" w:type="dxa"/>
            <w:tcBorders>
              <w:top w:val="nil"/>
              <w:left w:val="nil"/>
              <w:bottom w:val="single" w:sz="4" w:space="0" w:color="auto"/>
              <w:right w:val="single" w:sz="4" w:space="0" w:color="auto"/>
            </w:tcBorders>
            <w:shd w:val="clear" w:color="auto" w:fill="auto"/>
            <w:noWrap/>
            <w:vAlign w:val="bottom"/>
          </w:tcPr>
          <w:p w14:paraId="20DC0DF5"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1</w:t>
            </w:r>
          </w:p>
        </w:tc>
        <w:tc>
          <w:tcPr>
            <w:tcW w:w="709" w:type="dxa"/>
            <w:tcBorders>
              <w:top w:val="nil"/>
              <w:left w:val="nil"/>
              <w:bottom w:val="single" w:sz="4" w:space="0" w:color="auto"/>
              <w:right w:val="single" w:sz="4" w:space="0" w:color="auto"/>
            </w:tcBorders>
            <w:shd w:val="clear" w:color="auto" w:fill="auto"/>
            <w:noWrap/>
            <w:vAlign w:val="bottom"/>
          </w:tcPr>
          <w:p w14:paraId="35102B46"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auto"/>
            <w:noWrap/>
            <w:vAlign w:val="bottom"/>
          </w:tcPr>
          <w:p w14:paraId="4858E9E8"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3</w:t>
            </w:r>
          </w:p>
        </w:tc>
        <w:tc>
          <w:tcPr>
            <w:tcW w:w="992" w:type="dxa"/>
            <w:tcBorders>
              <w:top w:val="nil"/>
              <w:left w:val="nil"/>
              <w:bottom w:val="single" w:sz="4" w:space="0" w:color="auto"/>
              <w:right w:val="single" w:sz="4" w:space="0" w:color="auto"/>
            </w:tcBorders>
            <w:shd w:val="clear" w:color="auto" w:fill="auto"/>
            <w:vAlign w:val="bottom"/>
          </w:tcPr>
          <w:p w14:paraId="16123C14"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3</w:t>
            </w:r>
          </w:p>
        </w:tc>
        <w:tc>
          <w:tcPr>
            <w:tcW w:w="1418" w:type="dxa"/>
            <w:tcBorders>
              <w:top w:val="nil"/>
              <w:left w:val="nil"/>
              <w:bottom w:val="single" w:sz="4" w:space="0" w:color="auto"/>
              <w:right w:val="single" w:sz="4" w:space="0" w:color="auto"/>
            </w:tcBorders>
            <w:shd w:val="clear" w:color="auto" w:fill="auto"/>
            <w:noWrap/>
            <w:vAlign w:val="bottom"/>
          </w:tcPr>
          <w:p w14:paraId="54979A17"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rPr>
              <w:t>10</w:t>
            </w:r>
          </w:p>
          <w:p w14:paraId="56FF417E"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p>
          <w:p w14:paraId="19805026"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p>
        </w:tc>
        <w:tc>
          <w:tcPr>
            <w:tcW w:w="1134" w:type="dxa"/>
            <w:tcBorders>
              <w:top w:val="nil"/>
              <w:left w:val="nil"/>
              <w:bottom w:val="single" w:sz="4" w:space="0" w:color="auto"/>
              <w:right w:val="single" w:sz="4" w:space="0" w:color="auto"/>
            </w:tcBorders>
          </w:tcPr>
          <w:p w14:paraId="6A8F7F52"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rPr>
              <w:t>10</w:t>
            </w:r>
          </w:p>
        </w:tc>
      </w:tr>
      <w:tr w:rsidR="00F001FD" w:rsidRPr="00F001FD" w14:paraId="5D6E5430" w14:textId="77777777" w:rsidTr="00D732A1">
        <w:trPr>
          <w:trHeight w:val="255"/>
        </w:trPr>
        <w:tc>
          <w:tcPr>
            <w:tcW w:w="2438" w:type="dxa"/>
            <w:tcBorders>
              <w:top w:val="single" w:sz="4" w:space="0" w:color="auto"/>
              <w:left w:val="single" w:sz="4" w:space="0" w:color="auto"/>
              <w:bottom w:val="single" w:sz="4" w:space="0" w:color="auto"/>
              <w:right w:val="single" w:sz="4" w:space="0" w:color="auto"/>
            </w:tcBorders>
          </w:tcPr>
          <w:p w14:paraId="0BA137C2"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 xml:space="preserve">ИТОГО </w:t>
            </w:r>
          </w:p>
        </w:tc>
        <w:tc>
          <w:tcPr>
            <w:tcW w:w="22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E4C12D" w14:textId="77777777" w:rsidR="00F001FD" w:rsidRPr="00F001FD" w:rsidRDefault="00F001FD" w:rsidP="00F001FD">
            <w:pPr>
              <w:spacing w:after="0" w:line="240" w:lineRule="auto"/>
              <w:rPr>
                <w:rFonts w:ascii="Times New Roman" w:eastAsia="Times New Roman" w:hAnsi="Times New Roman" w:cs="Times New Roman"/>
                <w:sz w:val="24"/>
                <w:szCs w:val="24"/>
              </w:rPr>
            </w:pPr>
          </w:p>
        </w:tc>
        <w:tc>
          <w:tcPr>
            <w:tcW w:w="672" w:type="dxa"/>
            <w:tcBorders>
              <w:top w:val="single" w:sz="4" w:space="0" w:color="auto"/>
              <w:left w:val="nil"/>
              <w:bottom w:val="single" w:sz="4" w:space="0" w:color="auto"/>
              <w:right w:val="single" w:sz="4" w:space="0" w:color="auto"/>
            </w:tcBorders>
            <w:shd w:val="clear" w:color="auto" w:fill="auto"/>
            <w:noWrap/>
            <w:vAlign w:val="bottom"/>
          </w:tcPr>
          <w:p w14:paraId="5CD3C1EC"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15</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42C36E20"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20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5E6490F9"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20</w:t>
            </w:r>
          </w:p>
        </w:tc>
        <w:tc>
          <w:tcPr>
            <w:tcW w:w="992" w:type="dxa"/>
            <w:tcBorders>
              <w:top w:val="single" w:sz="4" w:space="0" w:color="auto"/>
              <w:left w:val="nil"/>
              <w:bottom w:val="single" w:sz="4" w:space="0" w:color="auto"/>
              <w:right w:val="single" w:sz="4" w:space="0" w:color="auto"/>
            </w:tcBorders>
            <w:shd w:val="clear" w:color="auto" w:fill="auto"/>
            <w:vAlign w:val="bottom"/>
          </w:tcPr>
          <w:p w14:paraId="531A8802"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20</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3BE08F9D"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rPr>
              <w:t>75</w:t>
            </w:r>
          </w:p>
        </w:tc>
        <w:tc>
          <w:tcPr>
            <w:tcW w:w="1134" w:type="dxa"/>
            <w:tcBorders>
              <w:top w:val="single" w:sz="4" w:space="0" w:color="auto"/>
              <w:left w:val="nil"/>
              <w:bottom w:val="single" w:sz="4" w:space="0" w:color="auto"/>
              <w:right w:val="single" w:sz="4" w:space="0" w:color="auto"/>
            </w:tcBorders>
          </w:tcPr>
          <w:p w14:paraId="30F2608A"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rPr>
              <w:t>75</w:t>
            </w:r>
          </w:p>
        </w:tc>
      </w:tr>
      <w:tr w:rsidR="00F001FD" w:rsidRPr="00F001FD" w14:paraId="070BD68E" w14:textId="77777777" w:rsidTr="00D732A1">
        <w:trPr>
          <w:trHeight w:val="255"/>
        </w:trPr>
        <w:tc>
          <w:tcPr>
            <w:tcW w:w="2438" w:type="dxa"/>
            <w:tcBorders>
              <w:top w:val="nil"/>
              <w:left w:val="single" w:sz="4" w:space="0" w:color="auto"/>
              <w:bottom w:val="single" w:sz="4" w:space="0" w:color="auto"/>
              <w:right w:val="single" w:sz="4" w:space="0" w:color="auto"/>
            </w:tcBorders>
          </w:tcPr>
          <w:p w14:paraId="6CA0AF45" w14:textId="77777777" w:rsidR="00F001FD" w:rsidRPr="00F001FD" w:rsidRDefault="00F001FD" w:rsidP="00F001FD">
            <w:pPr>
              <w:spacing w:after="0" w:line="240" w:lineRule="auto"/>
              <w:rPr>
                <w:rFonts w:ascii="Times New Roman" w:eastAsia="Times New Roman" w:hAnsi="Times New Roman" w:cs="Times New Roman"/>
                <w:i/>
                <w:sz w:val="18"/>
                <w:szCs w:val="18"/>
              </w:rPr>
            </w:pPr>
            <w:r w:rsidRPr="00F001FD">
              <w:rPr>
                <w:rFonts w:ascii="Times New Roman" w:eastAsia="Times New Roman" w:hAnsi="Times New Roman" w:cs="Times New Roman"/>
                <w:i/>
                <w:sz w:val="18"/>
                <w:szCs w:val="18"/>
              </w:rPr>
              <w:t>Часть, формируемая участниками образовательных отношений</w:t>
            </w:r>
          </w:p>
        </w:tc>
        <w:tc>
          <w:tcPr>
            <w:tcW w:w="2204" w:type="dxa"/>
            <w:tcBorders>
              <w:top w:val="nil"/>
              <w:left w:val="single" w:sz="4" w:space="0" w:color="auto"/>
              <w:bottom w:val="single" w:sz="4" w:space="0" w:color="auto"/>
              <w:right w:val="single" w:sz="4" w:space="0" w:color="auto"/>
            </w:tcBorders>
            <w:shd w:val="clear" w:color="auto" w:fill="auto"/>
            <w:noWrap/>
            <w:vAlign w:val="bottom"/>
          </w:tcPr>
          <w:p w14:paraId="6B70D13E" w14:textId="77777777" w:rsidR="00F001FD" w:rsidRPr="00F001FD" w:rsidRDefault="00F001FD" w:rsidP="00F001FD">
            <w:pPr>
              <w:spacing w:after="0" w:line="240" w:lineRule="auto"/>
              <w:rPr>
                <w:rFonts w:ascii="Times New Roman" w:eastAsia="Times New Roman" w:hAnsi="Times New Roman" w:cs="Times New Roman"/>
                <w:sz w:val="24"/>
                <w:szCs w:val="24"/>
              </w:rPr>
            </w:pPr>
          </w:p>
        </w:tc>
        <w:tc>
          <w:tcPr>
            <w:tcW w:w="672" w:type="dxa"/>
            <w:tcBorders>
              <w:top w:val="nil"/>
              <w:left w:val="nil"/>
              <w:bottom w:val="single" w:sz="4" w:space="0" w:color="auto"/>
              <w:right w:val="single" w:sz="4" w:space="0" w:color="auto"/>
            </w:tcBorders>
            <w:shd w:val="clear" w:color="auto" w:fill="auto"/>
            <w:noWrap/>
            <w:vAlign w:val="bottom"/>
          </w:tcPr>
          <w:p w14:paraId="62181602"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p>
        </w:tc>
        <w:tc>
          <w:tcPr>
            <w:tcW w:w="709" w:type="dxa"/>
            <w:tcBorders>
              <w:top w:val="nil"/>
              <w:left w:val="nil"/>
              <w:bottom w:val="single" w:sz="4" w:space="0" w:color="auto"/>
              <w:right w:val="single" w:sz="4" w:space="0" w:color="auto"/>
            </w:tcBorders>
            <w:shd w:val="clear" w:color="auto" w:fill="auto"/>
            <w:noWrap/>
            <w:vAlign w:val="bottom"/>
          </w:tcPr>
          <w:p w14:paraId="51112683"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p>
        </w:tc>
        <w:tc>
          <w:tcPr>
            <w:tcW w:w="709" w:type="dxa"/>
            <w:tcBorders>
              <w:top w:val="nil"/>
              <w:left w:val="nil"/>
              <w:bottom w:val="single" w:sz="4" w:space="0" w:color="auto"/>
              <w:right w:val="single" w:sz="4" w:space="0" w:color="auto"/>
            </w:tcBorders>
            <w:shd w:val="clear" w:color="auto" w:fill="auto"/>
            <w:noWrap/>
            <w:vAlign w:val="bottom"/>
          </w:tcPr>
          <w:p w14:paraId="19FF5CFD"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vAlign w:val="bottom"/>
          </w:tcPr>
          <w:p w14:paraId="749F10E0"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15575FB5"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p>
        </w:tc>
        <w:tc>
          <w:tcPr>
            <w:tcW w:w="1134" w:type="dxa"/>
            <w:tcBorders>
              <w:top w:val="single" w:sz="4" w:space="0" w:color="auto"/>
              <w:left w:val="nil"/>
              <w:bottom w:val="single" w:sz="4" w:space="0" w:color="auto"/>
              <w:right w:val="single" w:sz="4" w:space="0" w:color="auto"/>
            </w:tcBorders>
          </w:tcPr>
          <w:p w14:paraId="53FF5FD2"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p>
        </w:tc>
      </w:tr>
      <w:tr w:rsidR="00F001FD" w:rsidRPr="00F001FD" w14:paraId="77EB0E21" w14:textId="77777777" w:rsidTr="00D732A1">
        <w:trPr>
          <w:trHeight w:val="255"/>
        </w:trPr>
        <w:tc>
          <w:tcPr>
            <w:tcW w:w="2438" w:type="dxa"/>
            <w:tcBorders>
              <w:top w:val="nil"/>
              <w:left w:val="single" w:sz="4" w:space="0" w:color="auto"/>
              <w:bottom w:val="single" w:sz="4" w:space="0" w:color="auto"/>
              <w:right w:val="single" w:sz="4" w:space="0" w:color="auto"/>
            </w:tcBorders>
          </w:tcPr>
          <w:p w14:paraId="6C32C233" w14:textId="77777777" w:rsidR="00F001FD" w:rsidRPr="00F001FD" w:rsidRDefault="00F001FD" w:rsidP="00F001FD">
            <w:pPr>
              <w:spacing w:after="0" w:line="240" w:lineRule="auto"/>
              <w:rPr>
                <w:rFonts w:ascii="Times New Roman" w:eastAsia="Times New Roman" w:hAnsi="Times New Roman" w:cs="Times New Roman"/>
                <w:i/>
                <w:sz w:val="24"/>
                <w:szCs w:val="24"/>
              </w:rPr>
            </w:pPr>
            <w:r w:rsidRPr="00F001FD">
              <w:rPr>
                <w:rFonts w:ascii="Times New Roman" w:eastAsia="Times New Roman" w:hAnsi="Times New Roman" w:cs="Times New Roman"/>
                <w:i/>
              </w:rPr>
              <w:t xml:space="preserve">Учебный курс. </w:t>
            </w:r>
            <w:r w:rsidRPr="00F001FD">
              <w:rPr>
                <w:rFonts w:ascii="Times New Roman" w:eastAsia="Times New Roman" w:hAnsi="Times New Roman" w:cs="Times New Roman"/>
                <w:i/>
                <w:sz w:val="18"/>
                <w:szCs w:val="18"/>
              </w:rPr>
              <w:t>Формирование основ элементарного графического навыка.</w:t>
            </w:r>
          </w:p>
        </w:tc>
        <w:tc>
          <w:tcPr>
            <w:tcW w:w="2204" w:type="dxa"/>
            <w:tcBorders>
              <w:top w:val="nil"/>
              <w:left w:val="single" w:sz="4" w:space="0" w:color="auto"/>
              <w:bottom w:val="single" w:sz="4" w:space="0" w:color="auto"/>
              <w:right w:val="single" w:sz="4" w:space="0" w:color="auto"/>
            </w:tcBorders>
            <w:shd w:val="clear" w:color="auto" w:fill="auto"/>
            <w:noWrap/>
            <w:vAlign w:val="bottom"/>
          </w:tcPr>
          <w:p w14:paraId="72511CB4"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«Чистописание»</w:t>
            </w:r>
          </w:p>
        </w:tc>
        <w:tc>
          <w:tcPr>
            <w:tcW w:w="672" w:type="dxa"/>
            <w:tcBorders>
              <w:top w:val="nil"/>
              <w:left w:val="nil"/>
              <w:bottom w:val="single" w:sz="4" w:space="0" w:color="auto"/>
              <w:right w:val="single" w:sz="4" w:space="0" w:color="auto"/>
            </w:tcBorders>
            <w:shd w:val="clear" w:color="auto" w:fill="auto"/>
            <w:noWrap/>
            <w:vAlign w:val="bottom"/>
          </w:tcPr>
          <w:p w14:paraId="2CC72119"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p>
        </w:tc>
        <w:tc>
          <w:tcPr>
            <w:tcW w:w="709" w:type="dxa"/>
            <w:tcBorders>
              <w:top w:val="nil"/>
              <w:left w:val="nil"/>
              <w:bottom w:val="single" w:sz="4" w:space="0" w:color="auto"/>
              <w:right w:val="single" w:sz="4" w:space="0" w:color="auto"/>
            </w:tcBorders>
            <w:shd w:val="clear" w:color="auto" w:fill="auto"/>
            <w:noWrap/>
            <w:vAlign w:val="bottom"/>
          </w:tcPr>
          <w:p w14:paraId="6E4D91B9"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1</w:t>
            </w:r>
          </w:p>
        </w:tc>
        <w:tc>
          <w:tcPr>
            <w:tcW w:w="709" w:type="dxa"/>
            <w:tcBorders>
              <w:top w:val="nil"/>
              <w:left w:val="nil"/>
              <w:bottom w:val="single" w:sz="4" w:space="0" w:color="auto"/>
              <w:right w:val="single" w:sz="4" w:space="0" w:color="auto"/>
            </w:tcBorders>
            <w:shd w:val="clear" w:color="auto" w:fill="auto"/>
            <w:noWrap/>
            <w:vAlign w:val="bottom"/>
          </w:tcPr>
          <w:p w14:paraId="30DC57A6"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1</w:t>
            </w:r>
          </w:p>
        </w:tc>
        <w:tc>
          <w:tcPr>
            <w:tcW w:w="992" w:type="dxa"/>
            <w:tcBorders>
              <w:top w:val="nil"/>
              <w:left w:val="nil"/>
              <w:bottom w:val="single" w:sz="4" w:space="0" w:color="auto"/>
              <w:right w:val="single" w:sz="4" w:space="0" w:color="auto"/>
            </w:tcBorders>
            <w:shd w:val="clear" w:color="auto" w:fill="auto"/>
            <w:vAlign w:val="bottom"/>
          </w:tcPr>
          <w:p w14:paraId="101B5572"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1</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03A9BD9A"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rPr>
              <w:t>3</w:t>
            </w:r>
          </w:p>
        </w:tc>
        <w:tc>
          <w:tcPr>
            <w:tcW w:w="1134" w:type="dxa"/>
            <w:tcBorders>
              <w:top w:val="single" w:sz="4" w:space="0" w:color="auto"/>
              <w:left w:val="nil"/>
              <w:bottom w:val="single" w:sz="4" w:space="0" w:color="auto"/>
              <w:right w:val="single" w:sz="4" w:space="0" w:color="auto"/>
            </w:tcBorders>
          </w:tcPr>
          <w:p w14:paraId="21DB5F7D"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rPr>
              <w:t>3</w:t>
            </w:r>
          </w:p>
        </w:tc>
      </w:tr>
      <w:tr w:rsidR="00F001FD" w:rsidRPr="00F001FD" w14:paraId="05B29620" w14:textId="77777777" w:rsidTr="00D732A1">
        <w:trPr>
          <w:trHeight w:val="255"/>
        </w:trPr>
        <w:tc>
          <w:tcPr>
            <w:tcW w:w="4642" w:type="dxa"/>
            <w:gridSpan w:val="2"/>
            <w:tcBorders>
              <w:top w:val="nil"/>
              <w:left w:val="single" w:sz="4" w:space="0" w:color="auto"/>
              <w:bottom w:val="nil"/>
              <w:right w:val="single" w:sz="4" w:space="0" w:color="auto"/>
            </w:tcBorders>
          </w:tcPr>
          <w:p w14:paraId="0F8A1262" w14:textId="77777777" w:rsidR="00F001FD" w:rsidRPr="00F001FD" w:rsidRDefault="00F001FD" w:rsidP="00F001FD">
            <w:pPr>
              <w:spacing w:after="0" w:line="240" w:lineRule="auto"/>
              <w:rPr>
                <w:rFonts w:ascii="Times New Roman" w:eastAsia="Times New Roman" w:hAnsi="Times New Roman" w:cs="Times New Roman"/>
                <w:bCs/>
                <w:sz w:val="24"/>
                <w:szCs w:val="24"/>
              </w:rPr>
            </w:pPr>
            <w:r w:rsidRPr="00F001FD">
              <w:rPr>
                <w:rFonts w:ascii="Times New Roman" w:eastAsia="Times New Roman" w:hAnsi="Times New Roman" w:cs="Times New Roman"/>
                <w:bCs/>
              </w:rPr>
              <w:t xml:space="preserve">ВСЕГО </w:t>
            </w:r>
          </w:p>
        </w:tc>
        <w:tc>
          <w:tcPr>
            <w:tcW w:w="672" w:type="dxa"/>
            <w:tcBorders>
              <w:top w:val="nil"/>
              <w:left w:val="nil"/>
              <w:bottom w:val="nil"/>
              <w:right w:val="single" w:sz="4" w:space="0" w:color="auto"/>
            </w:tcBorders>
            <w:shd w:val="clear" w:color="auto" w:fill="auto"/>
            <w:noWrap/>
            <w:vAlign w:val="bottom"/>
          </w:tcPr>
          <w:p w14:paraId="3EEFFFF6"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r w:rsidRPr="00F001FD">
              <w:rPr>
                <w:rFonts w:ascii="Times New Roman" w:eastAsia="Times New Roman" w:hAnsi="Times New Roman" w:cs="Times New Roman"/>
                <w:b/>
                <w:bCs/>
              </w:rPr>
              <w:t>15</w:t>
            </w:r>
          </w:p>
        </w:tc>
        <w:tc>
          <w:tcPr>
            <w:tcW w:w="709" w:type="dxa"/>
            <w:tcBorders>
              <w:top w:val="nil"/>
              <w:left w:val="nil"/>
              <w:bottom w:val="nil"/>
              <w:right w:val="single" w:sz="4" w:space="0" w:color="auto"/>
            </w:tcBorders>
            <w:shd w:val="clear" w:color="auto" w:fill="auto"/>
            <w:noWrap/>
            <w:vAlign w:val="bottom"/>
          </w:tcPr>
          <w:p w14:paraId="183B495A"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r w:rsidRPr="00F001FD">
              <w:rPr>
                <w:rFonts w:ascii="Times New Roman" w:eastAsia="Times New Roman" w:hAnsi="Times New Roman" w:cs="Times New Roman"/>
                <w:b/>
                <w:bCs/>
              </w:rPr>
              <w:t>21</w:t>
            </w:r>
          </w:p>
        </w:tc>
        <w:tc>
          <w:tcPr>
            <w:tcW w:w="709" w:type="dxa"/>
            <w:tcBorders>
              <w:top w:val="nil"/>
              <w:left w:val="nil"/>
              <w:bottom w:val="nil"/>
              <w:right w:val="single" w:sz="4" w:space="0" w:color="auto"/>
            </w:tcBorders>
            <w:shd w:val="clear" w:color="auto" w:fill="auto"/>
            <w:noWrap/>
            <w:vAlign w:val="bottom"/>
          </w:tcPr>
          <w:p w14:paraId="3579B206"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r w:rsidRPr="00F001FD">
              <w:rPr>
                <w:rFonts w:ascii="Times New Roman" w:eastAsia="Times New Roman" w:hAnsi="Times New Roman" w:cs="Times New Roman"/>
                <w:b/>
                <w:bCs/>
              </w:rPr>
              <w:t>21</w:t>
            </w:r>
          </w:p>
        </w:tc>
        <w:tc>
          <w:tcPr>
            <w:tcW w:w="992" w:type="dxa"/>
            <w:tcBorders>
              <w:top w:val="nil"/>
              <w:left w:val="nil"/>
              <w:bottom w:val="nil"/>
              <w:right w:val="single" w:sz="4" w:space="0" w:color="auto"/>
            </w:tcBorders>
            <w:shd w:val="clear" w:color="auto" w:fill="auto"/>
            <w:vAlign w:val="bottom"/>
          </w:tcPr>
          <w:p w14:paraId="18AF7017"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r w:rsidRPr="00F001FD">
              <w:rPr>
                <w:rFonts w:ascii="Times New Roman" w:eastAsia="Times New Roman" w:hAnsi="Times New Roman" w:cs="Times New Roman"/>
                <w:b/>
                <w:bCs/>
              </w:rPr>
              <w:t>21</w:t>
            </w:r>
          </w:p>
        </w:tc>
        <w:tc>
          <w:tcPr>
            <w:tcW w:w="1418" w:type="dxa"/>
            <w:tcBorders>
              <w:top w:val="single" w:sz="4" w:space="0" w:color="auto"/>
              <w:left w:val="nil"/>
              <w:bottom w:val="nil"/>
              <w:right w:val="single" w:sz="4" w:space="0" w:color="auto"/>
            </w:tcBorders>
            <w:shd w:val="clear" w:color="auto" w:fill="auto"/>
            <w:noWrap/>
            <w:vAlign w:val="bottom"/>
          </w:tcPr>
          <w:p w14:paraId="1D6BE904"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r w:rsidRPr="00F001FD">
              <w:rPr>
                <w:rFonts w:ascii="Times New Roman" w:eastAsia="Times New Roman" w:hAnsi="Times New Roman" w:cs="Times New Roman"/>
                <w:b/>
                <w:bCs/>
              </w:rPr>
              <w:t>78</w:t>
            </w:r>
          </w:p>
        </w:tc>
        <w:tc>
          <w:tcPr>
            <w:tcW w:w="1134" w:type="dxa"/>
            <w:tcBorders>
              <w:top w:val="single" w:sz="4" w:space="0" w:color="auto"/>
              <w:left w:val="nil"/>
              <w:bottom w:val="nil"/>
              <w:right w:val="single" w:sz="4" w:space="0" w:color="auto"/>
            </w:tcBorders>
          </w:tcPr>
          <w:p w14:paraId="4FD6FCF1"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r w:rsidRPr="00F001FD">
              <w:rPr>
                <w:rFonts w:ascii="Times New Roman" w:eastAsia="Times New Roman" w:hAnsi="Times New Roman" w:cs="Times New Roman"/>
                <w:b/>
                <w:bCs/>
              </w:rPr>
              <w:t>78</w:t>
            </w:r>
          </w:p>
        </w:tc>
      </w:tr>
      <w:tr w:rsidR="00F001FD" w:rsidRPr="00F001FD" w14:paraId="36A82FC6" w14:textId="77777777" w:rsidTr="00D732A1">
        <w:trPr>
          <w:trHeight w:val="255"/>
        </w:trPr>
        <w:tc>
          <w:tcPr>
            <w:tcW w:w="4642" w:type="dxa"/>
            <w:gridSpan w:val="2"/>
            <w:tcBorders>
              <w:top w:val="nil"/>
              <w:left w:val="single" w:sz="4" w:space="0" w:color="auto"/>
              <w:bottom w:val="single" w:sz="4" w:space="0" w:color="auto"/>
              <w:right w:val="single" w:sz="4" w:space="0" w:color="auto"/>
            </w:tcBorders>
          </w:tcPr>
          <w:p w14:paraId="2F3604AB" w14:textId="77777777" w:rsidR="00F001FD" w:rsidRPr="00F001FD" w:rsidRDefault="00F001FD" w:rsidP="00F001FD">
            <w:pPr>
              <w:spacing w:after="0" w:line="240" w:lineRule="auto"/>
              <w:rPr>
                <w:rFonts w:ascii="Times New Roman" w:eastAsia="Times New Roman" w:hAnsi="Times New Roman" w:cs="Times New Roman"/>
                <w:bCs/>
                <w:sz w:val="24"/>
                <w:szCs w:val="24"/>
              </w:rPr>
            </w:pPr>
          </w:p>
        </w:tc>
        <w:tc>
          <w:tcPr>
            <w:tcW w:w="672" w:type="dxa"/>
            <w:tcBorders>
              <w:top w:val="nil"/>
              <w:left w:val="nil"/>
              <w:bottom w:val="single" w:sz="4" w:space="0" w:color="auto"/>
              <w:right w:val="single" w:sz="4" w:space="0" w:color="auto"/>
            </w:tcBorders>
            <w:shd w:val="clear" w:color="auto" w:fill="auto"/>
            <w:noWrap/>
            <w:vAlign w:val="bottom"/>
          </w:tcPr>
          <w:p w14:paraId="465DF30E"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p>
        </w:tc>
        <w:tc>
          <w:tcPr>
            <w:tcW w:w="709" w:type="dxa"/>
            <w:tcBorders>
              <w:top w:val="nil"/>
              <w:left w:val="nil"/>
              <w:bottom w:val="single" w:sz="4" w:space="0" w:color="auto"/>
              <w:right w:val="single" w:sz="4" w:space="0" w:color="auto"/>
            </w:tcBorders>
            <w:shd w:val="clear" w:color="auto" w:fill="auto"/>
            <w:noWrap/>
            <w:vAlign w:val="bottom"/>
          </w:tcPr>
          <w:p w14:paraId="1D423F3F"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p>
        </w:tc>
        <w:tc>
          <w:tcPr>
            <w:tcW w:w="709" w:type="dxa"/>
            <w:tcBorders>
              <w:top w:val="nil"/>
              <w:left w:val="nil"/>
              <w:bottom w:val="single" w:sz="4" w:space="0" w:color="auto"/>
              <w:right w:val="single" w:sz="4" w:space="0" w:color="auto"/>
            </w:tcBorders>
            <w:shd w:val="clear" w:color="auto" w:fill="auto"/>
            <w:noWrap/>
            <w:vAlign w:val="bottom"/>
          </w:tcPr>
          <w:p w14:paraId="11812197"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p>
        </w:tc>
        <w:tc>
          <w:tcPr>
            <w:tcW w:w="992" w:type="dxa"/>
            <w:tcBorders>
              <w:top w:val="nil"/>
              <w:left w:val="nil"/>
              <w:bottom w:val="single" w:sz="4" w:space="0" w:color="auto"/>
              <w:right w:val="single" w:sz="4" w:space="0" w:color="auto"/>
            </w:tcBorders>
            <w:shd w:val="clear" w:color="auto" w:fill="auto"/>
            <w:vAlign w:val="bottom"/>
          </w:tcPr>
          <w:p w14:paraId="21F25F32"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p>
        </w:tc>
        <w:tc>
          <w:tcPr>
            <w:tcW w:w="1418" w:type="dxa"/>
            <w:tcBorders>
              <w:top w:val="nil"/>
              <w:left w:val="nil"/>
              <w:bottom w:val="single" w:sz="4" w:space="0" w:color="auto"/>
              <w:right w:val="single" w:sz="4" w:space="0" w:color="auto"/>
            </w:tcBorders>
            <w:shd w:val="clear" w:color="auto" w:fill="auto"/>
            <w:noWrap/>
            <w:vAlign w:val="bottom"/>
          </w:tcPr>
          <w:p w14:paraId="6A3AC3A0"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p>
        </w:tc>
        <w:tc>
          <w:tcPr>
            <w:tcW w:w="1134" w:type="dxa"/>
            <w:tcBorders>
              <w:top w:val="nil"/>
              <w:left w:val="nil"/>
              <w:bottom w:val="single" w:sz="4" w:space="0" w:color="auto"/>
              <w:right w:val="single" w:sz="4" w:space="0" w:color="auto"/>
            </w:tcBorders>
          </w:tcPr>
          <w:p w14:paraId="6B6FAF62"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p>
        </w:tc>
      </w:tr>
      <w:tr w:rsidR="00F001FD" w:rsidRPr="00F001FD" w14:paraId="73ECCF46" w14:textId="77777777" w:rsidTr="00D732A1">
        <w:trPr>
          <w:trHeight w:val="255"/>
        </w:trPr>
        <w:tc>
          <w:tcPr>
            <w:tcW w:w="4642" w:type="dxa"/>
            <w:gridSpan w:val="2"/>
            <w:tcBorders>
              <w:top w:val="single" w:sz="4" w:space="0" w:color="auto"/>
              <w:left w:val="single" w:sz="4" w:space="0" w:color="auto"/>
              <w:bottom w:val="nil"/>
              <w:right w:val="single" w:sz="4" w:space="0" w:color="auto"/>
            </w:tcBorders>
          </w:tcPr>
          <w:p w14:paraId="6D3D8B6E" w14:textId="77777777" w:rsidR="00F001FD" w:rsidRPr="00F001FD" w:rsidRDefault="00F001FD" w:rsidP="00F001FD">
            <w:pPr>
              <w:spacing w:after="0" w:line="240" w:lineRule="auto"/>
              <w:rPr>
                <w:rFonts w:ascii="Times New Roman" w:eastAsia="Times New Roman" w:hAnsi="Times New Roman" w:cs="Times New Roman"/>
                <w:bCs/>
                <w:sz w:val="24"/>
                <w:szCs w:val="24"/>
              </w:rPr>
            </w:pPr>
          </w:p>
        </w:tc>
        <w:tc>
          <w:tcPr>
            <w:tcW w:w="672" w:type="dxa"/>
            <w:tcBorders>
              <w:top w:val="single" w:sz="4" w:space="0" w:color="auto"/>
              <w:left w:val="nil"/>
              <w:bottom w:val="nil"/>
              <w:right w:val="single" w:sz="4" w:space="0" w:color="auto"/>
            </w:tcBorders>
            <w:shd w:val="clear" w:color="auto" w:fill="auto"/>
            <w:noWrap/>
            <w:vAlign w:val="bottom"/>
          </w:tcPr>
          <w:p w14:paraId="6D1AE641"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p>
        </w:tc>
        <w:tc>
          <w:tcPr>
            <w:tcW w:w="709" w:type="dxa"/>
            <w:tcBorders>
              <w:top w:val="single" w:sz="4" w:space="0" w:color="auto"/>
              <w:left w:val="nil"/>
              <w:bottom w:val="nil"/>
              <w:right w:val="single" w:sz="4" w:space="0" w:color="auto"/>
            </w:tcBorders>
            <w:shd w:val="clear" w:color="auto" w:fill="auto"/>
            <w:noWrap/>
            <w:vAlign w:val="bottom"/>
          </w:tcPr>
          <w:p w14:paraId="3C005003"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p>
        </w:tc>
        <w:tc>
          <w:tcPr>
            <w:tcW w:w="709" w:type="dxa"/>
            <w:tcBorders>
              <w:top w:val="single" w:sz="4" w:space="0" w:color="auto"/>
              <w:left w:val="nil"/>
              <w:bottom w:val="nil"/>
              <w:right w:val="single" w:sz="4" w:space="0" w:color="auto"/>
            </w:tcBorders>
            <w:shd w:val="clear" w:color="auto" w:fill="auto"/>
            <w:noWrap/>
            <w:vAlign w:val="bottom"/>
          </w:tcPr>
          <w:p w14:paraId="730A5B6D"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p>
        </w:tc>
        <w:tc>
          <w:tcPr>
            <w:tcW w:w="992" w:type="dxa"/>
            <w:tcBorders>
              <w:top w:val="single" w:sz="4" w:space="0" w:color="auto"/>
              <w:left w:val="nil"/>
              <w:bottom w:val="nil"/>
              <w:right w:val="single" w:sz="4" w:space="0" w:color="auto"/>
            </w:tcBorders>
            <w:shd w:val="clear" w:color="auto" w:fill="auto"/>
            <w:vAlign w:val="bottom"/>
          </w:tcPr>
          <w:p w14:paraId="6F626AB7"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p>
        </w:tc>
        <w:tc>
          <w:tcPr>
            <w:tcW w:w="1418" w:type="dxa"/>
            <w:tcBorders>
              <w:top w:val="single" w:sz="4" w:space="0" w:color="auto"/>
              <w:left w:val="nil"/>
              <w:bottom w:val="nil"/>
              <w:right w:val="single" w:sz="4" w:space="0" w:color="auto"/>
            </w:tcBorders>
            <w:shd w:val="clear" w:color="auto" w:fill="auto"/>
            <w:noWrap/>
            <w:vAlign w:val="bottom"/>
          </w:tcPr>
          <w:p w14:paraId="2DA4F414"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p>
        </w:tc>
        <w:tc>
          <w:tcPr>
            <w:tcW w:w="1134" w:type="dxa"/>
            <w:tcBorders>
              <w:top w:val="single" w:sz="4" w:space="0" w:color="auto"/>
              <w:left w:val="nil"/>
              <w:bottom w:val="nil"/>
              <w:right w:val="single" w:sz="4" w:space="0" w:color="auto"/>
            </w:tcBorders>
          </w:tcPr>
          <w:p w14:paraId="2C347803"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p>
        </w:tc>
      </w:tr>
      <w:tr w:rsidR="00F001FD" w:rsidRPr="00F001FD" w14:paraId="76B29656" w14:textId="77777777" w:rsidTr="00D732A1">
        <w:trPr>
          <w:trHeight w:val="255"/>
        </w:trPr>
        <w:tc>
          <w:tcPr>
            <w:tcW w:w="4642" w:type="dxa"/>
            <w:gridSpan w:val="2"/>
            <w:tcBorders>
              <w:top w:val="nil"/>
              <w:left w:val="single" w:sz="4" w:space="0" w:color="auto"/>
              <w:bottom w:val="single" w:sz="4" w:space="0" w:color="auto"/>
              <w:right w:val="single" w:sz="4" w:space="0" w:color="auto"/>
            </w:tcBorders>
          </w:tcPr>
          <w:p w14:paraId="5ED89582" w14:textId="77777777" w:rsidR="00F001FD" w:rsidRPr="00F001FD" w:rsidRDefault="00F001FD" w:rsidP="00F001FD">
            <w:pPr>
              <w:spacing w:after="0" w:line="240" w:lineRule="auto"/>
              <w:rPr>
                <w:rFonts w:ascii="Times New Roman" w:eastAsia="Times New Roman" w:hAnsi="Times New Roman" w:cs="Times New Roman"/>
                <w:bCs/>
                <w:sz w:val="24"/>
                <w:szCs w:val="24"/>
              </w:rPr>
            </w:pPr>
            <w:r w:rsidRPr="00F001FD">
              <w:rPr>
                <w:rFonts w:ascii="Times New Roman" w:eastAsia="Times New Roman" w:hAnsi="Times New Roman" w:cs="Times New Roman"/>
                <w:bCs/>
              </w:rPr>
              <w:t>Максимально допустимая недельная нагрузка</w:t>
            </w:r>
          </w:p>
        </w:tc>
        <w:tc>
          <w:tcPr>
            <w:tcW w:w="672" w:type="dxa"/>
            <w:tcBorders>
              <w:top w:val="nil"/>
              <w:left w:val="nil"/>
              <w:bottom w:val="single" w:sz="4" w:space="0" w:color="auto"/>
              <w:right w:val="single" w:sz="4" w:space="0" w:color="auto"/>
            </w:tcBorders>
            <w:shd w:val="clear" w:color="auto" w:fill="auto"/>
            <w:noWrap/>
            <w:vAlign w:val="bottom"/>
          </w:tcPr>
          <w:p w14:paraId="35EC776A"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r w:rsidRPr="00F001FD">
              <w:rPr>
                <w:rFonts w:ascii="Times New Roman" w:eastAsia="Times New Roman" w:hAnsi="Times New Roman" w:cs="Times New Roman"/>
                <w:b/>
                <w:bCs/>
              </w:rPr>
              <w:t>15</w:t>
            </w:r>
          </w:p>
        </w:tc>
        <w:tc>
          <w:tcPr>
            <w:tcW w:w="709" w:type="dxa"/>
            <w:tcBorders>
              <w:top w:val="nil"/>
              <w:left w:val="nil"/>
              <w:bottom w:val="single" w:sz="4" w:space="0" w:color="auto"/>
              <w:right w:val="single" w:sz="4" w:space="0" w:color="auto"/>
            </w:tcBorders>
            <w:shd w:val="clear" w:color="auto" w:fill="auto"/>
            <w:noWrap/>
            <w:vAlign w:val="bottom"/>
          </w:tcPr>
          <w:p w14:paraId="4BADF985"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r w:rsidRPr="00F001FD">
              <w:rPr>
                <w:rFonts w:ascii="Times New Roman" w:eastAsia="Times New Roman" w:hAnsi="Times New Roman" w:cs="Times New Roman"/>
                <w:b/>
                <w:bCs/>
              </w:rPr>
              <w:t>21</w:t>
            </w:r>
          </w:p>
        </w:tc>
        <w:tc>
          <w:tcPr>
            <w:tcW w:w="709" w:type="dxa"/>
            <w:tcBorders>
              <w:top w:val="nil"/>
              <w:left w:val="nil"/>
              <w:bottom w:val="single" w:sz="4" w:space="0" w:color="auto"/>
              <w:right w:val="single" w:sz="4" w:space="0" w:color="auto"/>
            </w:tcBorders>
            <w:shd w:val="clear" w:color="auto" w:fill="auto"/>
            <w:noWrap/>
            <w:vAlign w:val="bottom"/>
          </w:tcPr>
          <w:p w14:paraId="6C4A3F40"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r w:rsidRPr="00F001FD">
              <w:rPr>
                <w:rFonts w:ascii="Times New Roman" w:eastAsia="Times New Roman" w:hAnsi="Times New Roman" w:cs="Times New Roman"/>
                <w:b/>
                <w:bCs/>
              </w:rPr>
              <w:t>21</w:t>
            </w:r>
          </w:p>
        </w:tc>
        <w:tc>
          <w:tcPr>
            <w:tcW w:w="992" w:type="dxa"/>
            <w:tcBorders>
              <w:top w:val="nil"/>
              <w:left w:val="nil"/>
              <w:bottom w:val="single" w:sz="4" w:space="0" w:color="auto"/>
              <w:right w:val="single" w:sz="4" w:space="0" w:color="auto"/>
            </w:tcBorders>
            <w:shd w:val="clear" w:color="auto" w:fill="auto"/>
            <w:vAlign w:val="bottom"/>
          </w:tcPr>
          <w:p w14:paraId="77697594"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r w:rsidRPr="00F001FD">
              <w:rPr>
                <w:rFonts w:ascii="Times New Roman" w:eastAsia="Times New Roman" w:hAnsi="Times New Roman" w:cs="Times New Roman"/>
                <w:b/>
                <w:bCs/>
              </w:rPr>
              <w:t>21</w:t>
            </w:r>
          </w:p>
        </w:tc>
        <w:tc>
          <w:tcPr>
            <w:tcW w:w="1418" w:type="dxa"/>
            <w:tcBorders>
              <w:top w:val="nil"/>
              <w:left w:val="nil"/>
              <w:bottom w:val="single" w:sz="4" w:space="0" w:color="auto"/>
              <w:right w:val="single" w:sz="4" w:space="0" w:color="auto"/>
            </w:tcBorders>
            <w:shd w:val="clear" w:color="auto" w:fill="auto"/>
            <w:noWrap/>
            <w:vAlign w:val="bottom"/>
          </w:tcPr>
          <w:p w14:paraId="23D0AE5F"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r w:rsidRPr="00F001FD">
              <w:rPr>
                <w:rFonts w:ascii="Times New Roman" w:eastAsia="Times New Roman" w:hAnsi="Times New Roman" w:cs="Times New Roman"/>
                <w:b/>
                <w:bCs/>
              </w:rPr>
              <w:t>78</w:t>
            </w:r>
          </w:p>
        </w:tc>
        <w:tc>
          <w:tcPr>
            <w:tcW w:w="1134" w:type="dxa"/>
            <w:tcBorders>
              <w:top w:val="nil"/>
              <w:left w:val="nil"/>
              <w:bottom w:val="single" w:sz="4" w:space="0" w:color="auto"/>
              <w:right w:val="single" w:sz="4" w:space="0" w:color="auto"/>
            </w:tcBorders>
          </w:tcPr>
          <w:p w14:paraId="17BE32E1"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r w:rsidRPr="00F001FD">
              <w:rPr>
                <w:rFonts w:ascii="Times New Roman" w:eastAsia="Times New Roman" w:hAnsi="Times New Roman" w:cs="Times New Roman"/>
                <w:b/>
                <w:bCs/>
              </w:rPr>
              <w:t>78</w:t>
            </w:r>
          </w:p>
        </w:tc>
      </w:tr>
    </w:tbl>
    <w:p w14:paraId="3C3E4EB7" w14:textId="77777777" w:rsidR="00F001FD" w:rsidRPr="00F001FD" w:rsidRDefault="00F001FD" w:rsidP="00F001FD">
      <w:pPr>
        <w:widowControl w:val="0"/>
        <w:autoSpaceDE w:val="0"/>
        <w:autoSpaceDN w:val="0"/>
        <w:adjustRightInd w:val="0"/>
        <w:spacing w:after="0" w:line="240" w:lineRule="auto"/>
        <w:jc w:val="both"/>
        <w:rPr>
          <w:rFonts w:ascii="NewtonCSanPin" w:eastAsia="@Arial Unicode MS" w:hAnsi="NewtonCSanPin" w:cs="NewtonCSanPin"/>
          <w:b/>
          <w:color w:val="000000"/>
          <w:sz w:val="21"/>
          <w:szCs w:val="21"/>
        </w:rPr>
      </w:pPr>
    </w:p>
    <w:p w14:paraId="3D5E847E" w14:textId="77777777" w:rsidR="00F001FD" w:rsidRPr="00F001FD" w:rsidRDefault="00F001FD" w:rsidP="00F001FD">
      <w:pPr>
        <w:widowControl w:val="0"/>
        <w:autoSpaceDE w:val="0"/>
        <w:autoSpaceDN w:val="0"/>
        <w:adjustRightInd w:val="0"/>
        <w:spacing w:after="0" w:line="240" w:lineRule="auto"/>
        <w:jc w:val="both"/>
        <w:rPr>
          <w:rFonts w:ascii="NewtonCSanPin" w:eastAsia="@Arial Unicode MS" w:hAnsi="NewtonCSanPin" w:cs="NewtonCSanPin"/>
          <w:b/>
          <w:color w:val="000000"/>
          <w:sz w:val="21"/>
          <w:szCs w:val="21"/>
        </w:rPr>
      </w:pPr>
    </w:p>
    <w:p w14:paraId="6E0DB096"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 xml:space="preserve">Максимально допустимая нагрузка в 1 классе – 21 ч . </w:t>
      </w:r>
    </w:p>
    <w:p w14:paraId="1E3C4A07"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 xml:space="preserve">20 ч – это 80%,      25 ч – 100%. </w:t>
      </w:r>
    </w:p>
    <w:p w14:paraId="09F0B8CD"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25 ч-20 ч = 5  ч – это часть, формируемая участниками образовательных отношений.</w:t>
      </w:r>
    </w:p>
    <w:p w14:paraId="72EE442C"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5 ч – 1 ч (учебный курс) = 4 ч – внеурочная деятельность.</w:t>
      </w:r>
    </w:p>
    <w:p w14:paraId="39BA3290" w14:textId="77777777" w:rsidR="00F001FD" w:rsidRPr="00F001FD" w:rsidRDefault="00F001FD" w:rsidP="00F001FD">
      <w:pPr>
        <w:widowControl w:val="0"/>
        <w:autoSpaceDE w:val="0"/>
        <w:autoSpaceDN w:val="0"/>
        <w:adjustRightInd w:val="0"/>
        <w:spacing w:after="0" w:line="240" w:lineRule="auto"/>
        <w:jc w:val="center"/>
        <w:rPr>
          <w:rFonts w:ascii="NewtonCSanPin" w:eastAsia="@Arial Unicode MS" w:hAnsi="NewtonCSanPin" w:cs="NewtonCSanPin"/>
          <w:b/>
          <w:color w:val="000000"/>
          <w:sz w:val="21"/>
          <w:szCs w:val="21"/>
        </w:rPr>
      </w:pPr>
    </w:p>
    <w:p w14:paraId="37328B6A" w14:textId="77777777" w:rsidR="00F001FD" w:rsidRPr="00F001FD" w:rsidRDefault="00F001FD" w:rsidP="00F001FD">
      <w:pPr>
        <w:widowControl w:val="0"/>
        <w:spacing w:after="0" w:line="240" w:lineRule="auto"/>
        <w:jc w:val="right"/>
        <w:rPr>
          <w:rFonts w:ascii="Times New Roman" w:eastAsia="Arial Unicode MS" w:hAnsi="Times New Roman" w:cs="Arial Unicode MS"/>
          <w:b/>
          <w:bCs/>
          <w:color w:val="000000"/>
          <w:sz w:val="18"/>
          <w:szCs w:val="18"/>
          <w:lang w:bidi="ru-RU"/>
        </w:rPr>
      </w:pPr>
      <w:r w:rsidRPr="00F001FD">
        <w:rPr>
          <w:rFonts w:ascii="Times New Roman" w:eastAsia="Arial Unicode MS" w:hAnsi="Times New Roman" w:cs="Arial Unicode MS"/>
          <w:b/>
          <w:bCs/>
          <w:color w:val="000000"/>
          <w:sz w:val="18"/>
          <w:szCs w:val="18"/>
          <w:lang w:bidi="ru-RU"/>
        </w:rPr>
        <w:t>Утверждаю</w:t>
      </w:r>
    </w:p>
    <w:p w14:paraId="291B37D4" w14:textId="77777777" w:rsidR="00F001FD" w:rsidRPr="00F001FD" w:rsidRDefault="00F001FD" w:rsidP="00F001FD">
      <w:pPr>
        <w:widowControl w:val="0"/>
        <w:spacing w:after="0" w:line="240" w:lineRule="auto"/>
        <w:jc w:val="right"/>
        <w:rPr>
          <w:rFonts w:ascii="Times New Roman" w:eastAsia="Arial Unicode MS" w:hAnsi="Times New Roman" w:cs="Arial Unicode MS"/>
          <w:bCs/>
          <w:color w:val="000000"/>
          <w:sz w:val="18"/>
          <w:szCs w:val="18"/>
          <w:lang w:bidi="ru-RU"/>
        </w:rPr>
      </w:pPr>
      <w:r w:rsidRPr="00F001FD">
        <w:rPr>
          <w:rFonts w:ascii="Times New Roman" w:eastAsia="Arial Unicode MS" w:hAnsi="Times New Roman" w:cs="Arial Unicode MS"/>
          <w:bCs/>
          <w:color w:val="000000"/>
          <w:sz w:val="18"/>
          <w:szCs w:val="18"/>
          <w:lang w:bidi="ru-RU"/>
        </w:rPr>
        <w:t>Директор МКОУ «ООШ №9»</w:t>
      </w:r>
    </w:p>
    <w:p w14:paraId="14397D16" w14:textId="77777777" w:rsidR="00F001FD" w:rsidRPr="00F001FD" w:rsidRDefault="00F001FD" w:rsidP="00F001FD">
      <w:pPr>
        <w:widowControl w:val="0"/>
        <w:spacing w:after="0" w:line="240" w:lineRule="auto"/>
        <w:jc w:val="right"/>
        <w:rPr>
          <w:rFonts w:ascii="Times New Roman" w:eastAsia="Arial Unicode MS" w:hAnsi="Times New Roman" w:cs="Arial Unicode MS"/>
          <w:bCs/>
          <w:color w:val="000000"/>
          <w:sz w:val="18"/>
          <w:szCs w:val="18"/>
          <w:lang w:bidi="ru-RU"/>
        </w:rPr>
      </w:pPr>
      <w:r w:rsidRPr="00F001FD">
        <w:rPr>
          <w:rFonts w:ascii="Times New Roman" w:eastAsia="Arial Unicode MS" w:hAnsi="Times New Roman" w:cs="Arial Unicode MS"/>
          <w:bCs/>
          <w:color w:val="000000"/>
          <w:sz w:val="18"/>
          <w:szCs w:val="18"/>
          <w:lang w:bidi="ru-RU"/>
        </w:rPr>
        <w:t>_________Т.Н.Шмыглева</w:t>
      </w:r>
    </w:p>
    <w:p w14:paraId="7C8069E3" w14:textId="77777777" w:rsidR="00F001FD" w:rsidRPr="00F001FD" w:rsidRDefault="00F001FD" w:rsidP="00F001FD">
      <w:pPr>
        <w:widowControl w:val="0"/>
        <w:spacing w:after="0" w:line="240" w:lineRule="auto"/>
        <w:jc w:val="right"/>
        <w:rPr>
          <w:rFonts w:ascii="Times New Roman" w:eastAsia="Arial Unicode MS" w:hAnsi="Times New Roman" w:cs="Arial Unicode MS"/>
          <w:bCs/>
          <w:sz w:val="18"/>
          <w:szCs w:val="18"/>
          <w:lang w:bidi="ru-RU"/>
        </w:rPr>
      </w:pPr>
      <w:r w:rsidRPr="00F001FD">
        <w:rPr>
          <w:rFonts w:ascii="Times New Roman" w:eastAsia="Arial Unicode MS" w:hAnsi="Times New Roman" w:cs="Arial Unicode MS"/>
          <w:bCs/>
          <w:color w:val="000000"/>
          <w:sz w:val="18"/>
          <w:szCs w:val="18"/>
          <w:lang w:bidi="ru-RU"/>
        </w:rPr>
        <w:t xml:space="preserve">Приказ №  70    </w:t>
      </w:r>
      <w:r w:rsidRPr="00F001FD">
        <w:rPr>
          <w:rFonts w:ascii="Times New Roman" w:eastAsia="Arial Unicode MS" w:hAnsi="Times New Roman" w:cs="Arial Unicode MS"/>
          <w:bCs/>
          <w:sz w:val="18"/>
          <w:szCs w:val="18"/>
          <w:lang w:bidi="ru-RU"/>
        </w:rPr>
        <w:t>от 30.08. 2019 год</w:t>
      </w:r>
    </w:p>
    <w:p w14:paraId="656B32CE" w14:textId="77777777" w:rsidR="00F001FD" w:rsidRPr="00F001FD" w:rsidRDefault="00F001FD" w:rsidP="00F001FD">
      <w:pPr>
        <w:widowControl w:val="0"/>
        <w:spacing w:after="0" w:line="240" w:lineRule="auto"/>
        <w:jc w:val="right"/>
        <w:rPr>
          <w:rFonts w:ascii="Times New Roman" w:eastAsia="Arial Unicode MS" w:hAnsi="Times New Roman" w:cs="Arial Unicode MS"/>
          <w:bCs/>
          <w:color w:val="000000"/>
          <w:sz w:val="18"/>
          <w:szCs w:val="18"/>
          <w:lang w:bidi="ru-RU"/>
        </w:rPr>
      </w:pPr>
    </w:p>
    <w:p w14:paraId="5C890717" w14:textId="77777777" w:rsidR="00F001FD" w:rsidRPr="00F001FD" w:rsidRDefault="00F001FD" w:rsidP="00F001FD">
      <w:pPr>
        <w:widowControl w:val="0"/>
        <w:autoSpaceDE w:val="0"/>
        <w:autoSpaceDN w:val="0"/>
        <w:adjustRightInd w:val="0"/>
        <w:spacing w:after="0" w:line="240" w:lineRule="auto"/>
        <w:jc w:val="center"/>
        <w:rPr>
          <w:rFonts w:ascii="NewtonCSanPin" w:eastAsia="@Arial Unicode MS" w:hAnsi="NewtonCSanPin" w:cs="NewtonCSanPin"/>
          <w:b/>
          <w:color w:val="000000"/>
          <w:sz w:val="18"/>
          <w:szCs w:val="18"/>
        </w:rPr>
      </w:pPr>
      <w:r w:rsidRPr="00F001FD">
        <w:rPr>
          <w:rFonts w:ascii="NewtonCSanPin" w:eastAsia="@Arial Unicode MS" w:hAnsi="NewtonCSanPin" w:cs="NewtonCSanPin"/>
          <w:b/>
          <w:color w:val="000000"/>
          <w:sz w:val="18"/>
          <w:szCs w:val="18"/>
        </w:rPr>
        <w:t>Учебный план (недельный)</w:t>
      </w:r>
    </w:p>
    <w:p w14:paraId="0FE1D9AC" w14:textId="77777777" w:rsidR="00F001FD" w:rsidRPr="00F001FD" w:rsidRDefault="00F001FD" w:rsidP="00F001FD">
      <w:pPr>
        <w:widowControl w:val="0"/>
        <w:autoSpaceDE w:val="0"/>
        <w:autoSpaceDN w:val="0"/>
        <w:adjustRightInd w:val="0"/>
        <w:spacing w:after="0" w:line="240" w:lineRule="auto"/>
        <w:jc w:val="center"/>
        <w:rPr>
          <w:rFonts w:ascii="NewtonCSanPin" w:eastAsia="@Arial Unicode MS" w:hAnsi="NewtonCSanPin" w:cs="NewtonCSanPin"/>
          <w:b/>
          <w:color w:val="000000"/>
          <w:sz w:val="18"/>
          <w:szCs w:val="18"/>
        </w:rPr>
      </w:pPr>
      <w:r w:rsidRPr="00F001FD">
        <w:rPr>
          <w:rFonts w:ascii="NewtonCSanPin" w:eastAsia="@Arial Unicode MS" w:hAnsi="NewtonCSanPin" w:cs="NewtonCSanPin"/>
          <w:b/>
          <w:color w:val="000000"/>
          <w:sz w:val="18"/>
          <w:szCs w:val="18"/>
        </w:rPr>
        <w:t>МКОУ «ООШ №9» г. Лиски  начального общего образования  на 2019 – 2020 учебный год</w:t>
      </w:r>
    </w:p>
    <w:p w14:paraId="66684691" w14:textId="77777777" w:rsidR="00F001FD" w:rsidRPr="00F001FD" w:rsidRDefault="00F001FD" w:rsidP="00F001FD">
      <w:pPr>
        <w:widowControl w:val="0"/>
        <w:autoSpaceDE w:val="0"/>
        <w:autoSpaceDN w:val="0"/>
        <w:adjustRightInd w:val="0"/>
        <w:spacing w:after="0" w:line="240" w:lineRule="auto"/>
        <w:jc w:val="center"/>
        <w:rPr>
          <w:rFonts w:ascii="NewtonCSanPin" w:eastAsia="@Arial Unicode MS" w:hAnsi="NewtonCSanPin" w:cs="NewtonCSanPin"/>
          <w:color w:val="000000"/>
          <w:sz w:val="18"/>
          <w:szCs w:val="18"/>
        </w:rPr>
      </w:pPr>
      <w:r w:rsidRPr="00F001FD">
        <w:rPr>
          <w:rFonts w:ascii="NewtonCSanPin" w:eastAsia="@Arial Unicode MS" w:hAnsi="NewtonCSanPin" w:cs="NewtonCSanPin"/>
          <w:b/>
          <w:color w:val="000000"/>
          <w:sz w:val="18"/>
          <w:szCs w:val="18"/>
        </w:rPr>
        <w:t>2 - 4  классы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5"/>
        <w:gridCol w:w="2077"/>
        <w:gridCol w:w="378"/>
        <w:gridCol w:w="380"/>
        <w:gridCol w:w="470"/>
        <w:gridCol w:w="470"/>
        <w:gridCol w:w="496"/>
        <w:gridCol w:w="496"/>
        <w:gridCol w:w="2179"/>
        <w:gridCol w:w="1238"/>
      </w:tblGrid>
      <w:tr w:rsidR="00F001FD" w:rsidRPr="00F001FD" w14:paraId="69475416" w14:textId="77777777" w:rsidTr="00D732A1">
        <w:trPr>
          <w:trHeight w:val="375"/>
        </w:trPr>
        <w:tc>
          <w:tcPr>
            <w:tcW w:w="1075" w:type="pct"/>
            <w:vMerge w:val="restart"/>
            <w:tcBorders>
              <w:top w:val="single" w:sz="4" w:space="0" w:color="auto"/>
              <w:left w:val="single" w:sz="4" w:space="0" w:color="auto"/>
              <w:bottom w:val="single" w:sz="4" w:space="0" w:color="auto"/>
              <w:right w:val="single" w:sz="4" w:space="0" w:color="auto"/>
            </w:tcBorders>
            <w:vAlign w:val="center"/>
          </w:tcPr>
          <w:p w14:paraId="49681386"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Предметные области</w:t>
            </w:r>
          </w:p>
        </w:tc>
        <w:tc>
          <w:tcPr>
            <w:tcW w:w="1004" w:type="pct"/>
            <w:vMerge w:val="restart"/>
            <w:tcBorders>
              <w:top w:val="single" w:sz="4" w:space="0" w:color="auto"/>
              <w:left w:val="single" w:sz="4" w:space="0" w:color="auto"/>
              <w:bottom w:val="single" w:sz="4" w:space="0" w:color="auto"/>
              <w:right w:val="single" w:sz="4" w:space="0" w:color="auto"/>
            </w:tcBorders>
            <w:vAlign w:val="center"/>
          </w:tcPr>
          <w:p w14:paraId="38C1D645"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
                <w:bCs/>
                <w:sz w:val="16"/>
                <w:szCs w:val="16"/>
              </w:rPr>
            </w:pPr>
            <w:r>
              <w:rPr>
                <w:rFonts w:ascii="Times New Roman" w:eastAsia="Times New Roman" w:hAnsi="Times New Roman" w:cs="Times New Roman"/>
                <w:noProof/>
                <w:sz w:val="16"/>
                <w:szCs w:val="16"/>
              </w:rPr>
              <mc:AlternateContent>
                <mc:Choice Requires="wps">
                  <w:drawing>
                    <wp:anchor distT="0" distB="0" distL="114300" distR="114300" simplePos="0" relativeHeight="251673600" behindDoc="0" locked="0" layoutInCell="1" allowOverlap="1" wp14:anchorId="5D205065" wp14:editId="3BB921BC">
                      <wp:simplePos x="0" y="0"/>
                      <wp:positionH relativeFrom="column">
                        <wp:posOffset>-57150</wp:posOffset>
                      </wp:positionH>
                      <wp:positionV relativeFrom="paragraph">
                        <wp:posOffset>31750</wp:posOffset>
                      </wp:positionV>
                      <wp:extent cx="1474470" cy="415290"/>
                      <wp:effectExtent l="0" t="0" r="30480" b="2286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4470" cy="415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F4CB1" id="Прямая соединительная линия 12"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5pt" to="111.6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"/>
                  </w:pict>
                </mc:Fallback>
              </mc:AlternateContent>
            </w:r>
            <w:r w:rsidRPr="00F001FD">
              <w:rPr>
                <w:rFonts w:ascii="Times New Roman" w:eastAsia="Times New Roman" w:hAnsi="Times New Roman" w:cs="Times New Roman"/>
                <w:b/>
                <w:bCs/>
                <w:sz w:val="16"/>
                <w:szCs w:val="16"/>
              </w:rPr>
              <w:t xml:space="preserve">учебные предметы </w:t>
            </w:r>
          </w:p>
          <w:p w14:paraId="7F45DFB1" w14:textId="77777777" w:rsidR="00F001FD" w:rsidRPr="00F001FD" w:rsidRDefault="00F001FD" w:rsidP="00F001FD">
            <w:pPr>
              <w:spacing w:after="0" w:line="240" w:lineRule="auto"/>
              <w:jc w:val="right"/>
              <w:rPr>
                <w:rFonts w:ascii="Times New Roman" w:eastAsia="Times New Roman" w:hAnsi="Times New Roman" w:cs="Times New Roman"/>
                <w:b/>
                <w:sz w:val="16"/>
                <w:szCs w:val="16"/>
              </w:rPr>
            </w:pPr>
            <w:r w:rsidRPr="00F001FD">
              <w:rPr>
                <w:rFonts w:ascii="Times New Roman" w:eastAsia="Times New Roman" w:hAnsi="Times New Roman" w:cs="Times New Roman"/>
                <w:sz w:val="16"/>
                <w:szCs w:val="16"/>
              </w:rPr>
              <w:t xml:space="preserve">                     </w:t>
            </w:r>
            <w:r w:rsidRPr="00F001FD">
              <w:rPr>
                <w:rFonts w:ascii="Times New Roman" w:eastAsia="Times New Roman" w:hAnsi="Times New Roman" w:cs="Times New Roman"/>
                <w:b/>
                <w:sz w:val="16"/>
                <w:szCs w:val="16"/>
              </w:rPr>
              <w:t xml:space="preserve">             классы</w:t>
            </w:r>
          </w:p>
        </w:tc>
        <w:tc>
          <w:tcPr>
            <w:tcW w:w="1267" w:type="pct"/>
            <w:gridSpan w:val="6"/>
            <w:tcBorders>
              <w:top w:val="single" w:sz="4" w:space="0" w:color="auto"/>
              <w:left w:val="single" w:sz="4" w:space="0" w:color="auto"/>
              <w:bottom w:val="single" w:sz="4" w:space="0" w:color="auto"/>
            </w:tcBorders>
            <w:vAlign w:val="center"/>
          </w:tcPr>
          <w:p w14:paraId="36A38635"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 xml:space="preserve">Количество часов </w:t>
            </w:r>
          </w:p>
        </w:tc>
        <w:tc>
          <w:tcPr>
            <w:tcW w:w="1053" w:type="pct"/>
            <w:tcBorders>
              <w:top w:val="single" w:sz="4" w:space="0" w:color="auto"/>
              <w:left w:val="single" w:sz="4" w:space="0" w:color="auto"/>
              <w:bottom w:val="single" w:sz="4" w:space="0" w:color="auto"/>
            </w:tcBorders>
            <w:vAlign w:val="center"/>
          </w:tcPr>
          <w:p w14:paraId="3A60714D"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Количество часов в неделю по четвертям</w:t>
            </w:r>
          </w:p>
        </w:tc>
        <w:tc>
          <w:tcPr>
            <w:tcW w:w="602" w:type="pct"/>
            <w:tcBorders>
              <w:top w:val="single" w:sz="4" w:space="0" w:color="auto"/>
              <w:left w:val="single" w:sz="4" w:space="0" w:color="auto"/>
              <w:bottom w:val="single" w:sz="4" w:space="0" w:color="auto"/>
            </w:tcBorders>
          </w:tcPr>
          <w:p w14:paraId="20E76CD8" w14:textId="77777777" w:rsidR="00F001FD" w:rsidRPr="00F001FD" w:rsidRDefault="00F001FD" w:rsidP="00F001FD">
            <w:pPr>
              <w:spacing w:after="0" w:line="240" w:lineRule="auto"/>
              <w:jc w:val="center"/>
              <w:rPr>
                <w:rFonts w:ascii="Times New Roman" w:eastAsia="Times New Roman" w:hAnsi="Times New Roman" w:cs="Times New Roman"/>
                <w:b/>
                <w:i/>
                <w:sz w:val="16"/>
                <w:szCs w:val="16"/>
              </w:rPr>
            </w:pPr>
            <w:r w:rsidRPr="00F001FD">
              <w:rPr>
                <w:rFonts w:ascii="Times New Roman" w:eastAsia="Times New Roman" w:hAnsi="Times New Roman" w:cs="Times New Roman"/>
                <w:b/>
                <w:i/>
                <w:sz w:val="16"/>
                <w:szCs w:val="16"/>
              </w:rPr>
              <w:t>Кол-во по области</w:t>
            </w:r>
          </w:p>
        </w:tc>
      </w:tr>
      <w:tr w:rsidR="00F001FD" w:rsidRPr="00F001FD" w14:paraId="024C5F25" w14:textId="77777777" w:rsidTr="00D732A1">
        <w:trPr>
          <w:trHeight w:val="375"/>
        </w:trPr>
        <w:tc>
          <w:tcPr>
            <w:tcW w:w="1075" w:type="pct"/>
            <w:vMerge/>
            <w:tcBorders>
              <w:top w:val="single" w:sz="4" w:space="0" w:color="auto"/>
              <w:left w:val="single" w:sz="4" w:space="0" w:color="auto"/>
              <w:bottom w:val="single" w:sz="4" w:space="0" w:color="auto"/>
              <w:right w:val="single" w:sz="4" w:space="0" w:color="auto"/>
            </w:tcBorders>
            <w:vAlign w:val="center"/>
          </w:tcPr>
          <w:p w14:paraId="7071C3FB" w14:textId="77777777" w:rsidR="00F001FD" w:rsidRPr="00F001FD" w:rsidRDefault="00F001FD" w:rsidP="00F001FD">
            <w:pPr>
              <w:spacing w:after="0" w:line="240" w:lineRule="auto"/>
              <w:rPr>
                <w:rFonts w:ascii="Times New Roman" w:eastAsia="Times New Roman" w:hAnsi="Times New Roman" w:cs="Times New Roman"/>
                <w:b/>
                <w:sz w:val="16"/>
                <w:szCs w:val="16"/>
              </w:rPr>
            </w:pPr>
          </w:p>
        </w:tc>
        <w:tc>
          <w:tcPr>
            <w:tcW w:w="1004" w:type="pct"/>
            <w:vMerge/>
            <w:tcBorders>
              <w:top w:val="single" w:sz="4" w:space="0" w:color="auto"/>
              <w:left w:val="single" w:sz="4" w:space="0" w:color="auto"/>
              <w:bottom w:val="single" w:sz="4" w:space="0" w:color="auto"/>
              <w:right w:val="single" w:sz="4" w:space="0" w:color="auto"/>
            </w:tcBorders>
            <w:vAlign w:val="center"/>
          </w:tcPr>
          <w:p w14:paraId="577854EA" w14:textId="77777777" w:rsidR="00F001FD" w:rsidRPr="00F001FD" w:rsidRDefault="00F001FD" w:rsidP="00F001FD">
            <w:pPr>
              <w:spacing w:after="0" w:line="240" w:lineRule="auto"/>
              <w:rPr>
                <w:rFonts w:ascii="Times New Roman" w:eastAsia="Times New Roman" w:hAnsi="Times New Roman" w:cs="Times New Roman"/>
                <w:b/>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3E5E8207"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2а</w:t>
            </w:r>
          </w:p>
        </w:tc>
        <w:tc>
          <w:tcPr>
            <w:tcW w:w="189" w:type="pct"/>
            <w:tcBorders>
              <w:top w:val="single" w:sz="4" w:space="0" w:color="auto"/>
              <w:left w:val="single" w:sz="4" w:space="0" w:color="auto"/>
              <w:bottom w:val="single" w:sz="4" w:space="0" w:color="auto"/>
              <w:right w:val="single" w:sz="4" w:space="0" w:color="auto"/>
            </w:tcBorders>
            <w:vAlign w:val="center"/>
          </w:tcPr>
          <w:p w14:paraId="4AAF2B65"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2б</w:t>
            </w:r>
          </w:p>
        </w:tc>
        <w:tc>
          <w:tcPr>
            <w:tcW w:w="232" w:type="pct"/>
            <w:tcBorders>
              <w:top w:val="single" w:sz="4" w:space="0" w:color="auto"/>
              <w:left w:val="single" w:sz="4" w:space="0" w:color="auto"/>
              <w:bottom w:val="single" w:sz="4" w:space="0" w:color="auto"/>
              <w:right w:val="single" w:sz="4" w:space="0" w:color="auto"/>
            </w:tcBorders>
            <w:vAlign w:val="center"/>
          </w:tcPr>
          <w:p w14:paraId="3D20AE43"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3а</w:t>
            </w:r>
          </w:p>
        </w:tc>
        <w:tc>
          <w:tcPr>
            <w:tcW w:w="232" w:type="pct"/>
            <w:tcBorders>
              <w:top w:val="single" w:sz="4" w:space="0" w:color="auto"/>
              <w:left w:val="single" w:sz="4" w:space="0" w:color="auto"/>
              <w:bottom w:val="single" w:sz="4" w:space="0" w:color="auto"/>
              <w:right w:val="single" w:sz="4" w:space="0" w:color="auto"/>
            </w:tcBorders>
            <w:vAlign w:val="center"/>
          </w:tcPr>
          <w:p w14:paraId="29CA21C0"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3б</w:t>
            </w:r>
          </w:p>
        </w:tc>
        <w:tc>
          <w:tcPr>
            <w:tcW w:w="212" w:type="pct"/>
            <w:tcBorders>
              <w:top w:val="single" w:sz="4" w:space="0" w:color="auto"/>
              <w:left w:val="single" w:sz="4" w:space="0" w:color="auto"/>
              <w:bottom w:val="single" w:sz="4" w:space="0" w:color="auto"/>
              <w:right w:val="single" w:sz="4" w:space="0" w:color="auto"/>
            </w:tcBorders>
            <w:vAlign w:val="center"/>
          </w:tcPr>
          <w:p w14:paraId="4A7D7B52"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4а</w:t>
            </w:r>
          </w:p>
        </w:tc>
        <w:tc>
          <w:tcPr>
            <w:tcW w:w="213" w:type="pct"/>
            <w:tcBorders>
              <w:top w:val="single" w:sz="4" w:space="0" w:color="auto"/>
              <w:left w:val="single" w:sz="4" w:space="0" w:color="auto"/>
              <w:bottom w:val="single" w:sz="4" w:space="0" w:color="auto"/>
              <w:right w:val="single" w:sz="4" w:space="0" w:color="auto"/>
            </w:tcBorders>
            <w:vAlign w:val="center"/>
          </w:tcPr>
          <w:p w14:paraId="4AF0D7F3"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4б</w:t>
            </w:r>
          </w:p>
        </w:tc>
        <w:tc>
          <w:tcPr>
            <w:tcW w:w="1053" w:type="pct"/>
            <w:tcBorders>
              <w:top w:val="single" w:sz="4" w:space="0" w:color="auto"/>
              <w:left w:val="single" w:sz="4" w:space="0" w:color="auto"/>
              <w:bottom w:val="single" w:sz="4" w:space="0" w:color="auto"/>
              <w:right w:val="single" w:sz="4" w:space="0" w:color="auto"/>
            </w:tcBorders>
            <w:vAlign w:val="center"/>
          </w:tcPr>
          <w:p w14:paraId="149952FB"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rPr>
            </w:pPr>
          </w:p>
        </w:tc>
        <w:tc>
          <w:tcPr>
            <w:tcW w:w="602" w:type="pct"/>
            <w:tcBorders>
              <w:top w:val="single" w:sz="4" w:space="0" w:color="auto"/>
              <w:left w:val="single" w:sz="4" w:space="0" w:color="auto"/>
              <w:bottom w:val="single" w:sz="4" w:space="0" w:color="auto"/>
              <w:right w:val="single" w:sz="4" w:space="0" w:color="auto"/>
            </w:tcBorders>
          </w:tcPr>
          <w:p w14:paraId="59112885" w14:textId="77777777" w:rsidR="00F001FD" w:rsidRPr="00F001FD" w:rsidRDefault="00F001FD" w:rsidP="00F001FD">
            <w:pPr>
              <w:spacing w:after="0" w:line="240" w:lineRule="auto"/>
              <w:jc w:val="center"/>
              <w:rPr>
                <w:rFonts w:ascii="Times New Roman" w:eastAsia="Times New Roman" w:hAnsi="Times New Roman" w:cs="Times New Roman"/>
                <w:b/>
                <w:bCs/>
                <w:i/>
                <w:sz w:val="16"/>
                <w:szCs w:val="16"/>
              </w:rPr>
            </w:pPr>
          </w:p>
        </w:tc>
      </w:tr>
      <w:tr w:rsidR="00F001FD" w:rsidRPr="00F001FD" w14:paraId="29C3FC85" w14:textId="77777777" w:rsidTr="00D732A1">
        <w:trPr>
          <w:trHeight w:val="259"/>
        </w:trPr>
        <w:tc>
          <w:tcPr>
            <w:tcW w:w="1075" w:type="pct"/>
            <w:tcBorders>
              <w:top w:val="single" w:sz="4" w:space="0" w:color="auto"/>
              <w:left w:val="single" w:sz="4" w:space="0" w:color="auto"/>
              <w:bottom w:val="single" w:sz="4" w:space="0" w:color="auto"/>
              <w:right w:val="single" w:sz="4" w:space="0" w:color="auto"/>
            </w:tcBorders>
            <w:vAlign w:val="center"/>
          </w:tcPr>
          <w:p w14:paraId="46EAC656"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
                <w:bCs/>
                <w:i/>
                <w:sz w:val="16"/>
                <w:szCs w:val="16"/>
              </w:rPr>
            </w:pPr>
          </w:p>
        </w:tc>
        <w:tc>
          <w:tcPr>
            <w:tcW w:w="1004" w:type="pct"/>
            <w:tcBorders>
              <w:top w:val="single" w:sz="4" w:space="0" w:color="auto"/>
              <w:left w:val="single" w:sz="4" w:space="0" w:color="auto"/>
              <w:bottom w:val="single" w:sz="4" w:space="0" w:color="auto"/>
              <w:right w:val="single" w:sz="4" w:space="0" w:color="auto"/>
            </w:tcBorders>
            <w:vAlign w:val="center"/>
          </w:tcPr>
          <w:p w14:paraId="37C7BE6A"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i/>
                <w:sz w:val="16"/>
                <w:szCs w:val="16"/>
              </w:rPr>
            </w:pPr>
            <w:r w:rsidRPr="00F001FD">
              <w:rPr>
                <w:rFonts w:ascii="Times New Roman" w:eastAsia="Times New Roman" w:hAnsi="Times New Roman" w:cs="Times New Roman"/>
                <w:bCs/>
                <w:i/>
                <w:sz w:val="16"/>
                <w:szCs w:val="16"/>
              </w:rPr>
              <w:t>Обязательная часть</w:t>
            </w:r>
          </w:p>
        </w:tc>
        <w:tc>
          <w:tcPr>
            <w:tcW w:w="188" w:type="pct"/>
            <w:tcBorders>
              <w:top w:val="single" w:sz="4" w:space="0" w:color="auto"/>
              <w:left w:val="single" w:sz="4" w:space="0" w:color="auto"/>
              <w:bottom w:val="single" w:sz="4" w:space="0" w:color="auto"/>
              <w:right w:val="single" w:sz="4" w:space="0" w:color="auto"/>
            </w:tcBorders>
            <w:vAlign w:val="center"/>
          </w:tcPr>
          <w:p w14:paraId="04E0CBF1"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p>
        </w:tc>
        <w:tc>
          <w:tcPr>
            <w:tcW w:w="189" w:type="pct"/>
            <w:tcBorders>
              <w:top w:val="single" w:sz="4" w:space="0" w:color="auto"/>
              <w:left w:val="single" w:sz="4" w:space="0" w:color="auto"/>
              <w:bottom w:val="single" w:sz="4" w:space="0" w:color="auto"/>
              <w:right w:val="single" w:sz="4" w:space="0" w:color="auto"/>
            </w:tcBorders>
            <w:vAlign w:val="center"/>
          </w:tcPr>
          <w:p w14:paraId="3EFC9173"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p>
        </w:tc>
        <w:tc>
          <w:tcPr>
            <w:tcW w:w="232" w:type="pct"/>
            <w:tcBorders>
              <w:top w:val="single" w:sz="4" w:space="0" w:color="auto"/>
              <w:left w:val="single" w:sz="4" w:space="0" w:color="auto"/>
              <w:bottom w:val="single" w:sz="4" w:space="0" w:color="auto"/>
              <w:right w:val="single" w:sz="4" w:space="0" w:color="auto"/>
            </w:tcBorders>
            <w:vAlign w:val="center"/>
          </w:tcPr>
          <w:p w14:paraId="7A64CBC1"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p>
        </w:tc>
        <w:tc>
          <w:tcPr>
            <w:tcW w:w="232" w:type="pct"/>
            <w:tcBorders>
              <w:top w:val="single" w:sz="4" w:space="0" w:color="auto"/>
              <w:left w:val="single" w:sz="4" w:space="0" w:color="auto"/>
              <w:bottom w:val="single" w:sz="4" w:space="0" w:color="auto"/>
              <w:right w:val="single" w:sz="4" w:space="0" w:color="auto"/>
            </w:tcBorders>
            <w:vAlign w:val="center"/>
          </w:tcPr>
          <w:p w14:paraId="07E9A94C"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14:paraId="2A107797"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p>
        </w:tc>
        <w:tc>
          <w:tcPr>
            <w:tcW w:w="213" w:type="pct"/>
            <w:tcBorders>
              <w:top w:val="single" w:sz="4" w:space="0" w:color="auto"/>
              <w:left w:val="single" w:sz="4" w:space="0" w:color="auto"/>
              <w:bottom w:val="single" w:sz="4" w:space="0" w:color="auto"/>
              <w:right w:val="single" w:sz="4" w:space="0" w:color="auto"/>
            </w:tcBorders>
            <w:vAlign w:val="center"/>
          </w:tcPr>
          <w:p w14:paraId="54C8B16C"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p>
        </w:tc>
        <w:tc>
          <w:tcPr>
            <w:tcW w:w="1053" w:type="pct"/>
            <w:tcBorders>
              <w:top w:val="single" w:sz="4" w:space="0" w:color="auto"/>
              <w:left w:val="single" w:sz="4" w:space="0" w:color="auto"/>
              <w:bottom w:val="single" w:sz="4" w:space="0" w:color="auto"/>
              <w:right w:val="single" w:sz="4" w:space="0" w:color="auto"/>
            </w:tcBorders>
            <w:vAlign w:val="center"/>
          </w:tcPr>
          <w:p w14:paraId="324B66B5"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p>
        </w:tc>
        <w:tc>
          <w:tcPr>
            <w:tcW w:w="602" w:type="pct"/>
            <w:tcBorders>
              <w:top w:val="single" w:sz="4" w:space="0" w:color="auto"/>
              <w:left w:val="single" w:sz="4" w:space="0" w:color="auto"/>
              <w:bottom w:val="single" w:sz="4" w:space="0" w:color="auto"/>
              <w:right w:val="single" w:sz="4" w:space="0" w:color="auto"/>
            </w:tcBorders>
          </w:tcPr>
          <w:p w14:paraId="11B00BDE"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i/>
                <w:sz w:val="16"/>
                <w:szCs w:val="16"/>
              </w:rPr>
            </w:pPr>
          </w:p>
        </w:tc>
      </w:tr>
      <w:tr w:rsidR="00F001FD" w:rsidRPr="00F001FD" w14:paraId="0743C9D3" w14:textId="77777777" w:rsidTr="00D732A1">
        <w:trPr>
          <w:trHeight w:val="262"/>
        </w:trPr>
        <w:tc>
          <w:tcPr>
            <w:tcW w:w="1075" w:type="pct"/>
            <w:vMerge w:val="restart"/>
            <w:tcBorders>
              <w:top w:val="single" w:sz="4" w:space="0" w:color="auto"/>
              <w:left w:val="single" w:sz="4" w:space="0" w:color="auto"/>
              <w:right w:val="single" w:sz="4" w:space="0" w:color="auto"/>
            </w:tcBorders>
            <w:vAlign w:val="center"/>
          </w:tcPr>
          <w:p w14:paraId="5EBB4EFC"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Русский язык и литературное чтение</w:t>
            </w:r>
          </w:p>
        </w:tc>
        <w:tc>
          <w:tcPr>
            <w:tcW w:w="1004" w:type="pct"/>
            <w:tcBorders>
              <w:top w:val="single" w:sz="4" w:space="0" w:color="auto"/>
              <w:left w:val="single" w:sz="4" w:space="0" w:color="auto"/>
              <w:bottom w:val="single" w:sz="4" w:space="0" w:color="auto"/>
              <w:right w:val="single" w:sz="4" w:space="0" w:color="auto"/>
            </w:tcBorders>
            <w:vAlign w:val="center"/>
          </w:tcPr>
          <w:p w14:paraId="52D1FD20"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Русский язык</w:t>
            </w:r>
          </w:p>
        </w:tc>
        <w:tc>
          <w:tcPr>
            <w:tcW w:w="188" w:type="pct"/>
            <w:tcBorders>
              <w:top w:val="single" w:sz="4" w:space="0" w:color="auto"/>
              <w:left w:val="single" w:sz="4" w:space="0" w:color="auto"/>
              <w:bottom w:val="single" w:sz="4" w:space="0" w:color="auto"/>
              <w:right w:val="single" w:sz="4" w:space="0" w:color="auto"/>
            </w:tcBorders>
            <w:vAlign w:val="center"/>
          </w:tcPr>
          <w:p w14:paraId="5CE89DD3"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4</w:t>
            </w:r>
          </w:p>
        </w:tc>
        <w:tc>
          <w:tcPr>
            <w:tcW w:w="189" w:type="pct"/>
            <w:tcBorders>
              <w:top w:val="single" w:sz="4" w:space="0" w:color="auto"/>
              <w:left w:val="single" w:sz="4" w:space="0" w:color="auto"/>
              <w:bottom w:val="single" w:sz="4" w:space="0" w:color="auto"/>
              <w:right w:val="single" w:sz="4" w:space="0" w:color="auto"/>
            </w:tcBorders>
            <w:vAlign w:val="center"/>
          </w:tcPr>
          <w:p w14:paraId="62FB8264"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4</w:t>
            </w:r>
          </w:p>
        </w:tc>
        <w:tc>
          <w:tcPr>
            <w:tcW w:w="232" w:type="pct"/>
            <w:tcBorders>
              <w:top w:val="single" w:sz="4" w:space="0" w:color="auto"/>
              <w:left w:val="single" w:sz="4" w:space="0" w:color="auto"/>
              <w:bottom w:val="single" w:sz="4" w:space="0" w:color="auto"/>
              <w:right w:val="single" w:sz="4" w:space="0" w:color="auto"/>
            </w:tcBorders>
            <w:vAlign w:val="center"/>
          </w:tcPr>
          <w:p w14:paraId="65C60EE4"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5</w:t>
            </w:r>
          </w:p>
        </w:tc>
        <w:tc>
          <w:tcPr>
            <w:tcW w:w="232" w:type="pct"/>
            <w:tcBorders>
              <w:top w:val="single" w:sz="4" w:space="0" w:color="auto"/>
              <w:left w:val="single" w:sz="4" w:space="0" w:color="auto"/>
              <w:bottom w:val="single" w:sz="4" w:space="0" w:color="auto"/>
              <w:right w:val="single" w:sz="4" w:space="0" w:color="auto"/>
            </w:tcBorders>
            <w:vAlign w:val="center"/>
          </w:tcPr>
          <w:p w14:paraId="7A36357D"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5</w:t>
            </w:r>
          </w:p>
        </w:tc>
        <w:tc>
          <w:tcPr>
            <w:tcW w:w="212" w:type="pct"/>
            <w:tcBorders>
              <w:top w:val="single" w:sz="4" w:space="0" w:color="auto"/>
              <w:left w:val="single" w:sz="4" w:space="0" w:color="auto"/>
              <w:bottom w:val="single" w:sz="4" w:space="0" w:color="auto"/>
              <w:right w:val="single" w:sz="4" w:space="0" w:color="auto"/>
            </w:tcBorders>
            <w:vAlign w:val="center"/>
          </w:tcPr>
          <w:p w14:paraId="0CAEF57F"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4</w:t>
            </w:r>
          </w:p>
        </w:tc>
        <w:tc>
          <w:tcPr>
            <w:tcW w:w="213" w:type="pct"/>
            <w:tcBorders>
              <w:top w:val="single" w:sz="4" w:space="0" w:color="auto"/>
              <w:left w:val="single" w:sz="4" w:space="0" w:color="auto"/>
              <w:bottom w:val="single" w:sz="4" w:space="0" w:color="auto"/>
              <w:right w:val="single" w:sz="4" w:space="0" w:color="auto"/>
            </w:tcBorders>
            <w:vAlign w:val="center"/>
          </w:tcPr>
          <w:p w14:paraId="2F0CD0FF"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4</w:t>
            </w:r>
          </w:p>
        </w:tc>
        <w:tc>
          <w:tcPr>
            <w:tcW w:w="1053" w:type="pct"/>
            <w:tcBorders>
              <w:top w:val="single" w:sz="4" w:space="0" w:color="auto"/>
              <w:left w:val="single" w:sz="4" w:space="0" w:color="auto"/>
              <w:bottom w:val="single" w:sz="4" w:space="0" w:color="auto"/>
              <w:right w:val="single" w:sz="4" w:space="0" w:color="auto"/>
            </w:tcBorders>
            <w:vAlign w:val="center"/>
          </w:tcPr>
          <w:p w14:paraId="19BA8188"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26</w:t>
            </w:r>
          </w:p>
        </w:tc>
        <w:tc>
          <w:tcPr>
            <w:tcW w:w="602" w:type="pct"/>
            <w:vMerge w:val="restart"/>
            <w:tcBorders>
              <w:top w:val="single" w:sz="4" w:space="0" w:color="auto"/>
              <w:left w:val="single" w:sz="4" w:space="0" w:color="auto"/>
              <w:right w:val="single" w:sz="4" w:space="0" w:color="auto"/>
            </w:tcBorders>
          </w:tcPr>
          <w:p w14:paraId="23080F68"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i/>
                <w:sz w:val="16"/>
                <w:szCs w:val="16"/>
              </w:rPr>
            </w:pPr>
            <w:r w:rsidRPr="00F001FD">
              <w:rPr>
                <w:rFonts w:ascii="Times New Roman" w:eastAsia="Times New Roman" w:hAnsi="Times New Roman" w:cs="Times New Roman"/>
                <w:b/>
                <w:bCs/>
                <w:i/>
                <w:sz w:val="16"/>
                <w:szCs w:val="16"/>
              </w:rPr>
              <w:t>46</w:t>
            </w:r>
          </w:p>
        </w:tc>
      </w:tr>
      <w:tr w:rsidR="00F001FD" w:rsidRPr="00F001FD" w14:paraId="32058D51" w14:textId="77777777" w:rsidTr="00D732A1">
        <w:trPr>
          <w:trHeight w:val="375"/>
        </w:trPr>
        <w:tc>
          <w:tcPr>
            <w:tcW w:w="1075" w:type="pct"/>
            <w:vMerge/>
            <w:tcBorders>
              <w:left w:val="single" w:sz="4" w:space="0" w:color="auto"/>
              <w:right w:val="single" w:sz="4" w:space="0" w:color="auto"/>
            </w:tcBorders>
            <w:vAlign w:val="center"/>
          </w:tcPr>
          <w:p w14:paraId="4EA24A3D"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sz w:val="16"/>
                <w:szCs w:val="16"/>
              </w:rPr>
            </w:pPr>
          </w:p>
        </w:tc>
        <w:tc>
          <w:tcPr>
            <w:tcW w:w="1004" w:type="pct"/>
            <w:tcBorders>
              <w:top w:val="single" w:sz="4" w:space="0" w:color="auto"/>
              <w:left w:val="single" w:sz="4" w:space="0" w:color="auto"/>
              <w:bottom w:val="single" w:sz="4" w:space="0" w:color="auto"/>
              <w:right w:val="single" w:sz="4" w:space="0" w:color="auto"/>
            </w:tcBorders>
            <w:vAlign w:val="center"/>
          </w:tcPr>
          <w:p w14:paraId="4306F4E8"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Литературное чтение</w:t>
            </w:r>
          </w:p>
        </w:tc>
        <w:tc>
          <w:tcPr>
            <w:tcW w:w="188" w:type="pct"/>
            <w:tcBorders>
              <w:top w:val="single" w:sz="4" w:space="0" w:color="auto"/>
              <w:left w:val="single" w:sz="4" w:space="0" w:color="auto"/>
              <w:bottom w:val="single" w:sz="4" w:space="0" w:color="auto"/>
              <w:right w:val="single" w:sz="4" w:space="0" w:color="auto"/>
            </w:tcBorders>
            <w:vAlign w:val="center"/>
          </w:tcPr>
          <w:p w14:paraId="7CEE2D96"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4</w:t>
            </w:r>
          </w:p>
        </w:tc>
        <w:tc>
          <w:tcPr>
            <w:tcW w:w="189" w:type="pct"/>
            <w:tcBorders>
              <w:top w:val="single" w:sz="4" w:space="0" w:color="auto"/>
              <w:left w:val="single" w:sz="4" w:space="0" w:color="auto"/>
              <w:bottom w:val="single" w:sz="4" w:space="0" w:color="auto"/>
              <w:right w:val="single" w:sz="4" w:space="0" w:color="auto"/>
            </w:tcBorders>
            <w:vAlign w:val="center"/>
          </w:tcPr>
          <w:p w14:paraId="5857D45E"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4</w:t>
            </w:r>
          </w:p>
        </w:tc>
        <w:tc>
          <w:tcPr>
            <w:tcW w:w="232" w:type="pct"/>
            <w:tcBorders>
              <w:top w:val="single" w:sz="4" w:space="0" w:color="auto"/>
              <w:left w:val="single" w:sz="4" w:space="0" w:color="auto"/>
              <w:bottom w:val="single" w:sz="4" w:space="0" w:color="auto"/>
              <w:right w:val="single" w:sz="4" w:space="0" w:color="auto"/>
            </w:tcBorders>
            <w:vAlign w:val="center"/>
          </w:tcPr>
          <w:p w14:paraId="3C7B042C"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3</w:t>
            </w:r>
          </w:p>
        </w:tc>
        <w:tc>
          <w:tcPr>
            <w:tcW w:w="232" w:type="pct"/>
            <w:tcBorders>
              <w:top w:val="single" w:sz="4" w:space="0" w:color="auto"/>
              <w:left w:val="single" w:sz="4" w:space="0" w:color="auto"/>
              <w:bottom w:val="single" w:sz="4" w:space="0" w:color="auto"/>
              <w:right w:val="single" w:sz="4" w:space="0" w:color="auto"/>
            </w:tcBorders>
            <w:vAlign w:val="center"/>
          </w:tcPr>
          <w:p w14:paraId="565BE6A6"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3</w:t>
            </w:r>
          </w:p>
        </w:tc>
        <w:tc>
          <w:tcPr>
            <w:tcW w:w="212" w:type="pct"/>
            <w:tcBorders>
              <w:top w:val="single" w:sz="4" w:space="0" w:color="auto"/>
              <w:left w:val="single" w:sz="4" w:space="0" w:color="auto"/>
              <w:bottom w:val="single" w:sz="4" w:space="0" w:color="auto"/>
              <w:right w:val="single" w:sz="4" w:space="0" w:color="auto"/>
            </w:tcBorders>
            <w:vAlign w:val="center"/>
          </w:tcPr>
          <w:p w14:paraId="1EAC3FE7"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3</w:t>
            </w:r>
          </w:p>
        </w:tc>
        <w:tc>
          <w:tcPr>
            <w:tcW w:w="213" w:type="pct"/>
            <w:tcBorders>
              <w:top w:val="single" w:sz="4" w:space="0" w:color="auto"/>
              <w:left w:val="single" w:sz="4" w:space="0" w:color="auto"/>
              <w:bottom w:val="single" w:sz="4" w:space="0" w:color="auto"/>
              <w:right w:val="single" w:sz="4" w:space="0" w:color="auto"/>
            </w:tcBorders>
            <w:vAlign w:val="center"/>
          </w:tcPr>
          <w:p w14:paraId="511C5357"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3</w:t>
            </w:r>
          </w:p>
        </w:tc>
        <w:tc>
          <w:tcPr>
            <w:tcW w:w="1053" w:type="pct"/>
            <w:tcBorders>
              <w:top w:val="single" w:sz="4" w:space="0" w:color="auto"/>
              <w:left w:val="single" w:sz="4" w:space="0" w:color="auto"/>
              <w:bottom w:val="single" w:sz="4" w:space="0" w:color="auto"/>
              <w:right w:val="single" w:sz="4" w:space="0" w:color="auto"/>
            </w:tcBorders>
            <w:vAlign w:val="center"/>
          </w:tcPr>
          <w:p w14:paraId="46B602F4"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20</w:t>
            </w:r>
          </w:p>
        </w:tc>
        <w:tc>
          <w:tcPr>
            <w:tcW w:w="602" w:type="pct"/>
            <w:vMerge/>
            <w:tcBorders>
              <w:left w:val="single" w:sz="4" w:space="0" w:color="auto"/>
              <w:bottom w:val="single" w:sz="4" w:space="0" w:color="auto"/>
              <w:right w:val="single" w:sz="4" w:space="0" w:color="auto"/>
            </w:tcBorders>
          </w:tcPr>
          <w:p w14:paraId="4F9C1605"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i/>
                <w:sz w:val="16"/>
                <w:szCs w:val="16"/>
              </w:rPr>
            </w:pPr>
          </w:p>
        </w:tc>
      </w:tr>
      <w:tr w:rsidR="00F001FD" w:rsidRPr="00F001FD" w14:paraId="019E0C01" w14:textId="77777777" w:rsidTr="00D732A1">
        <w:trPr>
          <w:trHeight w:val="186"/>
        </w:trPr>
        <w:tc>
          <w:tcPr>
            <w:tcW w:w="1075" w:type="pct"/>
            <w:vMerge w:val="restart"/>
            <w:tcBorders>
              <w:left w:val="single" w:sz="4" w:space="0" w:color="auto"/>
              <w:right w:val="single" w:sz="4" w:space="0" w:color="auto"/>
            </w:tcBorders>
            <w:vAlign w:val="center"/>
          </w:tcPr>
          <w:p w14:paraId="1A0B2B8D"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Родной язык и литературное чтение на родном языке</w:t>
            </w:r>
          </w:p>
        </w:tc>
        <w:tc>
          <w:tcPr>
            <w:tcW w:w="1004" w:type="pct"/>
            <w:tcBorders>
              <w:top w:val="single" w:sz="4" w:space="0" w:color="auto"/>
              <w:left w:val="single" w:sz="4" w:space="0" w:color="auto"/>
              <w:bottom w:val="single" w:sz="4" w:space="0" w:color="auto"/>
              <w:right w:val="single" w:sz="4" w:space="0" w:color="auto"/>
            </w:tcBorders>
          </w:tcPr>
          <w:p w14:paraId="399292DF"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Родной язык</w:t>
            </w:r>
          </w:p>
        </w:tc>
        <w:tc>
          <w:tcPr>
            <w:tcW w:w="188" w:type="pct"/>
            <w:tcBorders>
              <w:top w:val="single" w:sz="4" w:space="0" w:color="auto"/>
              <w:left w:val="single" w:sz="4" w:space="0" w:color="auto"/>
              <w:bottom w:val="single" w:sz="4" w:space="0" w:color="auto"/>
              <w:right w:val="single" w:sz="4" w:space="0" w:color="auto"/>
            </w:tcBorders>
            <w:vAlign w:val="center"/>
          </w:tcPr>
          <w:p w14:paraId="471935E6"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189" w:type="pct"/>
            <w:tcBorders>
              <w:top w:val="single" w:sz="4" w:space="0" w:color="auto"/>
              <w:left w:val="single" w:sz="4" w:space="0" w:color="auto"/>
              <w:bottom w:val="single" w:sz="4" w:space="0" w:color="auto"/>
              <w:right w:val="single" w:sz="4" w:space="0" w:color="auto"/>
            </w:tcBorders>
            <w:vAlign w:val="center"/>
          </w:tcPr>
          <w:p w14:paraId="2D359DEF"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32" w:type="pct"/>
            <w:tcBorders>
              <w:top w:val="single" w:sz="4" w:space="0" w:color="auto"/>
              <w:left w:val="single" w:sz="4" w:space="0" w:color="auto"/>
              <w:bottom w:val="single" w:sz="4" w:space="0" w:color="auto"/>
              <w:right w:val="single" w:sz="4" w:space="0" w:color="auto"/>
            </w:tcBorders>
            <w:vAlign w:val="center"/>
          </w:tcPr>
          <w:p w14:paraId="7CF8AA72"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32" w:type="pct"/>
            <w:tcBorders>
              <w:top w:val="single" w:sz="4" w:space="0" w:color="auto"/>
              <w:left w:val="single" w:sz="4" w:space="0" w:color="auto"/>
              <w:bottom w:val="single" w:sz="4" w:space="0" w:color="auto"/>
              <w:right w:val="single" w:sz="4" w:space="0" w:color="auto"/>
            </w:tcBorders>
            <w:vAlign w:val="center"/>
          </w:tcPr>
          <w:p w14:paraId="6AAFC256"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2" w:type="pct"/>
            <w:tcBorders>
              <w:top w:val="single" w:sz="4" w:space="0" w:color="auto"/>
              <w:left w:val="single" w:sz="4" w:space="0" w:color="auto"/>
              <w:bottom w:val="single" w:sz="4" w:space="0" w:color="auto"/>
              <w:right w:val="single" w:sz="4" w:space="0" w:color="auto"/>
            </w:tcBorders>
            <w:vAlign w:val="center"/>
          </w:tcPr>
          <w:p w14:paraId="73BF3EDF"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3" w:type="pct"/>
            <w:tcBorders>
              <w:top w:val="single" w:sz="4" w:space="0" w:color="auto"/>
              <w:left w:val="single" w:sz="4" w:space="0" w:color="auto"/>
              <w:bottom w:val="single" w:sz="4" w:space="0" w:color="auto"/>
              <w:right w:val="single" w:sz="4" w:space="0" w:color="auto"/>
            </w:tcBorders>
            <w:vAlign w:val="center"/>
          </w:tcPr>
          <w:p w14:paraId="0ADBE4DB"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1053" w:type="pct"/>
            <w:tcBorders>
              <w:top w:val="single" w:sz="4" w:space="0" w:color="auto"/>
              <w:left w:val="single" w:sz="4" w:space="0" w:color="auto"/>
              <w:bottom w:val="single" w:sz="4" w:space="0" w:color="auto"/>
              <w:right w:val="single" w:sz="4" w:space="0" w:color="auto"/>
            </w:tcBorders>
            <w:vAlign w:val="center"/>
          </w:tcPr>
          <w:p w14:paraId="30E75224"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0</w:t>
            </w:r>
          </w:p>
        </w:tc>
        <w:tc>
          <w:tcPr>
            <w:tcW w:w="602" w:type="pct"/>
            <w:vMerge w:val="restart"/>
            <w:tcBorders>
              <w:left w:val="single" w:sz="4" w:space="0" w:color="auto"/>
              <w:right w:val="single" w:sz="4" w:space="0" w:color="auto"/>
            </w:tcBorders>
          </w:tcPr>
          <w:p w14:paraId="35470BD7"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i/>
                <w:sz w:val="16"/>
                <w:szCs w:val="16"/>
              </w:rPr>
            </w:pPr>
            <w:r w:rsidRPr="00F001FD">
              <w:rPr>
                <w:rFonts w:ascii="Times New Roman" w:eastAsia="Times New Roman" w:hAnsi="Times New Roman" w:cs="Times New Roman"/>
                <w:b/>
                <w:bCs/>
                <w:i/>
                <w:sz w:val="16"/>
                <w:szCs w:val="16"/>
              </w:rPr>
              <w:t>0</w:t>
            </w:r>
          </w:p>
        </w:tc>
      </w:tr>
      <w:tr w:rsidR="00F001FD" w:rsidRPr="00F001FD" w14:paraId="0ED698E5" w14:textId="77777777" w:rsidTr="00D732A1">
        <w:trPr>
          <w:trHeight w:val="375"/>
        </w:trPr>
        <w:tc>
          <w:tcPr>
            <w:tcW w:w="1075" w:type="pct"/>
            <w:vMerge/>
            <w:tcBorders>
              <w:left w:val="single" w:sz="4" w:space="0" w:color="auto"/>
              <w:right w:val="single" w:sz="4" w:space="0" w:color="auto"/>
            </w:tcBorders>
            <w:vAlign w:val="center"/>
          </w:tcPr>
          <w:p w14:paraId="273F2E20"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sz w:val="16"/>
                <w:szCs w:val="16"/>
              </w:rPr>
            </w:pPr>
          </w:p>
        </w:tc>
        <w:tc>
          <w:tcPr>
            <w:tcW w:w="1004" w:type="pct"/>
            <w:tcBorders>
              <w:top w:val="single" w:sz="4" w:space="0" w:color="auto"/>
              <w:left w:val="single" w:sz="4" w:space="0" w:color="auto"/>
              <w:bottom w:val="single" w:sz="4" w:space="0" w:color="auto"/>
              <w:right w:val="single" w:sz="4" w:space="0" w:color="auto"/>
            </w:tcBorders>
          </w:tcPr>
          <w:p w14:paraId="3DD93819"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Литературное чтение на родном языке</w:t>
            </w:r>
          </w:p>
        </w:tc>
        <w:tc>
          <w:tcPr>
            <w:tcW w:w="188" w:type="pct"/>
            <w:tcBorders>
              <w:top w:val="single" w:sz="4" w:space="0" w:color="auto"/>
              <w:left w:val="single" w:sz="4" w:space="0" w:color="auto"/>
              <w:bottom w:val="single" w:sz="4" w:space="0" w:color="auto"/>
              <w:right w:val="single" w:sz="4" w:space="0" w:color="auto"/>
            </w:tcBorders>
            <w:vAlign w:val="center"/>
          </w:tcPr>
          <w:p w14:paraId="5149FE72"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189" w:type="pct"/>
            <w:tcBorders>
              <w:top w:val="single" w:sz="4" w:space="0" w:color="auto"/>
              <w:left w:val="single" w:sz="4" w:space="0" w:color="auto"/>
              <w:bottom w:val="single" w:sz="4" w:space="0" w:color="auto"/>
              <w:right w:val="single" w:sz="4" w:space="0" w:color="auto"/>
            </w:tcBorders>
            <w:vAlign w:val="center"/>
          </w:tcPr>
          <w:p w14:paraId="1EB33807"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32" w:type="pct"/>
            <w:tcBorders>
              <w:top w:val="single" w:sz="4" w:space="0" w:color="auto"/>
              <w:left w:val="single" w:sz="4" w:space="0" w:color="auto"/>
              <w:bottom w:val="single" w:sz="4" w:space="0" w:color="auto"/>
              <w:right w:val="single" w:sz="4" w:space="0" w:color="auto"/>
            </w:tcBorders>
            <w:vAlign w:val="center"/>
          </w:tcPr>
          <w:p w14:paraId="5C792B80"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32" w:type="pct"/>
            <w:tcBorders>
              <w:top w:val="single" w:sz="4" w:space="0" w:color="auto"/>
              <w:left w:val="single" w:sz="4" w:space="0" w:color="auto"/>
              <w:bottom w:val="single" w:sz="4" w:space="0" w:color="auto"/>
              <w:right w:val="single" w:sz="4" w:space="0" w:color="auto"/>
            </w:tcBorders>
            <w:vAlign w:val="center"/>
          </w:tcPr>
          <w:p w14:paraId="2F86A7DD"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2" w:type="pct"/>
            <w:tcBorders>
              <w:top w:val="single" w:sz="4" w:space="0" w:color="auto"/>
              <w:left w:val="single" w:sz="4" w:space="0" w:color="auto"/>
              <w:bottom w:val="single" w:sz="4" w:space="0" w:color="auto"/>
              <w:right w:val="single" w:sz="4" w:space="0" w:color="auto"/>
            </w:tcBorders>
            <w:vAlign w:val="center"/>
          </w:tcPr>
          <w:p w14:paraId="5BE2A55F"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3" w:type="pct"/>
            <w:tcBorders>
              <w:top w:val="single" w:sz="4" w:space="0" w:color="auto"/>
              <w:left w:val="single" w:sz="4" w:space="0" w:color="auto"/>
              <w:bottom w:val="single" w:sz="4" w:space="0" w:color="auto"/>
              <w:right w:val="single" w:sz="4" w:space="0" w:color="auto"/>
            </w:tcBorders>
            <w:vAlign w:val="center"/>
          </w:tcPr>
          <w:p w14:paraId="20EF106B"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1053" w:type="pct"/>
            <w:tcBorders>
              <w:top w:val="single" w:sz="4" w:space="0" w:color="auto"/>
              <w:left w:val="single" w:sz="4" w:space="0" w:color="auto"/>
              <w:bottom w:val="single" w:sz="4" w:space="0" w:color="auto"/>
              <w:right w:val="single" w:sz="4" w:space="0" w:color="auto"/>
            </w:tcBorders>
            <w:vAlign w:val="center"/>
          </w:tcPr>
          <w:p w14:paraId="0E55A9B9"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0</w:t>
            </w:r>
          </w:p>
        </w:tc>
        <w:tc>
          <w:tcPr>
            <w:tcW w:w="602" w:type="pct"/>
            <w:vMerge/>
            <w:tcBorders>
              <w:left w:val="single" w:sz="4" w:space="0" w:color="auto"/>
              <w:bottom w:val="single" w:sz="4" w:space="0" w:color="auto"/>
              <w:right w:val="single" w:sz="4" w:space="0" w:color="auto"/>
            </w:tcBorders>
          </w:tcPr>
          <w:p w14:paraId="075CD150"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i/>
                <w:sz w:val="16"/>
                <w:szCs w:val="16"/>
              </w:rPr>
            </w:pPr>
          </w:p>
        </w:tc>
      </w:tr>
      <w:tr w:rsidR="00F001FD" w:rsidRPr="00F001FD" w14:paraId="46C81E36" w14:textId="77777777" w:rsidTr="00D732A1">
        <w:trPr>
          <w:trHeight w:val="375"/>
        </w:trPr>
        <w:tc>
          <w:tcPr>
            <w:tcW w:w="1075" w:type="pct"/>
            <w:tcBorders>
              <w:left w:val="single" w:sz="4" w:space="0" w:color="auto"/>
              <w:bottom w:val="single" w:sz="4" w:space="0" w:color="auto"/>
              <w:right w:val="single" w:sz="4" w:space="0" w:color="auto"/>
            </w:tcBorders>
            <w:vAlign w:val="bottom"/>
          </w:tcPr>
          <w:p w14:paraId="59B450D2"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Иностранный язык</w:t>
            </w:r>
          </w:p>
        </w:tc>
        <w:tc>
          <w:tcPr>
            <w:tcW w:w="1004" w:type="pct"/>
            <w:tcBorders>
              <w:top w:val="single" w:sz="4" w:space="0" w:color="auto"/>
              <w:left w:val="single" w:sz="4" w:space="0" w:color="auto"/>
              <w:bottom w:val="single" w:sz="4" w:space="0" w:color="auto"/>
              <w:right w:val="single" w:sz="4" w:space="0" w:color="auto"/>
            </w:tcBorders>
            <w:vAlign w:val="bottom"/>
          </w:tcPr>
          <w:p w14:paraId="758D7B00"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Иностранный язык</w:t>
            </w:r>
          </w:p>
        </w:tc>
        <w:tc>
          <w:tcPr>
            <w:tcW w:w="188" w:type="pct"/>
            <w:tcBorders>
              <w:top w:val="single" w:sz="4" w:space="0" w:color="auto"/>
              <w:left w:val="single" w:sz="4" w:space="0" w:color="auto"/>
              <w:bottom w:val="single" w:sz="4" w:space="0" w:color="auto"/>
              <w:right w:val="single" w:sz="4" w:space="0" w:color="auto"/>
            </w:tcBorders>
            <w:vAlign w:val="center"/>
          </w:tcPr>
          <w:p w14:paraId="4FB4B2B9"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2</w:t>
            </w:r>
          </w:p>
        </w:tc>
        <w:tc>
          <w:tcPr>
            <w:tcW w:w="189" w:type="pct"/>
            <w:tcBorders>
              <w:top w:val="single" w:sz="4" w:space="0" w:color="auto"/>
              <w:left w:val="single" w:sz="4" w:space="0" w:color="auto"/>
              <w:bottom w:val="single" w:sz="4" w:space="0" w:color="auto"/>
              <w:right w:val="single" w:sz="4" w:space="0" w:color="auto"/>
            </w:tcBorders>
            <w:vAlign w:val="center"/>
          </w:tcPr>
          <w:p w14:paraId="623949A2"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2</w:t>
            </w:r>
          </w:p>
        </w:tc>
        <w:tc>
          <w:tcPr>
            <w:tcW w:w="232" w:type="pct"/>
            <w:tcBorders>
              <w:top w:val="single" w:sz="4" w:space="0" w:color="auto"/>
              <w:left w:val="single" w:sz="4" w:space="0" w:color="auto"/>
              <w:bottom w:val="single" w:sz="4" w:space="0" w:color="auto"/>
              <w:right w:val="single" w:sz="4" w:space="0" w:color="auto"/>
            </w:tcBorders>
            <w:vAlign w:val="center"/>
          </w:tcPr>
          <w:p w14:paraId="4ACAB14E"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2</w:t>
            </w:r>
          </w:p>
        </w:tc>
        <w:tc>
          <w:tcPr>
            <w:tcW w:w="232" w:type="pct"/>
            <w:tcBorders>
              <w:top w:val="single" w:sz="4" w:space="0" w:color="auto"/>
              <w:left w:val="single" w:sz="4" w:space="0" w:color="auto"/>
              <w:bottom w:val="single" w:sz="4" w:space="0" w:color="auto"/>
              <w:right w:val="single" w:sz="4" w:space="0" w:color="auto"/>
            </w:tcBorders>
            <w:vAlign w:val="center"/>
          </w:tcPr>
          <w:p w14:paraId="5D00D4ED"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2</w:t>
            </w:r>
          </w:p>
        </w:tc>
        <w:tc>
          <w:tcPr>
            <w:tcW w:w="212" w:type="pct"/>
            <w:tcBorders>
              <w:top w:val="single" w:sz="4" w:space="0" w:color="auto"/>
              <w:left w:val="single" w:sz="4" w:space="0" w:color="auto"/>
              <w:bottom w:val="single" w:sz="4" w:space="0" w:color="auto"/>
              <w:right w:val="single" w:sz="4" w:space="0" w:color="auto"/>
            </w:tcBorders>
            <w:vAlign w:val="center"/>
          </w:tcPr>
          <w:p w14:paraId="03F56EE7"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2</w:t>
            </w:r>
          </w:p>
        </w:tc>
        <w:tc>
          <w:tcPr>
            <w:tcW w:w="213" w:type="pct"/>
            <w:tcBorders>
              <w:top w:val="single" w:sz="4" w:space="0" w:color="auto"/>
              <w:left w:val="single" w:sz="4" w:space="0" w:color="auto"/>
              <w:bottom w:val="single" w:sz="4" w:space="0" w:color="auto"/>
              <w:right w:val="single" w:sz="4" w:space="0" w:color="auto"/>
            </w:tcBorders>
            <w:vAlign w:val="center"/>
          </w:tcPr>
          <w:p w14:paraId="79AC4F7C"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2</w:t>
            </w:r>
          </w:p>
        </w:tc>
        <w:tc>
          <w:tcPr>
            <w:tcW w:w="1053" w:type="pct"/>
            <w:tcBorders>
              <w:top w:val="single" w:sz="4" w:space="0" w:color="auto"/>
              <w:left w:val="single" w:sz="4" w:space="0" w:color="auto"/>
              <w:bottom w:val="single" w:sz="4" w:space="0" w:color="auto"/>
              <w:right w:val="single" w:sz="4" w:space="0" w:color="auto"/>
            </w:tcBorders>
            <w:vAlign w:val="center"/>
          </w:tcPr>
          <w:p w14:paraId="62723165"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12</w:t>
            </w:r>
          </w:p>
        </w:tc>
        <w:tc>
          <w:tcPr>
            <w:tcW w:w="602" w:type="pct"/>
            <w:tcBorders>
              <w:top w:val="single" w:sz="4" w:space="0" w:color="auto"/>
              <w:left w:val="single" w:sz="4" w:space="0" w:color="auto"/>
              <w:bottom w:val="single" w:sz="4" w:space="0" w:color="auto"/>
              <w:right w:val="single" w:sz="4" w:space="0" w:color="auto"/>
            </w:tcBorders>
          </w:tcPr>
          <w:p w14:paraId="51DDD884"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i/>
                <w:sz w:val="16"/>
                <w:szCs w:val="16"/>
              </w:rPr>
            </w:pPr>
            <w:r w:rsidRPr="00F001FD">
              <w:rPr>
                <w:rFonts w:ascii="Times New Roman" w:eastAsia="Times New Roman" w:hAnsi="Times New Roman" w:cs="Times New Roman"/>
                <w:b/>
                <w:bCs/>
                <w:i/>
                <w:sz w:val="16"/>
                <w:szCs w:val="16"/>
              </w:rPr>
              <w:t>12</w:t>
            </w:r>
          </w:p>
        </w:tc>
      </w:tr>
      <w:tr w:rsidR="00F001FD" w:rsidRPr="00F001FD" w14:paraId="4AED4C5B" w14:textId="77777777" w:rsidTr="00D732A1">
        <w:trPr>
          <w:trHeight w:val="375"/>
        </w:trPr>
        <w:tc>
          <w:tcPr>
            <w:tcW w:w="1075" w:type="pct"/>
            <w:tcBorders>
              <w:top w:val="single" w:sz="4" w:space="0" w:color="auto"/>
              <w:left w:val="single" w:sz="4" w:space="0" w:color="auto"/>
              <w:bottom w:val="single" w:sz="4" w:space="0" w:color="auto"/>
              <w:right w:val="single" w:sz="4" w:space="0" w:color="auto"/>
            </w:tcBorders>
            <w:vAlign w:val="bottom"/>
          </w:tcPr>
          <w:p w14:paraId="063BEACB"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Математика и информатика</w:t>
            </w:r>
          </w:p>
        </w:tc>
        <w:tc>
          <w:tcPr>
            <w:tcW w:w="1004" w:type="pct"/>
            <w:tcBorders>
              <w:top w:val="single" w:sz="4" w:space="0" w:color="auto"/>
              <w:left w:val="single" w:sz="4" w:space="0" w:color="auto"/>
              <w:bottom w:val="single" w:sz="4" w:space="0" w:color="auto"/>
              <w:right w:val="single" w:sz="4" w:space="0" w:color="auto"/>
            </w:tcBorders>
            <w:vAlign w:val="bottom"/>
          </w:tcPr>
          <w:p w14:paraId="43AB13CF"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 xml:space="preserve">Математика </w:t>
            </w:r>
          </w:p>
        </w:tc>
        <w:tc>
          <w:tcPr>
            <w:tcW w:w="188" w:type="pct"/>
            <w:tcBorders>
              <w:top w:val="single" w:sz="4" w:space="0" w:color="auto"/>
              <w:left w:val="single" w:sz="4" w:space="0" w:color="auto"/>
              <w:bottom w:val="single" w:sz="4" w:space="0" w:color="auto"/>
              <w:right w:val="single" w:sz="4" w:space="0" w:color="auto"/>
            </w:tcBorders>
            <w:vAlign w:val="center"/>
          </w:tcPr>
          <w:p w14:paraId="1523D088"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4</w:t>
            </w:r>
          </w:p>
        </w:tc>
        <w:tc>
          <w:tcPr>
            <w:tcW w:w="189" w:type="pct"/>
            <w:tcBorders>
              <w:top w:val="single" w:sz="4" w:space="0" w:color="auto"/>
              <w:left w:val="single" w:sz="4" w:space="0" w:color="auto"/>
              <w:bottom w:val="single" w:sz="4" w:space="0" w:color="auto"/>
              <w:right w:val="single" w:sz="4" w:space="0" w:color="auto"/>
            </w:tcBorders>
            <w:vAlign w:val="center"/>
          </w:tcPr>
          <w:p w14:paraId="1A03AD34"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4</w:t>
            </w:r>
          </w:p>
        </w:tc>
        <w:tc>
          <w:tcPr>
            <w:tcW w:w="232" w:type="pct"/>
            <w:tcBorders>
              <w:top w:val="single" w:sz="4" w:space="0" w:color="auto"/>
              <w:left w:val="single" w:sz="4" w:space="0" w:color="auto"/>
              <w:bottom w:val="single" w:sz="4" w:space="0" w:color="auto"/>
              <w:right w:val="single" w:sz="4" w:space="0" w:color="auto"/>
            </w:tcBorders>
            <w:vAlign w:val="center"/>
          </w:tcPr>
          <w:p w14:paraId="1A18556C"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4</w:t>
            </w:r>
          </w:p>
        </w:tc>
        <w:tc>
          <w:tcPr>
            <w:tcW w:w="232" w:type="pct"/>
            <w:tcBorders>
              <w:top w:val="single" w:sz="4" w:space="0" w:color="auto"/>
              <w:left w:val="single" w:sz="4" w:space="0" w:color="auto"/>
              <w:bottom w:val="single" w:sz="4" w:space="0" w:color="auto"/>
              <w:right w:val="single" w:sz="4" w:space="0" w:color="auto"/>
            </w:tcBorders>
            <w:vAlign w:val="center"/>
          </w:tcPr>
          <w:p w14:paraId="3291C62F"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4</w:t>
            </w:r>
          </w:p>
        </w:tc>
        <w:tc>
          <w:tcPr>
            <w:tcW w:w="212" w:type="pct"/>
            <w:tcBorders>
              <w:top w:val="single" w:sz="4" w:space="0" w:color="auto"/>
              <w:left w:val="single" w:sz="4" w:space="0" w:color="auto"/>
              <w:bottom w:val="single" w:sz="4" w:space="0" w:color="auto"/>
              <w:right w:val="single" w:sz="4" w:space="0" w:color="auto"/>
            </w:tcBorders>
            <w:vAlign w:val="center"/>
          </w:tcPr>
          <w:p w14:paraId="1D6CCA86"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4</w:t>
            </w:r>
          </w:p>
        </w:tc>
        <w:tc>
          <w:tcPr>
            <w:tcW w:w="213" w:type="pct"/>
            <w:tcBorders>
              <w:top w:val="single" w:sz="4" w:space="0" w:color="auto"/>
              <w:left w:val="single" w:sz="4" w:space="0" w:color="auto"/>
              <w:bottom w:val="single" w:sz="4" w:space="0" w:color="auto"/>
              <w:right w:val="single" w:sz="4" w:space="0" w:color="auto"/>
            </w:tcBorders>
            <w:vAlign w:val="center"/>
          </w:tcPr>
          <w:p w14:paraId="71A23B29"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4</w:t>
            </w:r>
          </w:p>
        </w:tc>
        <w:tc>
          <w:tcPr>
            <w:tcW w:w="1053" w:type="pct"/>
            <w:tcBorders>
              <w:top w:val="single" w:sz="4" w:space="0" w:color="auto"/>
              <w:left w:val="single" w:sz="4" w:space="0" w:color="auto"/>
              <w:bottom w:val="single" w:sz="4" w:space="0" w:color="auto"/>
              <w:right w:val="single" w:sz="4" w:space="0" w:color="auto"/>
            </w:tcBorders>
            <w:vAlign w:val="center"/>
          </w:tcPr>
          <w:p w14:paraId="77C494D8"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24</w:t>
            </w:r>
          </w:p>
        </w:tc>
        <w:tc>
          <w:tcPr>
            <w:tcW w:w="602" w:type="pct"/>
            <w:tcBorders>
              <w:top w:val="single" w:sz="4" w:space="0" w:color="auto"/>
              <w:left w:val="single" w:sz="4" w:space="0" w:color="auto"/>
              <w:bottom w:val="single" w:sz="4" w:space="0" w:color="auto"/>
              <w:right w:val="single" w:sz="4" w:space="0" w:color="auto"/>
            </w:tcBorders>
          </w:tcPr>
          <w:p w14:paraId="4B8F1389"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i/>
                <w:sz w:val="16"/>
                <w:szCs w:val="16"/>
              </w:rPr>
            </w:pPr>
            <w:r w:rsidRPr="00F001FD">
              <w:rPr>
                <w:rFonts w:ascii="Times New Roman" w:eastAsia="Times New Roman" w:hAnsi="Times New Roman" w:cs="Times New Roman"/>
                <w:b/>
                <w:bCs/>
                <w:i/>
                <w:sz w:val="16"/>
                <w:szCs w:val="16"/>
              </w:rPr>
              <w:t>24</w:t>
            </w:r>
          </w:p>
        </w:tc>
      </w:tr>
      <w:tr w:rsidR="00F001FD" w:rsidRPr="00F001FD" w14:paraId="5E7347EA" w14:textId="77777777" w:rsidTr="00D732A1">
        <w:trPr>
          <w:trHeight w:val="375"/>
        </w:trPr>
        <w:tc>
          <w:tcPr>
            <w:tcW w:w="1075" w:type="pct"/>
            <w:tcBorders>
              <w:top w:val="single" w:sz="4" w:space="0" w:color="auto"/>
              <w:left w:val="single" w:sz="4" w:space="0" w:color="auto"/>
              <w:bottom w:val="single" w:sz="4" w:space="0" w:color="auto"/>
              <w:right w:val="single" w:sz="4" w:space="0" w:color="auto"/>
            </w:tcBorders>
            <w:vAlign w:val="bottom"/>
          </w:tcPr>
          <w:p w14:paraId="0C9713E2"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Обществознание и естествознание</w:t>
            </w:r>
          </w:p>
        </w:tc>
        <w:tc>
          <w:tcPr>
            <w:tcW w:w="1004" w:type="pct"/>
            <w:tcBorders>
              <w:top w:val="single" w:sz="4" w:space="0" w:color="auto"/>
              <w:left w:val="single" w:sz="4" w:space="0" w:color="auto"/>
              <w:bottom w:val="single" w:sz="4" w:space="0" w:color="auto"/>
              <w:right w:val="single" w:sz="4" w:space="0" w:color="auto"/>
            </w:tcBorders>
            <w:vAlign w:val="bottom"/>
          </w:tcPr>
          <w:p w14:paraId="1AE269E5"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Окружающий мир</w:t>
            </w:r>
          </w:p>
        </w:tc>
        <w:tc>
          <w:tcPr>
            <w:tcW w:w="188" w:type="pct"/>
            <w:tcBorders>
              <w:top w:val="single" w:sz="4" w:space="0" w:color="auto"/>
              <w:left w:val="single" w:sz="4" w:space="0" w:color="auto"/>
              <w:bottom w:val="single" w:sz="4" w:space="0" w:color="auto"/>
              <w:right w:val="single" w:sz="4" w:space="0" w:color="auto"/>
            </w:tcBorders>
            <w:vAlign w:val="center"/>
          </w:tcPr>
          <w:p w14:paraId="7B0530C8"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2</w:t>
            </w:r>
          </w:p>
        </w:tc>
        <w:tc>
          <w:tcPr>
            <w:tcW w:w="189" w:type="pct"/>
            <w:tcBorders>
              <w:top w:val="single" w:sz="4" w:space="0" w:color="auto"/>
              <w:left w:val="single" w:sz="4" w:space="0" w:color="auto"/>
              <w:bottom w:val="single" w:sz="4" w:space="0" w:color="auto"/>
              <w:right w:val="single" w:sz="4" w:space="0" w:color="auto"/>
            </w:tcBorders>
            <w:vAlign w:val="center"/>
          </w:tcPr>
          <w:p w14:paraId="112D6A83"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2</w:t>
            </w:r>
          </w:p>
        </w:tc>
        <w:tc>
          <w:tcPr>
            <w:tcW w:w="232" w:type="pct"/>
            <w:tcBorders>
              <w:top w:val="single" w:sz="4" w:space="0" w:color="auto"/>
              <w:left w:val="single" w:sz="4" w:space="0" w:color="auto"/>
              <w:bottom w:val="single" w:sz="4" w:space="0" w:color="auto"/>
              <w:right w:val="single" w:sz="4" w:space="0" w:color="auto"/>
            </w:tcBorders>
            <w:vAlign w:val="center"/>
          </w:tcPr>
          <w:p w14:paraId="165BCED4"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2</w:t>
            </w:r>
          </w:p>
        </w:tc>
        <w:tc>
          <w:tcPr>
            <w:tcW w:w="232" w:type="pct"/>
            <w:tcBorders>
              <w:top w:val="single" w:sz="4" w:space="0" w:color="auto"/>
              <w:left w:val="single" w:sz="4" w:space="0" w:color="auto"/>
              <w:bottom w:val="single" w:sz="4" w:space="0" w:color="auto"/>
              <w:right w:val="single" w:sz="4" w:space="0" w:color="auto"/>
            </w:tcBorders>
            <w:vAlign w:val="center"/>
          </w:tcPr>
          <w:p w14:paraId="5B1A4712"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2</w:t>
            </w:r>
          </w:p>
        </w:tc>
        <w:tc>
          <w:tcPr>
            <w:tcW w:w="212" w:type="pct"/>
            <w:tcBorders>
              <w:top w:val="single" w:sz="4" w:space="0" w:color="auto"/>
              <w:left w:val="single" w:sz="4" w:space="0" w:color="auto"/>
              <w:bottom w:val="single" w:sz="4" w:space="0" w:color="auto"/>
              <w:right w:val="single" w:sz="4" w:space="0" w:color="auto"/>
            </w:tcBorders>
            <w:vAlign w:val="center"/>
          </w:tcPr>
          <w:p w14:paraId="1A257640"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2</w:t>
            </w:r>
          </w:p>
        </w:tc>
        <w:tc>
          <w:tcPr>
            <w:tcW w:w="213" w:type="pct"/>
            <w:tcBorders>
              <w:top w:val="single" w:sz="4" w:space="0" w:color="auto"/>
              <w:left w:val="single" w:sz="4" w:space="0" w:color="auto"/>
              <w:bottom w:val="single" w:sz="4" w:space="0" w:color="auto"/>
              <w:right w:val="single" w:sz="4" w:space="0" w:color="auto"/>
            </w:tcBorders>
            <w:vAlign w:val="center"/>
          </w:tcPr>
          <w:p w14:paraId="2A3640A1"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2</w:t>
            </w:r>
          </w:p>
        </w:tc>
        <w:tc>
          <w:tcPr>
            <w:tcW w:w="1053" w:type="pct"/>
            <w:tcBorders>
              <w:top w:val="single" w:sz="4" w:space="0" w:color="auto"/>
              <w:left w:val="single" w:sz="4" w:space="0" w:color="auto"/>
              <w:bottom w:val="single" w:sz="4" w:space="0" w:color="auto"/>
              <w:right w:val="single" w:sz="4" w:space="0" w:color="auto"/>
            </w:tcBorders>
            <w:vAlign w:val="center"/>
          </w:tcPr>
          <w:p w14:paraId="7E5A2FFC"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12</w:t>
            </w:r>
          </w:p>
        </w:tc>
        <w:tc>
          <w:tcPr>
            <w:tcW w:w="602" w:type="pct"/>
            <w:tcBorders>
              <w:top w:val="single" w:sz="4" w:space="0" w:color="auto"/>
              <w:left w:val="single" w:sz="4" w:space="0" w:color="auto"/>
              <w:bottom w:val="single" w:sz="4" w:space="0" w:color="auto"/>
              <w:right w:val="single" w:sz="4" w:space="0" w:color="auto"/>
            </w:tcBorders>
          </w:tcPr>
          <w:p w14:paraId="64EFCC08"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i/>
                <w:sz w:val="16"/>
                <w:szCs w:val="16"/>
              </w:rPr>
            </w:pPr>
            <w:r w:rsidRPr="00F001FD">
              <w:rPr>
                <w:rFonts w:ascii="Times New Roman" w:eastAsia="Times New Roman" w:hAnsi="Times New Roman" w:cs="Times New Roman"/>
                <w:b/>
                <w:bCs/>
                <w:i/>
                <w:sz w:val="16"/>
                <w:szCs w:val="16"/>
              </w:rPr>
              <w:t>12</w:t>
            </w:r>
          </w:p>
        </w:tc>
      </w:tr>
      <w:tr w:rsidR="00F001FD" w:rsidRPr="00F001FD" w14:paraId="567417F0" w14:textId="77777777" w:rsidTr="00D732A1">
        <w:trPr>
          <w:trHeight w:val="556"/>
        </w:trPr>
        <w:tc>
          <w:tcPr>
            <w:tcW w:w="1075" w:type="pct"/>
            <w:tcBorders>
              <w:top w:val="single" w:sz="4" w:space="0" w:color="auto"/>
              <w:left w:val="single" w:sz="4" w:space="0" w:color="auto"/>
              <w:bottom w:val="single" w:sz="4" w:space="0" w:color="auto"/>
              <w:right w:val="single" w:sz="4" w:space="0" w:color="auto"/>
            </w:tcBorders>
            <w:vAlign w:val="bottom"/>
          </w:tcPr>
          <w:p w14:paraId="079AC343"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F001FD">
              <w:rPr>
                <w:rFonts w:ascii="Times New Roman" w:eastAsia="Times New Roman" w:hAnsi="Times New Roman" w:cs="Times New Roman"/>
                <w:bCs/>
                <w:sz w:val="20"/>
                <w:szCs w:val="20"/>
                <w:vertAlign w:val="superscript"/>
              </w:rPr>
              <w:t>Основы религиозных культур и светской этики</w:t>
            </w:r>
          </w:p>
        </w:tc>
        <w:tc>
          <w:tcPr>
            <w:tcW w:w="1004" w:type="pct"/>
            <w:tcBorders>
              <w:top w:val="single" w:sz="4" w:space="0" w:color="auto"/>
              <w:left w:val="single" w:sz="4" w:space="0" w:color="auto"/>
              <w:bottom w:val="single" w:sz="4" w:space="0" w:color="auto"/>
              <w:right w:val="single" w:sz="4" w:space="0" w:color="auto"/>
            </w:tcBorders>
            <w:vAlign w:val="bottom"/>
          </w:tcPr>
          <w:p w14:paraId="5741A05A"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sz w:val="20"/>
                <w:szCs w:val="20"/>
                <w:vertAlign w:val="superscript"/>
              </w:rPr>
            </w:pPr>
            <w:r w:rsidRPr="00F001FD">
              <w:rPr>
                <w:rFonts w:ascii="Times New Roman" w:eastAsia="Times New Roman" w:hAnsi="Times New Roman" w:cs="Times New Roman"/>
                <w:bCs/>
                <w:sz w:val="20"/>
                <w:szCs w:val="20"/>
                <w:vertAlign w:val="superscript"/>
              </w:rPr>
              <w:t>Основы религиозных культур и светской этики</w:t>
            </w:r>
          </w:p>
        </w:tc>
        <w:tc>
          <w:tcPr>
            <w:tcW w:w="188" w:type="pct"/>
            <w:tcBorders>
              <w:top w:val="single" w:sz="4" w:space="0" w:color="auto"/>
              <w:left w:val="single" w:sz="4" w:space="0" w:color="auto"/>
              <w:bottom w:val="single" w:sz="4" w:space="0" w:color="auto"/>
              <w:right w:val="single" w:sz="4" w:space="0" w:color="auto"/>
            </w:tcBorders>
            <w:vAlign w:val="center"/>
          </w:tcPr>
          <w:p w14:paraId="0BB193AF" w14:textId="77777777" w:rsidR="00F001FD" w:rsidRPr="00F001FD" w:rsidRDefault="00F001FD" w:rsidP="00F001FD">
            <w:pPr>
              <w:tabs>
                <w:tab w:val="left" w:pos="4500"/>
                <w:tab w:val="left" w:pos="9180"/>
                <w:tab w:val="left" w:pos="9360"/>
              </w:tabs>
              <w:spacing w:after="24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189" w:type="pct"/>
            <w:tcBorders>
              <w:top w:val="single" w:sz="4" w:space="0" w:color="auto"/>
              <w:left w:val="single" w:sz="4" w:space="0" w:color="auto"/>
              <w:bottom w:val="single" w:sz="4" w:space="0" w:color="auto"/>
              <w:right w:val="single" w:sz="4" w:space="0" w:color="auto"/>
            </w:tcBorders>
            <w:vAlign w:val="center"/>
          </w:tcPr>
          <w:p w14:paraId="367B6522" w14:textId="77777777" w:rsidR="00F001FD" w:rsidRPr="00F001FD" w:rsidRDefault="00F001FD" w:rsidP="00F001FD">
            <w:pPr>
              <w:tabs>
                <w:tab w:val="left" w:pos="4500"/>
                <w:tab w:val="left" w:pos="9180"/>
                <w:tab w:val="left" w:pos="9360"/>
              </w:tabs>
              <w:spacing w:after="24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32" w:type="pct"/>
            <w:tcBorders>
              <w:top w:val="single" w:sz="4" w:space="0" w:color="auto"/>
              <w:left w:val="single" w:sz="4" w:space="0" w:color="auto"/>
              <w:bottom w:val="single" w:sz="4" w:space="0" w:color="auto"/>
              <w:right w:val="single" w:sz="4" w:space="0" w:color="auto"/>
            </w:tcBorders>
            <w:vAlign w:val="center"/>
          </w:tcPr>
          <w:p w14:paraId="36E3AAE9" w14:textId="77777777" w:rsidR="00F001FD" w:rsidRPr="00F001FD" w:rsidRDefault="00F001FD" w:rsidP="00F001FD">
            <w:pPr>
              <w:tabs>
                <w:tab w:val="left" w:pos="4500"/>
                <w:tab w:val="left" w:pos="9180"/>
                <w:tab w:val="left" w:pos="9360"/>
              </w:tabs>
              <w:spacing w:after="24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32" w:type="pct"/>
            <w:tcBorders>
              <w:top w:val="single" w:sz="4" w:space="0" w:color="auto"/>
              <w:left w:val="single" w:sz="4" w:space="0" w:color="auto"/>
              <w:bottom w:val="single" w:sz="4" w:space="0" w:color="auto"/>
              <w:right w:val="single" w:sz="4" w:space="0" w:color="auto"/>
            </w:tcBorders>
            <w:vAlign w:val="center"/>
          </w:tcPr>
          <w:p w14:paraId="57207327" w14:textId="77777777" w:rsidR="00F001FD" w:rsidRPr="00F001FD" w:rsidRDefault="00F001FD" w:rsidP="00F001FD">
            <w:pPr>
              <w:tabs>
                <w:tab w:val="left" w:pos="4500"/>
                <w:tab w:val="left" w:pos="9180"/>
                <w:tab w:val="left" w:pos="9360"/>
              </w:tabs>
              <w:spacing w:after="24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2" w:type="pct"/>
            <w:tcBorders>
              <w:top w:val="single" w:sz="4" w:space="0" w:color="auto"/>
              <w:left w:val="single" w:sz="4" w:space="0" w:color="auto"/>
              <w:bottom w:val="single" w:sz="4" w:space="0" w:color="auto"/>
              <w:right w:val="single" w:sz="4" w:space="0" w:color="auto"/>
            </w:tcBorders>
            <w:vAlign w:val="center"/>
          </w:tcPr>
          <w:p w14:paraId="12EE7616" w14:textId="77777777" w:rsidR="00F001FD" w:rsidRPr="00F001FD" w:rsidRDefault="00F001FD" w:rsidP="00F001FD">
            <w:pPr>
              <w:tabs>
                <w:tab w:val="left" w:pos="4500"/>
                <w:tab w:val="left" w:pos="9180"/>
                <w:tab w:val="left" w:pos="9360"/>
              </w:tabs>
              <w:spacing w:after="24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1</w:t>
            </w:r>
          </w:p>
        </w:tc>
        <w:tc>
          <w:tcPr>
            <w:tcW w:w="213" w:type="pct"/>
            <w:tcBorders>
              <w:top w:val="single" w:sz="4" w:space="0" w:color="auto"/>
              <w:left w:val="single" w:sz="4" w:space="0" w:color="auto"/>
              <w:bottom w:val="single" w:sz="4" w:space="0" w:color="auto"/>
              <w:right w:val="single" w:sz="4" w:space="0" w:color="auto"/>
            </w:tcBorders>
            <w:vAlign w:val="center"/>
          </w:tcPr>
          <w:p w14:paraId="6134F871" w14:textId="77777777" w:rsidR="00F001FD" w:rsidRPr="00F001FD" w:rsidRDefault="00F001FD" w:rsidP="00F001FD">
            <w:pPr>
              <w:tabs>
                <w:tab w:val="left" w:pos="4500"/>
                <w:tab w:val="left" w:pos="9180"/>
                <w:tab w:val="left" w:pos="9360"/>
              </w:tabs>
              <w:spacing w:after="24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1</w:t>
            </w:r>
          </w:p>
        </w:tc>
        <w:tc>
          <w:tcPr>
            <w:tcW w:w="1053" w:type="pct"/>
            <w:tcBorders>
              <w:top w:val="single" w:sz="4" w:space="0" w:color="auto"/>
              <w:left w:val="single" w:sz="4" w:space="0" w:color="auto"/>
              <w:bottom w:val="single" w:sz="4" w:space="0" w:color="auto"/>
              <w:right w:val="single" w:sz="4" w:space="0" w:color="auto"/>
            </w:tcBorders>
            <w:vAlign w:val="center"/>
          </w:tcPr>
          <w:p w14:paraId="482BE7B5" w14:textId="77777777" w:rsidR="00F001FD" w:rsidRPr="00F001FD" w:rsidRDefault="00F001FD" w:rsidP="00F001FD">
            <w:pPr>
              <w:tabs>
                <w:tab w:val="left" w:pos="4500"/>
                <w:tab w:val="left" w:pos="9180"/>
                <w:tab w:val="left" w:pos="9360"/>
              </w:tabs>
              <w:spacing w:after="24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2</w:t>
            </w:r>
          </w:p>
        </w:tc>
        <w:tc>
          <w:tcPr>
            <w:tcW w:w="602" w:type="pct"/>
            <w:tcBorders>
              <w:top w:val="single" w:sz="4" w:space="0" w:color="auto"/>
              <w:left w:val="single" w:sz="4" w:space="0" w:color="auto"/>
              <w:bottom w:val="single" w:sz="4" w:space="0" w:color="auto"/>
              <w:right w:val="single" w:sz="4" w:space="0" w:color="auto"/>
            </w:tcBorders>
          </w:tcPr>
          <w:p w14:paraId="5764F0BB" w14:textId="77777777" w:rsidR="00F001FD" w:rsidRPr="00F001FD" w:rsidRDefault="00F001FD" w:rsidP="00F001FD">
            <w:pPr>
              <w:tabs>
                <w:tab w:val="left" w:pos="4500"/>
                <w:tab w:val="left" w:pos="9180"/>
                <w:tab w:val="left" w:pos="9360"/>
              </w:tabs>
              <w:spacing w:after="240" w:line="240" w:lineRule="auto"/>
              <w:jc w:val="center"/>
              <w:rPr>
                <w:rFonts w:ascii="Times New Roman" w:eastAsia="Times New Roman" w:hAnsi="Times New Roman" w:cs="Times New Roman"/>
                <w:b/>
                <w:bCs/>
                <w:i/>
                <w:sz w:val="16"/>
                <w:szCs w:val="16"/>
              </w:rPr>
            </w:pPr>
            <w:r w:rsidRPr="00F001FD">
              <w:rPr>
                <w:rFonts w:ascii="Times New Roman" w:eastAsia="Times New Roman" w:hAnsi="Times New Roman" w:cs="Times New Roman"/>
                <w:b/>
                <w:bCs/>
                <w:i/>
                <w:sz w:val="16"/>
                <w:szCs w:val="16"/>
              </w:rPr>
              <w:t>2</w:t>
            </w:r>
          </w:p>
        </w:tc>
      </w:tr>
      <w:tr w:rsidR="00F001FD" w:rsidRPr="00F001FD" w14:paraId="1223D0D8" w14:textId="77777777" w:rsidTr="00D732A1">
        <w:trPr>
          <w:trHeight w:val="375"/>
        </w:trPr>
        <w:tc>
          <w:tcPr>
            <w:tcW w:w="1075" w:type="pct"/>
            <w:vMerge w:val="restart"/>
            <w:tcBorders>
              <w:top w:val="single" w:sz="4" w:space="0" w:color="auto"/>
              <w:left w:val="single" w:sz="4" w:space="0" w:color="auto"/>
              <w:right w:val="single" w:sz="4" w:space="0" w:color="auto"/>
            </w:tcBorders>
            <w:vAlign w:val="center"/>
          </w:tcPr>
          <w:p w14:paraId="3EC74281" w14:textId="77777777" w:rsidR="00F001FD" w:rsidRPr="00F001FD" w:rsidRDefault="00F001FD" w:rsidP="00F001FD">
            <w:pPr>
              <w:tabs>
                <w:tab w:val="left" w:pos="4500"/>
                <w:tab w:val="left" w:pos="9180"/>
                <w:tab w:val="left" w:pos="9360"/>
              </w:tabs>
              <w:spacing w:after="240" w:line="240" w:lineRule="auto"/>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Искусство</w:t>
            </w:r>
          </w:p>
        </w:tc>
        <w:tc>
          <w:tcPr>
            <w:tcW w:w="1004" w:type="pct"/>
            <w:tcBorders>
              <w:top w:val="single" w:sz="4" w:space="0" w:color="auto"/>
              <w:left w:val="single" w:sz="4" w:space="0" w:color="auto"/>
              <w:bottom w:val="single" w:sz="4" w:space="0" w:color="auto"/>
              <w:right w:val="single" w:sz="4" w:space="0" w:color="auto"/>
            </w:tcBorders>
            <w:vAlign w:val="center"/>
          </w:tcPr>
          <w:p w14:paraId="7D4F336A"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Музыка</w:t>
            </w:r>
          </w:p>
        </w:tc>
        <w:tc>
          <w:tcPr>
            <w:tcW w:w="188" w:type="pct"/>
            <w:tcBorders>
              <w:top w:val="single" w:sz="4" w:space="0" w:color="auto"/>
              <w:left w:val="single" w:sz="4" w:space="0" w:color="auto"/>
              <w:bottom w:val="single" w:sz="4" w:space="0" w:color="auto"/>
              <w:right w:val="single" w:sz="4" w:space="0" w:color="auto"/>
            </w:tcBorders>
            <w:vAlign w:val="center"/>
          </w:tcPr>
          <w:p w14:paraId="62746091"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1</w:t>
            </w:r>
          </w:p>
        </w:tc>
        <w:tc>
          <w:tcPr>
            <w:tcW w:w="189" w:type="pct"/>
            <w:tcBorders>
              <w:top w:val="single" w:sz="4" w:space="0" w:color="auto"/>
              <w:left w:val="single" w:sz="4" w:space="0" w:color="auto"/>
              <w:bottom w:val="single" w:sz="4" w:space="0" w:color="auto"/>
              <w:right w:val="single" w:sz="4" w:space="0" w:color="auto"/>
            </w:tcBorders>
            <w:vAlign w:val="center"/>
          </w:tcPr>
          <w:p w14:paraId="25A98CA5"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1</w:t>
            </w:r>
          </w:p>
        </w:tc>
        <w:tc>
          <w:tcPr>
            <w:tcW w:w="232" w:type="pct"/>
            <w:tcBorders>
              <w:top w:val="single" w:sz="4" w:space="0" w:color="auto"/>
              <w:left w:val="single" w:sz="4" w:space="0" w:color="auto"/>
              <w:bottom w:val="single" w:sz="4" w:space="0" w:color="auto"/>
              <w:right w:val="single" w:sz="4" w:space="0" w:color="auto"/>
            </w:tcBorders>
            <w:vAlign w:val="center"/>
          </w:tcPr>
          <w:p w14:paraId="748553FB"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1</w:t>
            </w:r>
          </w:p>
        </w:tc>
        <w:tc>
          <w:tcPr>
            <w:tcW w:w="232" w:type="pct"/>
            <w:tcBorders>
              <w:top w:val="single" w:sz="4" w:space="0" w:color="auto"/>
              <w:left w:val="single" w:sz="4" w:space="0" w:color="auto"/>
              <w:bottom w:val="single" w:sz="4" w:space="0" w:color="auto"/>
              <w:right w:val="single" w:sz="4" w:space="0" w:color="auto"/>
            </w:tcBorders>
            <w:vAlign w:val="center"/>
          </w:tcPr>
          <w:p w14:paraId="39F3AD4F"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1</w:t>
            </w:r>
          </w:p>
        </w:tc>
        <w:tc>
          <w:tcPr>
            <w:tcW w:w="212" w:type="pct"/>
            <w:tcBorders>
              <w:top w:val="single" w:sz="4" w:space="0" w:color="auto"/>
              <w:left w:val="single" w:sz="4" w:space="0" w:color="auto"/>
              <w:bottom w:val="single" w:sz="4" w:space="0" w:color="auto"/>
              <w:right w:val="single" w:sz="4" w:space="0" w:color="auto"/>
            </w:tcBorders>
            <w:vAlign w:val="center"/>
          </w:tcPr>
          <w:p w14:paraId="544C838B"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1</w:t>
            </w:r>
          </w:p>
        </w:tc>
        <w:tc>
          <w:tcPr>
            <w:tcW w:w="213" w:type="pct"/>
            <w:tcBorders>
              <w:top w:val="single" w:sz="4" w:space="0" w:color="auto"/>
              <w:left w:val="single" w:sz="4" w:space="0" w:color="auto"/>
              <w:bottom w:val="single" w:sz="4" w:space="0" w:color="auto"/>
              <w:right w:val="single" w:sz="4" w:space="0" w:color="auto"/>
            </w:tcBorders>
            <w:vAlign w:val="center"/>
          </w:tcPr>
          <w:p w14:paraId="165F4F27"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1</w:t>
            </w:r>
          </w:p>
        </w:tc>
        <w:tc>
          <w:tcPr>
            <w:tcW w:w="1053" w:type="pct"/>
            <w:tcBorders>
              <w:top w:val="single" w:sz="4" w:space="0" w:color="auto"/>
              <w:left w:val="single" w:sz="4" w:space="0" w:color="auto"/>
              <w:bottom w:val="single" w:sz="4" w:space="0" w:color="auto"/>
              <w:right w:val="single" w:sz="4" w:space="0" w:color="auto"/>
            </w:tcBorders>
            <w:vAlign w:val="center"/>
          </w:tcPr>
          <w:p w14:paraId="616C54F8"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6</w:t>
            </w:r>
          </w:p>
        </w:tc>
        <w:tc>
          <w:tcPr>
            <w:tcW w:w="602" w:type="pct"/>
            <w:vMerge w:val="restart"/>
            <w:tcBorders>
              <w:top w:val="single" w:sz="4" w:space="0" w:color="auto"/>
              <w:left w:val="single" w:sz="4" w:space="0" w:color="auto"/>
              <w:right w:val="single" w:sz="4" w:space="0" w:color="auto"/>
            </w:tcBorders>
          </w:tcPr>
          <w:p w14:paraId="1404AB14"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i/>
                <w:sz w:val="16"/>
                <w:szCs w:val="16"/>
              </w:rPr>
            </w:pPr>
            <w:r w:rsidRPr="00F001FD">
              <w:rPr>
                <w:rFonts w:ascii="Times New Roman" w:eastAsia="Times New Roman" w:hAnsi="Times New Roman" w:cs="Times New Roman"/>
                <w:b/>
                <w:bCs/>
                <w:i/>
                <w:sz w:val="16"/>
                <w:szCs w:val="16"/>
              </w:rPr>
              <w:t>12</w:t>
            </w:r>
          </w:p>
        </w:tc>
      </w:tr>
      <w:tr w:rsidR="00F001FD" w:rsidRPr="00F001FD" w14:paraId="1E7F72A2" w14:textId="77777777" w:rsidTr="00D732A1">
        <w:trPr>
          <w:trHeight w:val="375"/>
        </w:trPr>
        <w:tc>
          <w:tcPr>
            <w:tcW w:w="1075" w:type="pct"/>
            <w:vMerge/>
            <w:tcBorders>
              <w:left w:val="single" w:sz="4" w:space="0" w:color="auto"/>
              <w:right w:val="single" w:sz="4" w:space="0" w:color="auto"/>
            </w:tcBorders>
            <w:vAlign w:val="center"/>
          </w:tcPr>
          <w:p w14:paraId="030FB940"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sz w:val="16"/>
                <w:szCs w:val="16"/>
              </w:rPr>
            </w:pPr>
          </w:p>
        </w:tc>
        <w:tc>
          <w:tcPr>
            <w:tcW w:w="1004" w:type="pct"/>
            <w:tcBorders>
              <w:top w:val="single" w:sz="4" w:space="0" w:color="auto"/>
              <w:left w:val="single" w:sz="4" w:space="0" w:color="auto"/>
              <w:bottom w:val="single" w:sz="4" w:space="0" w:color="auto"/>
              <w:right w:val="single" w:sz="4" w:space="0" w:color="auto"/>
            </w:tcBorders>
            <w:vAlign w:val="center"/>
          </w:tcPr>
          <w:p w14:paraId="0D428A5E"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Изобразительное искусство</w:t>
            </w:r>
          </w:p>
        </w:tc>
        <w:tc>
          <w:tcPr>
            <w:tcW w:w="188" w:type="pct"/>
            <w:tcBorders>
              <w:top w:val="single" w:sz="4" w:space="0" w:color="auto"/>
              <w:left w:val="single" w:sz="4" w:space="0" w:color="auto"/>
              <w:bottom w:val="single" w:sz="4" w:space="0" w:color="auto"/>
              <w:right w:val="single" w:sz="4" w:space="0" w:color="auto"/>
            </w:tcBorders>
            <w:vAlign w:val="center"/>
          </w:tcPr>
          <w:p w14:paraId="4CC301E1"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1</w:t>
            </w:r>
          </w:p>
        </w:tc>
        <w:tc>
          <w:tcPr>
            <w:tcW w:w="189" w:type="pct"/>
            <w:tcBorders>
              <w:top w:val="single" w:sz="4" w:space="0" w:color="auto"/>
              <w:left w:val="single" w:sz="4" w:space="0" w:color="auto"/>
              <w:bottom w:val="single" w:sz="4" w:space="0" w:color="auto"/>
              <w:right w:val="single" w:sz="4" w:space="0" w:color="auto"/>
            </w:tcBorders>
            <w:vAlign w:val="center"/>
          </w:tcPr>
          <w:p w14:paraId="702BFB61"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1</w:t>
            </w:r>
          </w:p>
        </w:tc>
        <w:tc>
          <w:tcPr>
            <w:tcW w:w="232" w:type="pct"/>
            <w:tcBorders>
              <w:top w:val="single" w:sz="4" w:space="0" w:color="auto"/>
              <w:left w:val="single" w:sz="4" w:space="0" w:color="auto"/>
              <w:bottom w:val="single" w:sz="4" w:space="0" w:color="auto"/>
              <w:right w:val="single" w:sz="4" w:space="0" w:color="auto"/>
            </w:tcBorders>
            <w:vAlign w:val="center"/>
          </w:tcPr>
          <w:p w14:paraId="6257A34F"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1</w:t>
            </w:r>
          </w:p>
        </w:tc>
        <w:tc>
          <w:tcPr>
            <w:tcW w:w="232" w:type="pct"/>
            <w:tcBorders>
              <w:top w:val="single" w:sz="4" w:space="0" w:color="auto"/>
              <w:left w:val="single" w:sz="4" w:space="0" w:color="auto"/>
              <w:bottom w:val="single" w:sz="4" w:space="0" w:color="auto"/>
              <w:right w:val="single" w:sz="4" w:space="0" w:color="auto"/>
            </w:tcBorders>
            <w:vAlign w:val="center"/>
          </w:tcPr>
          <w:p w14:paraId="5720FD44"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1</w:t>
            </w:r>
          </w:p>
        </w:tc>
        <w:tc>
          <w:tcPr>
            <w:tcW w:w="212" w:type="pct"/>
            <w:tcBorders>
              <w:top w:val="single" w:sz="4" w:space="0" w:color="auto"/>
              <w:left w:val="single" w:sz="4" w:space="0" w:color="auto"/>
              <w:bottom w:val="single" w:sz="4" w:space="0" w:color="auto"/>
              <w:right w:val="single" w:sz="4" w:space="0" w:color="auto"/>
            </w:tcBorders>
            <w:vAlign w:val="center"/>
          </w:tcPr>
          <w:p w14:paraId="27A1054D"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1</w:t>
            </w:r>
          </w:p>
        </w:tc>
        <w:tc>
          <w:tcPr>
            <w:tcW w:w="213" w:type="pct"/>
            <w:tcBorders>
              <w:top w:val="single" w:sz="4" w:space="0" w:color="auto"/>
              <w:left w:val="single" w:sz="4" w:space="0" w:color="auto"/>
              <w:bottom w:val="single" w:sz="4" w:space="0" w:color="auto"/>
              <w:right w:val="single" w:sz="4" w:space="0" w:color="auto"/>
            </w:tcBorders>
            <w:vAlign w:val="center"/>
          </w:tcPr>
          <w:p w14:paraId="67552E84"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1</w:t>
            </w:r>
          </w:p>
        </w:tc>
        <w:tc>
          <w:tcPr>
            <w:tcW w:w="1053" w:type="pct"/>
            <w:tcBorders>
              <w:top w:val="single" w:sz="4" w:space="0" w:color="auto"/>
              <w:left w:val="single" w:sz="4" w:space="0" w:color="auto"/>
              <w:bottom w:val="single" w:sz="4" w:space="0" w:color="auto"/>
              <w:right w:val="single" w:sz="4" w:space="0" w:color="auto"/>
            </w:tcBorders>
            <w:vAlign w:val="center"/>
          </w:tcPr>
          <w:p w14:paraId="49E66C19"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6</w:t>
            </w:r>
          </w:p>
        </w:tc>
        <w:tc>
          <w:tcPr>
            <w:tcW w:w="602" w:type="pct"/>
            <w:vMerge/>
            <w:tcBorders>
              <w:left w:val="single" w:sz="4" w:space="0" w:color="auto"/>
              <w:bottom w:val="single" w:sz="4" w:space="0" w:color="auto"/>
              <w:right w:val="single" w:sz="4" w:space="0" w:color="auto"/>
            </w:tcBorders>
          </w:tcPr>
          <w:p w14:paraId="27CDD55F"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i/>
                <w:sz w:val="16"/>
                <w:szCs w:val="16"/>
              </w:rPr>
            </w:pPr>
          </w:p>
        </w:tc>
      </w:tr>
      <w:tr w:rsidR="00F001FD" w:rsidRPr="00F001FD" w14:paraId="645A5E5E" w14:textId="77777777" w:rsidTr="00D732A1">
        <w:trPr>
          <w:trHeight w:val="220"/>
        </w:trPr>
        <w:tc>
          <w:tcPr>
            <w:tcW w:w="1075" w:type="pct"/>
            <w:tcBorders>
              <w:top w:val="single" w:sz="4" w:space="0" w:color="auto"/>
              <w:left w:val="single" w:sz="4" w:space="0" w:color="auto"/>
              <w:bottom w:val="single" w:sz="4" w:space="0" w:color="auto"/>
              <w:right w:val="single" w:sz="4" w:space="0" w:color="auto"/>
            </w:tcBorders>
            <w:vAlign w:val="bottom"/>
          </w:tcPr>
          <w:p w14:paraId="1A5D7184"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 xml:space="preserve">Технология </w:t>
            </w:r>
          </w:p>
        </w:tc>
        <w:tc>
          <w:tcPr>
            <w:tcW w:w="1004" w:type="pct"/>
            <w:tcBorders>
              <w:top w:val="single" w:sz="4" w:space="0" w:color="auto"/>
              <w:left w:val="single" w:sz="4" w:space="0" w:color="auto"/>
              <w:bottom w:val="single" w:sz="4" w:space="0" w:color="auto"/>
              <w:right w:val="single" w:sz="4" w:space="0" w:color="auto"/>
            </w:tcBorders>
            <w:vAlign w:val="bottom"/>
          </w:tcPr>
          <w:p w14:paraId="0DD8A56E"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 xml:space="preserve">Технология </w:t>
            </w:r>
          </w:p>
        </w:tc>
        <w:tc>
          <w:tcPr>
            <w:tcW w:w="188" w:type="pct"/>
            <w:tcBorders>
              <w:top w:val="single" w:sz="4" w:space="0" w:color="auto"/>
              <w:left w:val="single" w:sz="4" w:space="0" w:color="auto"/>
              <w:bottom w:val="single" w:sz="4" w:space="0" w:color="auto"/>
              <w:right w:val="single" w:sz="4" w:space="0" w:color="auto"/>
            </w:tcBorders>
            <w:vAlign w:val="center"/>
          </w:tcPr>
          <w:p w14:paraId="4B4F2395"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1</w:t>
            </w:r>
          </w:p>
        </w:tc>
        <w:tc>
          <w:tcPr>
            <w:tcW w:w="189" w:type="pct"/>
            <w:tcBorders>
              <w:top w:val="single" w:sz="4" w:space="0" w:color="auto"/>
              <w:left w:val="single" w:sz="4" w:space="0" w:color="auto"/>
              <w:bottom w:val="single" w:sz="4" w:space="0" w:color="auto"/>
              <w:right w:val="single" w:sz="4" w:space="0" w:color="auto"/>
            </w:tcBorders>
            <w:vAlign w:val="center"/>
          </w:tcPr>
          <w:p w14:paraId="3614F4EE"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1</w:t>
            </w:r>
          </w:p>
        </w:tc>
        <w:tc>
          <w:tcPr>
            <w:tcW w:w="232" w:type="pct"/>
            <w:tcBorders>
              <w:top w:val="single" w:sz="4" w:space="0" w:color="auto"/>
              <w:left w:val="single" w:sz="4" w:space="0" w:color="auto"/>
              <w:bottom w:val="single" w:sz="4" w:space="0" w:color="auto"/>
              <w:right w:val="single" w:sz="4" w:space="0" w:color="auto"/>
            </w:tcBorders>
            <w:vAlign w:val="center"/>
          </w:tcPr>
          <w:p w14:paraId="5D051438"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1</w:t>
            </w:r>
          </w:p>
        </w:tc>
        <w:tc>
          <w:tcPr>
            <w:tcW w:w="232" w:type="pct"/>
            <w:tcBorders>
              <w:top w:val="single" w:sz="4" w:space="0" w:color="auto"/>
              <w:left w:val="single" w:sz="4" w:space="0" w:color="auto"/>
              <w:bottom w:val="single" w:sz="4" w:space="0" w:color="auto"/>
              <w:right w:val="single" w:sz="4" w:space="0" w:color="auto"/>
            </w:tcBorders>
            <w:vAlign w:val="center"/>
          </w:tcPr>
          <w:p w14:paraId="26E5864E"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1</w:t>
            </w:r>
          </w:p>
        </w:tc>
        <w:tc>
          <w:tcPr>
            <w:tcW w:w="212" w:type="pct"/>
            <w:tcBorders>
              <w:top w:val="single" w:sz="4" w:space="0" w:color="auto"/>
              <w:left w:val="single" w:sz="4" w:space="0" w:color="auto"/>
              <w:bottom w:val="single" w:sz="4" w:space="0" w:color="auto"/>
              <w:right w:val="single" w:sz="4" w:space="0" w:color="auto"/>
            </w:tcBorders>
            <w:vAlign w:val="center"/>
          </w:tcPr>
          <w:p w14:paraId="4E5E2FA2"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1</w:t>
            </w:r>
          </w:p>
        </w:tc>
        <w:tc>
          <w:tcPr>
            <w:tcW w:w="213" w:type="pct"/>
            <w:tcBorders>
              <w:top w:val="single" w:sz="4" w:space="0" w:color="auto"/>
              <w:left w:val="single" w:sz="4" w:space="0" w:color="auto"/>
              <w:bottom w:val="single" w:sz="4" w:space="0" w:color="auto"/>
              <w:right w:val="single" w:sz="4" w:space="0" w:color="auto"/>
            </w:tcBorders>
            <w:vAlign w:val="center"/>
          </w:tcPr>
          <w:p w14:paraId="0E5636C4"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1</w:t>
            </w:r>
          </w:p>
        </w:tc>
        <w:tc>
          <w:tcPr>
            <w:tcW w:w="1053" w:type="pct"/>
            <w:tcBorders>
              <w:top w:val="single" w:sz="4" w:space="0" w:color="auto"/>
              <w:left w:val="single" w:sz="4" w:space="0" w:color="auto"/>
              <w:bottom w:val="single" w:sz="4" w:space="0" w:color="auto"/>
              <w:right w:val="single" w:sz="4" w:space="0" w:color="auto"/>
            </w:tcBorders>
            <w:vAlign w:val="center"/>
          </w:tcPr>
          <w:p w14:paraId="1C7FB9AC"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6</w:t>
            </w:r>
          </w:p>
        </w:tc>
        <w:tc>
          <w:tcPr>
            <w:tcW w:w="602" w:type="pct"/>
            <w:tcBorders>
              <w:top w:val="single" w:sz="4" w:space="0" w:color="auto"/>
              <w:left w:val="single" w:sz="4" w:space="0" w:color="auto"/>
              <w:bottom w:val="single" w:sz="4" w:space="0" w:color="auto"/>
              <w:right w:val="single" w:sz="4" w:space="0" w:color="auto"/>
            </w:tcBorders>
          </w:tcPr>
          <w:p w14:paraId="6B02C55D"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i/>
                <w:sz w:val="16"/>
                <w:szCs w:val="16"/>
              </w:rPr>
            </w:pPr>
            <w:r w:rsidRPr="00F001FD">
              <w:rPr>
                <w:rFonts w:ascii="Times New Roman" w:eastAsia="Times New Roman" w:hAnsi="Times New Roman" w:cs="Times New Roman"/>
                <w:b/>
                <w:bCs/>
                <w:i/>
                <w:sz w:val="16"/>
                <w:szCs w:val="16"/>
              </w:rPr>
              <w:t>6</w:t>
            </w:r>
          </w:p>
        </w:tc>
      </w:tr>
      <w:tr w:rsidR="00F001FD" w:rsidRPr="00F001FD" w14:paraId="7E505ED2" w14:textId="77777777" w:rsidTr="00D732A1">
        <w:trPr>
          <w:trHeight w:val="375"/>
        </w:trPr>
        <w:tc>
          <w:tcPr>
            <w:tcW w:w="1075" w:type="pct"/>
            <w:vMerge w:val="restart"/>
            <w:tcBorders>
              <w:top w:val="single" w:sz="4" w:space="0" w:color="auto"/>
              <w:left w:val="single" w:sz="4" w:space="0" w:color="auto"/>
              <w:right w:val="single" w:sz="4" w:space="0" w:color="auto"/>
            </w:tcBorders>
            <w:vAlign w:val="bottom"/>
          </w:tcPr>
          <w:p w14:paraId="79E33767"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Физическая культура</w:t>
            </w:r>
          </w:p>
          <w:p w14:paraId="1CD162E8"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sz w:val="16"/>
                <w:szCs w:val="16"/>
              </w:rPr>
            </w:pPr>
          </w:p>
          <w:p w14:paraId="27CC14C2"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sz w:val="16"/>
                <w:szCs w:val="16"/>
              </w:rPr>
            </w:pPr>
          </w:p>
        </w:tc>
        <w:tc>
          <w:tcPr>
            <w:tcW w:w="1004" w:type="pct"/>
            <w:tcBorders>
              <w:top w:val="single" w:sz="4" w:space="0" w:color="auto"/>
              <w:left w:val="single" w:sz="4" w:space="0" w:color="auto"/>
              <w:bottom w:val="single" w:sz="4" w:space="0" w:color="auto"/>
              <w:right w:val="single" w:sz="4" w:space="0" w:color="auto"/>
            </w:tcBorders>
            <w:vAlign w:val="bottom"/>
          </w:tcPr>
          <w:p w14:paraId="5B450BF9"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Физическая культура</w:t>
            </w:r>
          </w:p>
        </w:tc>
        <w:tc>
          <w:tcPr>
            <w:tcW w:w="188" w:type="pct"/>
            <w:tcBorders>
              <w:top w:val="single" w:sz="4" w:space="0" w:color="auto"/>
              <w:left w:val="single" w:sz="4" w:space="0" w:color="auto"/>
              <w:bottom w:val="single" w:sz="4" w:space="0" w:color="auto"/>
              <w:right w:val="single" w:sz="4" w:space="0" w:color="auto"/>
            </w:tcBorders>
            <w:vAlign w:val="center"/>
          </w:tcPr>
          <w:p w14:paraId="02E943D3"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3</w:t>
            </w:r>
          </w:p>
        </w:tc>
        <w:tc>
          <w:tcPr>
            <w:tcW w:w="189" w:type="pct"/>
            <w:tcBorders>
              <w:top w:val="single" w:sz="4" w:space="0" w:color="auto"/>
              <w:left w:val="single" w:sz="4" w:space="0" w:color="auto"/>
              <w:bottom w:val="single" w:sz="4" w:space="0" w:color="auto"/>
              <w:right w:val="single" w:sz="4" w:space="0" w:color="auto"/>
            </w:tcBorders>
            <w:vAlign w:val="center"/>
          </w:tcPr>
          <w:p w14:paraId="49DBAC80"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3</w:t>
            </w:r>
          </w:p>
        </w:tc>
        <w:tc>
          <w:tcPr>
            <w:tcW w:w="232" w:type="pct"/>
            <w:tcBorders>
              <w:top w:val="single" w:sz="4" w:space="0" w:color="auto"/>
              <w:left w:val="single" w:sz="4" w:space="0" w:color="auto"/>
              <w:bottom w:val="single" w:sz="4" w:space="0" w:color="auto"/>
              <w:right w:val="single" w:sz="4" w:space="0" w:color="auto"/>
            </w:tcBorders>
            <w:vAlign w:val="center"/>
          </w:tcPr>
          <w:p w14:paraId="0B7582D9"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3</w:t>
            </w:r>
          </w:p>
        </w:tc>
        <w:tc>
          <w:tcPr>
            <w:tcW w:w="232" w:type="pct"/>
            <w:tcBorders>
              <w:top w:val="single" w:sz="4" w:space="0" w:color="auto"/>
              <w:left w:val="single" w:sz="4" w:space="0" w:color="auto"/>
              <w:bottom w:val="single" w:sz="4" w:space="0" w:color="auto"/>
              <w:right w:val="single" w:sz="4" w:space="0" w:color="auto"/>
            </w:tcBorders>
            <w:vAlign w:val="center"/>
          </w:tcPr>
          <w:p w14:paraId="362968DE"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3</w:t>
            </w:r>
          </w:p>
        </w:tc>
        <w:tc>
          <w:tcPr>
            <w:tcW w:w="212" w:type="pct"/>
            <w:tcBorders>
              <w:top w:val="single" w:sz="4" w:space="0" w:color="auto"/>
              <w:left w:val="single" w:sz="4" w:space="0" w:color="auto"/>
              <w:bottom w:val="single" w:sz="4" w:space="0" w:color="auto"/>
              <w:right w:val="single" w:sz="4" w:space="0" w:color="auto"/>
            </w:tcBorders>
            <w:vAlign w:val="center"/>
          </w:tcPr>
          <w:p w14:paraId="6DA8E2AA"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3</w:t>
            </w:r>
          </w:p>
        </w:tc>
        <w:tc>
          <w:tcPr>
            <w:tcW w:w="213" w:type="pct"/>
            <w:tcBorders>
              <w:top w:val="single" w:sz="4" w:space="0" w:color="auto"/>
              <w:left w:val="single" w:sz="4" w:space="0" w:color="auto"/>
              <w:bottom w:val="single" w:sz="4" w:space="0" w:color="auto"/>
              <w:right w:val="single" w:sz="4" w:space="0" w:color="auto"/>
            </w:tcBorders>
            <w:vAlign w:val="center"/>
          </w:tcPr>
          <w:p w14:paraId="030C81AF"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3</w:t>
            </w:r>
          </w:p>
        </w:tc>
        <w:tc>
          <w:tcPr>
            <w:tcW w:w="1053" w:type="pct"/>
            <w:tcBorders>
              <w:top w:val="single" w:sz="4" w:space="0" w:color="auto"/>
              <w:left w:val="single" w:sz="4" w:space="0" w:color="auto"/>
              <w:right w:val="single" w:sz="4" w:space="0" w:color="auto"/>
            </w:tcBorders>
            <w:vAlign w:val="center"/>
          </w:tcPr>
          <w:p w14:paraId="11D7B5AC"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18</w:t>
            </w:r>
          </w:p>
        </w:tc>
        <w:tc>
          <w:tcPr>
            <w:tcW w:w="602" w:type="pct"/>
            <w:tcBorders>
              <w:top w:val="single" w:sz="4" w:space="0" w:color="auto"/>
              <w:left w:val="single" w:sz="4" w:space="0" w:color="auto"/>
              <w:right w:val="single" w:sz="4" w:space="0" w:color="auto"/>
            </w:tcBorders>
          </w:tcPr>
          <w:p w14:paraId="1B614993"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i/>
                <w:sz w:val="16"/>
                <w:szCs w:val="16"/>
              </w:rPr>
            </w:pPr>
            <w:r w:rsidRPr="00F001FD">
              <w:rPr>
                <w:rFonts w:ascii="Times New Roman" w:eastAsia="Times New Roman" w:hAnsi="Times New Roman" w:cs="Times New Roman"/>
                <w:b/>
                <w:bCs/>
                <w:i/>
                <w:sz w:val="16"/>
                <w:szCs w:val="16"/>
              </w:rPr>
              <w:t>18</w:t>
            </w:r>
          </w:p>
        </w:tc>
      </w:tr>
      <w:tr w:rsidR="00F001FD" w:rsidRPr="00F001FD" w14:paraId="61636AF6" w14:textId="77777777" w:rsidTr="00D732A1">
        <w:trPr>
          <w:trHeight w:val="375"/>
        </w:trPr>
        <w:tc>
          <w:tcPr>
            <w:tcW w:w="1075" w:type="pct"/>
            <w:vMerge/>
            <w:tcBorders>
              <w:left w:val="single" w:sz="4" w:space="0" w:color="auto"/>
              <w:right w:val="single" w:sz="4" w:space="0" w:color="auto"/>
            </w:tcBorders>
            <w:vAlign w:val="bottom"/>
          </w:tcPr>
          <w:p w14:paraId="6C5296FF"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sz w:val="16"/>
                <w:szCs w:val="16"/>
              </w:rPr>
            </w:pPr>
          </w:p>
        </w:tc>
        <w:tc>
          <w:tcPr>
            <w:tcW w:w="1004" w:type="pct"/>
            <w:tcBorders>
              <w:top w:val="single" w:sz="4" w:space="0" w:color="auto"/>
              <w:left w:val="single" w:sz="4" w:space="0" w:color="auto"/>
              <w:bottom w:val="single" w:sz="4" w:space="0" w:color="auto"/>
              <w:right w:val="single" w:sz="4" w:space="0" w:color="auto"/>
            </w:tcBorders>
            <w:vAlign w:val="bottom"/>
          </w:tcPr>
          <w:p w14:paraId="3777A674"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В том числе:</w:t>
            </w:r>
          </w:p>
          <w:p w14:paraId="043986B0"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Плавание (модуль)</w:t>
            </w:r>
          </w:p>
        </w:tc>
        <w:tc>
          <w:tcPr>
            <w:tcW w:w="377" w:type="pct"/>
            <w:gridSpan w:val="2"/>
            <w:tcBorders>
              <w:top w:val="single" w:sz="4" w:space="0" w:color="auto"/>
              <w:left w:val="single" w:sz="4" w:space="0" w:color="auto"/>
              <w:bottom w:val="single" w:sz="4" w:space="0" w:color="auto"/>
              <w:right w:val="single" w:sz="4" w:space="0" w:color="auto"/>
            </w:tcBorders>
            <w:vAlign w:val="center"/>
          </w:tcPr>
          <w:p w14:paraId="2DF0B98C"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464" w:type="pct"/>
            <w:gridSpan w:val="2"/>
            <w:tcBorders>
              <w:top w:val="single" w:sz="4" w:space="0" w:color="auto"/>
              <w:left w:val="single" w:sz="4" w:space="0" w:color="auto"/>
              <w:bottom w:val="single" w:sz="4" w:space="0" w:color="auto"/>
              <w:right w:val="single" w:sz="4" w:space="0" w:color="auto"/>
            </w:tcBorders>
            <w:vAlign w:val="center"/>
          </w:tcPr>
          <w:p w14:paraId="070AFEC3"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425" w:type="pct"/>
            <w:gridSpan w:val="2"/>
            <w:tcBorders>
              <w:top w:val="single" w:sz="4" w:space="0" w:color="auto"/>
              <w:left w:val="single" w:sz="4" w:space="0" w:color="auto"/>
              <w:bottom w:val="single" w:sz="4" w:space="0" w:color="auto"/>
              <w:right w:val="single" w:sz="4" w:space="0" w:color="auto"/>
            </w:tcBorders>
            <w:vAlign w:val="center"/>
          </w:tcPr>
          <w:p w14:paraId="4BDC3C95"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1053" w:type="pct"/>
            <w:vMerge w:val="restart"/>
            <w:tcBorders>
              <w:left w:val="single" w:sz="4" w:space="0" w:color="auto"/>
              <w:right w:val="single" w:sz="4" w:space="0" w:color="auto"/>
            </w:tcBorders>
            <w:vAlign w:val="center"/>
          </w:tcPr>
          <w:p w14:paraId="5B0CED61" w14:textId="77777777" w:rsidR="00F001FD" w:rsidRPr="00F001FD" w:rsidRDefault="00F001FD" w:rsidP="00F001FD">
            <w:pPr>
              <w:spacing w:after="0" w:line="240" w:lineRule="auto"/>
              <w:rPr>
                <w:rFonts w:ascii="Times New Roman" w:eastAsia="Times New Roman" w:hAnsi="Times New Roman" w:cs="Times New Roman"/>
                <w:b/>
                <w:bCs/>
                <w:sz w:val="16"/>
                <w:szCs w:val="16"/>
              </w:rPr>
            </w:pPr>
          </w:p>
        </w:tc>
        <w:tc>
          <w:tcPr>
            <w:tcW w:w="602" w:type="pct"/>
            <w:vMerge w:val="restart"/>
            <w:tcBorders>
              <w:left w:val="single" w:sz="4" w:space="0" w:color="auto"/>
              <w:right w:val="single" w:sz="4" w:space="0" w:color="auto"/>
            </w:tcBorders>
          </w:tcPr>
          <w:p w14:paraId="19FB867F" w14:textId="77777777" w:rsidR="00F001FD" w:rsidRPr="00F001FD" w:rsidRDefault="00F001FD" w:rsidP="00F001FD">
            <w:pPr>
              <w:spacing w:after="0" w:line="240" w:lineRule="auto"/>
              <w:rPr>
                <w:rFonts w:ascii="Times New Roman" w:eastAsia="Times New Roman" w:hAnsi="Times New Roman" w:cs="Times New Roman"/>
                <w:b/>
                <w:bCs/>
                <w:i/>
                <w:sz w:val="16"/>
                <w:szCs w:val="16"/>
              </w:rPr>
            </w:pPr>
          </w:p>
        </w:tc>
      </w:tr>
      <w:tr w:rsidR="00F001FD" w:rsidRPr="00F001FD" w14:paraId="7C517EE4" w14:textId="77777777" w:rsidTr="00D732A1">
        <w:trPr>
          <w:trHeight w:val="375"/>
        </w:trPr>
        <w:tc>
          <w:tcPr>
            <w:tcW w:w="1075" w:type="pct"/>
            <w:vMerge/>
            <w:tcBorders>
              <w:left w:val="single" w:sz="4" w:space="0" w:color="auto"/>
              <w:bottom w:val="single" w:sz="4" w:space="0" w:color="auto"/>
              <w:right w:val="single" w:sz="4" w:space="0" w:color="auto"/>
            </w:tcBorders>
            <w:vAlign w:val="bottom"/>
          </w:tcPr>
          <w:p w14:paraId="3E0B3B61"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sz w:val="16"/>
                <w:szCs w:val="16"/>
              </w:rPr>
            </w:pPr>
          </w:p>
        </w:tc>
        <w:tc>
          <w:tcPr>
            <w:tcW w:w="1004" w:type="pct"/>
            <w:tcBorders>
              <w:top w:val="single" w:sz="4" w:space="0" w:color="auto"/>
              <w:left w:val="single" w:sz="4" w:space="0" w:color="auto"/>
              <w:bottom w:val="single" w:sz="4" w:space="0" w:color="auto"/>
              <w:right w:val="single" w:sz="4" w:space="0" w:color="auto"/>
            </w:tcBorders>
            <w:vAlign w:val="bottom"/>
          </w:tcPr>
          <w:p w14:paraId="4FF1D42D"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В том числе:</w:t>
            </w:r>
          </w:p>
          <w:p w14:paraId="0B659752"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Катание на коньках (модуль)</w:t>
            </w:r>
          </w:p>
        </w:tc>
        <w:tc>
          <w:tcPr>
            <w:tcW w:w="377" w:type="pct"/>
            <w:gridSpan w:val="2"/>
            <w:tcBorders>
              <w:top w:val="single" w:sz="4" w:space="0" w:color="auto"/>
              <w:left w:val="single" w:sz="4" w:space="0" w:color="auto"/>
              <w:bottom w:val="single" w:sz="4" w:space="0" w:color="auto"/>
              <w:right w:val="single" w:sz="4" w:space="0" w:color="auto"/>
            </w:tcBorders>
            <w:vAlign w:val="center"/>
          </w:tcPr>
          <w:p w14:paraId="536AD784"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464" w:type="pct"/>
            <w:gridSpan w:val="2"/>
            <w:tcBorders>
              <w:top w:val="single" w:sz="4" w:space="0" w:color="auto"/>
              <w:left w:val="single" w:sz="4" w:space="0" w:color="auto"/>
              <w:bottom w:val="single" w:sz="4" w:space="0" w:color="auto"/>
              <w:right w:val="single" w:sz="4" w:space="0" w:color="auto"/>
            </w:tcBorders>
            <w:vAlign w:val="center"/>
          </w:tcPr>
          <w:p w14:paraId="44DABBAB"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425" w:type="pct"/>
            <w:gridSpan w:val="2"/>
            <w:tcBorders>
              <w:top w:val="single" w:sz="4" w:space="0" w:color="auto"/>
              <w:left w:val="single" w:sz="4" w:space="0" w:color="auto"/>
              <w:bottom w:val="single" w:sz="4" w:space="0" w:color="auto"/>
              <w:right w:val="single" w:sz="4" w:space="0" w:color="auto"/>
            </w:tcBorders>
            <w:vAlign w:val="center"/>
          </w:tcPr>
          <w:p w14:paraId="165E6B5C"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1053" w:type="pct"/>
            <w:vMerge/>
            <w:tcBorders>
              <w:left w:val="single" w:sz="4" w:space="0" w:color="auto"/>
              <w:bottom w:val="single" w:sz="4" w:space="0" w:color="auto"/>
              <w:right w:val="single" w:sz="4" w:space="0" w:color="auto"/>
            </w:tcBorders>
            <w:vAlign w:val="center"/>
          </w:tcPr>
          <w:p w14:paraId="3F4972E7"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p>
        </w:tc>
        <w:tc>
          <w:tcPr>
            <w:tcW w:w="602" w:type="pct"/>
            <w:vMerge/>
            <w:tcBorders>
              <w:left w:val="single" w:sz="4" w:space="0" w:color="auto"/>
              <w:bottom w:val="single" w:sz="4" w:space="0" w:color="auto"/>
              <w:right w:val="single" w:sz="4" w:space="0" w:color="auto"/>
            </w:tcBorders>
          </w:tcPr>
          <w:p w14:paraId="7FC9D085"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i/>
                <w:sz w:val="16"/>
                <w:szCs w:val="16"/>
              </w:rPr>
            </w:pPr>
          </w:p>
        </w:tc>
      </w:tr>
      <w:tr w:rsidR="00F001FD" w:rsidRPr="00F001FD" w14:paraId="53F09B67" w14:textId="77777777" w:rsidTr="00D732A1">
        <w:trPr>
          <w:trHeight w:val="375"/>
        </w:trPr>
        <w:tc>
          <w:tcPr>
            <w:tcW w:w="2078" w:type="pct"/>
            <w:gridSpan w:val="2"/>
            <w:tcBorders>
              <w:top w:val="single" w:sz="4" w:space="0" w:color="auto"/>
              <w:left w:val="single" w:sz="4" w:space="0" w:color="auto"/>
              <w:bottom w:val="single" w:sz="4" w:space="0" w:color="auto"/>
              <w:right w:val="single" w:sz="4" w:space="0" w:color="auto"/>
            </w:tcBorders>
            <w:vAlign w:val="bottom"/>
          </w:tcPr>
          <w:p w14:paraId="5D7DE557"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Итого:</w:t>
            </w:r>
          </w:p>
        </w:tc>
        <w:tc>
          <w:tcPr>
            <w:tcW w:w="188" w:type="pct"/>
            <w:tcBorders>
              <w:top w:val="single" w:sz="4" w:space="0" w:color="auto"/>
              <w:left w:val="single" w:sz="4" w:space="0" w:color="auto"/>
              <w:bottom w:val="single" w:sz="4" w:space="0" w:color="auto"/>
              <w:right w:val="single" w:sz="4" w:space="0" w:color="auto"/>
            </w:tcBorders>
            <w:vAlign w:val="center"/>
          </w:tcPr>
          <w:p w14:paraId="41D425D4"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22</w:t>
            </w:r>
          </w:p>
        </w:tc>
        <w:tc>
          <w:tcPr>
            <w:tcW w:w="189" w:type="pct"/>
            <w:tcBorders>
              <w:top w:val="single" w:sz="4" w:space="0" w:color="auto"/>
              <w:left w:val="single" w:sz="4" w:space="0" w:color="auto"/>
              <w:bottom w:val="single" w:sz="4" w:space="0" w:color="auto"/>
              <w:right w:val="single" w:sz="4" w:space="0" w:color="auto"/>
            </w:tcBorders>
            <w:vAlign w:val="center"/>
          </w:tcPr>
          <w:p w14:paraId="02BC0D16"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22</w:t>
            </w:r>
          </w:p>
        </w:tc>
        <w:tc>
          <w:tcPr>
            <w:tcW w:w="232" w:type="pct"/>
            <w:tcBorders>
              <w:top w:val="single" w:sz="4" w:space="0" w:color="auto"/>
              <w:left w:val="single" w:sz="4" w:space="0" w:color="auto"/>
              <w:bottom w:val="single" w:sz="4" w:space="0" w:color="auto"/>
              <w:right w:val="single" w:sz="4" w:space="0" w:color="auto"/>
            </w:tcBorders>
            <w:vAlign w:val="center"/>
          </w:tcPr>
          <w:p w14:paraId="034EBB05"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22</w:t>
            </w:r>
          </w:p>
        </w:tc>
        <w:tc>
          <w:tcPr>
            <w:tcW w:w="232" w:type="pct"/>
            <w:tcBorders>
              <w:top w:val="single" w:sz="4" w:space="0" w:color="auto"/>
              <w:left w:val="single" w:sz="4" w:space="0" w:color="auto"/>
              <w:bottom w:val="single" w:sz="4" w:space="0" w:color="auto"/>
              <w:right w:val="single" w:sz="4" w:space="0" w:color="auto"/>
            </w:tcBorders>
            <w:vAlign w:val="center"/>
          </w:tcPr>
          <w:p w14:paraId="7E6960DE"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22</w:t>
            </w:r>
          </w:p>
        </w:tc>
        <w:tc>
          <w:tcPr>
            <w:tcW w:w="212" w:type="pct"/>
            <w:tcBorders>
              <w:top w:val="single" w:sz="4" w:space="0" w:color="auto"/>
              <w:left w:val="single" w:sz="4" w:space="0" w:color="auto"/>
              <w:bottom w:val="single" w:sz="4" w:space="0" w:color="auto"/>
              <w:right w:val="single" w:sz="4" w:space="0" w:color="auto"/>
            </w:tcBorders>
            <w:vAlign w:val="center"/>
          </w:tcPr>
          <w:p w14:paraId="2BB62260"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22</w:t>
            </w:r>
          </w:p>
        </w:tc>
        <w:tc>
          <w:tcPr>
            <w:tcW w:w="213" w:type="pct"/>
            <w:tcBorders>
              <w:top w:val="single" w:sz="4" w:space="0" w:color="auto"/>
              <w:left w:val="single" w:sz="4" w:space="0" w:color="auto"/>
              <w:bottom w:val="single" w:sz="4" w:space="0" w:color="auto"/>
              <w:right w:val="single" w:sz="4" w:space="0" w:color="auto"/>
            </w:tcBorders>
            <w:vAlign w:val="center"/>
          </w:tcPr>
          <w:p w14:paraId="05518748"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22</w:t>
            </w:r>
          </w:p>
        </w:tc>
        <w:tc>
          <w:tcPr>
            <w:tcW w:w="1053" w:type="pct"/>
            <w:tcBorders>
              <w:top w:val="single" w:sz="4" w:space="0" w:color="auto"/>
              <w:left w:val="single" w:sz="4" w:space="0" w:color="auto"/>
              <w:bottom w:val="single" w:sz="4" w:space="0" w:color="auto"/>
              <w:right w:val="single" w:sz="4" w:space="0" w:color="auto"/>
            </w:tcBorders>
            <w:vAlign w:val="center"/>
          </w:tcPr>
          <w:p w14:paraId="23BF96CC"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132</w:t>
            </w:r>
          </w:p>
        </w:tc>
        <w:tc>
          <w:tcPr>
            <w:tcW w:w="602" w:type="pct"/>
            <w:tcBorders>
              <w:top w:val="single" w:sz="4" w:space="0" w:color="auto"/>
              <w:left w:val="single" w:sz="4" w:space="0" w:color="auto"/>
              <w:bottom w:val="single" w:sz="4" w:space="0" w:color="auto"/>
              <w:right w:val="single" w:sz="4" w:space="0" w:color="auto"/>
            </w:tcBorders>
          </w:tcPr>
          <w:p w14:paraId="0808C816"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i/>
                <w:sz w:val="16"/>
                <w:szCs w:val="16"/>
              </w:rPr>
            </w:pPr>
            <w:r w:rsidRPr="00F001FD">
              <w:rPr>
                <w:rFonts w:ascii="Times New Roman" w:eastAsia="Times New Roman" w:hAnsi="Times New Roman" w:cs="Times New Roman"/>
                <w:b/>
                <w:bCs/>
                <w:i/>
                <w:sz w:val="16"/>
                <w:szCs w:val="16"/>
              </w:rPr>
              <w:t>132</w:t>
            </w:r>
          </w:p>
        </w:tc>
      </w:tr>
      <w:tr w:rsidR="00F001FD" w:rsidRPr="00F001FD" w14:paraId="4943E911" w14:textId="77777777" w:rsidTr="00D732A1">
        <w:trPr>
          <w:trHeight w:val="403"/>
        </w:trPr>
        <w:tc>
          <w:tcPr>
            <w:tcW w:w="2078" w:type="pct"/>
            <w:gridSpan w:val="2"/>
            <w:tcBorders>
              <w:top w:val="single" w:sz="4" w:space="0" w:color="auto"/>
              <w:left w:val="single" w:sz="4" w:space="0" w:color="auto"/>
              <w:bottom w:val="single" w:sz="4" w:space="0" w:color="auto"/>
              <w:right w:val="single" w:sz="4" w:space="0" w:color="auto"/>
            </w:tcBorders>
          </w:tcPr>
          <w:p w14:paraId="5086AD16"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i/>
                <w:sz w:val="16"/>
                <w:szCs w:val="16"/>
              </w:rPr>
            </w:pPr>
            <w:r w:rsidRPr="00F001FD">
              <w:rPr>
                <w:rFonts w:ascii="Times New Roman" w:eastAsia="Times New Roman" w:hAnsi="Times New Roman" w:cs="Times New Roman"/>
                <w:bCs/>
                <w:i/>
                <w:sz w:val="16"/>
                <w:szCs w:val="16"/>
              </w:rPr>
              <w:t>Часть, формируемая участниками образовательных отношений</w:t>
            </w:r>
          </w:p>
        </w:tc>
        <w:tc>
          <w:tcPr>
            <w:tcW w:w="188" w:type="pct"/>
            <w:tcBorders>
              <w:top w:val="single" w:sz="4" w:space="0" w:color="auto"/>
              <w:left w:val="single" w:sz="4" w:space="0" w:color="auto"/>
              <w:bottom w:val="single" w:sz="4" w:space="0" w:color="auto"/>
              <w:right w:val="single" w:sz="4" w:space="0" w:color="auto"/>
            </w:tcBorders>
            <w:vAlign w:val="center"/>
          </w:tcPr>
          <w:p w14:paraId="59AB09B2"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1</w:t>
            </w:r>
          </w:p>
        </w:tc>
        <w:tc>
          <w:tcPr>
            <w:tcW w:w="189" w:type="pct"/>
            <w:tcBorders>
              <w:top w:val="single" w:sz="4" w:space="0" w:color="auto"/>
              <w:left w:val="single" w:sz="4" w:space="0" w:color="auto"/>
              <w:bottom w:val="single" w:sz="4" w:space="0" w:color="auto"/>
              <w:right w:val="single" w:sz="4" w:space="0" w:color="auto"/>
            </w:tcBorders>
            <w:vAlign w:val="center"/>
          </w:tcPr>
          <w:p w14:paraId="119FD04D"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1</w:t>
            </w:r>
          </w:p>
        </w:tc>
        <w:tc>
          <w:tcPr>
            <w:tcW w:w="232" w:type="pct"/>
            <w:tcBorders>
              <w:top w:val="single" w:sz="4" w:space="0" w:color="auto"/>
              <w:left w:val="single" w:sz="4" w:space="0" w:color="auto"/>
              <w:bottom w:val="single" w:sz="4" w:space="0" w:color="auto"/>
              <w:right w:val="single" w:sz="4" w:space="0" w:color="auto"/>
            </w:tcBorders>
            <w:vAlign w:val="center"/>
          </w:tcPr>
          <w:p w14:paraId="3B06DD42"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1</w:t>
            </w:r>
          </w:p>
        </w:tc>
        <w:tc>
          <w:tcPr>
            <w:tcW w:w="232" w:type="pct"/>
            <w:tcBorders>
              <w:top w:val="single" w:sz="4" w:space="0" w:color="auto"/>
              <w:left w:val="single" w:sz="4" w:space="0" w:color="auto"/>
              <w:bottom w:val="single" w:sz="4" w:space="0" w:color="auto"/>
              <w:right w:val="single" w:sz="4" w:space="0" w:color="auto"/>
            </w:tcBorders>
            <w:vAlign w:val="center"/>
          </w:tcPr>
          <w:p w14:paraId="11630B2A"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1</w:t>
            </w:r>
          </w:p>
        </w:tc>
        <w:tc>
          <w:tcPr>
            <w:tcW w:w="212" w:type="pct"/>
            <w:tcBorders>
              <w:top w:val="single" w:sz="4" w:space="0" w:color="auto"/>
              <w:left w:val="single" w:sz="4" w:space="0" w:color="auto"/>
              <w:bottom w:val="single" w:sz="4" w:space="0" w:color="auto"/>
              <w:right w:val="single" w:sz="4" w:space="0" w:color="auto"/>
            </w:tcBorders>
            <w:vAlign w:val="center"/>
          </w:tcPr>
          <w:p w14:paraId="1FB00A19"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1</w:t>
            </w:r>
          </w:p>
        </w:tc>
        <w:tc>
          <w:tcPr>
            <w:tcW w:w="213" w:type="pct"/>
            <w:tcBorders>
              <w:top w:val="single" w:sz="4" w:space="0" w:color="auto"/>
              <w:left w:val="single" w:sz="4" w:space="0" w:color="auto"/>
              <w:bottom w:val="single" w:sz="4" w:space="0" w:color="auto"/>
              <w:right w:val="single" w:sz="4" w:space="0" w:color="auto"/>
            </w:tcBorders>
            <w:vAlign w:val="center"/>
          </w:tcPr>
          <w:p w14:paraId="3F8031A1"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1</w:t>
            </w:r>
          </w:p>
        </w:tc>
        <w:tc>
          <w:tcPr>
            <w:tcW w:w="1053" w:type="pct"/>
            <w:tcBorders>
              <w:top w:val="single" w:sz="4" w:space="0" w:color="auto"/>
              <w:left w:val="single" w:sz="4" w:space="0" w:color="auto"/>
              <w:bottom w:val="single" w:sz="4" w:space="0" w:color="auto"/>
              <w:right w:val="single" w:sz="4" w:space="0" w:color="auto"/>
            </w:tcBorders>
            <w:vAlign w:val="center"/>
          </w:tcPr>
          <w:p w14:paraId="33FCD172"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6</w:t>
            </w:r>
          </w:p>
        </w:tc>
        <w:tc>
          <w:tcPr>
            <w:tcW w:w="602" w:type="pct"/>
            <w:tcBorders>
              <w:top w:val="single" w:sz="4" w:space="0" w:color="auto"/>
              <w:left w:val="single" w:sz="4" w:space="0" w:color="auto"/>
              <w:bottom w:val="single" w:sz="4" w:space="0" w:color="auto"/>
              <w:right w:val="single" w:sz="4" w:space="0" w:color="auto"/>
            </w:tcBorders>
          </w:tcPr>
          <w:p w14:paraId="04FBC1BB"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i/>
                <w:sz w:val="16"/>
                <w:szCs w:val="16"/>
              </w:rPr>
            </w:pPr>
            <w:r w:rsidRPr="00F001FD">
              <w:rPr>
                <w:rFonts w:ascii="Times New Roman" w:eastAsia="Times New Roman" w:hAnsi="Times New Roman" w:cs="Times New Roman"/>
                <w:b/>
                <w:bCs/>
                <w:i/>
                <w:sz w:val="16"/>
                <w:szCs w:val="16"/>
              </w:rPr>
              <w:t>6</w:t>
            </w:r>
          </w:p>
        </w:tc>
      </w:tr>
      <w:tr w:rsidR="00F001FD" w:rsidRPr="00F001FD" w14:paraId="47071878" w14:textId="77777777" w:rsidTr="00D732A1">
        <w:trPr>
          <w:trHeight w:val="403"/>
        </w:trPr>
        <w:tc>
          <w:tcPr>
            <w:tcW w:w="2078" w:type="pct"/>
            <w:gridSpan w:val="2"/>
            <w:tcBorders>
              <w:top w:val="single" w:sz="4" w:space="0" w:color="auto"/>
              <w:left w:val="single" w:sz="4" w:space="0" w:color="auto"/>
              <w:bottom w:val="single" w:sz="4" w:space="0" w:color="auto"/>
              <w:right w:val="single" w:sz="4" w:space="0" w:color="auto"/>
            </w:tcBorders>
          </w:tcPr>
          <w:p w14:paraId="4D510B9D"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В том числе:</w:t>
            </w:r>
          </w:p>
          <w:p w14:paraId="39376917"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i/>
                <w:sz w:val="16"/>
                <w:szCs w:val="16"/>
              </w:rPr>
            </w:pPr>
            <w:r w:rsidRPr="00F001FD">
              <w:rPr>
                <w:rFonts w:ascii="Times New Roman" w:eastAsia="Times New Roman" w:hAnsi="Times New Roman" w:cs="Times New Roman"/>
                <w:bCs/>
                <w:i/>
                <w:sz w:val="16"/>
                <w:szCs w:val="16"/>
              </w:rPr>
              <w:t xml:space="preserve">Учебный курс № 1 </w:t>
            </w:r>
          </w:p>
          <w:p w14:paraId="1DC77624"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i/>
                <w:sz w:val="16"/>
                <w:szCs w:val="16"/>
              </w:rPr>
            </w:pPr>
            <w:r w:rsidRPr="00F001FD">
              <w:rPr>
                <w:rFonts w:ascii="Times New Roman" w:eastAsia="Times New Roman" w:hAnsi="Times New Roman" w:cs="Times New Roman"/>
                <w:bCs/>
                <w:i/>
                <w:sz w:val="16"/>
                <w:szCs w:val="16"/>
              </w:rPr>
              <w:t>Орфографические нормы русского языка «Безошибочное письмо»</w:t>
            </w:r>
          </w:p>
        </w:tc>
        <w:tc>
          <w:tcPr>
            <w:tcW w:w="377" w:type="pct"/>
            <w:gridSpan w:val="2"/>
            <w:tcBorders>
              <w:top w:val="single" w:sz="4" w:space="0" w:color="auto"/>
              <w:left w:val="single" w:sz="4" w:space="0" w:color="auto"/>
              <w:bottom w:val="single" w:sz="4" w:space="0" w:color="auto"/>
              <w:right w:val="single" w:sz="4" w:space="0" w:color="auto"/>
            </w:tcBorders>
            <w:vAlign w:val="center"/>
          </w:tcPr>
          <w:p w14:paraId="080C144E"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1</w:t>
            </w:r>
          </w:p>
          <w:p w14:paraId="5273A3EA"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p>
        </w:tc>
        <w:tc>
          <w:tcPr>
            <w:tcW w:w="232" w:type="pct"/>
            <w:tcBorders>
              <w:top w:val="single" w:sz="4" w:space="0" w:color="auto"/>
              <w:left w:val="single" w:sz="4" w:space="0" w:color="auto"/>
              <w:bottom w:val="single" w:sz="4" w:space="0" w:color="auto"/>
              <w:right w:val="single" w:sz="4" w:space="0" w:color="auto"/>
            </w:tcBorders>
            <w:vAlign w:val="center"/>
          </w:tcPr>
          <w:p w14:paraId="39642EF6"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32" w:type="pct"/>
            <w:tcBorders>
              <w:top w:val="single" w:sz="4" w:space="0" w:color="auto"/>
              <w:left w:val="single" w:sz="4" w:space="0" w:color="auto"/>
              <w:bottom w:val="single" w:sz="4" w:space="0" w:color="auto"/>
              <w:right w:val="single" w:sz="4" w:space="0" w:color="auto"/>
            </w:tcBorders>
            <w:vAlign w:val="center"/>
          </w:tcPr>
          <w:p w14:paraId="536A5CDF"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2" w:type="pct"/>
            <w:tcBorders>
              <w:top w:val="single" w:sz="4" w:space="0" w:color="auto"/>
              <w:left w:val="single" w:sz="4" w:space="0" w:color="auto"/>
              <w:bottom w:val="single" w:sz="4" w:space="0" w:color="auto"/>
              <w:right w:val="single" w:sz="4" w:space="0" w:color="auto"/>
            </w:tcBorders>
            <w:vAlign w:val="center"/>
          </w:tcPr>
          <w:p w14:paraId="3279B81F"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3" w:type="pct"/>
            <w:tcBorders>
              <w:top w:val="single" w:sz="4" w:space="0" w:color="auto"/>
              <w:left w:val="single" w:sz="4" w:space="0" w:color="auto"/>
              <w:bottom w:val="single" w:sz="4" w:space="0" w:color="auto"/>
              <w:right w:val="single" w:sz="4" w:space="0" w:color="auto"/>
            </w:tcBorders>
            <w:vAlign w:val="center"/>
          </w:tcPr>
          <w:p w14:paraId="02994054"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1053" w:type="pct"/>
            <w:tcBorders>
              <w:top w:val="single" w:sz="4" w:space="0" w:color="auto"/>
              <w:left w:val="single" w:sz="4" w:space="0" w:color="auto"/>
              <w:bottom w:val="single" w:sz="4" w:space="0" w:color="auto"/>
              <w:right w:val="single" w:sz="4" w:space="0" w:color="auto"/>
            </w:tcBorders>
            <w:vAlign w:val="center"/>
          </w:tcPr>
          <w:p w14:paraId="4C45796F"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1</w:t>
            </w:r>
          </w:p>
        </w:tc>
        <w:tc>
          <w:tcPr>
            <w:tcW w:w="602" w:type="pct"/>
            <w:tcBorders>
              <w:top w:val="single" w:sz="4" w:space="0" w:color="auto"/>
              <w:left w:val="single" w:sz="4" w:space="0" w:color="auto"/>
              <w:bottom w:val="single" w:sz="4" w:space="0" w:color="auto"/>
              <w:right w:val="single" w:sz="4" w:space="0" w:color="auto"/>
            </w:tcBorders>
          </w:tcPr>
          <w:p w14:paraId="20506388"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i/>
                <w:sz w:val="16"/>
                <w:szCs w:val="16"/>
              </w:rPr>
            </w:pPr>
          </w:p>
        </w:tc>
      </w:tr>
      <w:tr w:rsidR="00F001FD" w:rsidRPr="00F001FD" w14:paraId="095118C4" w14:textId="77777777" w:rsidTr="00D732A1">
        <w:trPr>
          <w:trHeight w:val="403"/>
        </w:trPr>
        <w:tc>
          <w:tcPr>
            <w:tcW w:w="2078" w:type="pct"/>
            <w:gridSpan w:val="2"/>
            <w:tcBorders>
              <w:top w:val="single" w:sz="4" w:space="0" w:color="auto"/>
              <w:left w:val="single" w:sz="4" w:space="0" w:color="auto"/>
              <w:bottom w:val="single" w:sz="4" w:space="0" w:color="auto"/>
              <w:right w:val="single" w:sz="4" w:space="0" w:color="auto"/>
            </w:tcBorders>
          </w:tcPr>
          <w:p w14:paraId="7642990B"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i/>
                <w:sz w:val="16"/>
                <w:szCs w:val="16"/>
              </w:rPr>
            </w:pPr>
            <w:r w:rsidRPr="00F001FD">
              <w:rPr>
                <w:rFonts w:ascii="Times New Roman" w:eastAsia="Times New Roman" w:hAnsi="Times New Roman" w:cs="Times New Roman"/>
                <w:bCs/>
                <w:sz w:val="16"/>
                <w:szCs w:val="16"/>
              </w:rPr>
              <w:t>В том числе:</w:t>
            </w:r>
          </w:p>
          <w:p w14:paraId="73F638F3"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i/>
                <w:sz w:val="16"/>
                <w:szCs w:val="16"/>
              </w:rPr>
            </w:pPr>
            <w:r w:rsidRPr="00F001FD">
              <w:rPr>
                <w:rFonts w:ascii="Times New Roman" w:eastAsia="Times New Roman" w:hAnsi="Times New Roman" w:cs="Times New Roman"/>
                <w:bCs/>
                <w:i/>
                <w:sz w:val="16"/>
                <w:szCs w:val="16"/>
              </w:rPr>
              <w:t>Учебный курс №2</w:t>
            </w:r>
          </w:p>
          <w:p w14:paraId="47F3A927"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i/>
                <w:sz w:val="16"/>
                <w:szCs w:val="16"/>
              </w:rPr>
            </w:pPr>
            <w:r w:rsidRPr="00F001FD">
              <w:rPr>
                <w:rFonts w:ascii="Times New Roman" w:eastAsia="Times New Roman" w:hAnsi="Times New Roman" w:cs="Times New Roman"/>
                <w:bCs/>
                <w:i/>
                <w:sz w:val="16"/>
                <w:szCs w:val="16"/>
                <w:lang w:bidi="ru-RU"/>
              </w:rPr>
              <w:t>Формирование знаний о языке как основе национального самосознания</w:t>
            </w:r>
          </w:p>
          <w:p w14:paraId="69AD2624"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i/>
                <w:sz w:val="16"/>
                <w:szCs w:val="16"/>
              </w:rPr>
            </w:pPr>
            <w:r w:rsidRPr="00F001FD">
              <w:rPr>
                <w:rFonts w:ascii="Times New Roman" w:eastAsia="Times New Roman" w:hAnsi="Times New Roman" w:cs="Times New Roman"/>
                <w:bCs/>
                <w:i/>
                <w:sz w:val="16"/>
                <w:szCs w:val="16"/>
              </w:rPr>
              <w:t>«Школа волшебного слова»</w:t>
            </w:r>
          </w:p>
        </w:tc>
        <w:tc>
          <w:tcPr>
            <w:tcW w:w="377" w:type="pct"/>
            <w:gridSpan w:val="2"/>
            <w:tcBorders>
              <w:top w:val="single" w:sz="4" w:space="0" w:color="auto"/>
              <w:left w:val="single" w:sz="4" w:space="0" w:color="auto"/>
              <w:bottom w:val="single" w:sz="4" w:space="0" w:color="auto"/>
              <w:right w:val="single" w:sz="4" w:space="0" w:color="auto"/>
            </w:tcBorders>
            <w:vAlign w:val="center"/>
          </w:tcPr>
          <w:p w14:paraId="329D1F47"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p>
          <w:p w14:paraId="50C5A55B"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1</w:t>
            </w:r>
          </w:p>
        </w:tc>
        <w:tc>
          <w:tcPr>
            <w:tcW w:w="232" w:type="pct"/>
            <w:tcBorders>
              <w:top w:val="single" w:sz="4" w:space="0" w:color="auto"/>
              <w:left w:val="single" w:sz="4" w:space="0" w:color="auto"/>
              <w:bottom w:val="single" w:sz="4" w:space="0" w:color="auto"/>
              <w:right w:val="single" w:sz="4" w:space="0" w:color="auto"/>
            </w:tcBorders>
            <w:vAlign w:val="center"/>
          </w:tcPr>
          <w:p w14:paraId="49658799"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32" w:type="pct"/>
            <w:tcBorders>
              <w:top w:val="single" w:sz="4" w:space="0" w:color="auto"/>
              <w:left w:val="single" w:sz="4" w:space="0" w:color="auto"/>
              <w:bottom w:val="single" w:sz="4" w:space="0" w:color="auto"/>
              <w:right w:val="single" w:sz="4" w:space="0" w:color="auto"/>
            </w:tcBorders>
            <w:vAlign w:val="center"/>
          </w:tcPr>
          <w:p w14:paraId="570FD5DE"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2" w:type="pct"/>
            <w:tcBorders>
              <w:top w:val="single" w:sz="4" w:space="0" w:color="auto"/>
              <w:left w:val="single" w:sz="4" w:space="0" w:color="auto"/>
              <w:bottom w:val="single" w:sz="4" w:space="0" w:color="auto"/>
              <w:right w:val="single" w:sz="4" w:space="0" w:color="auto"/>
            </w:tcBorders>
            <w:vAlign w:val="center"/>
          </w:tcPr>
          <w:p w14:paraId="158C84F6"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3" w:type="pct"/>
            <w:tcBorders>
              <w:top w:val="single" w:sz="4" w:space="0" w:color="auto"/>
              <w:left w:val="single" w:sz="4" w:space="0" w:color="auto"/>
              <w:bottom w:val="single" w:sz="4" w:space="0" w:color="auto"/>
              <w:right w:val="single" w:sz="4" w:space="0" w:color="auto"/>
            </w:tcBorders>
            <w:vAlign w:val="center"/>
          </w:tcPr>
          <w:p w14:paraId="4AD586A4"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1053" w:type="pct"/>
            <w:tcBorders>
              <w:top w:val="single" w:sz="4" w:space="0" w:color="auto"/>
              <w:left w:val="single" w:sz="4" w:space="0" w:color="auto"/>
              <w:bottom w:val="single" w:sz="4" w:space="0" w:color="auto"/>
              <w:right w:val="single" w:sz="4" w:space="0" w:color="auto"/>
            </w:tcBorders>
            <w:vAlign w:val="center"/>
          </w:tcPr>
          <w:p w14:paraId="7C9B2109"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1</w:t>
            </w:r>
          </w:p>
        </w:tc>
        <w:tc>
          <w:tcPr>
            <w:tcW w:w="602" w:type="pct"/>
            <w:tcBorders>
              <w:top w:val="single" w:sz="4" w:space="0" w:color="auto"/>
              <w:left w:val="single" w:sz="4" w:space="0" w:color="auto"/>
              <w:bottom w:val="single" w:sz="4" w:space="0" w:color="auto"/>
              <w:right w:val="single" w:sz="4" w:space="0" w:color="auto"/>
            </w:tcBorders>
          </w:tcPr>
          <w:p w14:paraId="664F3FD7"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i/>
                <w:sz w:val="16"/>
                <w:szCs w:val="16"/>
              </w:rPr>
            </w:pPr>
          </w:p>
        </w:tc>
      </w:tr>
      <w:tr w:rsidR="00F001FD" w:rsidRPr="00F001FD" w14:paraId="2FD0C560" w14:textId="77777777" w:rsidTr="00D732A1">
        <w:trPr>
          <w:trHeight w:val="403"/>
        </w:trPr>
        <w:tc>
          <w:tcPr>
            <w:tcW w:w="2078" w:type="pct"/>
            <w:gridSpan w:val="2"/>
            <w:tcBorders>
              <w:top w:val="single" w:sz="4" w:space="0" w:color="auto"/>
              <w:left w:val="single" w:sz="4" w:space="0" w:color="auto"/>
              <w:bottom w:val="single" w:sz="4" w:space="0" w:color="auto"/>
              <w:right w:val="single" w:sz="4" w:space="0" w:color="auto"/>
            </w:tcBorders>
          </w:tcPr>
          <w:p w14:paraId="072FBBC6"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i/>
                <w:sz w:val="16"/>
                <w:szCs w:val="16"/>
              </w:rPr>
            </w:pPr>
            <w:r w:rsidRPr="00F001FD">
              <w:rPr>
                <w:rFonts w:ascii="Times New Roman" w:eastAsia="Times New Roman" w:hAnsi="Times New Roman" w:cs="Times New Roman"/>
                <w:bCs/>
                <w:sz w:val="16"/>
                <w:szCs w:val="16"/>
              </w:rPr>
              <w:t>В том числе:</w:t>
            </w:r>
          </w:p>
          <w:p w14:paraId="4D43409E"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i/>
                <w:sz w:val="16"/>
                <w:szCs w:val="16"/>
              </w:rPr>
            </w:pPr>
            <w:r w:rsidRPr="00F001FD">
              <w:rPr>
                <w:rFonts w:ascii="Times New Roman" w:eastAsia="Times New Roman" w:hAnsi="Times New Roman" w:cs="Times New Roman"/>
                <w:bCs/>
                <w:i/>
                <w:sz w:val="16"/>
                <w:szCs w:val="16"/>
              </w:rPr>
              <w:t>Учебный курс № 3</w:t>
            </w:r>
          </w:p>
          <w:p w14:paraId="2812D540"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i/>
                <w:sz w:val="16"/>
                <w:szCs w:val="16"/>
              </w:rPr>
            </w:pPr>
            <w:r w:rsidRPr="00F001FD">
              <w:rPr>
                <w:rFonts w:ascii="Times New Roman" w:eastAsia="Times New Roman" w:hAnsi="Times New Roman" w:cs="Times New Roman"/>
                <w:i/>
                <w:spacing w:val="2"/>
                <w:sz w:val="16"/>
                <w:szCs w:val="16"/>
              </w:rPr>
              <w:t>Анализ, интерпретация и преобразование художественных текстов</w:t>
            </w:r>
          </w:p>
          <w:p w14:paraId="758BC8A5"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i/>
                <w:sz w:val="16"/>
                <w:szCs w:val="16"/>
              </w:rPr>
            </w:pPr>
            <w:r w:rsidRPr="00F001FD">
              <w:rPr>
                <w:rFonts w:ascii="Times New Roman" w:eastAsia="Times New Roman" w:hAnsi="Times New Roman" w:cs="Times New Roman"/>
                <w:bCs/>
                <w:i/>
                <w:sz w:val="16"/>
                <w:szCs w:val="16"/>
              </w:rPr>
              <w:t>«Читательская компетентность»</w:t>
            </w:r>
          </w:p>
        </w:tc>
        <w:tc>
          <w:tcPr>
            <w:tcW w:w="188" w:type="pct"/>
            <w:tcBorders>
              <w:top w:val="single" w:sz="4" w:space="0" w:color="auto"/>
              <w:left w:val="single" w:sz="4" w:space="0" w:color="auto"/>
              <w:bottom w:val="single" w:sz="4" w:space="0" w:color="auto"/>
              <w:right w:val="single" w:sz="4" w:space="0" w:color="auto"/>
            </w:tcBorders>
            <w:vAlign w:val="center"/>
          </w:tcPr>
          <w:p w14:paraId="0E9D5E53"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189" w:type="pct"/>
            <w:tcBorders>
              <w:top w:val="single" w:sz="4" w:space="0" w:color="auto"/>
              <w:left w:val="single" w:sz="4" w:space="0" w:color="auto"/>
              <w:bottom w:val="single" w:sz="4" w:space="0" w:color="auto"/>
              <w:right w:val="single" w:sz="4" w:space="0" w:color="auto"/>
            </w:tcBorders>
            <w:vAlign w:val="center"/>
          </w:tcPr>
          <w:p w14:paraId="46385DB5"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32" w:type="pct"/>
            <w:tcBorders>
              <w:top w:val="single" w:sz="4" w:space="0" w:color="auto"/>
              <w:left w:val="single" w:sz="4" w:space="0" w:color="auto"/>
              <w:bottom w:val="single" w:sz="4" w:space="0" w:color="auto"/>
              <w:right w:val="single" w:sz="4" w:space="0" w:color="auto"/>
            </w:tcBorders>
            <w:vAlign w:val="center"/>
          </w:tcPr>
          <w:p w14:paraId="7B6FD47F"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0,5</w:t>
            </w:r>
          </w:p>
        </w:tc>
        <w:tc>
          <w:tcPr>
            <w:tcW w:w="232" w:type="pct"/>
            <w:tcBorders>
              <w:top w:val="single" w:sz="4" w:space="0" w:color="auto"/>
              <w:left w:val="single" w:sz="4" w:space="0" w:color="auto"/>
              <w:bottom w:val="single" w:sz="4" w:space="0" w:color="auto"/>
              <w:right w:val="single" w:sz="4" w:space="0" w:color="auto"/>
            </w:tcBorders>
            <w:vAlign w:val="center"/>
          </w:tcPr>
          <w:p w14:paraId="0C3813FC"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0,5</w:t>
            </w:r>
          </w:p>
        </w:tc>
        <w:tc>
          <w:tcPr>
            <w:tcW w:w="212" w:type="pct"/>
            <w:tcBorders>
              <w:top w:val="single" w:sz="4" w:space="0" w:color="auto"/>
              <w:left w:val="single" w:sz="4" w:space="0" w:color="auto"/>
              <w:bottom w:val="single" w:sz="4" w:space="0" w:color="auto"/>
              <w:right w:val="single" w:sz="4" w:space="0" w:color="auto"/>
            </w:tcBorders>
            <w:vAlign w:val="center"/>
          </w:tcPr>
          <w:p w14:paraId="5E636A29"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3" w:type="pct"/>
            <w:tcBorders>
              <w:top w:val="single" w:sz="4" w:space="0" w:color="auto"/>
              <w:left w:val="single" w:sz="4" w:space="0" w:color="auto"/>
              <w:bottom w:val="single" w:sz="4" w:space="0" w:color="auto"/>
              <w:right w:val="single" w:sz="4" w:space="0" w:color="auto"/>
            </w:tcBorders>
            <w:vAlign w:val="center"/>
          </w:tcPr>
          <w:p w14:paraId="26EC88E7"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1053" w:type="pct"/>
            <w:tcBorders>
              <w:top w:val="single" w:sz="4" w:space="0" w:color="auto"/>
              <w:left w:val="single" w:sz="4" w:space="0" w:color="auto"/>
              <w:bottom w:val="single" w:sz="4" w:space="0" w:color="auto"/>
              <w:right w:val="single" w:sz="4" w:space="0" w:color="auto"/>
            </w:tcBorders>
            <w:vAlign w:val="center"/>
          </w:tcPr>
          <w:p w14:paraId="5B4CCFDF"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1</w:t>
            </w:r>
          </w:p>
        </w:tc>
        <w:tc>
          <w:tcPr>
            <w:tcW w:w="602" w:type="pct"/>
            <w:tcBorders>
              <w:top w:val="single" w:sz="4" w:space="0" w:color="auto"/>
              <w:left w:val="single" w:sz="4" w:space="0" w:color="auto"/>
              <w:bottom w:val="single" w:sz="4" w:space="0" w:color="auto"/>
              <w:right w:val="single" w:sz="4" w:space="0" w:color="auto"/>
            </w:tcBorders>
          </w:tcPr>
          <w:p w14:paraId="2CCF8291"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i/>
                <w:sz w:val="16"/>
                <w:szCs w:val="16"/>
              </w:rPr>
            </w:pPr>
          </w:p>
        </w:tc>
      </w:tr>
      <w:tr w:rsidR="00F001FD" w:rsidRPr="00F001FD" w14:paraId="14D0D4D6" w14:textId="77777777" w:rsidTr="00D732A1">
        <w:trPr>
          <w:trHeight w:val="403"/>
        </w:trPr>
        <w:tc>
          <w:tcPr>
            <w:tcW w:w="2078" w:type="pct"/>
            <w:gridSpan w:val="2"/>
            <w:tcBorders>
              <w:top w:val="single" w:sz="4" w:space="0" w:color="auto"/>
              <w:left w:val="single" w:sz="4" w:space="0" w:color="auto"/>
              <w:bottom w:val="single" w:sz="4" w:space="0" w:color="auto"/>
              <w:right w:val="single" w:sz="4" w:space="0" w:color="auto"/>
            </w:tcBorders>
          </w:tcPr>
          <w:p w14:paraId="7730BF66"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i/>
                <w:sz w:val="16"/>
                <w:szCs w:val="16"/>
              </w:rPr>
            </w:pPr>
            <w:r w:rsidRPr="00F001FD">
              <w:rPr>
                <w:rFonts w:ascii="Times New Roman" w:eastAsia="Times New Roman" w:hAnsi="Times New Roman" w:cs="Times New Roman"/>
                <w:bCs/>
                <w:sz w:val="16"/>
                <w:szCs w:val="16"/>
              </w:rPr>
              <w:t>В том числе:</w:t>
            </w:r>
          </w:p>
          <w:p w14:paraId="242BAFDB"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i/>
                <w:sz w:val="16"/>
                <w:szCs w:val="16"/>
              </w:rPr>
            </w:pPr>
            <w:r w:rsidRPr="00F001FD">
              <w:rPr>
                <w:rFonts w:ascii="Times New Roman" w:eastAsia="Times New Roman" w:hAnsi="Times New Roman" w:cs="Times New Roman"/>
                <w:bCs/>
                <w:i/>
                <w:sz w:val="16"/>
                <w:szCs w:val="16"/>
              </w:rPr>
              <w:t>Учебный курс № 4</w:t>
            </w:r>
          </w:p>
          <w:p w14:paraId="3B062B84"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i/>
                <w:sz w:val="16"/>
                <w:szCs w:val="16"/>
              </w:rPr>
            </w:pPr>
            <w:r w:rsidRPr="00F001FD">
              <w:rPr>
                <w:rFonts w:ascii="Times New Roman" w:eastAsia="Times New Roman" w:hAnsi="Times New Roman" w:cs="Times New Roman"/>
                <w:bCs/>
                <w:i/>
                <w:sz w:val="16"/>
                <w:szCs w:val="16"/>
              </w:rPr>
              <w:t>Нормы речевого взаимодействия «Решение коммуникативных задач»</w:t>
            </w:r>
          </w:p>
        </w:tc>
        <w:tc>
          <w:tcPr>
            <w:tcW w:w="188" w:type="pct"/>
            <w:tcBorders>
              <w:top w:val="single" w:sz="4" w:space="0" w:color="auto"/>
              <w:left w:val="single" w:sz="4" w:space="0" w:color="auto"/>
              <w:bottom w:val="single" w:sz="4" w:space="0" w:color="auto"/>
              <w:right w:val="single" w:sz="4" w:space="0" w:color="auto"/>
            </w:tcBorders>
            <w:vAlign w:val="center"/>
          </w:tcPr>
          <w:p w14:paraId="76C04150"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189" w:type="pct"/>
            <w:tcBorders>
              <w:top w:val="single" w:sz="4" w:space="0" w:color="auto"/>
              <w:left w:val="single" w:sz="4" w:space="0" w:color="auto"/>
              <w:bottom w:val="single" w:sz="4" w:space="0" w:color="auto"/>
              <w:right w:val="single" w:sz="4" w:space="0" w:color="auto"/>
            </w:tcBorders>
            <w:vAlign w:val="center"/>
          </w:tcPr>
          <w:p w14:paraId="48969C83"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32" w:type="pct"/>
            <w:tcBorders>
              <w:top w:val="single" w:sz="4" w:space="0" w:color="auto"/>
              <w:left w:val="single" w:sz="4" w:space="0" w:color="auto"/>
              <w:bottom w:val="single" w:sz="4" w:space="0" w:color="auto"/>
              <w:right w:val="single" w:sz="4" w:space="0" w:color="auto"/>
            </w:tcBorders>
            <w:vAlign w:val="center"/>
          </w:tcPr>
          <w:p w14:paraId="54FF3092"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32" w:type="pct"/>
            <w:tcBorders>
              <w:top w:val="single" w:sz="4" w:space="0" w:color="auto"/>
              <w:left w:val="single" w:sz="4" w:space="0" w:color="auto"/>
              <w:bottom w:val="single" w:sz="4" w:space="0" w:color="auto"/>
              <w:right w:val="single" w:sz="4" w:space="0" w:color="auto"/>
            </w:tcBorders>
            <w:vAlign w:val="center"/>
          </w:tcPr>
          <w:p w14:paraId="5CF728DB"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2" w:type="pct"/>
            <w:tcBorders>
              <w:top w:val="single" w:sz="4" w:space="0" w:color="auto"/>
              <w:left w:val="single" w:sz="4" w:space="0" w:color="auto"/>
              <w:bottom w:val="single" w:sz="4" w:space="0" w:color="auto"/>
              <w:right w:val="single" w:sz="4" w:space="0" w:color="auto"/>
            </w:tcBorders>
            <w:vAlign w:val="center"/>
          </w:tcPr>
          <w:p w14:paraId="10E72EE8"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213" w:type="pct"/>
            <w:tcBorders>
              <w:top w:val="single" w:sz="4" w:space="0" w:color="auto"/>
              <w:left w:val="single" w:sz="4" w:space="0" w:color="auto"/>
              <w:bottom w:val="single" w:sz="4" w:space="0" w:color="auto"/>
              <w:right w:val="single" w:sz="4" w:space="0" w:color="auto"/>
            </w:tcBorders>
            <w:vAlign w:val="center"/>
          </w:tcPr>
          <w:p w14:paraId="0FFF297D"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0,75</w:t>
            </w:r>
          </w:p>
        </w:tc>
        <w:tc>
          <w:tcPr>
            <w:tcW w:w="1053" w:type="pct"/>
            <w:tcBorders>
              <w:top w:val="single" w:sz="4" w:space="0" w:color="auto"/>
              <w:left w:val="single" w:sz="4" w:space="0" w:color="auto"/>
              <w:bottom w:val="single" w:sz="4" w:space="0" w:color="auto"/>
              <w:right w:val="single" w:sz="4" w:space="0" w:color="auto"/>
            </w:tcBorders>
            <w:vAlign w:val="center"/>
          </w:tcPr>
          <w:p w14:paraId="4AE76485"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1</w:t>
            </w:r>
          </w:p>
        </w:tc>
        <w:tc>
          <w:tcPr>
            <w:tcW w:w="602" w:type="pct"/>
            <w:tcBorders>
              <w:top w:val="single" w:sz="4" w:space="0" w:color="auto"/>
              <w:left w:val="single" w:sz="4" w:space="0" w:color="auto"/>
              <w:bottom w:val="single" w:sz="4" w:space="0" w:color="auto"/>
              <w:right w:val="single" w:sz="4" w:space="0" w:color="auto"/>
            </w:tcBorders>
          </w:tcPr>
          <w:p w14:paraId="2A08206E"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i/>
                <w:sz w:val="16"/>
                <w:szCs w:val="16"/>
              </w:rPr>
            </w:pPr>
          </w:p>
        </w:tc>
      </w:tr>
      <w:tr w:rsidR="00F001FD" w:rsidRPr="00F001FD" w14:paraId="5AD0658D" w14:textId="77777777" w:rsidTr="00D732A1">
        <w:trPr>
          <w:trHeight w:val="403"/>
        </w:trPr>
        <w:tc>
          <w:tcPr>
            <w:tcW w:w="2078" w:type="pct"/>
            <w:gridSpan w:val="2"/>
            <w:tcBorders>
              <w:top w:val="single" w:sz="4" w:space="0" w:color="auto"/>
              <w:left w:val="single" w:sz="4" w:space="0" w:color="auto"/>
              <w:bottom w:val="single" w:sz="4" w:space="0" w:color="auto"/>
              <w:right w:val="single" w:sz="4" w:space="0" w:color="auto"/>
            </w:tcBorders>
          </w:tcPr>
          <w:p w14:paraId="2A81C40D"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i/>
                <w:sz w:val="16"/>
                <w:szCs w:val="16"/>
              </w:rPr>
            </w:pPr>
            <w:r w:rsidRPr="00F001FD">
              <w:rPr>
                <w:rFonts w:ascii="Times New Roman" w:eastAsia="Times New Roman" w:hAnsi="Times New Roman" w:cs="Times New Roman"/>
                <w:bCs/>
                <w:sz w:val="16"/>
                <w:szCs w:val="16"/>
              </w:rPr>
              <w:t>В том числе:</w:t>
            </w:r>
          </w:p>
          <w:p w14:paraId="4F4AE3F0"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i/>
                <w:sz w:val="16"/>
                <w:szCs w:val="16"/>
              </w:rPr>
            </w:pPr>
            <w:r w:rsidRPr="00F001FD">
              <w:rPr>
                <w:rFonts w:ascii="Times New Roman" w:eastAsia="Times New Roman" w:hAnsi="Times New Roman" w:cs="Times New Roman"/>
                <w:bCs/>
                <w:i/>
                <w:sz w:val="16"/>
                <w:szCs w:val="16"/>
              </w:rPr>
              <w:t>Учебный курс № 5</w:t>
            </w:r>
          </w:p>
          <w:p w14:paraId="07175764"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i/>
                <w:sz w:val="16"/>
                <w:szCs w:val="16"/>
              </w:rPr>
              <w:t>Первоначальные представления о компьютерной грамотности  «Информатика в играх и задачах»</w:t>
            </w:r>
          </w:p>
        </w:tc>
        <w:tc>
          <w:tcPr>
            <w:tcW w:w="188" w:type="pct"/>
            <w:tcBorders>
              <w:top w:val="single" w:sz="4" w:space="0" w:color="auto"/>
              <w:left w:val="single" w:sz="4" w:space="0" w:color="auto"/>
              <w:bottom w:val="single" w:sz="4" w:space="0" w:color="auto"/>
              <w:right w:val="single" w:sz="4" w:space="0" w:color="auto"/>
            </w:tcBorders>
            <w:vAlign w:val="center"/>
          </w:tcPr>
          <w:p w14:paraId="25804BB4"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189" w:type="pct"/>
            <w:tcBorders>
              <w:top w:val="single" w:sz="4" w:space="0" w:color="auto"/>
              <w:left w:val="single" w:sz="4" w:space="0" w:color="auto"/>
              <w:bottom w:val="single" w:sz="4" w:space="0" w:color="auto"/>
              <w:right w:val="single" w:sz="4" w:space="0" w:color="auto"/>
            </w:tcBorders>
            <w:vAlign w:val="center"/>
          </w:tcPr>
          <w:p w14:paraId="45E510F5"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32" w:type="pct"/>
            <w:tcBorders>
              <w:top w:val="single" w:sz="4" w:space="0" w:color="auto"/>
              <w:left w:val="single" w:sz="4" w:space="0" w:color="auto"/>
              <w:bottom w:val="single" w:sz="4" w:space="0" w:color="auto"/>
              <w:right w:val="single" w:sz="4" w:space="0" w:color="auto"/>
            </w:tcBorders>
            <w:vAlign w:val="center"/>
          </w:tcPr>
          <w:p w14:paraId="7FC8554D"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0,5</w:t>
            </w:r>
          </w:p>
        </w:tc>
        <w:tc>
          <w:tcPr>
            <w:tcW w:w="232" w:type="pct"/>
            <w:tcBorders>
              <w:top w:val="single" w:sz="4" w:space="0" w:color="auto"/>
              <w:left w:val="single" w:sz="4" w:space="0" w:color="auto"/>
              <w:bottom w:val="single" w:sz="4" w:space="0" w:color="auto"/>
              <w:right w:val="single" w:sz="4" w:space="0" w:color="auto"/>
            </w:tcBorders>
            <w:vAlign w:val="center"/>
          </w:tcPr>
          <w:p w14:paraId="437D640F"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0,5</w:t>
            </w:r>
          </w:p>
        </w:tc>
        <w:tc>
          <w:tcPr>
            <w:tcW w:w="212" w:type="pct"/>
            <w:tcBorders>
              <w:top w:val="single" w:sz="4" w:space="0" w:color="auto"/>
              <w:left w:val="single" w:sz="4" w:space="0" w:color="auto"/>
              <w:bottom w:val="single" w:sz="4" w:space="0" w:color="auto"/>
              <w:right w:val="single" w:sz="4" w:space="0" w:color="auto"/>
            </w:tcBorders>
            <w:vAlign w:val="center"/>
          </w:tcPr>
          <w:p w14:paraId="3C745B4E"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0,75</w:t>
            </w:r>
          </w:p>
        </w:tc>
        <w:tc>
          <w:tcPr>
            <w:tcW w:w="213" w:type="pct"/>
            <w:tcBorders>
              <w:top w:val="single" w:sz="4" w:space="0" w:color="auto"/>
              <w:left w:val="single" w:sz="4" w:space="0" w:color="auto"/>
              <w:bottom w:val="single" w:sz="4" w:space="0" w:color="auto"/>
              <w:right w:val="single" w:sz="4" w:space="0" w:color="auto"/>
            </w:tcBorders>
            <w:vAlign w:val="center"/>
          </w:tcPr>
          <w:p w14:paraId="56DFA097"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1053" w:type="pct"/>
            <w:tcBorders>
              <w:top w:val="single" w:sz="4" w:space="0" w:color="auto"/>
              <w:left w:val="single" w:sz="4" w:space="0" w:color="auto"/>
              <w:bottom w:val="single" w:sz="4" w:space="0" w:color="auto"/>
              <w:right w:val="single" w:sz="4" w:space="0" w:color="auto"/>
            </w:tcBorders>
            <w:vAlign w:val="center"/>
          </w:tcPr>
          <w:p w14:paraId="5C20B837"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2</w:t>
            </w:r>
          </w:p>
        </w:tc>
        <w:tc>
          <w:tcPr>
            <w:tcW w:w="602" w:type="pct"/>
            <w:tcBorders>
              <w:top w:val="single" w:sz="4" w:space="0" w:color="auto"/>
              <w:left w:val="single" w:sz="4" w:space="0" w:color="auto"/>
              <w:bottom w:val="single" w:sz="4" w:space="0" w:color="auto"/>
              <w:right w:val="single" w:sz="4" w:space="0" w:color="auto"/>
            </w:tcBorders>
          </w:tcPr>
          <w:p w14:paraId="6E47FD61"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i/>
                <w:sz w:val="16"/>
                <w:szCs w:val="16"/>
              </w:rPr>
            </w:pPr>
          </w:p>
        </w:tc>
      </w:tr>
      <w:tr w:rsidR="00F001FD" w:rsidRPr="00F001FD" w14:paraId="6E80C75D" w14:textId="77777777" w:rsidTr="00D732A1">
        <w:trPr>
          <w:trHeight w:val="258"/>
        </w:trPr>
        <w:tc>
          <w:tcPr>
            <w:tcW w:w="2078" w:type="pct"/>
            <w:gridSpan w:val="2"/>
            <w:tcBorders>
              <w:top w:val="single" w:sz="4" w:space="0" w:color="auto"/>
              <w:left w:val="single" w:sz="4" w:space="0" w:color="auto"/>
              <w:bottom w:val="single" w:sz="4" w:space="0" w:color="auto"/>
              <w:right w:val="single" w:sz="4" w:space="0" w:color="auto"/>
            </w:tcBorders>
          </w:tcPr>
          <w:p w14:paraId="07D4C10C"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i/>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07FE8F47"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p>
        </w:tc>
        <w:tc>
          <w:tcPr>
            <w:tcW w:w="189" w:type="pct"/>
            <w:tcBorders>
              <w:top w:val="single" w:sz="4" w:space="0" w:color="auto"/>
              <w:left w:val="single" w:sz="4" w:space="0" w:color="auto"/>
              <w:bottom w:val="single" w:sz="4" w:space="0" w:color="auto"/>
              <w:right w:val="single" w:sz="4" w:space="0" w:color="auto"/>
            </w:tcBorders>
            <w:vAlign w:val="center"/>
          </w:tcPr>
          <w:p w14:paraId="4BCB46D2"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p>
        </w:tc>
        <w:tc>
          <w:tcPr>
            <w:tcW w:w="232" w:type="pct"/>
            <w:tcBorders>
              <w:top w:val="single" w:sz="4" w:space="0" w:color="auto"/>
              <w:left w:val="single" w:sz="4" w:space="0" w:color="auto"/>
              <w:bottom w:val="single" w:sz="4" w:space="0" w:color="auto"/>
              <w:right w:val="single" w:sz="4" w:space="0" w:color="auto"/>
            </w:tcBorders>
            <w:vAlign w:val="center"/>
          </w:tcPr>
          <w:p w14:paraId="5068D0B0"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p>
        </w:tc>
        <w:tc>
          <w:tcPr>
            <w:tcW w:w="232" w:type="pct"/>
            <w:tcBorders>
              <w:top w:val="single" w:sz="4" w:space="0" w:color="auto"/>
              <w:left w:val="single" w:sz="4" w:space="0" w:color="auto"/>
              <w:bottom w:val="single" w:sz="4" w:space="0" w:color="auto"/>
              <w:right w:val="single" w:sz="4" w:space="0" w:color="auto"/>
            </w:tcBorders>
            <w:vAlign w:val="center"/>
          </w:tcPr>
          <w:p w14:paraId="601AC714"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14:paraId="7E542D9E"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p>
        </w:tc>
        <w:tc>
          <w:tcPr>
            <w:tcW w:w="213" w:type="pct"/>
            <w:tcBorders>
              <w:top w:val="single" w:sz="4" w:space="0" w:color="auto"/>
              <w:left w:val="single" w:sz="4" w:space="0" w:color="auto"/>
              <w:bottom w:val="single" w:sz="4" w:space="0" w:color="auto"/>
              <w:right w:val="single" w:sz="4" w:space="0" w:color="auto"/>
            </w:tcBorders>
            <w:vAlign w:val="center"/>
          </w:tcPr>
          <w:p w14:paraId="7E67010D"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p>
        </w:tc>
        <w:tc>
          <w:tcPr>
            <w:tcW w:w="1053" w:type="pct"/>
            <w:tcBorders>
              <w:top w:val="single" w:sz="4" w:space="0" w:color="auto"/>
              <w:left w:val="single" w:sz="4" w:space="0" w:color="auto"/>
              <w:bottom w:val="single" w:sz="4" w:space="0" w:color="auto"/>
              <w:right w:val="single" w:sz="4" w:space="0" w:color="auto"/>
            </w:tcBorders>
            <w:vAlign w:val="center"/>
          </w:tcPr>
          <w:p w14:paraId="50A05D43"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6</w:t>
            </w:r>
          </w:p>
        </w:tc>
        <w:tc>
          <w:tcPr>
            <w:tcW w:w="602" w:type="pct"/>
            <w:tcBorders>
              <w:top w:val="single" w:sz="4" w:space="0" w:color="auto"/>
              <w:left w:val="single" w:sz="4" w:space="0" w:color="auto"/>
              <w:bottom w:val="single" w:sz="4" w:space="0" w:color="auto"/>
              <w:right w:val="single" w:sz="4" w:space="0" w:color="auto"/>
            </w:tcBorders>
          </w:tcPr>
          <w:p w14:paraId="3326B1D3"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i/>
                <w:sz w:val="16"/>
                <w:szCs w:val="16"/>
              </w:rPr>
            </w:pPr>
          </w:p>
        </w:tc>
      </w:tr>
      <w:tr w:rsidR="00F001FD" w:rsidRPr="00F001FD" w14:paraId="2C1B7C78" w14:textId="77777777" w:rsidTr="00D732A1">
        <w:trPr>
          <w:trHeight w:val="481"/>
        </w:trPr>
        <w:tc>
          <w:tcPr>
            <w:tcW w:w="2078" w:type="pct"/>
            <w:gridSpan w:val="2"/>
            <w:tcBorders>
              <w:top w:val="single" w:sz="4" w:space="0" w:color="auto"/>
              <w:left w:val="single" w:sz="4" w:space="0" w:color="auto"/>
              <w:bottom w:val="single" w:sz="4" w:space="0" w:color="auto"/>
              <w:right w:val="single" w:sz="4" w:space="0" w:color="auto"/>
            </w:tcBorders>
          </w:tcPr>
          <w:p w14:paraId="5D6D2136"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 xml:space="preserve">Максимально допустимая недельная нагрузка </w:t>
            </w:r>
          </w:p>
        </w:tc>
        <w:tc>
          <w:tcPr>
            <w:tcW w:w="188" w:type="pct"/>
            <w:tcBorders>
              <w:top w:val="single" w:sz="4" w:space="0" w:color="auto"/>
              <w:left w:val="single" w:sz="4" w:space="0" w:color="auto"/>
              <w:bottom w:val="single" w:sz="4" w:space="0" w:color="auto"/>
              <w:right w:val="single" w:sz="4" w:space="0" w:color="auto"/>
            </w:tcBorders>
            <w:vAlign w:val="center"/>
          </w:tcPr>
          <w:p w14:paraId="3E9FFA25"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23</w:t>
            </w:r>
          </w:p>
        </w:tc>
        <w:tc>
          <w:tcPr>
            <w:tcW w:w="189" w:type="pct"/>
            <w:tcBorders>
              <w:top w:val="single" w:sz="4" w:space="0" w:color="auto"/>
              <w:left w:val="single" w:sz="4" w:space="0" w:color="auto"/>
              <w:bottom w:val="single" w:sz="4" w:space="0" w:color="auto"/>
              <w:right w:val="single" w:sz="4" w:space="0" w:color="auto"/>
            </w:tcBorders>
            <w:vAlign w:val="center"/>
          </w:tcPr>
          <w:p w14:paraId="1A4C3C01"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23</w:t>
            </w:r>
          </w:p>
        </w:tc>
        <w:tc>
          <w:tcPr>
            <w:tcW w:w="232" w:type="pct"/>
            <w:tcBorders>
              <w:top w:val="single" w:sz="4" w:space="0" w:color="auto"/>
              <w:left w:val="single" w:sz="4" w:space="0" w:color="auto"/>
              <w:bottom w:val="single" w:sz="4" w:space="0" w:color="auto"/>
              <w:right w:val="single" w:sz="4" w:space="0" w:color="auto"/>
            </w:tcBorders>
            <w:vAlign w:val="center"/>
          </w:tcPr>
          <w:p w14:paraId="79A6AEAD"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23</w:t>
            </w:r>
          </w:p>
        </w:tc>
        <w:tc>
          <w:tcPr>
            <w:tcW w:w="232" w:type="pct"/>
            <w:tcBorders>
              <w:top w:val="single" w:sz="4" w:space="0" w:color="auto"/>
              <w:left w:val="single" w:sz="4" w:space="0" w:color="auto"/>
              <w:bottom w:val="single" w:sz="4" w:space="0" w:color="auto"/>
              <w:right w:val="single" w:sz="4" w:space="0" w:color="auto"/>
            </w:tcBorders>
            <w:vAlign w:val="center"/>
          </w:tcPr>
          <w:p w14:paraId="0A882B85"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23</w:t>
            </w:r>
          </w:p>
        </w:tc>
        <w:tc>
          <w:tcPr>
            <w:tcW w:w="212" w:type="pct"/>
            <w:tcBorders>
              <w:top w:val="single" w:sz="4" w:space="0" w:color="auto"/>
              <w:left w:val="single" w:sz="4" w:space="0" w:color="auto"/>
              <w:bottom w:val="single" w:sz="4" w:space="0" w:color="auto"/>
              <w:right w:val="single" w:sz="4" w:space="0" w:color="auto"/>
            </w:tcBorders>
            <w:vAlign w:val="center"/>
          </w:tcPr>
          <w:p w14:paraId="24FA4CC8"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23</w:t>
            </w:r>
          </w:p>
        </w:tc>
        <w:tc>
          <w:tcPr>
            <w:tcW w:w="213" w:type="pct"/>
            <w:tcBorders>
              <w:top w:val="single" w:sz="4" w:space="0" w:color="auto"/>
              <w:left w:val="single" w:sz="4" w:space="0" w:color="auto"/>
              <w:bottom w:val="single" w:sz="4" w:space="0" w:color="auto"/>
              <w:right w:val="single" w:sz="4" w:space="0" w:color="auto"/>
            </w:tcBorders>
            <w:vAlign w:val="center"/>
          </w:tcPr>
          <w:p w14:paraId="316068BA"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23</w:t>
            </w:r>
          </w:p>
        </w:tc>
        <w:tc>
          <w:tcPr>
            <w:tcW w:w="1053" w:type="pct"/>
            <w:tcBorders>
              <w:top w:val="single" w:sz="4" w:space="0" w:color="auto"/>
              <w:left w:val="single" w:sz="4" w:space="0" w:color="auto"/>
              <w:bottom w:val="single" w:sz="4" w:space="0" w:color="auto"/>
              <w:right w:val="single" w:sz="4" w:space="0" w:color="auto"/>
            </w:tcBorders>
            <w:vAlign w:val="center"/>
          </w:tcPr>
          <w:p w14:paraId="5A9E79C4"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138</w:t>
            </w:r>
          </w:p>
        </w:tc>
        <w:tc>
          <w:tcPr>
            <w:tcW w:w="602" w:type="pct"/>
            <w:tcBorders>
              <w:top w:val="single" w:sz="4" w:space="0" w:color="auto"/>
              <w:left w:val="single" w:sz="4" w:space="0" w:color="auto"/>
              <w:bottom w:val="single" w:sz="4" w:space="0" w:color="auto"/>
              <w:right w:val="single" w:sz="4" w:space="0" w:color="auto"/>
            </w:tcBorders>
          </w:tcPr>
          <w:p w14:paraId="0CB23803"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i/>
                <w:sz w:val="16"/>
                <w:szCs w:val="16"/>
              </w:rPr>
            </w:pPr>
            <w:r w:rsidRPr="00F001FD">
              <w:rPr>
                <w:rFonts w:ascii="Times New Roman" w:eastAsia="Times New Roman" w:hAnsi="Times New Roman" w:cs="Times New Roman"/>
                <w:b/>
                <w:bCs/>
                <w:i/>
                <w:sz w:val="16"/>
                <w:szCs w:val="16"/>
              </w:rPr>
              <w:t>138</w:t>
            </w:r>
          </w:p>
        </w:tc>
      </w:tr>
      <w:tr w:rsidR="00F001FD" w:rsidRPr="00F001FD" w14:paraId="4B9AAC94" w14:textId="77777777" w:rsidTr="00D732A1">
        <w:trPr>
          <w:trHeight w:val="554"/>
        </w:trPr>
        <w:tc>
          <w:tcPr>
            <w:tcW w:w="2078" w:type="pct"/>
            <w:gridSpan w:val="2"/>
            <w:tcBorders>
              <w:top w:val="single" w:sz="4" w:space="0" w:color="auto"/>
              <w:left w:val="single" w:sz="4" w:space="0" w:color="auto"/>
              <w:bottom w:val="single" w:sz="4" w:space="0" w:color="auto"/>
              <w:right w:val="single" w:sz="4" w:space="0" w:color="auto"/>
            </w:tcBorders>
          </w:tcPr>
          <w:p w14:paraId="3582D5F8"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lastRenderedPageBreak/>
              <w:t xml:space="preserve">Всего </w:t>
            </w:r>
          </w:p>
          <w:p w14:paraId="775764C8"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 xml:space="preserve"> </w:t>
            </w:r>
          </w:p>
        </w:tc>
        <w:tc>
          <w:tcPr>
            <w:tcW w:w="188" w:type="pct"/>
            <w:tcBorders>
              <w:top w:val="single" w:sz="4" w:space="0" w:color="auto"/>
              <w:left w:val="single" w:sz="4" w:space="0" w:color="auto"/>
              <w:bottom w:val="single" w:sz="4" w:space="0" w:color="auto"/>
              <w:right w:val="single" w:sz="4" w:space="0" w:color="auto"/>
            </w:tcBorders>
            <w:vAlign w:val="center"/>
          </w:tcPr>
          <w:p w14:paraId="6EC236C1"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23</w:t>
            </w:r>
          </w:p>
        </w:tc>
        <w:tc>
          <w:tcPr>
            <w:tcW w:w="189" w:type="pct"/>
            <w:tcBorders>
              <w:top w:val="single" w:sz="4" w:space="0" w:color="auto"/>
              <w:left w:val="single" w:sz="4" w:space="0" w:color="auto"/>
              <w:bottom w:val="single" w:sz="4" w:space="0" w:color="auto"/>
              <w:right w:val="single" w:sz="4" w:space="0" w:color="auto"/>
            </w:tcBorders>
            <w:vAlign w:val="center"/>
          </w:tcPr>
          <w:p w14:paraId="2BBB6BBF"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23</w:t>
            </w:r>
          </w:p>
        </w:tc>
        <w:tc>
          <w:tcPr>
            <w:tcW w:w="232" w:type="pct"/>
            <w:tcBorders>
              <w:top w:val="single" w:sz="4" w:space="0" w:color="auto"/>
              <w:left w:val="single" w:sz="4" w:space="0" w:color="auto"/>
              <w:bottom w:val="single" w:sz="4" w:space="0" w:color="auto"/>
              <w:right w:val="single" w:sz="4" w:space="0" w:color="auto"/>
            </w:tcBorders>
            <w:vAlign w:val="center"/>
          </w:tcPr>
          <w:p w14:paraId="50214BF0"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23</w:t>
            </w:r>
          </w:p>
        </w:tc>
        <w:tc>
          <w:tcPr>
            <w:tcW w:w="232" w:type="pct"/>
            <w:tcBorders>
              <w:top w:val="single" w:sz="4" w:space="0" w:color="auto"/>
              <w:left w:val="single" w:sz="4" w:space="0" w:color="auto"/>
              <w:bottom w:val="single" w:sz="4" w:space="0" w:color="auto"/>
              <w:right w:val="single" w:sz="4" w:space="0" w:color="auto"/>
            </w:tcBorders>
            <w:vAlign w:val="center"/>
          </w:tcPr>
          <w:p w14:paraId="286B0FF4"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23</w:t>
            </w:r>
          </w:p>
        </w:tc>
        <w:tc>
          <w:tcPr>
            <w:tcW w:w="212" w:type="pct"/>
            <w:tcBorders>
              <w:top w:val="single" w:sz="4" w:space="0" w:color="auto"/>
              <w:left w:val="single" w:sz="4" w:space="0" w:color="auto"/>
              <w:bottom w:val="single" w:sz="4" w:space="0" w:color="auto"/>
              <w:right w:val="single" w:sz="4" w:space="0" w:color="auto"/>
            </w:tcBorders>
            <w:vAlign w:val="center"/>
          </w:tcPr>
          <w:p w14:paraId="2E4FCE58"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23</w:t>
            </w:r>
          </w:p>
        </w:tc>
        <w:tc>
          <w:tcPr>
            <w:tcW w:w="213" w:type="pct"/>
            <w:tcBorders>
              <w:top w:val="single" w:sz="4" w:space="0" w:color="auto"/>
              <w:left w:val="single" w:sz="4" w:space="0" w:color="auto"/>
              <w:bottom w:val="single" w:sz="4" w:space="0" w:color="auto"/>
              <w:right w:val="single" w:sz="4" w:space="0" w:color="auto"/>
            </w:tcBorders>
            <w:vAlign w:val="center"/>
          </w:tcPr>
          <w:p w14:paraId="46ABE37B"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23</w:t>
            </w:r>
          </w:p>
        </w:tc>
        <w:tc>
          <w:tcPr>
            <w:tcW w:w="1053" w:type="pct"/>
            <w:tcBorders>
              <w:top w:val="single" w:sz="4" w:space="0" w:color="auto"/>
              <w:left w:val="single" w:sz="4" w:space="0" w:color="auto"/>
              <w:bottom w:val="single" w:sz="4" w:space="0" w:color="auto"/>
              <w:right w:val="single" w:sz="4" w:space="0" w:color="auto"/>
            </w:tcBorders>
            <w:vAlign w:val="center"/>
          </w:tcPr>
          <w:p w14:paraId="4B42B389"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
                <w:bCs/>
                <w:sz w:val="16"/>
                <w:szCs w:val="16"/>
              </w:rPr>
              <w:t>138</w:t>
            </w:r>
          </w:p>
        </w:tc>
        <w:tc>
          <w:tcPr>
            <w:tcW w:w="602" w:type="pct"/>
            <w:tcBorders>
              <w:top w:val="single" w:sz="4" w:space="0" w:color="auto"/>
              <w:left w:val="single" w:sz="4" w:space="0" w:color="auto"/>
              <w:bottom w:val="single" w:sz="4" w:space="0" w:color="auto"/>
              <w:right w:val="single" w:sz="4" w:space="0" w:color="auto"/>
            </w:tcBorders>
          </w:tcPr>
          <w:p w14:paraId="58EE5E0B"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i/>
                <w:sz w:val="16"/>
                <w:szCs w:val="16"/>
              </w:rPr>
            </w:pPr>
            <w:r w:rsidRPr="00F001FD">
              <w:rPr>
                <w:rFonts w:ascii="Times New Roman" w:eastAsia="Times New Roman" w:hAnsi="Times New Roman" w:cs="Times New Roman"/>
                <w:b/>
                <w:bCs/>
                <w:i/>
                <w:sz w:val="16"/>
                <w:szCs w:val="16"/>
              </w:rPr>
              <w:t>138</w:t>
            </w:r>
          </w:p>
        </w:tc>
      </w:tr>
    </w:tbl>
    <w:p w14:paraId="07DB88C7" w14:textId="77777777" w:rsidR="00F001FD" w:rsidRPr="00F001FD" w:rsidRDefault="00F001FD" w:rsidP="00F001FD">
      <w:pPr>
        <w:spacing w:after="0" w:line="240" w:lineRule="auto"/>
        <w:rPr>
          <w:rFonts w:ascii="NewtonCSanPin" w:eastAsia="@Arial Unicode MS" w:hAnsi="NewtonCSanPin" w:cs="NewtonCSanPin"/>
          <w:color w:val="000000"/>
          <w:sz w:val="21"/>
          <w:szCs w:val="21"/>
        </w:rPr>
      </w:pPr>
    </w:p>
    <w:p w14:paraId="0C1AFA0F"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Максимально допустимая нагрузка во 2-4 классах – 23 ч .    22 ч – это 80%,      27,5 ч – 100%. </w:t>
      </w:r>
    </w:p>
    <w:p w14:paraId="01F7DB08"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27,5 ч-22 ч = 5,5  ч – это часть, формируемая участниками образовательных отношений.</w:t>
      </w:r>
    </w:p>
    <w:p w14:paraId="1C9A839F"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5,5 ч – 1 ч (учебный курс)=4,5 ч – внеурочная деятельность</w:t>
      </w:r>
    </w:p>
    <w:p w14:paraId="6EB829B4" w14:textId="77777777" w:rsidR="00F001FD" w:rsidRPr="00F001FD" w:rsidRDefault="00F001FD" w:rsidP="00F001FD">
      <w:pPr>
        <w:spacing w:after="0" w:line="240" w:lineRule="auto"/>
        <w:rPr>
          <w:rFonts w:ascii="Times New Roman" w:eastAsia="Times New Roman" w:hAnsi="Times New Roman" w:cs="Times New Roman"/>
          <w:sz w:val="24"/>
          <w:szCs w:val="24"/>
        </w:rPr>
      </w:pPr>
    </w:p>
    <w:p w14:paraId="2A24BF0D" w14:textId="77777777" w:rsidR="00F001FD" w:rsidRPr="00F001FD" w:rsidRDefault="00F001FD" w:rsidP="00F001FD">
      <w:pPr>
        <w:spacing w:after="0" w:line="240" w:lineRule="auto"/>
        <w:jc w:val="both"/>
        <w:textAlignment w:val="baseline"/>
        <w:outlineLvl w:val="0"/>
        <w:rPr>
          <w:rFonts w:ascii="Times New Roman" w:eastAsia="Times New Roman" w:hAnsi="Times New Roman" w:cs="Times New Roman"/>
        </w:rPr>
      </w:pPr>
      <w:r w:rsidRPr="00F001FD">
        <w:rPr>
          <w:rFonts w:ascii="Times New Roman" w:eastAsia="Times New Roman" w:hAnsi="Times New Roman" w:cs="Times New Roman"/>
        </w:rPr>
        <w:t xml:space="preserve">                                       На основании </w:t>
      </w:r>
    </w:p>
    <w:p w14:paraId="5EC2157C" w14:textId="77777777" w:rsidR="00F001FD" w:rsidRPr="00F001FD" w:rsidRDefault="00F001FD" w:rsidP="00F001FD">
      <w:pPr>
        <w:spacing w:after="0" w:line="240" w:lineRule="auto"/>
        <w:jc w:val="both"/>
        <w:textAlignment w:val="baseline"/>
        <w:outlineLvl w:val="0"/>
        <w:rPr>
          <w:rFonts w:ascii="Times New Roman" w:eastAsia="Times New Roman" w:hAnsi="Times New Roman" w:cs="Times New Roman"/>
        </w:rPr>
      </w:pPr>
      <w:r w:rsidRPr="00F001FD">
        <w:rPr>
          <w:rFonts w:ascii="Times New Roman" w:eastAsia="Times New Roman" w:hAnsi="Times New Roman" w:cs="Times New Roman"/>
        </w:rPr>
        <w:t>Письма Департамента образования, науки и молодежной политики Воронежской области «О результатах мониторинга изучения русского языка как родного» № 80-12/12477 от 26.12.2019г.;</w:t>
      </w:r>
    </w:p>
    <w:p w14:paraId="56BF25FD" w14:textId="77777777" w:rsidR="00F001FD" w:rsidRPr="00F001FD" w:rsidRDefault="00F001FD" w:rsidP="00F001FD">
      <w:pPr>
        <w:spacing w:after="0" w:line="240" w:lineRule="auto"/>
        <w:jc w:val="both"/>
        <w:textAlignment w:val="baseline"/>
        <w:outlineLvl w:val="0"/>
        <w:rPr>
          <w:rFonts w:ascii="Times New Roman" w:eastAsia="Times New Roman" w:hAnsi="Times New Roman" w:cs="Times New Roman"/>
          <w:bCs/>
          <w:color w:val="333333"/>
        </w:rPr>
      </w:pPr>
      <w:r w:rsidRPr="00F001FD">
        <w:rPr>
          <w:rFonts w:ascii="Times New Roman" w:eastAsia="Times New Roman" w:hAnsi="Times New Roman" w:cs="Times New Roman"/>
        </w:rPr>
        <w:t xml:space="preserve"> Письма Министерства просвещения РФ от 01.11.2019 г. № ТС-2782/03 «О направлении информации» </w:t>
      </w:r>
      <w:r w:rsidRPr="00F001FD">
        <w:rPr>
          <w:rFonts w:ascii="Arial" w:eastAsia="Times New Roman" w:hAnsi="Arial" w:cs="Arial"/>
          <w:b/>
          <w:bCs/>
          <w:color w:val="333333"/>
        </w:rPr>
        <w:t xml:space="preserve"> </w:t>
      </w:r>
      <w:r w:rsidRPr="00F001FD">
        <w:rPr>
          <w:rFonts w:ascii="Times New Roman" w:eastAsia="Times New Roman" w:hAnsi="Times New Roman" w:cs="Times New Roman"/>
          <w:bCs/>
          <w:color w:val="333333"/>
        </w:rPr>
        <w:t>о реализации Федерального закона от 3 августа 2018 г. N 317-ФЗ "О внесении изменений в статьи 11 и 14 Федерального закона "Об образовании в Российской Федерации" по вопросу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языка как родного языка;</w:t>
      </w:r>
    </w:p>
    <w:p w14:paraId="7E2142FB" w14:textId="77777777" w:rsidR="00F001FD" w:rsidRPr="00F001FD" w:rsidRDefault="00F001FD" w:rsidP="00F001FD">
      <w:pPr>
        <w:spacing w:after="0" w:line="240" w:lineRule="auto"/>
        <w:jc w:val="both"/>
        <w:textAlignment w:val="baseline"/>
        <w:outlineLvl w:val="0"/>
        <w:rPr>
          <w:rFonts w:ascii="Times New Roman" w:eastAsia="Times New Roman" w:hAnsi="Times New Roman" w:cs="Times New Roman"/>
          <w:bCs/>
          <w:color w:val="333333"/>
        </w:rPr>
      </w:pPr>
      <w:r w:rsidRPr="00F001FD">
        <w:rPr>
          <w:rFonts w:ascii="Times New Roman" w:eastAsia="Times New Roman" w:hAnsi="Times New Roman" w:cs="Times New Roman"/>
          <w:bCs/>
          <w:color w:val="333333"/>
        </w:rPr>
        <w:t xml:space="preserve">                                          для реализации</w:t>
      </w:r>
    </w:p>
    <w:p w14:paraId="5D13A2D9" w14:textId="77777777" w:rsidR="00F001FD" w:rsidRPr="00F001FD" w:rsidRDefault="00F001FD" w:rsidP="00F001FD">
      <w:pPr>
        <w:spacing w:after="0" w:line="240" w:lineRule="auto"/>
        <w:jc w:val="both"/>
        <w:textAlignment w:val="baseline"/>
        <w:outlineLvl w:val="0"/>
        <w:rPr>
          <w:rFonts w:ascii="Times New Roman" w:eastAsia="Times New Roman" w:hAnsi="Times New Roman" w:cs="Times New Roman"/>
          <w:bCs/>
          <w:color w:val="000000"/>
          <w:kern w:val="36"/>
        </w:rPr>
      </w:pPr>
      <w:r w:rsidRPr="00F001FD">
        <w:rPr>
          <w:rFonts w:ascii="Times New Roman" w:eastAsia="Times New Roman" w:hAnsi="Times New Roman" w:cs="Times New Roman"/>
          <w:bCs/>
          <w:color w:val="000000"/>
          <w:kern w:val="36"/>
        </w:rPr>
        <w:t>Приказа Минобрнауки России от 31.12.2015 N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w:t>
      </w:r>
    </w:p>
    <w:p w14:paraId="555B4ED9" w14:textId="77777777" w:rsidR="00F001FD" w:rsidRPr="00F001FD" w:rsidRDefault="00F001FD" w:rsidP="00F001FD">
      <w:pPr>
        <w:spacing w:after="0" w:line="240" w:lineRule="auto"/>
        <w:jc w:val="both"/>
        <w:textAlignment w:val="baseline"/>
        <w:outlineLvl w:val="0"/>
        <w:rPr>
          <w:rFonts w:ascii="Times New Roman" w:eastAsia="Times New Roman" w:hAnsi="Times New Roman" w:cs="Times New Roman"/>
          <w:bCs/>
          <w:color w:val="000000"/>
          <w:kern w:val="36"/>
        </w:rPr>
      </w:pPr>
      <w:r w:rsidRPr="00F001FD">
        <w:rPr>
          <w:rFonts w:ascii="Times New Roman" w:eastAsia="Times New Roman" w:hAnsi="Times New Roman" w:cs="Times New Roman"/>
          <w:bCs/>
          <w:color w:val="000000"/>
          <w:kern w:val="36"/>
        </w:rPr>
        <w:t xml:space="preserve">Приказа МКОУ «ООШ №9» № 3 от 13.01.2020, </w:t>
      </w:r>
    </w:p>
    <w:p w14:paraId="2AECC9E1" w14:textId="77777777" w:rsidR="00F001FD" w:rsidRPr="00F001FD" w:rsidRDefault="00F001FD" w:rsidP="00F001FD">
      <w:pPr>
        <w:spacing w:after="0" w:line="240" w:lineRule="auto"/>
        <w:jc w:val="both"/>
        <w:textAlignment w:val="baseline"/>
        <w:outlineLvl w:val="0"/>
        <w:rPr>
          <w:rFonts w:ascii="Times New Roman" w:eastAsia="Times New Roman" w:hAnsi="Times New Roman" w:cs="Times New Roman"/>
          <w:bCs/>
          <w:color w:val="000000"/>
          <w:kern w:val="36"/>
        </w:rPr>
      </w:pPr>
      <w:r w:rsidRPr="00F001FD">
        <w:rPr>
          <w:rFonts w:ascii="Times New Roman" w:eastAsia="Times New Roman" w:hAnsi="Times New Roman" w:cs="Times New Roman"/>
          <w:bCs/>
          <w:color w:val="000000"/>
          <w:kern w:val="36"/>
        </w:rPr>
        <w:t>Учебный план НОО изменен со 2-го полугодия 2019-2020 учебного года.</w:t>
      </w:r>
    </w:p>
    <w:p w14:paraId="5909778E" w14:textId="77777777" w:rsidR="00F001FD" w:rsidRPr="00F001FD" w:rsidRDefault="00F001FD" w:rsidP="00F001FD">
      <w:pPr>
        <w:shd w:val="clear" w:color="auto" w:fill="FFFFFF"/>
        <w:spacing w:after="0" w:line="240" w:lineRule="auto"/>
        <w:jc w:val="both"/>
        <w:outlineLvl w:val="2"/>
        <w:rPr>
          <w:rFonts w:ascii="Times New Roman" w:eastAsia="Times New Roman" w:hAnsi="Times New Roman" w:cs="Times New Roman"/>
          <w:bCs/>
          <w:color w:val="333333"/>
        </w:rPr>
      </w:pPr>
    </w:p>
    <w:p w14:paraId="5B3C72FA" w14:textId="77777777" w:rsidR="00F001FD" w:rsidRPr="00F001FD" w:rsidRDefault="00F001FD" w:rsidP="00F001FD">
      <w:pPr>
        <w:spacing w:after="0" w:line="240" w:lineRule="auto"/>
        <w:jc w:val="both"/>
        <w:rPr>
          <w:rFonts w:ascii="Times New Roman" w:eastAsia="Times New Roman" w:hAnsi="Times New Roman" w:cs="Times New Roman"/>
        </w:rPr>
      </w:pPr>
    </w:p>
    <w:p w14:paraId="3913CC58" w14:textId="77777777" w:rsidR="00F001FD" w:rsidRPr="00F001FD" w:rsidRDefault="00F001FD" w:rsidP="00F001FD">
      <w:pPr>
        <w:widowControl w:val="0"/>
        <w:spacing w:after="0" w:line="240" w:lineRule="auto"/>
        <w:jc w:val="right"/>
        <w:rPr>
          <w:rFonts w:ascii="Times New Roman" w:eastAsia="Arial Unicode MS" w:hAnsi="Times New Roman" w:cs="Arial Unicode MS"/>
          <w:b/>
          <w:bCs/>
          <w:color w:val="000000"/>
          <w:sz w:val="18"/>
          <w:szCs w:val="18"/>
          <w:lang w:bidi="ru-RU"/>
        </w:rPr>
      </w:pPr>
      <w:r w:rsidRPr="00F001FD">
        <w:rPr>
          <w:rFonts w:ascii="Times New Roman" w:eastAsia="Arial Unicode MS" w:hAnsi="Times New Roman" w:cs="Arial Unicode MS"/>
          <w:b/>
          <w:bCs/>
          <w:color w:val="000000"/>
          <w:sz w:val="18"/>
          <w:szCs w:val="18"/>
          <w:lang w:bidi="ru-RU"/>
        </w:rPr>
        <w:t>Утверждаю</w:t>
      </w:r>
    </w:p>
    <w:p w14:paraId="4793188C" w14:textId="77777777" w:rsidR="00F001FD" w:rsidRPr="00F001FD" w:rsidRDefault="00F001FD" w:rsidP="00F001FD">
      <w:pPr>
        <w:widowControl w:val="0"/>
        <w:spacing w:after="0" w:line="240" w:lineRule="auto"/>
        <w:jc w:val="right"/>
        <w:rPr>
          <w:rFonts w:ascii="Times New Roman" w:eastAsia="Arial Unicode MS" w:hAnsi="Times New Roman" w:cs="Arial Unicode MS"/>
          <w:bCs/>
          <w:color w:val="000000"/>
          <w:sz w:val="18"/>
          <w:szCs w:val="18"/>
          <w:lang w:bidi="ru-RU"/>
        </w:rPr>
      </w:pPr>
      <w:r w:rsidRPr="00F001FD">
        <w:rPr>
          <w:rFonts w:ascii="Times New Roman" w:eastAsia="Arial Unicode MS" w:hAnsi="Times New Roman" w:cs="Arial Unicode MS"/>
          <w:bCs/>
          <w:color w:val="000000"/>
          <w:sz w:val="18"/>
          <w:szCs w:val="18"/>
          <w:lang w:bidi="ru-RU"/>
        </w:rPr>
        <w:t>Директор МКОУ «ООШ №9»</w:t>
      </w:r>
    </w:p>
    <w:p w14:paraId="71217EC2" w14:textId="77777777" w:rsidR="00F001FD" w:rsidRPr="00F001FD" w:rsidRDefault="00F001FD" w:rsidP="00F001FD">
      <w:pPr>
        <w:widowControl w:val="0"/>
        <w:spacing w:after="0" w:line="240" w:lineRule="auto"/>
        <w:jc w:val="right"/>
        <w:rPr>
          <w:rFonts w:ascii="Times New Roman" w:eastAsia="Arial Unicode MS" w:hAnsi="Times New Roman" w:cs="Arial Unicode MS"/>
          <w:bCs/>
          <w:color w:val="000000"/>
          <w:sz w:val="18"/>
          <w:szCs w:val="18"/>
          <w:lang w:bidi="ru-RU"/>
        </w:rPr>
      </w:pPr>
      <w:r w:rsidRPr="00F001FD">
        <w:rPr>
          <w:rFonts w:ascii="Times New Roman" w:eastAsia="Arial Unicode MS" w:hAnsi="Times New Roman" w:cs="Arial Unicode MS"/>
          <w:bCs/>
          <w:color w:val="000000"/>
          <w:sz w:val="18"/>
          <w:szCs w:val="18"/>
          <w:lang w:bidi="ru-RU"/>
        </w:rPr>
        <w:t>_________Т.Н.Шмыглева</w:t>
      </w:r>
    </w:p>
    <w:p w14:paraId="2D08D8C1" w14:textId="77777777" w:rsidR="00F001FD" w:rsidRPr="00F001FD" w:rsidRDefault="00F001FD" w:rsidP="00F001FD">
      <w:pPr>
        <w:widowControl w:val="0"/>
        <w:spacing w:after="0" w:line="240" w:lineRule="auto"/>
        <w:jc w:val="right"/>
        <w:rPr>
          <w:rFonts w:ascii="Times New Roman" w:eastAsia="Arial Unicode MS" w:hAnsi="Times New Roman" w:cs="Arial Unicode MS"/>
          <w:bCs/>
          <w:sz w:val="18"/>
          <w:szCs w:val="18"/>
          <w:lang w:bidi="ru-RU"/>
        </w:rPr>
      </w:pPr>
      <w:r w:rsidRPr="00F001FD">
        <w:rPr>
          <w:rFonts w:ascii="Times New Roman" w:eastAsia="Arial Unicode MS" w:hAnsi="Times New Roman" w:cs="Arial Unicode MS"/>
          <w:bCs/>
          <w:color w:val="000000"/>
          <w:sz w:val="18"/>
          <w:szCs w:val="18"/>
          <w:lang w:bidi="ru-RU"/>
        </w:rPr>
        <w:t xml:space="preserve">Приказ № 3  </w:t>
      </w:r>
      <w:r w:rsidRPr="00F001FD">
        <w:rPr>
          <w:rFonts w:ascii="Times New Roman" w:eastAsia="Arial Unicode MS" w:hAnsi="Times New Roman" w:cs="Arial Unicode MS"/>
          <w:bCs/>
          <w:sz w:val="18"/>
          <w:szCs w:val="18"/>
          <w:lang w:bidi="ru-RU"/>
        </w:rPr>
        <w:t>от 13.01. 2020 год</w:t>
      </w:r>
    </w:p>
    <w:p w14:paraId="47703CC1" w14:textId="77777777" w:rsidR="00F001FD" w:rsidRPr="00F001FD" w:rsidRDefault="00F001FD" w:rsidP="00F001FD">
      <w:pPr>
        <w:widowControl w:val="0"/>
        <w:spacing w:after="0" w:line="240" w:lineRule="auto"/>
        <w:jc w:val="right"/>
        <w:rPr>
          <w:rFonts w:ascii="Times New Roman" w:eastAsia="Arial Unicode MS" w:hAnsi="Times New Roman" w:cs="Times New Roman"/>
          <w:color w:val="000000"/>
          <w:sz w:val="24"/>
          <w:szCs w:val="24"/>
        </w:rPr>
      </w:pPr>
    </w:p>
    <w:p w14:paraId="37D78D62" w14:textId="77777777" w:rsidR="00F001FD" w:rsidRPr="00F001FD" w:rsidRDefault="00F001FD" w:rsidP="00F001FD">
      <w:pPr>
        <w:widowControl w:val="0"/>
        <w:autoSpaceDE w:val="0"/>
        <w:autoSpaceDN w:val="0"/>
        <w:adjustRightInd w:val="0"/>
        <w:spacing w:after="0" w:line="240" w:lineRule="auto"/>
        <w:jc w:val="center"/>
        <w:rPr>
          <w:rFonts w:ascii="NewtonCSanPin" w:eastAsia="@Arial Unicode MS" w:hAnsi="NewtonCSanPin" w:cs="NewtonCSanPin"/>
          <w:b/>
          <w:color w:val="000000"/>
          <w:sz w:val="18"/>
          <w:szCs w:val="18"/>
        </w:rPr>
      </w:pPr>
      <w:r w:rsidRPr="00F001FD">
        <w:rPr>
          <w:rFonts w:ascii="NewtonCSanPin" w:eastAsia="@Arial Unicode MS" w:hAnsi="NewtonCSanPin" w:cs="NewtonCSanPin"/>
          <w:b/>
          <w:color w:val="000000"/>
          <w:sz w:val="18"/>
          <w:szCs w:val="18"/>
        </w:rPr>
        <w:t>Учебный план (недельный)</w:t>
      </w:r>
    </w:p>
    <w:p w14:paraId="6357B733" w14:textId="77777777" w:rsidR="00F001FD" w:rsidRPr="00F001FD" w:rsidRDefault="00F001FD" w:rsidP="00F001FD">
      <w:pPr>
        <w:widowControl w:val="0"/>
        <w:autoSpaceDE w:val="0"/>
        <w:autoSpaceDN w:val="0"/>
        <w:adjustRightInd w:val="0"/>
        <w:spacing w:after="0" w:line="240" w:lineRule="auto"/>
        <w:jc w:val="center"/>
        <w:rPr>
          <w:rFonts w:ascii="NewtonCSanPin" w:eastAsia="@Arial Unicode MS" w:hAnsi="NewtonCSanPin" w:cs="NewtonCSanPin"/>
          <w:b/>
          <w:color w:val="000000"/>
          <w:sz w:val="18"/>
          <w:szCs w:val="18"/>
        </w:rPr>
      </w:pPr>
      <w:r w:rsidRPr="00F001FD">
        <w:rPr>
          <w:rFonts w:ascii="NewtonCSanPin" w:eastAsia="@Arial Unicode MS" w:hAnsi="NewtonCSanPin" w:cs="NewtonCSanPin"/>
          <w:b/>
          <w:color w:val="000000"/>
          <w:sz w:val="18"/>
          <w:szCs w:val="18"/>
        </w:rPr>
        <w:t>МКОУ «ООШ №9» г. Лиски  начального общего образования  на 2019 – 2020 учебный год</w:t>
      </w:r>
    </w:p>
    <w:p w14:paraId="371C0E1F" w14:textId="77777777" w:rsidR="00F001FD" w:rsidRPr="00F001FD" w:rsidRDefault="00F001FD" w:rsidP="00F001FD">
      <w:pPr>
        <w:widowControl w:val="0"/>
        <w:autoSpaceDE w:val="0"/>
        <w:autoSpaceDN w:val="0"/>
        <w:adjustRightInd w:val="0"/>
        <w:spacing w:after="0" w:line="240" w:lineRule="auto"/>
        <w:jc w:val="center"/>
        <w:rPr>
          <w:rFonts w:ascii="NewtonCSanPin" w:eastAsia="@Arial Unicode MS" w:hAnsi="NewtonCSanPin" w:cs="NewtonCSanPin"/>
          <w:color w:val="000000"/>
          <w:sz w:val="18"/>
          <w:szCs w:val="18"/>
        </w:rPr>
      </w:pPr>
      <w:r w:rsidRPr="00F001FD">
        <w:rPr>
          <w:rFonts w:ascii="NewtonCSanPin" w:eastAsia="@Arial Unicode MS" w:hAnsi="NewtonCSanPin" w:cs="NewtonCSanPin"/>
          <w:b/>
          <w:color w:val="000000"/>
          <w:sz w:val="18"/>
          <w:szCs w:val="18"/>
        </w:rPr>
        <w:t xml:space="preserve"> - 4  классы (2-е полугодие)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2077"/>
        <w:gridCol w:w="378"/>
        <w:gridCol w:w="380"/>
        <w:gridCol w:w="470"/>
        <w:gridCol w:w="470"/>
        <w:gridCol w:w="496"/>
        <w:gridCol w:w="496"/>
        <w:gridCol w:w="2179"/>
        <w:gridCol w:w="1238"/>
      </w:tblGrid>
      <w:tr w:rsidR="00F001FD" w:rsidRPr="00F001FD" w14:paraId="79721004" w14:textId="77777777" w:rsidTr="00D732A1">
        <w:trPr>
          <w:trHeight w:val="375"/>
        </w:trPr>
        <w:tc>
          <w:tcPr>
            <w:tcW w:w="1075" w:type="pct"/>
            <w:vMerge w:val="restart"/>
            <w:tcBorders>
              <w:top w:val="single" w:sz="4" w:space="0" w:color="auto"/>
              <w:left w:val="single" w:sz="4" w:space="0" w:color="auto"/>
              <w:bottom w:val="single" w:sz="4" w:space="0" w:color="auto"/>
              <w:right w:val="single" w:sz="4" w:space="0" w:color="auto"/>
            </w:tcBorders>
            <w:vAlign w:val="center"/>
          </w:tcPr>
          <w:p w14:paraId="4A5698FF"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Предметные области</w:t>
            </w:r>
          </w:p>
        </w:tc>
        <w:tc>
          <w:tcPr>
            <w:tcW w:w="1004" w:type="pct"/>
            <w:vMerge w:val="restart"/>
            <w:tcBorders>
              <w:top w:val="single" w:sz="4" w:space="0" w:color="auto"/>
              <w:left w:val="single" w:sz="4" w:space="0" w:color="auto"/>
              <w:bottom w:val="single" w:sz="4" w:space="0" w:color="auto"/>
              <w:right w:val="single" w:sz="4" w:space="0" w:color="auto"/>
            </w:tcBorders>
            <w:vAlign w:val="center"/>
          </w:tcPr>
          <w:p w14:paraId="77385164"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
                <w:bCs/>
                <w:sz w:val="16"/>
                <w:szCs w:val="16"/>
                <w:lang w:eastAsia="en-US"/>
              </w:rPr>
            </w:pPr>
            <w:r>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8500A7B" wp14:editId="41AEDAB7">
                      <wp:simplePos x="0" y="0"/>
                      <wp:positionH relativeFrom="column">
                        <wp:posOffset>-57150</wp:posOffset>
                      </wp:positionH>
                      <wp:positionV relativeFrom="paragraph">
                        <wp:posOffset>31750</wp:posOffset>
                      </wp:positionV>
                      <wp:extent cx="1474470" cy="415290"/>
                      <wp:effectExtent l="0" t="0" r="30480" b="2286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4470" cy="415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A88A5" id="Прямая соединительная линия 8"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5pt" to="111.6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"/>
                  </w:pict>
                </mc:Fallback>
              </mc:AlternateContent>
            </w:r>
            <w:r w:rsidRPr="00F001FD">
              <w:rPr>
                <w:rFonts w:ascii="Times New Roman" w:eastAsia="Times New Roman" w:hAnsi="Times New Roman" w:cs="Times New Roman"/>
                <w:b/>
                <w:bCs/>
                <w:sz w:val="16"/>
                <w:szCs w:val="16"/>
                <w:lang w:eastAsia="en-US"/>
              </w:rPr>
              <w:t xml:space="preserve">учебные предметы </w:t>
            </w:r>
          </w:p>
          <w:p w14:paraId="4697529A" w14:textId="77777777" w:rsidR="00F001FD" w:rsidRPr="00F001FD" w:rsidRDefault="00F001FD" w:rsidP="00F001FD">
            <w:pPr>
              <w:spacing w:after="0"/>
              <w:jc w:val="right"/>
              <w:rPr>
                <w:rFonts w:ascii="Times New Roman" w:eastAsia="Times New Roman" w:hAnsi="Times New Roman" w:cs="Times New Roman"/>
                <w:b/>
                <w:sz w:val="16"/>
                <w:szCs w:val="16"/>
                <w:lang w:eastAsia="en-US"/>
              </w:rPr>
            </w:pPr>
            <w:r w:rsidRPr="00F001FD">
              <w:rPr>
                <w:rFonts w:ascii="Times New Roman" w:eastAsia="Times New Roman" w:hAnsi="Times New Roman" w:cs="Times New Roman"/>
                <w:sz w:val="16"/>
                <w:szCs w:val="16"/>
                <w:lang w:eastAsia="en-US"/>
              </w:rPr>
              <w:t xml:space="preserve">                     </w:t>
            </w:r>
            <w:r w:rsidRPr="00F001FD">
              <w:rPr>
                <w:rFonts w:ascii="Times New Roman" w:eastAsia="Times New Roman" w:hAnsi="Times New Roman" w:cs="Times New Roman"/>
                <w:b/>
                <w:sz w:val="16"/>
                <w:szCs w:val="16"/>
                <w:lang w:eastAsia="en-US"/>
              </w:rPr>
              <w:t xml:space="preserve">             классы</w:t>
            </w:r>
          </w:p>
        </w:tc>
        <w:tc>
          <w:tcPr>
            <w:tcW w:w="1267" w:type="pct"/>
            <w:gridSpan w:val="6"/>
            <w:tcBorders>
              <w:top w:val="single" w:sz="4" w:space="0" w:color="auto"/>
              <w:left w:val="single" w:sz="4" w:space="0" w:color="auto"/>
              <w:bottom w:val="single" w:sz="4" w:space="0" w:color="auto"/>
              <w:right w:val="single" w:sz="4" w:space="0" w:color="auto"/>
            </w:tcBorders>
            <w:vAlign w:val="center"/>
          </w:tcPr>
          <w:p w14:paraId="3648BFBA" w14:textId="77777777" w:rsidR="00F001FD" w:rsidRPr="00F001FD" w:rsidRDefault="00F001FD" w:rsidP="00F001FD">
            <w:pPr>
              <w:spacing w:after="0"/>
              <w:jc w:val="center"/>
              <w:rPr>
                <w:rFonts w:ascii="Times New Roman" w:eastAsia="Times New Roman" w:hAnsi="Times New Roman" w:cs="Times New Roman"/>
                <w:b/>
                <w:sz w:val="16"/>
                <w:szCs w:val="16"/>
                <w:lang w:eastAsia="en-US"/>
              </w:rPr>
            </w:pPr>
            <w:r w:rsidRPr="00F001FD">
              <w:rPr>
                <w:rFonts w:ascii="Times New Roman" w:eastAsia="Times New Roman" w:hAnsi="Times New Roman" w:cs="Times New Roman"/>
                <w:b/>
                <w:sz w:val="16"/>
                <w:szCs w:val="16"/>
                <w:lang w:eastAsia="en-US"/>
              </w:rPr>
              <w:t xml:space="preserve">Количество часов </w:t>
            </w:r>
          </w:p>
        </w:tc>
        <w:tc>
          <w:tcPr>
            <w:tcW w:w="1053" w:type="pct"/>
            <w:tcBorders>
              <w:top w:val="single" w:sz="4" w:space="0" w:color="auto"/>
              <w:left w:val="single" w:sz="4" w:space="0" w:color="auto"/>
              <w:bottom w:val="single" w:sz="4" w:space="0" w:color="auto"/>
              <w:right w:val="single" w:sz="4" w:space="0" w:color="auto"/>
            </w:tcBorders>
            <w:vAlign w:val="center"/>
          </w:tcPr>
          <w:p w14:paraId="1FF01DFC" w14:textId="77777777" w:rsidR="00F001FD" w:rsidRPr="00F001FD" w:rsidRDefault="00F001FD" w:rsidP="00F001FD">
            <w:pPr>
              <w:spacing w:after="0"/>
              <w:jc w:val="center"/>
              <w:rPr>
                <w:rFonts w:ascii="Times New Roman" w:eastAsia="Times New Roman" w:hAnsi="Times New Roman" w:cs="Times New Roman"/>
                <w:b/>
                <w:sz w:val="16"/>
                <w:szCs w:val="16"/>
                <w:lang w:eastAsia="en-US"/>
              </w:rPr>
            </w:pPr>
            <w:r w:rsidRPr="00F001FD">
              <w:rPr>
                <w:rFonts w:ascii="Times New Roman" w:eastAsia="Times New Roman" w:hAnsi="Times New Roman" w:cs="Times New Roman"/>
                <w:b/>
                <w:sz w:val="16"/>
                <w:szCs w:val="16"/>
                <w:lang w:eastAsia="en-US"/>
              </w:rPr>
              <w:t>Количество часов в неделю по четвертям</w:t>
            </w:r>
          </w:p>
        </w:tc>
        <w:tc>
          <w:tcPr>
            <w:tcW w:w="602" w:type="pct"/>
            <w:tcBorders>
              <w:top w:val="single" w:sz="4" w:space="0" w:color="auto"/>
              <w:left w:val="single" w:sz="4" w:space="0" w:color="auto"/>
              <w:bottom w:val="single" w:sz="4" w:space="0" w:color="auto"/>
              <w:right w:val="single" w:sz="4" w:space="0" w:color="auto"/>
            </w:tcBorders>
          </w:tcPr>
          <w:p w14:paraId="59BB1719" w14:textId="77777777" w:rsidR="00F001FD" w:rsidRPr="00F001FD" w:rsidRDefault="00F001FD" w:rsidP="00F001FD">
            <w:pPr>
              <w:spacing w:after="0"/>
              <w:jc w:val="center"/>
              <w:rPr>
                <w:rFonts w:ascii="Times New Roman" w:eastAsia="Times New Roman" w:hAnsi="Times New Roman" w:cs="Times New Roman"/>
                <w:b/>
                <w:i/>
                <w:sz w:val="16"/>
                <w:szCs w:val="16"/>
                <w:lang w:eastAsia="en-US"/>
              </w:rPr>
            </w:pPr>
            <w:r w:rsidRPr="00F001FD">
              <w:rPr>
                <w:rFonts w:ascii="Times New Roman" w:eastAsia="Times New Roman" w:hAnsi="Times New Roman" w:cs="Times New Roman"/>
                <w:b/>
                <w:i/>
                <w:sz w:val="16"/>
                <w:szCs w:val="16"/>
                <w:lang w:eastAsia="en-US"/>
              </w:rPr>
              <w:t>Кол-во по области</w:t>
            </w:r>
          </w:p>
        </w:tc>
      </w:tr>
      <w:tr w:rsidR="00F001FD" w:rsidRPr="00F001FD" w14:paraId="1F98F858" w14:textId="77777777" w:rsidTr="00D732A1">
        <w:trPr>
          <w:trHeight w:val="375"/>
        </w:trPr>
        <w:tc>
          <w:tcPr>
            <w:tcW w:w="0" w:type="auto"/>
            <w:vMerge/>
            <w:tcBorders>
              <w:top w:val="single" w:sz="4" w:space="0" w:color="auto"/>
              <w:left w:val="single" w:sz="4" w:space="0" w:color="auto"/>
              <w:bottom w:val="single" w:sz="4" w:space="0" w:color="auto"/>
              <w:right w:val="single" w:sz="4" w:space="0" w:color="auto"/>
            </w:tcBorders>
            <w:vAlign w:val="center"/>
          </w:tcPr>
          <w:p w14:paraId="27DD65E9" w14:textId="77777777" w:rsidR="00F001FD" w:rsidRPr="00F001FD" w:rsidRDefault="00F001FD" w:rsidP="00F001FD">
            <w:pPr>
              <w:spacing w:after="0" w:line="240" w:lineRule="auto"/>
              <w:rPr>
                <w:rFonts w:ascii="Times New Roman" w:eastAsia="Times New Roman" w:hAnsi="Times New Roman" w:cs="Times New Roman"/>
                <w:b/>
                <w:b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39B6A3E" w14:textId="77777777" w:rsidR="00F001FD" w:rsidRPr="00F001FD" w:rsidRDefault="00F001FD" w:rsidP="00F001FD">
            <w:pPr>
              <w:spacing w:after="0" w:line="240" w:lineRule="auto"/>
              <w:rPr>
                <w:rFonts w:ascii="Times New Roman" w:eastAsia="Times New Roman" w:hAnsi="Times New Roman" w:cs="Times New Roman"/>
                <w:b/>
                <w:sz w:val="16"/>
                <w:szCs w:val="16"/>
                <w:lang w:eastAsia="en-US"/>
              </w:rPr>
            </w:pPr>
          </w:p>
        </w:tc>
        <w:tc>
          <w:tcPr>
            <w:tcW w:w="188" w:type="pct"/>
            <w:tcBorders>
              <w:top w:val="single" w:sz="4" w:space="0" w:color="auto"/>
              <w:left w:val="single" w:sz="4" w:space="0" w:color="auto"/>
              <w:bottom w:val="single" w:sz="4" w:space="0" w:color="auto"/>
              <w:right w:val="single" w:sz="4" w:space="0" w:color="auto"/>
            </w:tcBorders>
            <w:vAlign w:val="center"/>
          </w:tcPr>
          <w:p w14:paraId="2C47BB1E" w14:textId="77777777" w:rsidR="00F001FD" w:rsidRPr="00F001FD" w:rsidRDefault="00F001FD" w:rsidP="00F001FD">
            <w:pPr>
              <w:spacing w:after="0"/>
              <w:jc w:val="center"/>
              <w:rPr>
                <w:rFonts w:ascii="Times New Roman" w:eastAsia="Times New Roman" w:hAnsi="Times New Roman" w:cs="Times New Roman"/>
                <w:b/>
                <w:sz w:val="16"/>
                <w:szCs w:val="16"/>
                <w:lang w:eastAsia="en-US"/>
              </w:rPr>
            </w:pPr>
            <w:r w:rsidRPr="00F001FD">
              <w:rPr>
                <w:rFonts w:ascii="Times New Roman" w:eastAsia="Times New Roman" w:hAnsi="Times New Roman" w:cs="Times New Roman"/>
                <w:b/>
                <w:sz w:val="16"/>
                <w:szCs w:val="16"/>
                <w:lang w:eastAsia="en-US"/>
              </w:rPr>
              <w:t>2а</w:t>
            </w:r>
          </w:p>
        </w:tc>
        <w:tc>
          <w:tcPr>
            <w:tcW w:w="189" w:type="pct"/>
            <w:tcBorders>
              <w:top w:val="single" w:sz="4" w:space="0" w:color="auto"/>
              <w:left w:val="single" w:sz="4" w:space="0" w:color="auto"/>
              <w:bottom w:val="single" w:sz="4" w:space="0" w:color="auto"/>
              <w:right w:val="single" w:sz="4" w:space="0" w:color="auto"/>
            </w:tcBorders>
            <w:vAlign w:val="center"/>
          </w:tcPr>
          <w:p w14:paraId="56E24BA2" w14:textId="77777777" w:rsidR="00F001FD" w:rsidRPr="00F001FD" w:rsidRDefault="00F001FD" w:rsidP="00F001FD">
            <w:pPr>
              <w:spacing w:after="0"/>
              <w:jc w:val="center"/>
              <w:rPr>
                <w:rFonts w:ascii="Times New Roman" w:eastAsia="Times New Roman" w:hAnsi="Times New Roman" w:cs="Times New Roman"/>
                <w:b/>
                <w:sz w:val="16"/>
                <w:szCs w:val="16"/>
                <w:lang w:eastAsia="en-US"/>
              </w:rPr>
            </w:pPr>
            <w:r w:rsidRPr="00F001FD">
              <w:rPr>
                <w:rFonts w:ascii="Times New Roman" w:eastAsia="Times New Roman" w:hAnsi="Times New Roman" w:cs="Times New Roman"/>
                <w:b/>
                <w:sz w:val="16"/>
                <w:szCs w:val="16"/>
                <w:lang w:eastAsia="en-US"/>
              </w:rPr>
              <w:t>2б</w:t>
            </w:r>
          </w:p>
        </w:tc>
        <w:tc>
          <w:tcPr>
            <w:tcW w:w="232" w:type="pct"/>
            <w:tcBorders>
              <w:top w:val="single" w:sz="4" w:space="0" w:color="auto"/>
              <w:left w:val="single" w:sz="4" w:space="0" w:color="auto"/>
              <w:bottom w:val="single" w:sz="4" w:space="0" w:color="auto"/>
              <w:right w:val="single" w:sz="4" w:space="0" w:color="auto"/>
            </w:tcBorders>
            <w:vAlign w:val="center"/>
          </w:tcPr>
          <w:p w14:paraId="427C689B" w14:textId="77777777" w:rsidR="00F001FD" w:rsidRPr="00F001FD" w:rsidRDefault="00F001FD" w:rsidP="00F001FD">
            <w:pPr>
              <w:spacing w:after="0"/>
              <w:jc w:val="center"/>
              <w:rPr>
                <w:rFonts w:ascii="Times New Roman" w:eastAsia="Times New Roman" w:hAnsi="Times New Roman" w:cs="Times New Roman"/>
                <w:b/>
                <w:sz w:val="16"/>
                <w:szCs w:val="16"/>
                <w:lang w:eastAsia="en-US"/>
              </w:rPr>
            </w:pPr>
            <w:r w:rsidRPr="00F001FD">
              <w:rPr>
                <w:rFonts w:ascii="Times New Roman" w:eastAsia="Times New Roman" w:hAnsi="Times New Roman" w:cs="Times New Roman"/>
                <w:b/>
                <w:sz w:val="16"/>
                <w:szCs w:val="16"/>
                <w:lang w:eastAsia="en-US"/>
              </w:rPr>
              <w:t>3а</w:t>
            </w:r>
          </w:p>
        </w:tc>
        <w:tc>
          <w:tcPr>
            <w:tcW w:w="232" w:type="pct"/>
            <w:tcBorders>
              <w:top w:val="single" w:sz="4" w:space="0" w:color="auto"/>
              <w:left w:val="single" w:sz="4" w:space="0" w:color="auto"/>
              <w:bottom w:val="single" w:sz="4" w:space="0" w:color="auto"/>
              <w:right w:val="single" w:sz="4" w:space="0" w:color="auto"/>
            </w:tcBorders>
            <w:vAlign w:val="center"/>
          </w:tcPr>
          <w:p w14:paraId="39C5EB95" w14:textId="77777777" w:rsidR="00F001FD" w:rsidRPr="00F001FD" w:rsidRDefault="00F001FD" w:rsidP="00F001FD">
            <w:pPr>
              <w:spacing w:after="0"/>
              <w:jc w:val="center"/>
              <w:rPr>
                <w:rFonts w:ascii="Times New Roman" w:eastAsia="Times New Roman" w:hAnsi="Times New Roman" w:cs="Times New Roman"/>
                <w:b/>
                <w:sz w:val="16"/>
                <w:szCs w:val="16"/>
                <w:lang w:eastAsia="en-US"/>
              </w:rPr>
            </w:pPr>
            <w:r w:rsidRPr="00F001FD">
              <w:rPr>
                <w:rFonts w:ascii="Times New Roman" w:eastAsia="Times New Roman" w:hAnsi="Times New Roman" w:cs="Times New Roman"/>
                <w:b/>
                <w:sz w:val="16"/>
                <w:szCs w:val="16"/>
                <w:lang w:eastAsia="en-US"/>
              </w:rPr>
              <w:t>3б</w:t>
            </w:r>
          </w:p>
        </w:tc>
        <w:tc>
          <w:tcPr>
            <w:tcW w:w="212" w:type="pct"/>
            <w:tcBorders>
              <w:top w:val="single" w:sz="4" w:space="0" w:color="auto"/>
              <w:left w:val="single" w:sz="4" w:space="0" w:color="auto"/>
              <w:bottom w:val="single" w:sz="4" w:space="0" w:color="auto"/>
              <w:right w:val="single" w:sz="4" w:space="0" w:color="auto"/>
            </w:tcBorders>
            <w:vAlign w:val="center"/>
          </w:tcPr>
          <w:p w14:paraId="78EB94D5" w14:textId="77777777" w:rsidR="00F001FD" w:rsidRPr="00F001FD" w:rsidRDefault="00F001FD" w:rsidP="00F001FD">
            <w:pPr>
              <w:spacing w:after="0"/>
              <w:jc w:val="center"/>
              <w:rPr>
                <w:rFonts w:ascii="Times New Roman" w:eastAsia="Times New Roman" w:hAnsi="Times New Roman" w:cs="Times New Roman"/>
                <w:b/>
                <w:sz w:val="16"/>
                <w:szCs w:val="16"/>
                <w:lang w:eastAsia="en-US"/>
              </w:rPr>
            </w:pPr>
            <w:r w:rsidRPr="00F001FD">
              <w:rPr>
                <w:rFonts w:ascii="Times New Roman" w:eastAsia="Times New Roman" w:hAnsi="Times New Roman" w:cs="Times New Roman"/>
                <w:b/>
                <w:sz w:val="16"/>
                <w:szCs w:val="16"/>
                <w:lang w:eastAsia="en-US"/>
              </w:rPr>
              <w:t>4а</w:t>
            </w:r>
          </w:p>
        </w:tc>
        <w:tc>
          <w:tcPr>
            <w:tcW w:w="213" w:type="pct"/>
            <w:tcBorders>
              <w:top w:val="single" w:sz="4" w:space="0" w:color="auto"/>
              <w:left w:val="single" w:sz="4" w:space="0" w:color="auto"/>
              <w:bottom w:val="single" w:sz="4" w:space="0" w:color="auto"/>
              <w:right w:val="single" w:sz="4" w:space="0" w:color="auto"/>
            </w:tcBorders>
            <w:vAlign w:val="center"/>
          </w:tcPr>
          <w:p w14:paraId="00B9AA31" w14:textId="77777777" w:rsidR="00F001FD" w:rsidRPr="00F001FD" w:rsidRDefault="00F001FD" w:rsidP="00F001FD">
            <w:pPr>
              <w:spacing w:after="0"/>
              <w:jc w:val="center"/>
              <w:rPr>
                <w:rFonts w:ascii="Times New Roman" w:eastAsia="Times New Roman" w:hAnsi="Times New Roman" w:cs="Times New Roman"/>
                <w:b/>
                <w:sz w:val="16"/>
                <w:szCs w:val="16"/>
                <w:lang w:eastAsia="en-US"/>
              </w:rPr>
            </w:pPr>
            <w:r w:rsidRPr="00F001FD">
              <w:rPr>
                <w:rFonts w:ascii="Times New Roman" w:eastAsia="Times New Roman" w:hAnsi="Times New Roman" w:cs="Times New Roman"/>
                <w:b/>
                <w:sz w:val="16"/>
                <w:szCs w:val="16"/>
                <w:lang w:eastAsia="en-US"/>
              </w:rPr>
              <w:t>4б</w:t>
            </w:r>
          </w:p>
        </w:tc>
        <w:tc>
          <w:tcPr>
            <w:tcW w:w="1053" w:type="pct"/>
            <w:tcBorders>
              <w:top w:val="single" w:sz="4" w:space="0" w:color="auto"/>
              <w:left w:val="single" w:sz="4" w:space="0" w:color="auto"/>
              <w:bottom w:val="single" w:sz="4" w:space="0" w:color="auto"/>
              <w:right w:val="single" w:sz="4" w:space="0" w:color="auto"/>
            </w:tcBorders>
            <w:vAlign w:val="center"/>
          </w:tcPr>
          <w:p w14:paraId="6DC2C22F" w14:textId="77777777" w:rsidR="00F001FD" w:rsidRPr="00F001FD" w:rsidRDefault="00F001FD" w:rsidP="00F001FD">
            <w:pPr>
              <w:spacing w:after="0"/>
              <w:jc w:val="center"/>
              <w:rPr>
                <w:rFonts w:ascii="Times New Roman" w:eastAsia="Times New Roman" w:hAnsi="Times New Roman" w:cs="Times New Roman"/>
                <w:b/>
                <w:bCs/>
                <w:sz w:val="16"/>
                <w:szCs w:val="16"/>
                <w:lang w:eastAsia="en-US"/>
              </w:rPr>
            </w:pPr>
          </w:p>
        </w:tc>
        <w:tc>
          <w:tcPr>
            <w:tcW w:w="602" w:type="pct"/>
            <w:tcBorders>
              <w:top w:val="single" w:sz="4" w:space="0" w:color="auto"/>
              <w:left w:val="single" w:sz="4" w:space="0" w:color="auto"/>
              <w:bottom w:val="single" w:sz="4" w:space="0" w:color="auto"/>
              <w:right w:val="single" w:sz="4" w:space="0" w:color="auto"/>
            </w:tcBorders>
          </w:tcPr>
          <w:p w14:paraId="63A0819B" w14:textId="77777777" w:rsidR="00F001FD" w:rsidRPr="00F001FD" w:rsidRDefault="00F001FD" w:rsidP="00F001FD">
            <w:pPr>
              <w:spacing w:after="0"/>
              <w:jc w:val="center"/>
              <w:rPr>
                <w:rFonts w:ascii="Times New Roman" w:eastAsia="Times New Roman" w:hAnsi="Times New Roman" w:cs="Times New Roman"/>
                <w:b/>
                <w:bCs/>
                <w:i/>
                <w:sz w:val="16"/>
                <w:szCs w:val="16"/>
                <w:lang w:eastAsia="en-US"/>
              </w:rPr>
            </w:pPr>
          </w:p>
        </w:tc>
      </w:tr>
      <w:tr w:rsidR="00F001FD" w:rsidRPr="00F001FD" w14:paraId="6D34E80F" w14:textId="77777777" w:rsidTr="00D732A1">
        <w:trPr>
          <w:trHeight w:val="259"/>
        </w:trPr>
        <w:tc>
          <w:tcPr>
            <w:tcW w:w="1075" w:type="pct"/>
            <w:tcBorders>
              <w:top w:val="single" w:sz="4" w:space="0" w:color="auto"/>
              <w:left w:val="single" w:sz="4" w:space="0" w:color="auto"/>
              <w:bottom w:val="single" w:sz="4" w:space="0" w:color="auto"/>
              <w:right w:val="single" w:sz="4" w:space="0" w:color="auto"/>
            </w:tcBorders>
            <w:vAlign w:val="center"/>
          </w:tcPr>
          <w:p w14:paraId="4A7C0410"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
                <w:bCs/>
                <w:i/>
                <w:sz w:val="16"/>
                <w:szCs w:val="16"/>
                <w:lang w:eastAsia="en-US"/>
              </w:rPr>
            </w:pPr>
          </w:p>
        </w:tc>
        <w:tc>
          <w:tcPr>
            <w:tcW w:w="1004" w:type="pct"/>
            <w:tcBorders>
              <w:top w:val="single" w:sz="4" w:space="0" w:color="auto"/>
              <w:left w:val="single" w:sz="4" w:space="0" w:color="auto"/>
              <w:bottom w:val="single" w:sz="4" w:space="0" w:color="auto"/>
              <w:right w:val="single" w:sz="4" w:space="0" w:color="auto"/>
            </w:tcBorders>
            <w:vAlign w:val="center"/>
          </w:tcPr>
          <w:p w14:paraId="12B4A737"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i/>
                <w:sz w:val="16"/>
                <w:szCs w:val="16"/>
                <w:lang w:eastAsia="en-US"/>
              </w:rPr>
            </w:pPr>
            <w:r w:rsidRPr="00F001FD">
              <w:rPr>
                <w:rFonts w:ascii="Times New Roman" w:eastAsia="Times New Roman" w:hAnsi="Times New Roman" w:cs="Times New Roman"/>
                <w:bCs/>
                <w:i/>
                <w:sz w:val="16"/>
                <w:szCs w:val="16"/>
                <w:lang w:eastAsia="en-US"/>
              </w:rPr>
              <w:t>Обязательная часть</w:t>
            </w:r>
          </w:p>
        </w:tc>
        <w:tc>
          <w:tcPr>
            <w:tcW w:w="188" w:type="pct"/>
            <w:tcBorders>
              <w:top w:val="single" w:sz="4" w:space="0" w:color="auto"/>
              <w:left w:val="single" w:sz="4" w:space="0" w:color="auto"/>
              <w:bottom w:val="single" w:sz="4" w:space="0" w:color="auto"/>
              <w:right w:val="single" w:sz="4" w:space="0" w:color="auto"/>
            </w:tcBorders>
            <w:vAlign w:val="center"/>
          </w:tcPr>
          <w:p w14:paraId="377FB4CF"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p>
        </w:tc>
        <w:tc>
          <w:tcPr>
            <w:tcW w:w="189" w:type="pct"/>
            <w:tcBorders>
              <w:top w:val="single" w:sz="4" w:space="0" w:color="auto"/>
              <w:left w:val="single" w:sz="4" w:space="0" w:color="auto"/>
              <w:bottom w:val="single" w:sz="4" w:space="0" w:color="auto"/>
              <w:right w:val="single" w:sz="4" w:space="0" w:color="auto"/>
            </w:tcBorders>
            <w:vAlign w:val="center"/>
          </w:tcPr>
          <w:p w14:paraId="39483C25"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p>
        </w:tc>
        <w:tc>
          <w:tcPr>
            <w:tcW w:w="232" w:type="pct"/>
            <w:tcBorders>
              <w:top w:val="single" w:sz="4" w:space="0" w:color="auto"/>
              <w:left w:val="single" w:sz="4" w:space="0" w:color="auto"/>
              <w:bottom w:val="single" w:sz="4" w:space="0" w:color="auto"/>
              <w:right w:val="single" w:sz="4" w:space="0" w:color="auto"/>
            </w:tcBorders>
            <w:vAlign w:val="center"/>
          </w:tcPr>
          <w:p w14:paraId="23383434"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p>
        </w:tc>
        <w:tc>
          <w:tcPr>
            <w:tcW w:w="232" w:type="pct"/>
            <w:tcBorders>
              <w:top w:val="single" w:sz="4" w:space="0" w:color="auto"/>
              <w:left w:val="single" w:sz="4" w:space="0" w:color="auto"/>
              <w:bottom w:val="single" w:sz="4" w:space="0" w:color="auto"/>
              <w:right w:val="single" w:sz="4" w:space="0" w:color="auto"/>
            </w:tcBorders>
            <w:vAlign w:val="center"/>
          </w:tcPr>
          <w:p w14:paraId="3E3783C9"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p>
        </w:tc>
        <w:tc>
          <w:tcPr>
            <w:tcW w:w="212" w:type="pct"/>
            <w:tcBorders>
              <w:top w:val="single" w:sz="4" w:space="0" w:color="auto"/>
              <w:left w:val="single" w:sz="4" w:space="0" w:color="auto"/>
              <w:bottom w:val="single" w:sz="4" w:space="0" w:color="auto"/>
              <w:right w:val="single" w:sz="4" w:space="0" w:color="auto"/>
            </w:tcBorders>
            <w:vAlign w:val="center"/>
          </w:tcPr>
          <w:p w14:paraId="72C78823"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p>
        </w:tc>
        <w:tc>
          <w:tcPr>
            <w:tcW w:w="213" w:type="pct"/>
            <w:tcBorders>
              <w:top w:val="single" w:sz="4" w:space="0" w:color="auto"/>
              <w:left w:val="single" w:sz="4" w:space="0" w:color="auto"/>
              <w:bottom w:val="single" w:sz="4" w:space="0" w:color="auto"/>
              <w:right w:val="single" w:sz="4" w:space="0" w:color="auto"/>
            </w:tcBorders>
            <w:vAlign w:val="center"/>
          </w:tcPr>
          <w:p w14:paraId="6BBEA9E9"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p>
        </w:tc>
        <w:tc>
          <w:tcPr>
            <w:tcW w:w="1053" w:type="pct"/>
            <w:tcBorders>
              <w:top w:val="single" w:sz="4" w:space="0" w:color="auto"/>
              <w:left w:val="single" w:sz="4" w:space="0" w:color="auto"/>
              <w:bottom w:val="single" w:sz="4" w:space="0" w:color="auto"/>
              <w:right w:val="single" w:sz="4" w:space="0" w:color="auto"/>
            </w:tcBorders>
            <w:vAlign w:val="center"/>
          </w:tcPr>
          <w:p w14:paraId="0C8951F3"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p>
        </w:tc>
        <w:tc>
          <w:tcPr>
            <w:tcW w:w="602" w:type="pct"/>
            <w:tcBorders>
              <w:top w:val="single" w:sz="4" w:space="0" w:color="auto"/>
              <w:left w:val="single" w:sz="4" w:space="0" w:color="auto"/>
              <w:bottom w:val="single" w:sz="4" w:space="0" w:color="auto"/>
              <w:right w:val="single" w:sz="4" w:space="0" w:color="auto"/>
            </w:tcBorders>
          </w:tcPr>
          <w:p w14:paraId="0B1985F6"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i/>
                <w:sz w:val="16"/>
                <w:szCs w:val="16"/>
                <w:lang w:eastAsia="en-US"/>
              </w:rPr>
            </w:pPr>
          </w:p>
        </w:tc>
      </w:tr>
      <w:tr w:rsidR="00F001FD" w:rsidRPr="00F001FD" w14:paraId="3EA6E961" w14:textId="77777777" w:rsidTr="00D732A1">
        <w:trPr>
          <w:trHeight w:val="262"/>
        </w:trPr>
        <w:tc>
          <w:tcPr>
            <w:tcW w:w="1075" w:type="pct"/>
            <w:vMerge w:val="restart"/>
            <w:tcBorders>
              <w:top w:val="single" w:sz="4" w:space="0" w:color="auto"/>
              <w:left w:val="single" w:sz="4" w:space="0" w:color="auto"/>
              <w:bottom w:val="single" w:sz="4" w:space="0" w:color="auto"/>
              <w:right w:val="single" w:sz="4" w:space="0" w:color="auto"/>
            </w:tcBorders>
            <w:vAlign w:val="center"/>
          </w:tcPr>
          <w:p w14:paraId="21B78269"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Русский язык и литературное чтение</w:t>
            </w:r>
          </w:p>
        </w:tc>
        <w:tc>
          <w:tcPr>
            <w:tcW w:w="1004" w:type="pct"/>
            <w:tcBorders>
              <w:top w:val="single" w:sz="4" w:space="0" w:color="auto"/>
              <w:left w:val="single" w:sz="4" w:space="0" w:color="auto"/>
              <w:bottom w:val="single" w:sz="4" w:space="0" w:color="auto"/>
              <w:right w:val="single" w:sz="4" w:space="0" w:color="auto"/>
            </w:tcBorders>
            <w:vAlign w:val="center"/>
          </w:tcPr>
          <w:p w14:paraId="1812AC78"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Русский язык</w:t>
            </w:r>
          </w:p>
        </w:tc>
        <w:tc>
          <w:tcPr>
            <w:tcW w:w="188" w:type="pct"/>
            <w:tcBorders>
              <w:top w:val="single" w:sz="4" w:space="0" w:color="auto"/>
              <w:left w:val="single" w:sz="4" w:space="0" w:color="auto"/>
              <w:bottom w:val="single" w:sz="4" w:space="0" w:color="auto"/>
              <w:right w:val="single" w:sz="4" w:space="0" w:color="auto"/>
            </w:tcBorders>
            <w:vAlign w:val="center"/>
          </w:tcPr>
          <w:p w14:paraId="1F6F4586"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4</w:t>
            </w:r>
          </w:p>
        </w:tc>
        <w:tc>
          <w:tcPr>
            <w:tcW w:w="189" w:type="pct"/>
            <w:tcBorders>
              <w:top w:val="single" w:sz="4" w:space="0" w:color="auto"/>
              <w:left w:val="single" w:sz="4" w:space="0" w:color="auto"/>
              <w:bottom w:val="single" w:sz="4" w:space="0" w:color="auto"/>
              <w:right w:val="single" w:sz="4" w:space="0" w:color="auto"/>
            </w:tcBorders>
            <w:vAlign w:val="center"/>
          </w:tcPr>
          <w:p w14:paraId="0ACAD590"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4</w:t>
            </w:r>
          </w:p>
        </w:tc>
        <w:tc>
          <w:tcPr>
            <w:tcW w:w="232" w:type="pct"/>
            <w:tcBorders>
              <w:top w:val="single" w:sz="4" w:space="0" w:color="auto"/>
              <w:left w:val="single" w:sz="4" w:space="0" w:color="auto"/>
              <w:bottom w:val="single" w:sz="4" w:space="0" w:color="auto"/>
              <w:right w:val="single" w:sz="4" w:space="0" w:color="auto"/>
            </w:tcBorders>
            <w:vAlign w:val="center"/>
          </w:tcPr>
          <w:p w14:paraId="226FAB6A"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5</w:t>
            </w:r>
          </w:p>
        </w:tc>
        <w:tc>
          <w:tcPr>
            <w:tcW w:w="232" w:type="pct"/>
            <w:tcBorders>
              <w:top w:val="single" w:sz="4" w:space="0" w:color="auto"/>
              <w:left w:val="single" w:sz="4" w:space="0" w:color="auto"/>
              <w:bottom w:val="single" w:sz="4" w:space="0" w:color="auto"/>
              <w:right w:val="single" w:sz="4" w:space="0" w:color="auto"/>
            </w:tcBorders>
            <w:vAlign w:val="center"/>
          </w:tcPr>
          <w:p w14:paraId="310FBA88"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5</w:t>
            </w:r>
          </w:p>
        </w:tc>
        <w:tc>
          <w:tcPr>
            <w:tcW w:w="212" w:type="pct"/>
            <w:tcBorders>
              <w:top w:val="single" w:sz="4" w:space="0" w:color="auto"/>
              <w:left w:val="single" w:sz="4" w:space="0" w:color="auto"/>
              <w:bottom w:val="single" w:sz="4" w:space="0" w:color="auto"/>
              <w:right w:val="single" w:sz="4" w:space="0" w:color="auto"/>
            </w:tcBorders>
            <w:vAlign w:val="center"/>
          </w:tcPr>
          <w:p w14:paraId="4373AFA6"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3</w:t>
            </w:r>
          </w:p>
        </w:tc>
        <w:tc>
          <w:tcPr>
            <w:tcW w:w="213" w:type="pct"/>
            <w:tcBorders>
              <w:top w:val="single" w:sz="4" w:space="0" w:color="auto"/>
              <w:left w:val="single" w:sz="4" w:space="0" w:color="auto"/>
              <w:bottom w:val="single" w:sz="4" w:space="0" w:color="auto"/>
              <w:right w:val="single" w:sz="4" w:space="0" w:color="auto"/>
            </w:tcBorders>
            <w:vAlign w:val="center"/>
          </w:tcPr>
          <w:p w14:paraId="48264EA4"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3</w:t>
            </w:r>
          </w:p>
        </w:tc>
        <w:tc>
          <w:tcPr>
            <w:tcW w:w="1053" w:type="pct"/>
            <w:tcBorders>
              <w:top w:val="single" w:sz="4" w:space="0" w:color="auto"/>
              <w:left w:val="single" w:sz="4" w:space="0" w:color="auto"/>
              <w:bottom w:val="single" w:sz="4" w:space="0" w:color="auto"/>
              <w:right w:val="single" w:sz="4" w:space="0" w:color="auto"/>
            </w:tcBorders>
            <w:vAlign w:val="center"/>
          </w:tcPr>
          <w:p w14:paraId="00A3D388"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24</w:t>
            </w:r>
          </w:p>
        </w:tc>
        <w:tc>
          <w:tcPr>
            <w:tcW w:w="602" w:type="pct"/>
            <w:vMerge w:val="restart"/>
            <w:tcBorders>
              <w:top w:val="single" w:sz="4" w:space="0" w:color="auto"/>
              <w:left w:val="single" w:sz="4" w:space="0" w:color="auto"/>
              <w:bottom w:val="single" w:sz="4" w:space="0" w:color="auto"/>
              <w:right w:val="single" w:sz="4" w:space="0" w:color="auto"/>
            </w:tcBorders>
          </w:tcPr>
          <w:p w14:paraId="27F6B5BD"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i/>
                <w:sz w:val="16"/>
                <w:szCs w:val="16"/>
                <w:lang w:eastAsia="en-US"/>
              </w:rPr>
            </w:pPr>
            <w:r w:rsidRPr="00F001FD">
              <w:rPr>
                <w:rFonts w:ascii="Times New Roman" w:eastAsia="Times New Roman" w:hAnsi="Times New Roman" w:cs="Times New Roman"/>
                <w:b/>
                <w:bCs/>
                <w:i/>
                <w:sz w:val="16"/>
                <w:szCs w:val="16"/>
                <w:lang w:eastAsia="en-US"/>
              </w:rPr>
              <w:t>42</w:t>
            </w:r>
          </w:p>
        </w:tc>
      </w:tr>
      <w:tr w:rsidR="00F001FD" w:rsidRPr="00F001FD" w14:paraId="05014A14" w14:textId="77777777" w:rsidTr="00D732A1">
        <w:trPr>
          <w:trHeight w:val="375"/>
        </w:trPr>
        <w:tc>
          <w:tcPr>
            <w:tcW w:w="0" w:type="auto"/>
            <w:vMerge/>
            <w:tcBorders>
              <w:top w:val="single" w:sz="4" w:space="0" w:color="auto"/>
              <w:left w:val="single" w:sz="4" w:space="0" w:color="auto"/>
              <w:bottom w:val="single" w:sz="4" w:space="0" w:color="auto"/>
              <w:right w:val="single" w:sz="4" w:space="0" w:color="auto"/>
            </w:tcBorders>
            <w:vAlign w:val="center"/>
          </w:tcPr>
          <w:p w14:paraId="24540BCA" w14:textId="77777777" w:rsidR="00F001FD" w:rsidRPr="00F001FD" w:rsidRDefault="00F001FD" w:rsidP="00F001FD">
            <w:pPr>
              <w:spacing w:after="0" w:line="240" w:lineRule="auto"/>
              <w:rPr>
                <w:rFonts w:ascii="Times New Roman" w:eastAsia="Times New Roman" w:hAnsi="Times New Roman" w:cs="Times New Roman"/>
                <w:bCs/>
                <w:sz w:val="16"/>
                <w:szCs w:val="16"/>
                <w:lang w:eastAsia="en-US"/>
              </w:rPr>
            </w:pPr>
          </w:p>
        </w:tc>
        <w:tc>
          <w:tcPr>
            <w:tcW w:w="1004" w:type="pct"/>
            <w:tcBorders>
              <w:top w:val="single" w:sz="4" w:space="0" w:color="auto"/>
              <w:left w:val="single" w:sz="4" w:space="0" w:color="auto"/>
              <w:bottom w:val="single" w:sz="4" w:space="0" w:color="auto"/>
              <w:right w:val="single" w:sz="4" w:space="0" w:color="auto"/>
            </w:tcBorders>
            <w:vAlign w:val="center"/>
          </w:tcPr>
          <w:p w14:paraId="47550293"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Литературное чтение</w:t>
            </w:r>
          </w:p>
        </w:tc>
        <w:tc>
          <w:tcPr>
            <w:tcW w:w="188" w:type="pct"/>
            <w:tcBorders>
              <w:top w:val="single" w:sz="4" w:space="0" w:color="auto"/>
              <w:left w:val="single" w:sz="4" w:space="0" w:color="auto"/>
              <w:bottom w:val="single" w:sz="4" w:space="0" w:color="auto"/>
              <w:right w:val="single" w:sz="4" w:space="0" w:color="auto"/>
            </w:tcBorders>
            <w:vAlign w:val="center"/>
          </w:tcPr>
          <w:p w14:paraId="2350921A"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4</w:t>
            </w:r>
          </w:p>
        </w:tc>
        <w:tc>
          <w:tcPr>
            <w:tcW w:w="189" w:type="pct"/>
            <w:tcBorders>
              <w:top w:val="single" w:sz="4" w:space="0" w:color="auto"/>
              <w:left w:val="single" w:sz="4" w:space="0" w:color="auto"/>
              <w:bottom w:val="single" w:sz="4" w:space="0" w:color="auto"/>
              <w:right w:val="single" w:sz="4" w:space="0" w:color="auto"/>
            </w:tcBorders>
            <w:vAlign w:val="center"/>
          </w:tcPr>
          <w:p w14:paraId="6501BAF9"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4</w:t>
            </w:r>
          </w:p>
        </w:tc>
        <w:tc>
          <w:tcPr>
            <w:tcW w:w="232" w:type="pct"/>
            <w:tcBorders>
              <w:top w:val="single" w:sz="4" w:space="0" w:color="auto"/>
              <w:left w:val="single" w:sz="4" w:space="0" w:color="auto"/>
              <w:bottom w:val="single" w:sz="4" w:space="0" w:color="auto"/>
              <w:right w:val="single" w:sz="4" w:space="0" w:color="auto"/>
            </w:tcBorders>
            <w:vAlign w:val="center"/>
          </w:tcPr>
          <w:p w14:paraId="0E6EBFE5"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3</w:t>
            </w:r>
          </w:p>
        </w:tc>
        <w:tc>
          <w:tcPr>
            <w:tcW w:w="232" w:type="pct"/>
            <w:tcBorders>
              <w:top w:val="single" w:sz="4" w:space="0" w:color="auto"/>
              <w:left w:val="single" w:sz="4" w:space="0" w:color="auto"/>
              <w:bottom w:val="single" w:sz="4" w:space="0" w:color="auto"/>
              <w:right w:val="single" w:sz="4" w:space="0" w:color="auto"/>
            </w:tcBorders>
            <w:vAlign w:val="center"/>
          </w:tcPr>
          <w:p w14:paraId="49C47B13"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3</w:t>
            </w:r>
          </w:p>
        </w:tc>
        <w:tc>
          <w:tcPr>
            <w:tcW w:w="212" w:type="pct"/>
            <w:tcBorders>
              <w:top w:val="single" w:sz="4" w:space="0" w:color="auto"/>
              <w:left w:val="single" w:sz="4" w:space="0" w:color="auto"/>
              <w:bottom w:val="single" w:sz="4" w:space="0" w:color="auto"/>
              <w:right w:val="single" w:sz="4" w:space="0" w:color="auto"/>
            </w:tcBorders>
            <w:vAlign w:val="center"/>
          </w:tcPr>
          <w:p w14:paraId="11B25B4D"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2</w:t>
            </w:r>
          </w:p>
        </w:tc>
        <w:tc>
          <w:tcPr>
            <w:tcW w:w="213" w:type="pct"/>
            <w:tcBorders>
              <w:top w:val="single" w:sz="4" w:space="0" w:color="auto"/>
              <w:left w:val="single" w:sz="4" w:space="0" w:color="auto"/>
              <w:bottom w:val="single" w:sz="4" w:space="0" w:color="auto"/>
              <w:right w:val="single" w:sz="4" w:space="0" w:color="auto"/>
            </w:tcBorders>
            <w:vAlign w:val="center"/>
          </w:tcPr>
          <w:p w14:paraId="026552D2"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2</w:t>
            </w:r>
          </w:p>
        </w:tc>
        <w:tc>
          <w:tcPr>
            <w:tcW w:w="1053" w:type="pct"/>
            <w:tcBorders>
              <w:top w:val="single" w:sz="4" w:space="0" w:color="auto"/>
              <w:left w:val="single" w:sz="4" w:space="0" w:color="auto"/>
              <w:bottom w:val="single" w:sz="4" w:space="0" w:color="auto"/>
              <w:right w:val="single" w:sz="4" w:space="0" w:color="auto"/>
            </w:tcBorders>
            <w:vAlign w:val="center"/>
          </w:tcPr>
          <w:p w14:paraId="0426FE76"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18</w:t>
            </w:r>
          </w:p>
        </w:tc>
        <w:tc>
          <w:tcPr>
            <w:tcW w:w="0" w:type="auto"/>
            <w:vMerge/>
            <w:tcBorders>
              <w:top w:val="single" w:sz="4" w:space="0" w:color="auto"/>
              <w:left w:val="single" w:sz="4" w:space="0" w:color="auto"/>
              <w:bottom w:val="single" w:sz="4" w:space="0" w:color="auto"/>
              <w:right w:val="single" w:sz="4" w:space="0" w:color="auto"/>
            </w:tcBorders>
            <w:vAlign w:val="center"/>
          </w:tcPr>
          <w:p w14:paraId="66FCA2E0" w14:textId="77777777" w:rsidR="00F001FD" w:rsidRPr="00F001FD" w:rsidRDefault="00F001FD" w:rsidP="00F001FD">
            <w:pPr>
              <w:spacing w:after="0" w:line="240" w:lineRule="auto"/>
              <w:rPr>
                <w:rFonts w:ascii="Times New Roman" w:eastAsia="Times New Roman" w:hAnsi="Times New Roman" w:cs="Times New Roman"/>
                <w:b/>
                <w:bCs/>
                <w:i/>
                <w:sz w:val="16"/>
                <w:szCs w:val="16"/>
                <w:lang w:eastAsia="en-US"/>
              </w:rPr>
            </w:pPr>
          </w:p>
        </w:tc>
      </w:tr>
      <w:tr w:rsidR="00F001FD" w:rsidRPr="00F001FD" w14:paraId="7A87A06F" w14:textId="77777777" w:rsidTr="00D732A1">
        <w:trPr>
          <w:trHeight w:val="186"/>
        </w:trPr>
        <w:tc>
          <w:tcPr>
            <w:tcW w:w="1075" w:type="pct"/>
            <w:vMerge w:val="restart"/>
            <w:tcBorders>
              <w:top w:val="single" w:sz="4" w:space="0" w:color="auto"/>
              <w:left w:val="single" w:sz="4" w:space="0" w:color="auto"/>
              <w:bottom w:val="single" w:sz="4" w:space="0" w:color="auto"/>
              <w:right w:val="single" w:sz="4" w:space="0" w:color="auto"/>
            </w:tcBorders>
            <w:vAlign w:val="center"/>
          </w:tcPr>
          <w:p w14:paraId="1D839C3D"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Родной язык и литературное чтение на родном языке</w:t>
            </w:r>
          </w:p>
        </w:tc>
        <w:tc>
          <w:tcPr>
            <w:tcW w:w="1004" w:type="pct"/>
            <w:tcBorders>
              <w:top w:val="single" w:sz="4" w:space="0" w:color="auto"/>
              <w:left w:val="single" w:sz="4" w:space="0" w:color="auto"/>
              <w:bottom w:val="single" w:sz="4" w:space="0" w:color="auto"/>
              <w:right w:val="single" w:sz="4" w:space="0" w:color="auto"/>
            </w:tcBorders>
          </w:tcPr>
          <w:p w14:paraId="5D0D81C3" w14:textId="77777777" w:rsidR="00F001FD" w:rsidRPr="00F001FD" w:rsidRDefault="00F001FD" w:rsidP="00F001FD">
            <w:pPr>
              <w:spacing w:after="0"/>
              <w:rPr>
                <w:rFonts w:ascii="Times New Roman" w:eastAsia="Times New Roman" w:hAnsi="Times New Roman" w:cs="Times New Roman"/>
                <w:sz w:val="16"/>
                <w:szCs w:val="16"/>
                <w:lang w:eastAsia="en-US"/>
              </w:rPr>
            </w:pPr>
            <w:r w:rsidRPr="00F001FD">
              <w:rPr>
                <w:rFonts w:ascii="Times New Roman" w:eastAsia="Times New Roman" w:hAnsi="Times New Roman" w:cs="Times New Roman"/>
                <w:sz w:val="16"/>
                <w:szCs w:val="16"/>
                <w:lang w:eastAsia="en-US"/>
              </w:rPr>
              <w:t>Родной язык (русский)</w:t>
            </w:r>
          </w:p>
        </w:tc>
        <w:tc>
          <w:tcPr>
            <w:tcW w:w="188" w:type="pct"/>
            <w:tcBorders>
              <w:top w:val="single" w:sz="4" w:space="0" w:color="auto"/>
              <w:left w:val="single" w:sz="4" w:space="0" w:color="auto"/>
              <w:bottom w:val="single" w:sz="4" w:space="0" w:color="auto"/>
              <w:right w:val="single" w:sz="4" w:space="0" w:color="auto"/>
            </w:tcBorders>
            <w:vAlign w:val="center"/>
          </w:tcPr>
          <w:p w14:paraId="6A37F91E"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w:t>
            </w:r>
          </w:p>
        </w:tc>
        <w:tc>
          <w:tcPr>
            <w:tcW w:w="189" w:type="pct"/>
            <w:tcBorders>
              <w:top w:val="single" w:sz="4" w:space="0" w:color="auto"/>
              <w:left w:val="single" w:sz="4" w:space="0" w:color="auto"/>
              <w:bottom w:val="single" w:sz="4" w:space="0" w:color="auto"/>
              <w:right w:val="single" w:sz="4" w:space="0" w:color="auto"/>
            </w:tcBorders>
            <w:vAlign w:val="center"/>
          </w:tcPr>
          <w:p w14:paraId="005CE798"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w:t>
            </w:r>
          </w:p>
        </w:tc>
        <w:tc>
          <w:tcPr>
            <w:tcW w:w="232" w:type="pct"/>
            <w:tcBorders>
              <w:top w:val="single" w:sz="4" w:space="0" w:color="auto"/>
              <w:left w:val="single" w:sz="4" w:space="0" w:color="auto"/>
              <w:bottom w:val="single" w:sz="4" w:space="0" w:color="auto"/>
              <w:right w:val="single" w:sz="4" w:space="0" w:color="auto"/>
            </w:tcBorders>
            <w:vAlign w:val="center"/>
          </w:tcPr>
          <w:p w14:paraId="072D50B8"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w:t>
            </w:r>
          </w:p>
        </w:tc>
        <w:tc>
          <w:tcPr>
            <w:tcW w:w="232" w:type="pct"/>
            <w:tcBorders>
              <w:top w:val="single" w:sz="4" w:space="0" w:color="auto"/>
              <w:left w:val="single" w:sz="4" w:space="0" w:color="auto"/>
              <w:bottom w:val="single" w:sz="4" w:space="0" w:color="auto"/>
              <w:right w:val="single" w:sz="4" w:space="0" w:color="auto"/>
            </w:tcBorders>
            <w:vAlign w:val="center"/>
          </w:tcPr>
          <w:p w14:paraId="707E538C"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w:t>
            </w:r>
          </w:p>
        </w:tc>
        <w:tc>
          <w:tcPr>
            <w:tcW w:w="212" w:type="pct"/>
            <w:tcBorders>
              <w:top w:val="single" w:sz="4" w:space="0" w:color="auto"/>
              <w:left w:val="single" w:sz="4" w:space="0" w:color="auto"/>
              <w:bottom w:val="single" w:sz="4" w:space="0" w:color="auto"/>
              <w:right w:val="single" w:sz="4" w:space="0" w:color="auto"/>
            </w:tcBorders>
            <w:vAlign w:val="center"/>
          </w:tcPr>
          <w:p w14:paraId="39580CA0"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1</w:t>
            </w:r>
          </w:p>
        </w:tc>
        <w:tc>
          <w:tcPr>
            <w:tcW w:w="213" w:type="pct"/>
            <w:tcBorders>
              <w:top w:val="single" w:sz="4" w:space="0" w:color="auto"/>
              <w:left w:val="single" w:sz="4" w:space="0" w:color="auto"/>
              <w:bottom w:val="single" w:sz="4" w:space="0" w:color="auto"/>
              <w:right w:val="single" w:sz="4" w:space="0" w:color="auto"/>
            </w:tcBorders>
            <w:vAlign w:val="center"/>
          </w:tcPr>
          <w:p w14:paraId="01E91A8A"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1</w:t>
            </w:r>
          </w:p>
        </w:tc>
        <w:tc>
          <w:tcPr>
            <w:tcW w:w="1053" w:type="pct"/>
            <w:tcBorders>
              <w:top w:val="single" w:sz="4" w:space="0" w:color="auto"/>
              <w:left w:val="single" w:sz="4" w:space="0" w:color="auto"/>
              <w:bottom w:val="single" w:sz="4" w:space="0" w:color="auto"/>
              <w:right w:val="single" w:sz="4" w:space="0" w:color="auto"/>
            </w:tcBorders>
            <w:vAlign w:val="center"/>
          </w:tcPr>
          <w:p w14:paraId="66ABCD63"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2</w:t>
            </w:r>
          </w:p>
        </w:tc>
        <w:tc>
          <w:tcPr>
            <w:tcW w:w="602" w:type="pct"/>
            <w:vMerge w:val="restart"/>
            <w:tcBorders>
              <w:top w:val="single" w:sz="4" w:space="0" w:color="auto"/>
              <w:left w:val="single" w:sz="4" w:space="0" w:color="auto"/>
              <w:bottom w:val="single" w:sz="4" w:space="0" w:color="auto"/>
              <w:right w:val="single" w:sz="4" w:space="0" w:color="auto"/>
            </w:tcBorders>
          </w:tcPr>
          <w:p w14:paraId="67F34414"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i/>
                <w:sz w:val="16"/>
                <w:szCs w:val="16"/>
                <w:lang w:eastAsia="en-US"/>
              </w:rPr>
            </w:pPr>
            <w:r w:rsidRPr="00F001FD">
              <w:rPr>
                <w:rFonts w:ascii="Times New Roman" w:eastAsia="Times New Roman" w:hAnsi="Times New Roman" w:cs="Times New Roman"/>
                <w:b/>
                <w:bCs/>
                <w:i/>
                <w:sz w:val="16"/>
                <w:szCs w:val="16"/>
                <w:lang w:eastAsia="en-US"/>
              </w:rPr>
              <w:t>4</w:t>
            </w:r>
          </w:p>
        </w:tc>
      </w:tr>
      <w:tr w:rsidR="00F001FD" w:rsidRPr="00F001FD" w14:paraId="41CBFD1C" w14:textId="77777777" w:rsidTr="00D732A1">
        <w:trPr>
          <w:trHeight w:val="375"/>
        </w:trPr>
        <w:tc>
          <w:tcPr>
            <w:tcW w:w="0" w:type="auto"/>
            <w:vMerge/>
            <w:tcBorders>
              <w:top w:val="single" w:sz="4" w:space="0" w:color="auto"/>
              <w:left w:val="single" w:sz="4" w:space="0" w:color="auto"/>
              <w:bottom w:val="single" w:sz="4" w:space="0" w:color="auto"/>
              <w:right w:val="single" w:sz="4" w:space="0" w:color="auto"/>
            </w:tcBorders>
            <w:vAlign w:val="center"/>
          </w:tcPr>
          <w:p w14:paraId="4022B51D" w14:textId="77777777" w:rsidR="00F001FD" w:rsidRPr="00F001FD" w:rsidRDefault="00F001FD" w:rsidP="00F001FD">
            <w:pPr>
              <w:spacing w:after="0" w:line="240" w:lineRule="auto"/>
              <w:rPr>
                <w:rFonts w:ascii="Times New Roman" w:eastAsia="Times New Roman" w:hAnsi="Times New Roman" w:cs="Times New Roman"/>
                <w:bCs/>
                <w:sz w:val="16"/>
                <w:szCs w:val="16"/>
                <w:lang w:eastAsia="en-US"/>
              </w:rPr>
            </w:pPr>
          </w:p>
        </w:tc>
        <w:tc>
          <w:tcPr>
            <w:tcW w:w="1004" w:type="pct"/>
            <w:tcBorders>
              <w:top w:val="single" w:sz="4" w:space="0" w:color="auto"/>
              <w:left w:val="single" w:sz="4" w:space="0" w:color="auto"/>
              <w:bottom w:val="single" w:sz="4" w:space="0" w:color="auto"/>
              <w:right w:val="single" w:sz="4" w:space="0" w:color="auto"/>
            </w:tcBorders>
          </w:tcPr>
          <w:p w14:paraId="0E8AFDDE" w14:textId="77777777" w:rsidR="00F001FD" w:rsidRPr="00F001FD" w:rsidRDefault="00F001FD" w:rsidP="00F001FD">
            <w:pPr>
              <w:spacing w:after="0"/>
              <w:rPr>
                <w:rFonts w:ascii="Times New Roman" w:eastAsia="Times New Roman" w:hAnsi="Times New Roman" w:cs="Times New Roman"/>
                <w:sz w:val="16"/>
                <w:szCs w:val="16"/>
                <w:lang w:eastAsia="en-US"/>
              </w:rPr>
            </w:pPr>
            <w:r w:rsidRPr="00F001FD">
              <w:rPr>
                <w:rFonts w:ascii="Times New Roman" w:eastAsia="Times New Roman" w:hAnsi="Times New Roman" w:cs="Times New Roman"/>
                <w:sz w:val="16"/>
                <w:szCs w:val="16"/>
                <w:lang w:eastAsia="en-US"/>
              </w:rPr>
              <w:t>Литературное чтение на  родном языке (русском)</w:t>
            </w:r>
          </w:p>
        </w:tc>
        <w:tc>
          <w:tcPr>
            <w:tcW w:w="188" w:type="pct"/>
            <w:tcBorders>
              <w:top w:val="single" w:sz="4" w:space="0" w:color="auto"/>
              <w:left w:val="single" w:sz="4" w:space="0" w:color="auto"/>
              <w:bottom w:val="single" w:sz="4" w:space="0" w:color="auto"/>
              <w:right w:val="single" w:sz="4" w:space="0" w:color="auto"/>
            </w:tcBorders>
            <w:vAlign w:val="center"/>
          </w:tcPr>
          <w:p w14:paraId="0539E972"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w:t>
            </w:r>
          </w:p>
        </w:tc>
        <w:tc>
          <w:tcPr>
            <w:tcW w:w="189" w:type="pct"/>
            <w:tcBorders>
              <w:top w:val="single" w:sz="4" w:space="0" w:color="auto"/>
              <w:left w:val="single" w:sz="4" w:space="0" w:color="auto"/>
              <w:bottom w:val="single" w:sz="4" w:space="0" w:color="auto"/>
              <w:right w:val="single" w:sz="4" w:space="0" w:color="auto"/>
            </w:tcBorders>
            <w:vAlign w:val="center"/>
          </w:tcPr>
          <w:p w14:paraId="19BD6BF2"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w:t>
            </w:r>
          </w:p>
        </w:tc>
        <w:tc>
          <w:tcPr>
            <w:tcW w:w="232" w:type="pct"/>
            <w:tcBorders>
              <w:top w:val="single" w:sz="4" w:space="0" w:color="auto"/>
              <w:left w:val="single" w:sz="4" w:space="0" w:color="auto"/>
              <w:bottom w:val="single" w:sz="4" w:space="0" w:color="auto"/>
              <w:right w:val="single" w:sz="4" w:space="0" w:color="auto"/>
            </w:tcBorders>
            <w:vAlign w:val="center"/>
          </w:tcPr>
          <w:p w14:paraId="12E2D8DE"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w:t>
            </w:r>
          </w:p>
        </w:tc>
        <w:tc>
          <w:tcPr>
            <w:tcW w:w="232" w:type="pct"/>
            <w:tcBorders>
              <w:top w:val="single" w:sz="4" w:space="0" w:color="auto"/>
              <w:left w:val="single" w:sz="4" w:space="0" w:color="auto"/>
              <w:bottom w:val="single" w:sz="4" w:space="0" w:color="auto"/>
              <w:right w:val="single" w:sz="4" w:space="0" w:color="auto"/>
            </w:tcBorders>
            <w:vAlign w:val="center"/>
          </w:tcPr>
          <w:p w14:paraId="23A667BC"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w:t>
            </w:r>
          </w:p>
        </w:tc>
        <w:tc>
          <w:tcPr>
            <w:tcW w:w="212" w:type="pct"/>
            <w:tcBorders>
              <w:top w:val="single" w:sz="4" w:space="0" w:color="auto"/>
              <w:left w:val="single" w:sz="4" w:space="0" w:color="auto"/>
              <w:bottom w:val="single" w:sz="4" w:space="0" w:color="auto"/>
              <w:right w:val="single" w:sz="4" w:space="0" w:color="auto"/>
            </w:tcBorders>
            <w:vAlign w:val="center"/>
          </w:tcPr>
          <w:p w14:paraId="41E65BC8"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1</w:t>
            </w:r>
          </w:p>
        </w:tc>
        <w:tc>
          <w:tcPr>
            <w:tcW w:w="213" w:type="pct"/>
            <w:tcBorders>
              <w:top w:val="single" w:sz="4" w:space="0" w:color="auto"/>
              <w:left w:val="single" w:sz="4" w:space="0" w:color="auto"/>
              <w:bottom w:val="single" w:sz="4" w:space="0" w:color="auto"/>
              <w:right w:val="single" w:sz="4" w:space="0" w:color="auto"/>
            </w:tcBorders>
            <w:vAlign w:val="center"/>
          </w:tcPr>
          <w:p w14:paraId="3D5BE23F"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1</w:t>
            </w:r>
          </w:p>
        </w:tc>
        <w:tc>
          <w:tcPr>
            <w:tcW w:w="1053" w:type="pct"/>
            <w:tcBorders>
              <w:top w:val="single" w:sz="4" w:space="0" w:color="auto"/>
              <w:left w:val="single" w:sz="4" w:space="0" w:color="auto"/>
              <w:bottom w:val="single" w:sz="4" w:space="0" w:color="auto"/>
              <w:right w:val="single" w:sz="4" w:space="0" w:color="auto"/>
            </w:tcBorders>
            <w:vAlign w:val="center"/>
          </w:tcPr>
          <w:p w14:paraId="09035585"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tcPr>
          <w:p w14:paraId="5FF47F7E" w14:textId="77777777" w:rsidR="00F001FD" w:rsidRPr="00F001FD" w:rsidRDefault="00F001FD" w:rsidP="00F001FD">
            <w:pPr>
              <w:spacing w:after="0" w:line="240" w:lineRule="auto"/>
              <w:rPr>
                <w:rFonts w:ascii="Times New Roman" w:eastAsia="Times New Roman" w:hAnsi="Times New Roman" w:cs="Times New Roman"/>
                <w:b/>
                <w:bCs/>
                <w:i/>
                <w:sz w:val="16"/>
                <w:szCs w:val="16"/>
                <w:lang w:eastAsia="en-US"/>
              </w:rPr>
            </w:pPr>
          </w:p>
        </w:tc>
      </w:tr>
      <w:tr w:rsidR="00F001FD" w:rsidRPr="00F001FD" w14:paraId="271E5AA3" w14:textId="77777777" w:rsidTr="00D732A1">
        <w:trPr>
          <w:trHeight w:val="375"/>
        </w:trPr>
        <w:tc>
          <w:tcPr>
            <w:tcW w:w="1075" w:type="pct"/>
            <w:tcBorders>
              <w:top w:val="single" w:sz="4" w:space="0" w:color="auto"/>
              <w:left w:val="single" w:sz="4" w:space="0" w:color="auto"/>
              <w:bottom w:val="single" w:sz="4" w:space="0" w:color="auto"/>
              <w:right w:val="single" w:sz="4" w:space="0" w:color="auto"/>
            </w:tcBorders>
            <w:vAlign w:val="bottom"/>
          </w:tcPr>
          <w:p w14:paraId="49B9EA12"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Иностранный язык</w:t>
            </w:r>
          </w:p>
        </w:tc>
        <w:tc>
          <w:tcPr>
            <w:tcW w:w="1004" w:type="pct"/>
            <w:tcBorders>
              <w:top w:val="single" w:sz="4" w:space="0" w:color="auto"/>
              <w:left w:val="single" w:sz="4" w:space="0" w:color="auto"/>
              <w:bottom w:val="single" w:sz="4" w:space="0" w:color="auto"/>
              <w:right w:val="single" w:sz="4" w:space="0" w:color="auto"/>
            </w:tcBorders>
            <w:vAlign w:val="bottom"/>
          </w:tcPr>
          <w:p w14:paraId="7C5598A4"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Иностранный язык</w:t>
            </w:r>
          </w:p>
        </w:tc>
        <w:tc>
          <w:tcPr>
            <w:tcW w:w="188" w:type="pct"/>
            <w:tcBorders>
              <w:top w:val="single" w:sz="4" w:space="0" w:color="auto"/>
              <w:left w:val="single" w:sz="4" w:space="0" w:color="auto"/>
              <w:bottom w:val="single" w:sz="4" w:space="0" w:color="auto"/>
              <w:right w:val="single" w:sz="4" w:space="0" w:color="auto"/>
            </w:tcBorders>
            <w:vAlign w:val="center"/>
          </w:tcPr>
          <w:p w14:paraId="7ACDBF30"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2</w:t>
            </w:r>
          </w:p>
        </w:tc>
        <w:tc>
          <w:tcPr>
            <w:tcW w:w="189" w:type="pct"/>
            <w:tcBorders>
              <w:top w:val="single" w:sz="4" w:space="0" w:color="auto"/>
              <w:left w:val="single" w:sz="4" w:space="0" w:color="auto"/>
              <w:bottom w:val="single" w:sz="4" w:space="0" w:color="auto"/>
              <w:right w:val="single" w:sz="4" w:space="0" w:color="auto"/>
            </w:tcBorders>
            <w:vAlign w:val="center"/>
          </w:tcPr>
          <w:p w14:paraId="422C9F21"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2</w:t>
            </w:r>
          </w:p>
        </w:tc>
        <w:tc>
          <w:tcPr>
            <w:tcW w:w="232" w:type="pct"/>
            <w:tcBorders>
              <w:top w:val="single" w:sz="4" w:space="0" w:color="auto"/>
              <w:left w:val="single" w:sz="4" w:space="0" w:color="auto"/>
              <w:bottom w:val="single" w:sz="4" w:space="0" w:color="auto"/>
              <w:right w:val="single" w:sz="4" w:space="0" w:color="auto"/>
            </w:tcBorders>
            <w:vAlign w:val="center"/>
          </w:tcPr>
          <w:p w14:paraId="44E19738"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2</w:t>
            </w:r>
          </w:p>
        </w:tc>
        <w:tc>
          <w:tcPr>
            <w:tcW w:w="232" w:type="pct"/>
            <w:tcBorders>
              <w:top w:val="single" w:sz="4" w:space="0" w:color="auto"/>
              <w:left w:val="single" w:sz="4" w:space="0" w:color="auto"/>
              <w:bottom w:val="single" w:sz="4" w:space="0" w:color="auto"/>
              <w:right w:val="single" w:sz="4" w:space="0" w:color="auto"/>
            </w:tcBorders>
            <w:vAlign w:val="center"/>
          </w:tcPr>
          <w:p w14:paraId="1D731E35"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2</w:t>
            </w:r>
          </w:p>
        </w:tc>
        <w:tc>
          <w:tcPr>
            <w:tcW w:w="212" w:type="pct"/>
            <w:tcBorders>
              <w:top w:val="single" w:sz="4" w:space="0" w:color="auto"/>
              <w:left w:val="single" w:sz="4" w:space="0" w:color="auto"/>
              <w:bottom w:val="single" w:sz="4" w:space="0" w:color="auto"/>
              <w:right w:val="single" w:sz="4" w:space="0" w:color="auto"/>
            </w:tcBorders>
            <w:vAlign w:val="center"/>
          </w:tcPr>
          <w:p w14:paraId="645A8914"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2</w:t>
            </w:r>
          </w:p>
        </w:tc>
        <w:tc>
          <w:tcPr>
            <w:tcW w:w="213" w:type="pct"/>
            <w:tcBorders>
              <w:top w:val="single" w:sz="4" w:space="0" w:color="auto"/>
              <w:left w:val="single" w:sz="4" w:space="0" w:color="auto"/>
              <w:bottom w:val="single" w:sz="4" w:space="0" w:color="auto"/>
              <w:right w:val="single" w:sz="4" w:space="0" w:color="auto"/>
            </w:tcBorders>
            <w:vAlign w:val="center"/>
          </w:tcPr>
          <w:p w14:paraId="0049BC74"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2</w:t>
            </w:r>
          </w:p>
        </w:tc>
        <w:tc>
          <w:tcPr>
            <w:tcW w:w="1053" w:type="pct"/>
            <w:tcBorders>
              <w:top w:val="single" w:sz="4" w:space="0" w:color="auto"/>
              <w:left w:val="single" w:sz="4" w:space="0" w:color="auto"/>
              <w:bottom w:val="single" w:sz="4" w:space="0" w:color="auto"/>
              <w:right w:val="single" w:sz="4" w:space="0" w:color="auto"/>
            </w:tcBorders>
            <w:vAlign w:val="center"/>
          </w:tcPr>
          <w:p w14:paraId="27CF6F1B"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12</w:t>
            </w:r>
          </w:p>
        </w:tc>
        <w:tc>
          <w:tcPr>
            <w:tcW w:w="602" w:type="pct"/>
            <w:tcBorders>
              <w:top w:val="single" w:sz="4" w:space="0" w:color="auto"/>
              <w:left w:val="single" w:sz="4" w:space="0" w:color="auto"/>
              <w:bottom w:val="single" w:sz="4" w:space="0" w:color="auto"/>
              <w:right w:val="single" w:sz="4" w:space="0" w:color="auto"/>
            </w:tcBorders>
          </w:tcPr>
          <w:p w14:paraId="5BE624CB"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i/>
                <w:sz w:val="16"/>
                <w:szCs w:val="16"/>
                <w:lang w:eastAsia="en-US"/>
              </w:rPr>
            </w:pPr>
            <w:r w:rsidRPr="00F001FD">
              <w:rPr>
                <w:rFonts w:ascii="Times New Roman" w:eastAsia="Times New Roman" w:hAnsi="Times New Roman" w:cs="Times New Roman"/>
                <w:b/>
                <w:bCs/>
                <w:i/>
                <w:sz w:val="16"/>
                <w:szCs w:val="16"/>
                <w:lang w:eastAsia="en-US"/>
              </w:rPr>
              <w:t>12</w:t>
            </w:r>
          </w:p>
        </w:tc>
      </w:tr>
      <w:tr w:rsidR="00F001FD" w:rsidRPr="00F001FD" w14:paraId="2AED1AE1" w14:textId="77777777" w:rsidTr="00D732A1">
        <w:trPr>
          <w:trHeight w:val="375"/>
        </w:trPr>
        <w:tc>
          <w:tcPr>
            <w:tcW w:w="1075" w:type="pct"/>
            <w:tcBorders>
              <w:top w:val="single" w:sz="4" w:space="0" w:color="auto"/>
              <w:left w:val="single" w:sz="4" w:space="0" w:color="auto"/>
              <w:bottom w:val="single" w:sz="4" w:space="0" w:color="auto"/>
              <w:right w:val="single" w:sz="4" w:space="0" w:color="auto"/>
            </w:tcBorders>
            <w:vAlign w:val="bottom"/>
          </w:tcPr>
          <w:p w14:paraId="5287DF5A"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Математика и информатика</w:t>
            </w:r>
          </w:p>
        </w:tc>
        <w:tc>
          <w:tcPr>
            <w:tcW w:w="1004" w:type="pct"/>
            <w:tcBorders>
              <w:top w:val="single" w:sz="4" w:space="0" w:color="auto"/>
              <w:left w:val="single" w:sz="4" w:space="0" w:color="auto"/>
              <w:bottom w:val="single" w:sz="4" w:space="0" w:color="auto"/>
              <w:right w:val="single" w:sz="4" w:space="0" w:color="auto"/>
            </w:tcBorders>
            <w:vAlign w:val="bottom"/>
          </w:tcPr>
          <w:p w14:paraId="41906C1E"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 xml:space="preserve">Математика </w:t>
            </w:r>
          </w:p>
        </w:tc>
        <w:tc>
          <w:tcPr>
            <w:tcW w:w="188" w:type="pct"/>
            <w:tcBorders>
              <w:top w:val="single" w:sz="4" w:space="0" w:color="auto"/>
              <w:left w:val="single" w:sz="4" w:space="0" w:color="auto"/>
              <w:bottom w:val="single" w:sz="4" w:space="0" w:color="auto"/>
              <w:right w:val="single" w:sz="4" w:space="0" w:color="auto"/>
            </w:tcBorders>
            <w:vAlign w:val="center"/>
          </w:tcPr>
          <w:p w14:paraId="5C908E5E"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4</w:t>
            </w:r>
          </w:p>
        </w:tc>
        <w:tc>
          <w:tcPr>
            <w:tcW w:w="189" w:type="pct"/>
            <w:tcBorders>
              <w:top w:val="single" w:sz="4" w:space="0" w:color="auto"/>
              <w:left w:val="single" w:sz="4" w:space="0" w:color="auto"/>
              <w:bottom w:val="single" w:sz="4" w:space="0" w:color="auto"/>
              <w:right w:val="single" w:sz="4" w:space="0" w:color="auto"/>
            </w:tcBorders>
            <w:vAlign w:val="center"/>
          </w:tcPr>
          <w:p w14:paraId="30B29353"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4</w:t>
            </w:r>
          </w:p>
        </w:tc>
        <w:tc>
          <w:tcPr>
            <w:tcW w:w="232" w:type="pct"/>
            <w:tcBorders>
              <w:top w:val="single" w:sz="4" w:space="0" w:color="auto"/>
              <w:left w:val="single" w:sz="4" w:space="0" w:color="auto"/>
              <w:bottom w:val="single" w:sz="4" w:space="0" w:color="auto"/>
              <w:right w:val="single" w:sz="4" w:space="0" w:color="auto"/>
            </w:tcBorders>
            <w:vAlign w:val="center"/>
          </w:tcPr>
          <w:p w14:paraId="4DCAB590"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4</w:t>
            </w:r>
          </w:p>
        </w:tc>
        <w:tc>
          <w:tcPr>
            <w:tcW w:w="232" w:type="pct"/>
            <w:tcBorders>
              <w:top w:val="single" w:sz="4" w:space="0" w:color="auto"/>
              <w:left w:val="single" w:sz="4" w:space="0" w:color="auto"/>
              <w:bottom w:val="single" w:sz="4" w:space="0" w:color="auto"/>
              <w:right w:val="single" w:sz="4" w:space="0" w:color="auto"/>
            </w:tcBorders>
            <w:vAlign w:val="center"/>
          </w:tcPr>
          <w:p w14:paraId="74A42A0E"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4</w:t>
            </w:r>
          </w:p>
        </w:tc>
        <w:tc>
          <w:tcPr>
            <w:tcW w:w="212" w:type="pct"/>
            <w:tcBorders>
              <w:top w:val="single" w:sz="4" w:space="0" w:color="auto"/>
              <w:left w:val="single" w:sz="4" w:space="0" w:color="auto"/>
              <w:bottom w:val="single" w:sz="4" w:space="0" w:color="auto"/>
              <w:right w:val="single" w:sz="4" w:space="0" w:color="auto"/>
            </w:tcBorders>
            <w:vAlign w:val="center"/>
          </w:tcPr>
          <w:p w14:paraId="58EE45A2"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4</w:t>
            </w:r>
          </w:p>
        </w:tc>
        <w:tc>
          <w:tcPr>
            <w:tcW w:w="213" w:type="pct"/>
            <w:tcBorders>
              <w:top w:val="single" w:sz="4" w:space="0" w:color="auto"/>
              <w:left w:val="single" w:sz="4" w:space="0" w:color="auto"/>
              <w:bottom w:val="single" w:sz="4" w:space="0" w:color="auto"/>
              <w:right w:val="single" w:sz="4" w:space="0" w:color="auto"/>
            </w:tcBorders>
            <w:vAlign w:val="center"/>
          </w:tcPr>
          <w:p w14:paraId="47F23D14"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4</w:t>
            </w:r>
          </w:p>
        </w:tc>
        <w:tc>
          <w:tcPr>
            <w:tcW w:w="1053" w:type="pct"/>
            <w:tcBorders>
              <w:top w:val="single" w:sz="4" w:space="0" w:color="auto"/>
              <w:left w:val="single" w:sz="4" w:space="0" w:color="auto"/>
              <w:bottom w:val="single" w:sz="4" w:space="0" w:color="auto"/>
              <w:right w:val="single" w:sz="4" w:space="0" w:color="auto"/>
            </w:tcBorders>
            <w:vAlign w:val="center"/>
          </w:tcPr>
          <w:p w14:paraId="331E1151"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24</w:t>
            </w:r>
          </w:p>
        </w:tc>
        <w:tc>
          <w:tcPr>
            <w:tcW w:w="602" w:type="pct"/>
            <w:tcBorders>
              <w:top w:val="single" w:sz="4" w:space="0" w:color="auto"/>
              <w:left w:val="single" w:sz="4" w:space="0" w:color="auto"/>
              <w:bottom w:val="single" w:sz="4" w:space="0" w:color="auto"/>
              <w:right w:val="single" w:sz="4" w:space="0" w:color="auto"/>
            </w:tcBorders>
          </w:tcPr>
          <w:p w14:paraId="238B1D3B"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i/>
                <w:sz w:val="16"/>
                <w:szCs w:val="16"/>
                <w:lang w:eastAsia="en-US"/>
              </w:rPr>
            </w:pPr>
            <w:r w:rsidRPr="00F001FD">
              <w:rPr>
                <w:rFonts w:ascii="Times New Roman" w:eastAsia="Times New Roman" w:hAnsi="Times New Roman" w:cs="Times New Roman"/>
                <w:b/>
                <w:bCs/>
                <w:i/>
                <w:sz w:val="16"/>
                <w:szCs w:val="16"/>
                <w:lang w:eastAsia="en-US"/>
              </w:rPr>
              <w:t>24</w:t>
            </w:r>
          </w:p>
        </w:tc>
      </w:tr>
      <w:tr w:rsidR="00F001FD" w:rsidRPr="00F001FD" w14:paraId="657D1967" w14:textId="77777777" w:rsidTr="00D732A1">
        <w:trPr>
          <w:trHeight w:val="375"/>
        </w:trPr>
        <w:tc>
          <w:tcPr>
            <w:tcW w:w="1075" w:type="pct"/>
            <w:tcBorders>
              <w:top w:val="single" w:sz="4" w:space="0" w:color="auto"/>
              <w:left w:val="single" w:sz="4" w:space="0" w:color="auto"/>
              <w:bottom w:val="single" w:sz="4" w:space="0" w:color="auto"/>
              <w:right w:val="single" w:sz="4" w:space="0" w:color="auto"/>
            </w:tcBorders>
            <w:vAlign w:val="bottom"/>
          </w:tcPr>
          <w:p w14:paraId="652CF74A"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Обществознание и естествознание</w:t>
            </w:r>
          </w:p>
        </w:tc>
        <w:tc>
          <w:tcPr>
            <w:tcW w:w="1004" w:type="pct"/>
            <w:tcBorders>
              <w:top w:val="single" w:sz="4" w:space="0" w:color="auto"/>
              <w:left w:val="single" w:sz="4" w:space="0" w:color="auto"/>
              <w:bottom w:val="single" w:sz="4" w:space="0" w:color="auto"/>
              <w:right w:val="single" w:sz="4" w:space="0" w:color="auto"/>
            </w:tcBorders>
            <w:vAlign w:val="bottom"/>
          </w:tcPr>
          <w:p w14:paraId="0917ABA7"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Окружающий мир</w:t>
            </w:r>
          </w:p>
        </w:tc>
        <w:tc>
          <w:tcPr>
            <w:tcW w:w="188" w:type="pct"/>
            <w:tcBorders>
              <w:top w:val="single" w:sz="4" w:space="0" w:color="auto"/>
              <w:left w:val="single" w:sz="4" w:space="0" w:color="auto"/>
              <w:bottom w:val="single" w:sz="4" w:space="0" w:color="auto"/>
              <w:right w:val="single" w:sz="4" w:space="0" w:color="auto"/>
            </w:tcBorders>
            <w:vAlign w:val="center"/>
          </w:tcPr>
          <w:p w14:paraId="6C20CA01"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2</w:t>
            </w:r>
          </w:p>
        </w:tc>
        <w:tc>
          <w:tcPr>
            <w:tcW w:w="189" w:type="pct"/>
            <w:tcBorders>
              <w:top w:val="single" w:sz="4" w:space="0" w:color="auto"/>
              <w:left w:val="single" w:sz="4" w:space="0" w:color="auto"/>
              <w:bottom w:val="single" w:sz="4" w:space="0" w:color="auto"/>
              <w:right w:val="single" w:sz="4" w:space="0" w:color="auto"/>
            </w:tcBorders>
            <w:vAlign w:val="center"/>
          </w:tcPr>
          <w:p w14:paraId="40F28C3D"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2</w:t>
            </w:r>
          </w:p>
        </w:tc>
        <w:tc>
          <w:tcPr>
            <w:tcW w:w="232" w:type="pct"/>
            <w:tcBorders>
              <w:top w:val="single" w:sz="4" w:space="0" w:color="auto"/>
              <w:left w:val="single" w:sz="4" w:space="0" w:color="auto"/>
              <w:bottom w:val="single" w:sz="4" w:space="0" w:color="auto"/>
              <w:right w:val="single" w:sz="4" w:space="0" w:color="auto"/>
            </w:tcBorders>
            <w:vAlign w:val="center"/>
          </w:tcPr>
          <w:p w14:paraId="33FACE03"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2</w:t>
            </w:r>
          </w:p>
        </w:tc>
        <w:tc>
          <w:tcPr>
            <w:tcW w:w="232" w:type="pct"/>
            <w:tcBorders>
              <w:top w:val="single" w:sz="4" w:space="0" w:color="auto"/>
              <w:left w:val="single" w:sz="4" w:space="0" w:color="auto"/>
              <w:bottom w:val="single" w:sz="4" w:space="0" w:color="auto"/>
              <w:right w:val="single" w:sz="4" w:space="0" w:color="auto"/>
            </w:tcBorders>
            <w:vAlign w:val="center"/>
          </w:tcPr>
          <w:p w14:paraId="37BE185D"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2</w:t>
            </w:r>
          </w:p>
        </w:tc>
        <w:tc>
          <w:tcPr>
            <w:tcW w:w="212" w:type="pct"/>
            <w:tcBorders>
              <w:top w:val="single" w:sz="4" w:space="0" w:color="auto"/>
              <w:left w:val="single" w:sz="4" w:space="0" w:color="auto"/>
              <w:bottom w:val="single" w:sz="4" w:space="0" w:color="auto"/>
              <w:right w:val="single" w:sz="4" w:space="0" w:color="auto"/>
            </w:tcBorders>
            <w:vAlign w:val="center"/>
          </w:tcPr>
          <w:p w14:paraId="12B9885F"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2</w:t>
            </w:r>
          </w:p>
        </w:tc>
        <w:tc>
          <w:tcPr>
            <w:tcW w:w="213" w:type="pct"/>
            <w:tcBorders>
              <w:top w:val="single" w:sz="4" w:space="0" w:color="auto"/>
              <w:left w:val="single" w:sz="4" w:space="0" w:color="auto"/>
              <w:bottom w:val="single" w:sz="4" w:space="0" w:color="auto"/>
              <w:right w:val="single" w:sz="4" w:space="0" w:color="auto"/>
            </w:tcBorders>
            <w:vAlign w:val="center"/>
          </w:tcPr>
          <w:p w14:paraId="72B15D28"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2</w:t>
            </w:r>
          </w:p>
        </w:tc>
        <w:tc>
          <w:tcPr>
            <w:tcW w:w="1053" w:type="pct"/>
            <w:tcBorders>
              <w:top w:val="single" w:sz="4" w:space="0" w:color="auto"/>
              <w:left w:val="single" w:sz="4" w:space="0" w:color="auto"/>
              <w:bottom w:val="single" w:sz="4" w:space="0" w:color="auto"/>
              <w:right w:val="single" w:sz="4" w:space="0" w:color="auto"/>
            </w:tcBorders>
            <w:vAlign w:val="center"/>
          </w:tcPr>
          <w:p w14:paraId="194FADA9"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12</w:t>
            </w:r>
          </w:p>
        </w:tc>
        <w:tc>
          <w:tcPr>
            <w:tcW w:w="602" w:type="pct"/>
            <w:tcBorders>
              <w:top w:val="single" w:sz="4" w:space="0" w:color="auto"/>
              <w:left w:val="single" w:sz="4" w:space="0" w:color="auto"/>
              <w:bottom w:val="single" w:sz="4" w:space="0" w:color="auto"/>
              <w:right w:val="single" w:sz="4" w:space="0" w:color="auto"/>
            </w:tcBorders>
          </w:tcPr>
          <w:p w14:paraId="20C5F60D"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i/>
                <w:sz w:val="16"/>
                <w:szCs w:val="16"/>
                <w:lang w:eastAsia="en-US"/>
              </w:rPr>
            </w:pPr>
            <w:r w:rsidRPr="00F001FD">
              <w:rPr>
                <w:rFonts w:ascii="Times New Roman" w:eastAsia="Times New Roman" w:hAnsi="Times New Roman" w:cs="Times New Roman"/>
                <w:b/>
                <w:bCs/>
                <w:i/>
                <w:sz w:val="16"/>
                <w:szCs w:val="16"/>
                <w:lang w:eastAsia="en-US"/>
              </w:rPr>
              <w:t>12</w:t>
            </w:r>
          </w:p>
        </w:tc>
      </w:tr>
      <w:tr w:rsidR="00F001FD" w:rsidRPr="00F001FD" w14:paraId="0B69DB8F" w14:textId="77777777" w:rsidTr="00D732A1">
        <w:trPr>
          <w:trHeight w:val="556"/>
        </w:trPr>
        <w:tc>
          <w:tcPr>
            <w:tcW w:w="1075" w:type="pct"/>
            <w:tcBorders>
              <w:top w:val="single" w:sz="4" w:space="0" w:color="auto"/>
              <w:left w:val="single" w:sz="4" w:space="0" w:color="auto"/>
              <w:bottom w:val="single" w:sz="4" w:space="0" w:color="auto"/>
              <w:right w:val="single" w:sz="4" w:space="0" w:color="auto"/>
            </w:tcBorders>
            <w:vAlign w:val="bottom"/>
          </w:tcPr>
          <w:p w14:paraId="0B44659A"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sz w:val="20"/>
                <w:szCs w:val="20"/>
                <w:lang w:eastAsia="en-US"/>
              </w:rPr>
            </w:pPr>
            <w:r w:rsidRPr="00F001FD">
              <w:rPr>
                <w:rFonts w:ascii="Times New Roman" w:eastAsia="Times New Roman" w:hAnsi="Times New Roman" w:cs="Times New Roman"/>
                <w:bCs/>
                <w:sz w:val="20"/>
                <w:szCs w:val="20"/>
                <w:vertAlign w:val="superscript"/>
                <w:lang w:eastAsia="en-US"/>
              </w:rPr>
              <w:t>Основы религиозных культур и светской этики</w:t>
            </w:r>
          </w:p>
        </w:tc>
        <w:tc>
          <w:tcPr>
            <w:tcW w:w="1004" w:type="pct"/>
            <w:tcBorders>
              <w:top w:val="single" w:sz="4" w:space="0" w:color="auto"/>
              <w:left w:val="single" w:sz="4" w:space="0" w:color="auto"/>
              <w:bottom w:val="single" w:sz="4" w:space="0" w:color="auto"/>
              <w:right w:val="single" w:sz="4" w:space="0" w:color="auto"/>
            </w:tcBorders>
            <w:vAlign w:val="bottom"/>
          </w:tcPr>
          <w:p w14:paraId="59FA8EF9"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sz w:val="20"/>
                <w:szCs w:val="20"/>
                <w:vertAlign w:val="superscript"/>
                <w:lang w:eastAsia="en-US"/>
              </w:rPr>
            </w:pPr>
            <w:r w:rsidRPr="00F001FD">
              <w:rPr>
                <w:rFonts w:ascii="Times New Roman" w:eastAsia="Times New Roman" w:hAnsi="Times New Roman" w:cs="Times New Roman"/>
                <w:bCs/>
                <w:sz w:val="20"/>
                <w:szCs w:val="20"/>
                <w:vertAlign w:val="superscript"/>
                <w:lang w:eastAsia="en-US"/>
              </w:rPr>
              <w:t>Основы религиозных культур и светской этики</w:t>
            </w:r>
          </w:p>
        </w:tc>
        <w:tc>
          <w:tcPr>
            <w:tcW w:w="188" w:type="pct"/>
            <w:tcBorders>
              <w:top w:val="single" w:sz="4" w:space="0" w:color="auto"/>
              <w:left w:val="single" w:sz="4" w:space="0" w:color="auto"/>
              <w:bottom w:val="single" w:sz="4" w:space="0" w:color="auto"/>
              <w:right w:val="single" w:sz="4" w:space="0" w:color="auto"/>
            </w:tcBorders>
            <w:vAlign w:val="center"/>
          </w:tcPr>
          <w:p w14:paraId="7C4BD1FA" w14:textId="77777777" w:rsidR="00F001FD" w:rsidRPr="00F001FD" w:rsidRDefault="00F001FD" w:rsidP="00F001FD">
            <w:pPr>
              <w:tabs>
                <w:tab w:val="left" w:pos="4500"/>
                <w:tab w:val="left" w:pos="9180"/>
                <w:tab w:val="left" w:pos="9360"/>
              </w:tabs>
              <w:spacing w:after="24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w:t>
            </w:r>
          </w:p>
        </w:tc>
        <w:tc>
          <w:tcPr>
            <w:tcW w:w="189" w:type="pct"/>
            <w:tcBorders>
              <w:top w:val="single" w:sz="4" w:space="0" w:color="auto"/>
              <w:left w:val="single" w:sz="4" w:space="0" w:color="auto"/>
              <w:bottom w:val="single" w:sz="4" w:space="0" w:color="auto"/>
              <w:right w:val="single" w:sz="4" w:space="0" w:color="auto"/>
            </w:tcBorders>
            <w:vAlign w:val="center"/>
          </w:tcPr>
          <w:p w14:paraId="03C356C4" w14:textId="77777777" w:rsidR="00F001FD" w:rsidRPr="00F001FD" w:rsidRDefault="00F001FD" w:rsidP="00F001FD">
            <w:pPr>
              <w:tabs>
                <w:tab w:val="left" w:pos="4500"/>
                <w:tab w:val="left" w:pos="9180"/>
                <w:tab w:val="left" w:pos="9360"/>
              </w:tabs>
              <w:spacing w:after="24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w:t>
            </w:r>
          </w:p>
        </w:tc>
        <w:tc>
          <w:tcPr>
            <w:tcW w:w="232" w:type="pct"/>
            <w:tcBorders>
              <w:top w:val="single" w:sz="4" w:space="0" w:color="auto"/>
              <w:left w:val="single" w:sz="4" w:space="0" w:color="auto"/>
              <w:bottom w:val="single" w:sz="4" w:space="0" w:color="auto"/>
              <w:right w:val="single" w:sz="4" w:space="0" w:color="auto"/>
            </w:tcBorders>
            <w:vAlign w:val="center"/>
          </w:tcPr>
          <w:p w14:paraId="77E442E4" w14:textId="77777777" w:rsidR="00F001FD" w:rsidRPr="00F001FD" w:rsidRDefault="00F001FD" w:rsidP="00F001FD">
            <w:pPr>
              <w:tabs>
                <w:tab w:val="left" w:pos="4500"/>
                <w:tab w:val="left" w:pos="9180"/>
                <w:tab w:val="left" w:pos="9360"/>
              </w:tabs>
              <w:spacing w:after="24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w:t>
            </w:r>
          </w:p>
        </w:tc>
        <w:tc>
          <w:tcPr>
            <w:tcW w:w="232" w:type="pct"/>
            <w:tcBorders>
              <w:top w:val="single" w:sz="4" w:space="0" w:color="auto"/>
              <w:left w:val="single" w:sz="4" w:space="0" w:color="auto"/>
              <w:bottom w:val="single" w:sz="4" w:space="0" w:color="auto"/>
              <w:right w:val="single" w:sz="4" w:space="0" w:color="auto"/>
            </w:tcBorders>
            <w:vAlign w:val="center"/>
          </w:tcPr>
          <w:p w14:paraId="0AE70CAF" w14:textId="77777777" w:rsidR="00F001FD" w:rsidRPr="00F001FD" w:rsidRDefault="00F001FD" w:rsidP="00F001FD">
            <w:pPr>
              <w:tabs>
                <w:tab w:val="left" w:pos="4500"/>
                <w:tab w:val="left" w:pos="9180"/>
                <w:tab w:val="left" w:pos="9360"/>
              </w:tabs>
              <w:spacing w:after="24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w:t>
            </w:r>
          </w:p>
        </w:tc>
        <w:tc>
          <w:tcPr>
            <w:tcW w:w="212" w:type="pct"/>
            <w:tcBorders>
              <w:top w:val="single" w:sz="4" w:space="0" w:color="auto"/>
              <w:left w:val="single" w:sz="4" w:space="0" w:color="auto"/>
              <w:bottom w:val="single" w:sz="4" w:space="0" w:color="auto"/>
              <w:right w:val="single" w:sz="4" w:space="0" w:color="auto"/>
            </w:tcBorders>
            <w:vAlign w:val="center"/>
          </w:tcPr>
          <w:p w14:paraId="5CDE3FC2" w14:textId="77777777" w:rsidR="00F001FD" w:rsidRPr="00F001FD" w:rsidRDefault="00F001FD" w:rsidP="00F001FD">
            <w:pPr>
              <w:tabs>
                <w:tab w:val="left" w:pos="4500"/>
                <w:tab w:val="left" w:pos="9180"/>
                <w:tab w:val="left" w:pos="9360"/>
              </w:tabs>
              <w:spacing w:after="24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1</w:t>
            </w:r>
          </w:p>
        </w:tc>
        <w:tc>
          <w:tcPr>
            <w:tcW w:w="213" w:type="pct"/>
            <w:tcBorders>
              <w:top w:val="single" w:sz="4" w:space="0" w:color="auto"/>
              <w:left w:val="single" w:sz="4" w:space="0" w:color="auto"/>
              <w:bottom w:val="single" w:sz="4" w:space="0" w:color="auto"/>
              <w:right w:val="single" w:sz="4" w:space="0" w:color="auto"/>
            </w:tcBorders>
            <w:vAlign w:val="center"/>
          </w:tcPr>
          <w:p w14:paraId="5540D96E" w14:textId="77777777" w:rsidR="00F001FD" w:rsidRPr="00F001FD" w:rsidRDefault="00F001FD" w:rsidP="00F001FD">
            <w:pPr>
              <w:tabs>
                <w:tab w:val="left" w:pos="4500"/>
                <w:tab w:val="left" w:pos="9180"/>
                <w:tab w:val="left" w:pos="9360"/>
              </w:tabs>
              <w:spacing w:after="24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1</w:t>
            </w:r>
          </w:p>
        </w:tc>
        <w:tc>
          <w:tcPr>
            <w:tcW w:w="1053" w:type="pct"/>
            <w:tcBorders>
              <w:top w:val="single" w:sz="4" w:space="0" w:color="auto"/>
              <w:left w:val="single" w:sz="4" w:space="0" w:color="auto"/>
              <w:bottom w:val="single" w:sz="4" w:space="0" w:color="auto"/>
              <w:right w:val="single" w:sz="4" w:space="0" w:color="auto"/>
            </w:tcBorders>
            <w:vAlign w:val="center"/>
          </w:tcPr>
          <w:p w14:paraId="33E236A4" w14:textId="77777777" w:rsidR="00F001FD" w:rsidRPr="00F001FD" w:rsidRDefault="00F001FD" w:rsidP="00F001FD">
            <w:pPr>
              <w:tabs>
                <w:tab w:val="left" w:pos="4500"/>
                <w:tab w:val="left" w:pos="9180"/>
                <w:tab w:val="left" w:pos="9360"/>
              </w:tabs>
              <w:spacing w:after="240"/>
              <w:jc w:val="center"/>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2</w:t>
            </w:r>
          </w:p>
        </w:tc>
        <w:tc>
          <w:tcPr>
            <w:tcW w:w="602" w:type="pct"/>
            <w:tcBorders>
              <w:top w:val="single" w:sz="4" w:space="0" w:color="auto"/>
              <w:left w:val="single" w:sz="4" w:space="0" w:color="auto"/>
              <w:bottom w:val="single" w:sz="4" w:space="0" w:color="auto"/>
              <w:right w:val="single" w:sz="4" w:space="0" w:color="auto"/>
            </w:tcBorders>
          </w:tcPr>
          <w:p w14:paraId="0856F7B7" w14:textId="77777777" w:rsidR="00F001FD" w:rsidRPr="00F001FD" w:rsidRDefault="00F001FD" w:rsidP="00F001FD">
            <w:pPr>
              <w:tabs>
                <w:tab w:val="left" w:pos="4500"/>
                <w:tab w:val="left" w:pos="9180"/>
                <w:tab w:val="left" w:pos="9360"/>
              </w:tabs>
              <w:spacing w:after="240"/>
              <w:jc w:val="center"/>
              <w:rPr>
                <w:rFonts w:ascii="Times New Roman" w:eastAsia="Times New Roman" w:hAnsi="Times New Roman" w:cs="Times New Roman"/>
                <w:b/>
                <w:bCs/>
                <w:i/>
                <w:sz w:val="16"/>
                <w:szCs w:val="16"/>
                <w:lang w:eastAsia="en-US"/>
              </w:rPr>
            </w:pPr>
            <w:r w:rsidRPr="00F001FD">
              <w:rPr>
                <w:rFonts w:ascii="Times New Roman" w:eastAsia="Times New Roman" w:hAnsi="Times New Roman" w:cs="Times New Roman"/>
                <w:b/>
                <w:bCs/>
                <w:i/>
                <w:sz w:val="16"/>
                <w:szCs w:val="16"/>
                <w:lang w:eastAsia="en-US"/>
              </w:rPr>
              <w:t>2</w:t>
            </w:r>
          </w:p>
        </w:tc>
      </w:tr>
      <w:tr w:rsidR="00F001FD" w:rsidRPr="00F001FD" w14:paraId="3EFBC819" w14:textId="77777777" w:rsidTr="00D732A1">
        <w:trPr>
          <w:trHeight w:val="375"/>
        </w:trPr>
        <w:tc>
          <w:tcPr>
            <w:tcW w:w="1075" w:type="pct"/>
            <w:vMerge w:val="restart"/>
            <w:tcBorders>
              <w:top w:val="single" w:sz="4" w:space="0" w:color="auto"/>
              <w:left w:val="single" w:sz="4" w:space="0" w:color="auto"/>
              <w:bottom w:val="single" w:sz="4" w:space="0" w:color="auto"/>
              <w:right w:val="single" w:sz="4" w:space="0" w:color="auto"/>
            </w:tcBorders>
            <w:vAlign w:val="center"/>
          </w:tcPr>
          <w:p w14:paraId="7718B9A3" w14:textId="77777777" w:rsidR="00F001FD" w:rsidRPr="00F001FD" w:rsidRDefault="00F001FD" w:rsidP="00F001FD">
            <w:pPr>
              <w:tabs>
                <w:tab w:val="left" w:pos="4500"/>
                <w:tab w:val="left" w:pos="9180"/>
                <w:tab w:val="left" w:pos="9360"/>
              </w:tabs>
              <w:spacing w:after="240"/>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Искусство</w:t>
            </w:r>
          </w:p>
        </w:tc>
        <w:tc>
          <w:tcPr>
            <w:tcW w:w="1004" w:type="pct"/>
            <w:tcBorders>
              <w:top w:val="single" w:sz="4" w:space="0" w:color="auto"/>
              <w:left w:val="single" w:sz="4" w:space="0" w:color="auto"/>
              <w:bottom w:val="single" w:sz="4" w:space="0" w:color="auto"/>
              <w:right w:val="single" w:sz="4" w:space="0" w:color="auto"/>
            </w:tcBorders>
            <w:vAlign w:val="center"/>
          </w:tcPr>
          <w:p w14:paraId="0A96A75E"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Музыка</w:t>
            </w:r>
          </w:p>
        </w:tc>
        <w:tc>
          <w:tcPr>
            <w:tcW w:w="188" w:type="pct"/>
            <w:tcBorders>
              <w:top w:val="single" w:sz="4" w:space="0" w:color="auto"/>
              <w:left w:val="single" w:sz="4" w:space="0" w:color="auto"/>
              <w:bottom w:val="single" w:sz="4" w:space="0" w:color="auto"/>
              <w:right w:val="single" w:sz="4" w:space="0" w:color="auto"/>
            </w:tcBorders>
            <w:vAlign w:val="center"/>
          </w:tcPr>
          <w:p w14:paraId="509F6C15"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1</w:t>
            </w:r>
          </w:p>
        </w:tc>
        <w:tc>
          <w:tcPr>
            <w:tcW w:w="189" w:type="pct"/>
            <w:tcBorders>
              <w:top w:val="single" w:sz="4" w:space="0" w:color="auto"/>
              <w:left w:val="single" w:sz="4" w:space="0" w:color="auto"/>
              <w:bottom w:val="single" w:sz="4" w:space="0" w:color="auto"/>
              <w:right w:val="single" w:sz="4" w:space="0" w:color="auto"/>
            </w:tcBorders>
            <w:vAlign w:val="center"/>
          </w:tcPr>
          <w:p w14:paraId="0F023E8B"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1</w:t>
            </w:r>
          </w:p>
        </w:tc>
        <w:tc>
          <w:tcPr>
            <w:tcW w:w="232" w:type="pct"/>
            <w:tcBorders>
              <w:top w:val="single" w:sz="4" w:space="0" w:color="auto"/>
              <w:left w:val="single" w:sz="4" w:space="0" w:color="auto"/>
              <w:bottom w:val="single" w:sz="4" w:space="0" w:color="auto"/>
              <w:right w:val="single" w:sz="4" w:space="0" w:color="auto"/>
            </w:tcBorders>
            <w:vAlign w:val="center"/>
          </w:tcPr>
          <w:p w14:paraId="642616F6"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1</w:t>
            </w:r>
          </w:p>
        </w:tc>
        <w:tc>
          <w:tcPr>
            <w:tcW w:w="232" w:type="pct"/>
            <w:tcBorders>
              <w:top w:val="single" w:sz="4" w:space="0" w:color="auto"/>
              <w:left w:val="single" w:sz="4" w:space="0" w:color="auto"/>
              <w:bottom w:val="single" w:sz="4" w:space="0" w:color="auto"/>
              <w:right w:val="single" w:sz="4" w:space="0" w:color="auto"/>
            </w:tcBorders>
            <w:vAlign w:val="center"/>
          </w:tcPr>
          <w:p w14:paraId="244BCB9D"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1</w:t>
            </w:r>
          </w:p>
        </w:tc>
        <w:tc>
          <w:tcPr>
            <w:tcW w:w="212" w:type="pct"/>
            <w:tcBorders>
              <w:top w:val="single" w:sz="4" w:space="0" w:color="auto"/>
              <w:left w:val="single" w:sz="4" w:space="0" w:color="auto"/>
              <w:bottom w:val="single" w:sz="4" w:space="0" w:color="auto"/>
              <w:right w:val="single" w:sz="4" w:space="0" w:color="auto"/>
            </w:tcBorders>
            <w:vAlign w:val="center"/>
          </w:tcPr>
          <w:p w14:paraId="0ACEFD43"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1</w:t>
            </w:r>
          </w:p>
        </w:tc>
        <w:tc>
          <w:tcPr>
            <w:tcW w:w="213" w:type="pct"/>
            <w:tcBorders>
              <w:top w:val="single" w:sz="4" w:space="0" w:color="auto"/>
              <w:left w:val="single" w:sz="4" w:space="0" w:color="auto"/>
              <w:bottom w:val="single" w:sz="4" w:space="0" w:color="auto"/>
              <w:right w:val="single" w:sz="4" w:space="0" w:color="auto"/>
            </w:tcBorders>
            <w:vAlign w:val="center"/>
          </w:tcPr>
          <w:p w14:paraId="41D6A1CC"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1</w:t>
            </w:r>
          </w:p>
        </w:tc>
        <w:tc>
          <w:tcPr>
            <w:tcW w:w="1053" w:type="pct"/>
            <w:tcBorders>
              <w:top w:val="single" w:sz="4" w:space="0" w:color="auto"/>
              <w:left w:val="single" w:sz="4" w:space="0" w:color="auto"/>
              <w:bottom w:val="single" w:sz="4" w:space="0" w:color="auto"/>
              <w:right w:val="single" w:sz="4" w:space="0" w:color="auto"/>
            </w:tcBorders>
            <w:vAlign w:val="center"/>
          </w:tcPr>
          <w:p w14:paraId="6209DA43"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6</w:t>
            </w:r>
          </w:p>
        </w:tc>
        <w:tc>
          <w:tcPr>
            <w:tcW w:w="602" w:type="pct"/>
            <w:vMerge w:val="restart"/>
            <w:tcBorders>
              <w:top w:val="single" w:sz="4" w:space="0" w:color="auto"/>
              <w:left w:val="single" w:sz="4" w:space="0" w:color="auto"/>
              <w:bottom w:val="single" w:sz="4" w:space="0" w:color="auto"/>
              <w:right w:val="single" w:sz="4" w:space="0" w:color="auto"/>
            </w:tcBorders>
          </w:tcPr>
          <w:p w14:paraId="2F071D4C"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i/>
                <w:sz w:val="16"/>
                <w:szCs w:val="16"/>
                <w:lang w:eastAsia="en-US"/>
              </w:rPr>
            </w:pPr>
            <w:r w:rsidRPr="00F001FD">
              <w:rPr>
                <w:rFonts w:ascii="Times New Roman" w:eastAsia="Times New Roman" w:hAnsi="Times New Roman" w:cs="Times New Roman"/>
                <w:b/>
                <w:bCs/>
                <w:i/>
                <w:sz w:val="16"/>
                <w:szCs w:val="16"/>
                <w:lang w:eastAsia="en-US"/>
              </w:rPr>
              <w:t>12</w:t>
            </w:r>
          </w:p>
        </w:tc>
      </w:tr>
      <w:tr w:rsidR="00F001FD" w:rsidRPr="00F001FD" w14:paraId="31728E5B" w14:textId="77777777" w:rsidTr="00D732A1">
        <w:trPr>
          <w:trHeight w:val="375"/>
        </w:trPr>
        <w:tc>
          <w:tcPr>
            <w:tcW w:w="0" w:type="auto"/>
            <w:vMerge/>
            <w:tcBorders>
              <w:top w:val="single" w:sz="4" w:space="0" w:color="auto"/>
              <w:left w:val="single" w:sz="4" w:space="0" w:color="auto"/>
              <w:bottom w:val="single" w:sz="4" w:space="0" w:color="auto"/>
              <w:right w:val="single" w:sz="4" w:space="0" w:color="auto"/>
            </w:tcBorders>
            <w:vAlign w:val="center"/>
          </w:tcPr>
          <w:p w14:paraId="5C38389A" w14:textId="77777777" w:rsidR="00F001FD" w:rsidRPr="00F001FD" w:rsidRDefault="00F001FD" w:rsidP="00F001FD">
            <w:pPr>
              <w:spacing w:after="0" w:line="240" w:lineRule="auto"/>
              <w:rPr>
                <w:rFonts w:ascii="Times New Roman" w:eastAsia="Times New Roman" w:hAnsi="Times New Roman" w:cs="Times New Roman"/>
                <w:bCs/>
                <w:sz w:val="16"/>
                <w:szCs w:val="16"/>
                <w:lang w:eastAsia="en-US"/>
              </w:rPr>
            </w:pPr>
          </w:p>
        </w:tc>
        <w:tc>
          <w:tcPr>
            <w:tcW w:w="1004" w:type="pct"/>
            <w:tcBorders>
              <w:top w:val="single" w:sz="4" w:space="0" w:color="auto"/>
              <w:left w:val="single" w:sz="4" w:space="0" w:color="auto"/>
              <w:bottom w:val="single" w:sz="4" w:space="0" w:color="auto"/>
              <w:right w:val="single" w:sz="4" w:space="0" w:color="auto"/>
            </w:tcBorders>
            <w:vAlign w:val="center"/>
          </w:tcPr>
          <w:p w14:paraId="73E05DC2"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Изобразительное искусство</w:t>
            </w:r>
          </w:p>
        </w:tc>
        <w:tc>
          <w:tcPr>
            <w:tcW w:w="188" w:type="pct"/>
            <w:tcBorders>
              <w:top w:val="single" w:sz="4" w:space="0" w:color="auto"/>
              <w:left w:val="single" w:sz="4" w:space="0" w:color="auto"/>
              <w:bottom w:val="single" w:sz="4" w:space="0" w:color="auto"/>
              <w:right w:val="single" w:sz="4" w:space="0" w:color="auto"/>
            </w:tcBorders>
            <w:vAlign w:val="center"/>
          </w:tcPr>
          <w:p w14:paraId="0179D850"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1</w:t>
            </w:r>
          </w:p>
        </w:tc>
        <w:tc>
          <w:tcPr>
            <w:tcW w:w="189" w:type="pct"/>
            <w:tcBorders>
              <w:top w:val="single" w:sz="4" w:space="0" w:color="auto"/>
              <w:left w:val="single" w:sz="4" w:space="0" w:color="auto"/>
              <w:bottom w:val="single" w:sz="4" w:space="0" w:color="auto"/>
              <w:right w:val="single" w:sz="4" w:space="0" w:color="auto"/>
            </w:tcBorders>
            <w:vAlign w:val="center"/>
          </w:tcPr>
          <w:p w14:paraId="3A6C19DA"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1</w:t>
            </w:r>
          </w:p>
        </w:tc>
        <w:tc>
          <w:tcPr>
            <w:tcW w:w="232" w:type="pct"/>
            <w:tcBorders>
              <w:top w:val="single" w:sz="4" w:space="0" w:color="auto"/>
              <w:left w:val="single" w:sz="4" w:space="0" w:color="auto"/>
              <w:bottom w:val="single" w:sz="4" w:space="0" w:color="auto"/>
              <w:right w:val="single" w:sz="4" w:space="0" w:color="auto"/>
            </w:tcBorders>
            <w:vAlign w:val="center"/>
          </w:tcPr>
          <w:p w14:paraId="6028A127"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1</w:t>
            </w:r>
          </w:p>
        </w:tc>
        <w:tc>
          <w:tcPr>
            <w:tcW w:w="232" w:type="pct"/>
            <w:tcBorders>
              <w:top w:val="single" w:sz="4" w:space="0" w:color="auto"/>
              <w:left w:val="single" w:sz="4" w:space="0" w:color="auto"/>
              <w:bottom w:val="single" w:sz="4" w:space="0" w:color="auto"/>
              <w:right w:val="single" w:sz="4" w:space="0" w:color="auto"/>
            </w:tcBorders>
            <w:vAlign w:val="center"/>
          </w:tcPr>
          <w:p w14:paraId="11BB3C1F"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1</w:t>
            </w:r>
          </w:p>
        </w:tc>
        <w:tc>
          <w:tcPr>
            <w:tcW w:w="212" w:type="pct"/>
            <w:tcBorders>
              <w:top w:val="single" w:sz="4" w:space="0" w:color="auto"/>
              <w:left w:val="single" w:sz="4" w:space="0" w:color="auto"/>
              <w:bottom w:val="single" w:sz="4" w:space="0" w:color="auto"/>
              <w:right w:val="single" w:sz="4" w:space="0" w:color="auto"/>
            </w:tcBorders>
            <w:vAlign w:val="center"/>
          </w:tcPr>
          <w:p w14:paraId="56FE3AC4"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1</w:t>
            </w:r>
          </w:p>
        </w:tc>
        <w:tc>
          <w:tcPr>
            <w:tcW w:w="213" w:type="pct"/>
            <w:tcBorders>
              <w:top w:val="single" w:sz="4" w:space="0" w:color="auto"/>
              <w:left w:val="single" w:sz="4" w:space="0" w:color="auto"/>
              <w:bottom w:val="single" w:sz="4" w:space="0" w:color="auto"/>
              <w:right w:val="single" w:sz="4" w:space="0" w:color="auto"/>
            </w:tcBorders>
            <w:vAlign w:val="center"/>
          </w:tcPr>
          <w:p w14:paraId="7221524F"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1</w:t>
            </w:r>
          </w:p>
        </w:tc>
        <w:tc>
          <w:tcPr>
            <w:tcW w:w="1053" w:type="pct"/>
            <w:tcBorders>
              <w:top w:val="single" w:sz="4" w:space="0" w:color="auto"/>
              <w:left w:val="single" w:sz="4" w:space="0" w:color="auto"/>
              <w:bottom w:val="single" w:sz="4" w:space="0" w:color="auto"/>
              <w:right w:val="single" w:sz="4" w:space="0" w:color="auto"/>
            </w:tcBorders>
            <w:vAlign w:val="center"/>
          </w:tcPr>
          <w:p w14:paraId="035F8A21"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6</w:t>
            </w:r>
          </w:p>
        </w:tc>
        <w:tc>
          <w:tcPr>
            <w:tcW w:w="0" w:type="auto"/>
            <w:vMerge/>
            <w:tcBorders>
              <w:top w:val="single" w:sz="4" w:space="0" w:color="auto"/>
              <w:left w:val="single" w:sz="4" w:space="0" w:color="auto"/>
              <w:bottom w:val="single" w:sz="4" w:space="0" w:color="auto"/>
              <w:right w:val="single" w:sz="4" w:space="0" w:color="auto"/>
            </w:tcBorders>
            <w:vAlign w:val="center"/>
          </w:tcPr>
          <w:p w14:paraId="0342B6FC" w14:textId="77777777" w:rsidR="00F001FD" w:rsidRPr="00F001FD" w:rsidRDefault="00F001FD" w:rsidP="00F001FD">
            <w:pPr>
              <w:spacing w:after="0" w:line="240" w:lineRule="auto"/>
              <w:rPr>
                <w:rFonts w:ascii="Times New Roman" w:eastAsia="Times New Roman" w:hAnsi="Times New Roman" w:cs="Times New Roman"/>
                <w:b/>
                <w:bCs/>
                <w:i/>
                <w:sz w:val="16"/>
                <w:szCs w:val="16"/>
                <w:lang w:eastAsia="en-US"/>
              </w:rPr>
            </w:pPr>
          </w:p>
        </w:tc>
      </w:tr>
      <w:tr w:rsidR="00F001FD" w:rsidRPr="00F001FD" w14:paraId="2B632A3B" w14:textId="77777777" w:rsidTr="00D732A1">
        <w:trPr>
          <w:trHeight w:val="220"/>
        </w:trPr>
        <w:tc>
          <w:tcPr>
            <w:tcW w:w="1075" w:type="pct"/>
            <w:tcBorders>
              <w:top w:val="single" w:sz="4" w:space="0" w:color="auto"/>
              <w:left w:val="single" w:sz="4" w:space="0" w:color="auto"/>
              <w:bottom w:val="single" w:sz="4" w:space="0" w:color="auto"/>
              <w:right w:val="single" w:sz="4" w:space="0" w:color="auto"/>
            </w:tcBorders>
            <w:vAlign w:val="bottom"/>
          </w:tcPr>
          <w:p w14:paraId="12CC045E"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 xml:space="preserve">Технология </w:t>
            </w:r>
          </w:p>
        </w:tc>
        <w:tc>
          <w:tcPr>
            <w:tcW w:w="1004" w:type="pct"/>
            <w:tcBorders>
              <w:top w:val="single" w:sz="4" w:space="0" w:color="auto"/>
              <w:left w:val="single" w:sz="4" w:space="0" w:color="auto"/>
              <w:bottom w:val="single" w:sz="4" w:space="0" w:color="auto"/>
              <w:right w:val="single" w:sz="4" w:space="0" w:color="auto"/>
            </w:tcBorders>
            <w:vAlign w:val="bottom"/>
          </w:tcPr>
          <w:p w14:paraId="37D04352"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 xml:space="preserve">Технология </w:t>
            </w:r>
          </w:p>
        </w:tc>
        <w:tc>
          <w:tcPr>
            <w:tcW w:w="188" w:type="pct"/>
            <w:tcBorders>
              <w:top w:val="single" w:sz="4" w:space="0" w:color="auto"/>
              <w:left w:val="single" w:sz="4" w:space="0" w:color="auto"/>
              <w:bottom w:val="single" w:sz="4" w:space="0" w:color="auto"/>
              <w:right w:val="single" w:sz="4" w:space="0" w:color="auto"/>
            </w:tcBorders>
            <w:vAlign w:val="center"/>
          </w:tcPr>
          <w:p w14:paraId="4BB36AF8"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1</w:t>
            </w:r>
          </w:p>
        </w:tc>
        <w:tc>
          <w:tcPr>
            <w:tcW w:w="189" w:type="pct"/>
            <w:tcBorders>
              <w:top w:val="single" w:sz="4" w:space="0" w:color="auto"/>
              <w:left w:val="single" w:sz="4" w:space="0" w:color="auto"/>
              <w:bottom w:val="single" w:sz="4" w:space="0" w:color="auto"/>
              <w:right w:val="single" w:sz="4" w:space="0" w:color="auto"/>
            </w:tcBorders>
            <w:vAlign w:val="center"/>
          </w:tcPr>
          <w:p w14:paraId="3D1B7F31"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1</w:t>
            </w:r>
          </w:p>
        </w:tc>
        <w:tc>
          <w:tcPr>
            <w:tcW w:w="232" w:type="pct"/>
            <w:tcBorders>
              <w:top w:val="single" w:sz="4" w:space="0" w:color="auto"/>
              <w:left w:val="single" w:sz="4" w:space="0" w:color="auto"/>
              <w:bottom w:val="single" w:sz="4" w:space="0" w:color="auto"/>
              <w:right w:val="single" w:sz="4" w:space="0" w:color="auto"/>
            </w:tcBorders>
            <w:vAlign w:val="center"/>
          </w:tcPr>
          <w:p w14:paraId="62EB3F22"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1</w:t>
            </w:r>
          </w:p>
        </w:tc>
        <w:tc>
          <w:tcPr>
            <w:tcW w:w="232" w:type="pct"/>
            <w:tcBorders>
              <w:top w:val="single" w:sz="4" w:space="0" w:color="auto"/>
              <w:left w:val="single" w:sz="4" w:space="0" w:color="auto"/>
              <w:bottom w:val="single" w:sz="4" w:space="0" w:color="auto"/>
              <w:right w:val="single" w:sz="4" w:space="0" w:color="auto"/>
            </w:tcBorders>
            <w:vAlign w:val="center"/>
          </w:tcPr>
          <w:p w14:paraId="75E1EE5D"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1</w:t>
            </w:r>
          </w:p>
        </w:tc>
        <w:tc>
          <w:tcPr>
            <w:tcW w:w="212" w:type="pct"/>
            <w:tcBorders>
              <w:top w:val="single" w:sz="4" w:space="0" w:color="auto"/>
              <w:left w:val="single" w:sz="4" w:space="0" w:color="auto"/>
              <w:bottom w:val="single" w:sz="4" w:space="0" w:color="auto"/>
              <w:right w:val="single" w:sz="4" w:space="0" w:color="auto"/>
            </w:tcBorders>
            <w:vAlign w:val="center"/>
          </w:tcPr>
          <w:p w14:paraId="77825F04"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1</w:t>
            </w:r>
          </w:p>
        </w:tc>
        <w:tc>
          <w:tcPr>
            <w:tcW w:w="213" w:type="pct"/>
            <w:tcBorders>
              <w:top w:val="single" w:sz="4" w:space="0" w:color="auto"/>
              <w:left w:val="single" w:sz="4" w:space="0" w:color="auto"/>
              <w:bottom w:val="single" w:sz="4" w:space="0" w:color="auto"/>
              <w:right w:val="single" w:sz="4" w:space="0" w:color="auto"/>
            </w:tcBorders>
            <w:vAlign w:val="center"/>
          </w:tcPr>
          <w:p w14:paraId="5F8418C2"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1</w:t>
            </w:r>
          </w:p>
        </w:tc>
        <w:tc>
          <w:tcPr>
            <w:tcW w:w="1053" w:type="pct"/>
            <w:tcBorders>
              <w:top w:val="single" w:sz="4" w:space="0" w:color="auto"/>
              <w:left w:val="single" w:sz="4" w:space="0" w:color="auto"/>
              <w:bottom w:val="single" w:sz="4" w:space="0" w:color="auto"/>
              <w:right w:val="single" w:sz="4" w:space="0" w:color="auto"/>
            </w:tcBorders>
            <w:vAlign w:val="center"/>
          </w:tcPr>
          <w:p w14:paraId="69B6B180"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6</w:t>
            </w:r>
          </w:p>
        </w:tc>
        <w:tc>
          <w:tcPr>
            <w:tcW w:w="602" w:type="pct"/>
            <w:tcBorders>
              <w:top w:val="single" w:sz="4" w:space="0" w:color="auto"/>
              <w:left w:val="single" w:sz="4" w:space="0" w:color="auto"/>
              <w:bottom w:val="single" w:sz="4" w:space="0" w:color="auto"/>
              <w:right w:val="single" w:sz="4" w:space="0" w:color="auto"/>
            </w:tcBorders>
          </w:tcPr>
          <w:p w14:paraId="20C47257"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i/>
                <w:sz w:val="16"/>
                <w:szCs w:val="16"/>
                <w:lang w:eastAsia="en-US"/>
              </w:rPr>
            </w:pPr>
            <w:r w:rsidRPr="00F001FD">
              <w:rPr>
                <w:rFonts w:ascii="Times New Roman" w:eastAsia="Times New Roman" w:hAnsi="Times New Roman" w:cs="Times New Roman"/>
                <w:b/>
                <w:bCs/>
                <w:i/>
                <w:sz w:val="16"/>
                <w:szCs w:val="16"/>
                <w:lang w:eastAsia="en-US"/>
              </w:rPr>
              <w:t>6</w:t>
            </w:r>
          </w:p>
        </w:tc>
      </w:tr>
      <w:tr w:rsidR="00F001FD" w:rsidRPr="00F001FD" w14:paraId="11B178FA" w14:textId="77777777" w:rsidTr="00D732A1">
        <w:trPr>
          <w:trHeight w:val="375"/>
        </w:trPr>
        <w:tc>
          <w:tcPr>
            <w:tcW w:w="1075" w:type="pct"/>
            <w:vMerge w:val="restart"/>
            <w:tcBorders>
              <w:top w:val="single" w:sz="4" w:space="0" w:color="auto"/>
              <w:left w:val="single" w:sz="4" w:space="0" w:color="auto"/>
              <w:bottom w:val="single" w:sz="4" w:space="0" w:color="auto"/>
              <w:right w:val="single" w:sz="4" w:space="0" w:color="auto"/>
            </w:tcBorders>
            <w:vAlign w:val="bottom"/>
          </w:tcPr>
          <w:p w14:paraId="1657DCDF"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Физическая культура</w:t>
            </w:r>
          </w:p>
          <w:p w14:paraId="43C11CC5"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sz w:val="16"/>
                <w:szCs w:val="16"/>
                <w:lang w:eastAsia="en-US"/>
              </w:rPr>
            </w:pPr>
          </w:p>
          <w:p w14:paraId="62798F86"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sz w:val="16"/>
                <w:szCs w:val="16"/>
                <w:lang w:eastAsia="en-US"/>
              </w:rPr>
            </w:pPr>
          </w:p>
        </w:tc>
        <w:tc>
          <w:tcPr>
            <w:tcW w:w="1004" w:type="pct"/>
            <w:tcBorders>
              <w:top w:val="single" w:sz="4" w:space="0" w:color="auto"/>
              <w:left w:val="single" w:sz="4" w:space="0" w:color="auto"/>
              <w:bottom w:val="single" w:sz="4" w:space="0" w:color="auto"/>
              <w:right w:val="single" w:sz="4" w:space="0" w:color="auto"/>
            </w:tcBorders>
            <w:vAlign w:val="bottom"/>
          </w:tcPr>
          <w:p w14:paraId="6C83FF56"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Физическая культура</w:t>
            </w:r>
          </w:p>
        </w:tc>
        <w:tc>
          <w:tcPr>
            <w:tcW w:w="188" w:type="pct"/>
            <w:tcBorders>
              <w:top w:val="single" w:sz="4" w:space="0" w:color="auto"/>
              <w:left w:val="single" w:sz="4" w:space="0" w:color="auto"/>
              <w:bottom w:val="single" w:sz="4" w:space="0" w:color="auto"/>
              <w:right w:val="single" w:sz="4" w:space="0" w:color="auto"/>
            </w:tcBorders>
            <w:vAlign w:val="center"/>
          </w:tcPr>
          <w:p w14:paraId="1EE78985"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3</w:t>
            </w:r>
          </w:p>
        </w:tc>
        <w:tc>
          <w:tcPr>
            <w:tcW w:w="189" w:type="pct"/>
            <w:tcBorders>
              <w:top w:val="single" w:sz="4" w:space="0" w:color="auto"/>
              <w:left w:val="single" w:sz="4" w:space="0" w:color="auto"/>
              <w:bottom w:val="single" w:sz="4" w:space="0" w:color="auto"/>
              <w:right w:val="single" w:sz="4" w:space="0" w:color="auto"/>
            </w:tcBorders>
            <w:vAlign w:val="center"/>
          </w:tcPr>
          <w:p w14:paraId="33936FC9"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3</w:t>
            </w:r>
          </w:p>
        </w:tc>
        <w:tc>
          <w:tcPr>
            <w:tcW w:w="232" w:type="pct"/>
            <w:tcBorders>
              <w:top w:val="single" w:sz="4" w:space="0" w:color="auto"/>
              <w:left w:val="single" w:sz="4" w:space="0" w:color="auto"/>
              <w:bottom w:val="single" w:sz="4" w:space="0" w:color="auto"/>
              <w:right w:val="single" w:sz="4" w:space="0" w:color="auto"/>
            </w:tcBorders>
            <w:vAlign w:val="center"/>
          </w:tcPr>
          <w:p w14:paraId="3A343BE6"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3</w:t>
            </w:r>
          </w:p>
        </w:tc>
        <w:tc>
          <w:tcPr>
            <w:tcW w:w="232" w:type="pct"/>
            <w:tcBorders>
              <w:top w:val="single" w:sz="4" w:space="0" w:color="auto"/>
              <w:left w:val="single" w:sz="4" w:space="0" w:color="auto"/>
              <w:bottom w:val="single" w:sz="4" w:space="0" w:color="auto"/>
              <w:right w:val="single" w:sz="4" w:space="0" w:color="auto"/>
            </w:tcBorders>
            <w:vAlign w:val="center"/>
          </w:tcPr>
          <w:p w14:paraId="00EAC425"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3</w:t>
            </w:r>
          </w:p>
        </w:tc>
        <w:tc>
          <w:tcPr>
            <w:tcW w:w="212" w:type="pct"/>
            <w:tcBorders>
              <w:top w:val="single" w:sz="4" w:space="0" w:color="auto"/>
              <w:left w:val="single" w:sz="4" w:space="0" w:color="auto"/>
              <w:bottom w:val="single" w:sz="4" w:space="0" w:color="auto"/>
              <w:right w:val="single" w:sz="4" w:space="0" w:color="auto"/>
            </w:tcBorders>
            <w:vAlign w:val="center"/>
          </w:tcPr>
          <w:p w14:paraId="49736DE6"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3</w:t>
            </w:r>
          </w:p>
        </w:tc>
        <w:tc>
          <w:tcPr>
            <w:tcW w:w="213" w:type="pct"/>
            <w:tcBorders>
              <w:top w:val="single" w:sz="4" w:space="0" w:color="auto"/>
              <w:left w:val="single" w:sz="4" w:space="0" w:color="auto"/>
              <w:bottom w:val="single" w:sz="4" w:space="0" w:color="auto"/>
              <w:right w:val="single" w:sz="4" w:space="0" w:color="auto"/>
            </w:tcBorders>
            <w:vAlign w:val="center"/>
          </w:tcPr>
          <w:p w14:paraId="6C4BDBB5"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3</w:t>
            </w:r>
          </w:p>
        </w:tc>
        <w:tc>
          <w:tcPr>
            <w:tcW w:w="1053" w:type="pct"/>
            <w:tcBorders>
              <w:top w:val="single" w:sz="4" w:space="0" w:color="auto"/>
              <w:left w:val="single" w:sz="4" w:space="0" w:color="auto"/>
              <w:bottom w:val="single" w:sz="4" w:space="0" w:color="auto"/>
              <w:right w:val="single" w:sz="4" w:space="0" w:color="auto"/>
            </w:tcBorders>
            <w:vAlign w:val="center"/>
          </w:tcPr>
          <w:p w14:paraId="35389B2D"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18</w:t>
            </w:r>
          </w:p>
        </w:tc>
        <w:tc>
          <w:tcPr>
            <w:tcW w:w="602" w:type="pct"/>
            <w:tcBorders>
              <w:top w:val="single" w:sz="4" w:space="0" w:color="auto"/>
              <w:left w:val="single" w:sz="4" w:space="0" w:color="auto"/>
              <w:bottom w:val="single" w:sz="4" w:space="0" w:color="auto"/>
              <w:right w:val="single" w:sz="4" w:space="0" w:color="auto"/>
            </w:tcBorders>
          </w:tcPr>
          <w:p w14:paraId="57A5E0E4"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i/>
                <w:sz w:val="16"/>
                <w:szCs w:val="16"/>
                <w:lang w:eastAsia="en-US"/>
              </w:rPr>
            </w:pPr>
            <w:r w:rsidRPr="00F001FD">
              <w:rPr>
                <w:rFonts w:ascii="Times New Roman" w:eastAsia="Times New Roman" w:hAnsi="Times New Roman" w:cs="Times New Roman"/>
                <w:b/>
                <w:bCs/>
                <w:i/>
                <w:sz w:val="16"/>
                <w:szCs w:val="16"/>
                <w:lang w:eastAsia="en-US"/>
              </w:rPr>
              <w:t>18</w:t>
            </w:r>
          </w:p>
        </w:tc>
      </w:tr>
      <w:tr w:rsidR="00F001FD" w:rsidRPr="00F001FD" w14:paraId="01C87903" w14:textId="77777777" w:rsidTr="00D732A1">
        <w:trPr>
          <w:trHeight w:val="375"/>
        </w:trPr>
        <w:tc>
          <w:tcPr>
            <w:tcW w:w="0" w:type="auto"/>
            <w:vMerge/>
            <w:tcBorders>
              <w:top w:val="single" w:sz="4" w:space="0" w:color="auto"/>
              <w:left w:val="single" w:sz="4" w:space="0" w:color="auto"/>
              <w:bottom w:val="single" w:sz="4" w:space="0" w:color="auto"/>
              <w:right w:val="single" w:sz="4" w:space="0" w:color="auto"/>
            </w:tcBorders>
            <w:vAlign w:val="center"/>
          </w:tcPr>
          <w:p w14:paraId="607AC2BE" w14:textId="77777777" w:rsidR="00F001FD" w:rsidRPr="00F001FD" w:rsidRDefault="00F001FD" w:rsidP="00F001FD">
            <w:pPr>
              <w:spacing w:after="0" w:line="240" w:lineRule="auto"/>
              <w:rPr>
                <w:rFonts w:ascii="Times New Roman" w:eastAsia="Times New Roman" w:hAnsi="Times New Roman" w:cs="Times New Roman"/>
                <w:bCs/>
                <w:sz w:val="16"/>
                <w:szCs w:val="16"/>
                <w:lang w:eastAsia="en-US"/>
              </w:rPr>
            </w:pPr>
          </w:p>
        </w:tc>
        <w:tc>
          <w:tcPr>
            <w:tcW w:w="1004" w:type="pct"/>
            <w:tcBorders>
              <w:top w:val="single" w:sz="4" w:space="0" w:color="auto"/>
              <w:left w:val="single" w:sz="4" w:space="0" w:color="auto"/>
              <w:bottom w:val="single" w:sz="4" w:space="0" w:color="auto"/>
              <w:right w:val="single" w:sz="4" w:space="0" w:color="auto"/>
            </w:tcBorders>
            <w:vAlign w:val="bottom"/>
          </w:tcPr>
          <w:p w14:paraId="608DEE81"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В том числе:</w:t>
            </w:r>
          </w:p>
          <w:p w14:paraId="4003B1E4"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Плавание (модуль)</w:t>
            </w:r>
          </w:p>
        </w:tc>
        <w:tc>
          <w:tcPr>
            <w:tcW w:w="377" w:type="pct"/>
            <w:gridSpan w:val="2"/>
            <w:tcBorders>
              <w:top w:val="single" w:sz="4" w:space="0" w:color="auto"/>
              <w:left w:val="single" w:sz="4" w:space="0" w:color="auto"/>
              <w:bottom w:val="single" w:sz="4" w:space="0" w:color="auto"/>
              <w:right w:val="single" w:sz="4" w:space="0" w:color="auto"/>
            </w:tcBorders>
            <w:vAlign w:val="center"/>
          </w:tcPr>
          <w:p w14:paraId="68CC484D"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0,25</w:t>
            </w:r>
          </w:p>
        </w:tc>
        <w:tc>
          <w:tcPr>
            <w:tcW w:w="464" w:type="pct"/>
            <w:gridSpan w:val="2"/>
            <w:tcBorders>
              <w:top w:val="single" w:sz="4" w:space="0" w:color="auto"/>
              <w:left w:val="single" w:sz="4" w:space="0" w:color="auto"/>
              <w:bottom w:val="single" w:sz="4" w:space="0" w:color="auto"/>
              <w:right w:val="single" w:sz="4" w:space="0" w:color="auto"/>
            </w:tcBorders>
            <w:vAlign w:val="center"/>
          </w:tcPr>
          <w:p w14:paraId="7FFE8EF5"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0,25</w:t>
            </w:r>
          </w:p>
        </w:tc>
        <w:tc>
          <w:tcPr>
            <w:tcW w:w="425" w:type="pct"/>
            <w:gridSpan w:val="2"/>
            <w:tcBorders>
              <w:top w:val="single" w:sz="4" w:space="0" w:color="auto"/>
              <w:left w:val="single" w:sz="4" w:space="0" w:color="auto"/>
              <w:bottom w:val="single" w:sz="4" w:space="0" w:color="auto"/>
              <w:right w:val="single" w:sz="4" w:space="0" w:color="auto"/>
            </w:tcBorders>
            <w:vAlign w:val="center"/>
          </w:tcPr>
          <w:p w14:paraId="63BF36CD"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0.25</w:t>
            </w:r>
          </w:p>
        </w:tc>
        <w:tc>
          <w:tcPr>
            <w:tcW w:w="1053" w:type="pct"/>
            <w:vMerge w:val="restart"/>
            <w:tcBorders>
              <w:top w:val="single" w:sz="4" w:space="0" w:color="auto"/>
              <w:left w:val="single" w:sz="4" w:space="0" w:color="auto"/>
              <w:bottom w:val="single" w:sz="4" w:space="0" w:color="auto"/>
              <w:right w:val="single" w:sz="4" w:space="0" w:color="auto"/>
            </w:tcBorders>
            <w:vAlign w:val="center"/>
          </w:tcPr>
          <w:p w14:paraId="39A64298" w14:textId="77777777" w:rsidR="00F001FD" w:rsidRPr="00F001FD" w:rsidRDefault="00F001FD" w:rsidP="00F001FD">
            <w:pPr>
              <w:spacing w:after="0"/>
              <w:rPr>
                <w:rFonts w:ascii="Times New Roman" w:eastAsia="Times New Roman" w:hAnsi="Times New Roman" w:cs="Times New Roman"/>
                <w:b/>
                <w:bCs/>
                <w:sz w:val="16"/>
                <w:szCs w:val="16"/>
                <w:lang w:eastAsia="en-US"/>
              </w:rPr>
            </w:pPr>
          </w:p>
        </w:tc>
        <w:tc>
          <w:tcPr>
            <w:tcW w:w="602" w:type="pct"/>
            <w:vMerge w:val="restart"/>
            <w:tcBorders>
              <w:top w:val="single" w:sz="4" w:space="0" w:color="auto"/>
              <w:left w:val="single" w:sz="4" w:space="0" w:color="auto"/>
              <w:bottom w:val="single" w:sz="4" w:space="0" w:color="auto"/>
              <w:right w:val="single" w:sz="4" w:space="0" w:color="auto"/>
            </w:tcBorders>
          </w:tcPr>
          <w:p w14:paraId="3A559F2E" w14:textId="77777777" w:rsidR="00F001FD" w:rsidRPr="00F001FD" w:rsidRDefault="00F001FD" w:rsidP="00F001FD">
            <w:pPr>
              <w:spacing w:after="0"/>
              <w:rPr>
                <w:rFonts w:ascii="Times New Roman" w:eastAsia="Times New Roman" w:hAnsi="Times New Roman" w:cs="Times New Roman"/>
                <w:b/>
                <w:bCs/>
                <w:i/>
                <w:sz w:val="16"/>
                <w:szCs w:val="16"/>
                <w:lang w:eastAsia="en-US"/>
              </w:rPr>
            </w:pPr>
          </w:p>
        </w:tc>
      </w:tr>
      <w:tr w:rsidR="00F001FD" w:rsidRPr="00F001FD" w14:paraId="6CC7E79F" w14:textId="77777777" w:rsidTr="00D732A1">
        <w:trPr>
          <w:trHeight w:val="375"/>
        </w:trPr>
        <w:tc>
          <w:tcPr>
            <w:tcW w:w="0" w:type="auto"/>
            <w:vMerge/>
            <w:tcBorders>
              <w:top w:val="single" w:sz="4" w:space="0" w:color="auto"/>
              <w:left w:val="single" w:sz="4" w:space="0" w:color="auto"/>
              <w:bottom w:val="single" w:sz="4" w:space="0" w:color="auto"/>
              <w:right w:val="single" w:sz="4" w:space="0" w:color="auto"/>
            </w:tcBorders>
            <w:vAlign w:val="center"/>
          </w:tcPr>
          <w:p w14:paraId="02D71EA4" w14:textId="77777777" w:rsidR="00F001FD" w:rsidRPr="00F001FD" w:rsidRDefault="00F001FD" w:rsidP="00F001FD">
            <w:pPr>
              <w:spacing w:after="0" w:line="240" w:lineRule="auto"/>
              <w:rPr>
                <w:rFonts w:ascii="Times New Roman" w:eastAsia="Times New Roman" w:hAnsi="Times New Roman" w:cs="Times New Roman"/>
                <w:bCs/>
                <w:sz w:val="16"/>
                <w:szCs w:val="16"/>
                <w:lang w:eastAsia="en-US"/>
              </w:rPr>
            </w:pPr>
          </w:p>
        </w:tc>
        <w:tc>
          <w:tcPr>
            <w:tcW w:w="1004" w:type="pct"/>
            <w:tcBorders>
              <w:top w:val="single" w:sz="4" w:space="0" w:color="auto"/>
              <w:left w:val="single" w:sz="4" w:space="0" w:color="auto"/>
              <w:bottom w:val="single" w:sz="4" w:space="0" w:color="auto"/>
              <w:right w:val="single" w:sz="4" w:space="0" w:color="auto"/>
            </w:tcBorders>
            <w:vAlign w:val="bottom"/>
          </w:tcPr>
          <w:p w14:paraId="11BF360D"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В том числе:</w:t>
            </w:r>
          </w:p>
          <w:p w14:paraId="6F894B3C"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Катание на коньках (модуль)</w:t>
            </w:r>
          </w:p>
        </w:tc>
        <w:tc>
          <w:tcPr>
            <w:tcW w:w="377" w:type="pct"/>
            <w:gridSpan w:val="2"/>
            <w:tcBorders>
              <w:top w:val="single" w:sz="4" w:space="0" w:color="auto"/>
              <w:left w:val="single" w:sz="4" w:space="0" w:color="auto"/>
              <w:bottom w:val="single" w:sz="4" w:space="0" w:color="auto"/>
              <w:right w:val="single" w:sz="4" w:space="0" w:color="auto"/>
            </w:tcBorders>
            <w:vAlign w:val="center"/>
          </w:tcPr>
          <w:p w14:paraId="0118300F"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0,25</w:t>
            </w:r>
          </w:p>
        </w:tc>
        <w:tc>
          <w:tcPr>
            <w:tcW w:w="464" w:type="pct"/>
            <w:gridSpan w:val="2"/>
            <w:tcBorders>
              <w:top w:val="single" w:sz="4" w:space="0" w:color="auto"/>
              <w:left w:val="single" w:sz="4" w:space="0" w:color="auto"/>
              <w:bottom w:val="single" w:sz="4" w:space="0" w:color="auto"/>
              <w:right w:val="single" w:sz="4" w:space="0" w:color="auto"/>
            </w:tcBorders>
            <w:vAlign w:val="center"/>
          </w:tcPr>
          <w:p w14:paraId="17F86912"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0,25</w:t>
            </w:r>
          </w:p>
        </w:tc>
        <w:tc>
          <w:tcPr>
            <w:tcW w:w="425" w:type="pct"/>
            <w:gridSpan w:val="2"/>
            <w:tcBorders>
              <w:top w:val="single" w:sz="4" w:space="0" w:color="auto"/>
              <w:left w:val="single" w:sz="4" w:space="0" w:color="auto"/>
              <w:bottom w:val="single" w:sz="4" w:space="0" w:color="auto"/>
              <w:right w:val="single" w:sz="4" w:space="0" w:color="auto"/>
            </w:tcBorders>
            <w:vAlign w:val="center"/>
          </w:tcPr>
          <w:p w14:paraId="2FE3A52B"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0.25</w:t>
            </w:r>
          </w:p>
        </w:tc>
        <w:tc>
          <w:tcPr>
            <w:tcW w:w="0" w:type="auto"/>
            <w:vMerge/>
            <w:tcBorders>
              <w:top w:val="single" w:sz="4" w:space="0" w:color="auto"/>
              <w:left w:val="single" w:sz="4" w:space="0" w:color="auto"/>
              <w:bottom w:val="single" w:sz="4" w:space="0" w:color="auto"/>
              <w:right w:val="single" w:sz="4" w:space="0" w:color="auto"/>
            </w:tcBorders>
            <w:vAlign w:val="center"/>
          </w:tcPr>
          <w:p w14:paraId="4B44287E" w14:textId="77777777" w:rsidR="00F001FD" w:rsidRPr="00F001FD" w:rsidRDefault="00F001FD" w:rsidP="00F001FD">
            <w:pPr>
              <w:spacing w:after="0" w:line="240" w:lineRule="auto"/>
              <w:rPr>
                <w:rFonts w:ascii="Times New Roman" w:eastAsia="Times New Roman" w:hAnsi="Times New Roman" w:cs="Times New Roman"/>
                <w:b/>
                <w:b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0D23F02" w14:textId="77777777" w:rsidR="00F001FD" w:rsidRPr="00F001FD" w:rsidRDefault="00F001FD" w:rsidP="00F001FD">
            <w:pPr>
              <w:spacing w:after="0" w:line="240" w:lineRule="auto"/>
              <w:rPr>
                <w:rFonts w:ascii="Times New Roman" w:eastAsia="Times New Roman" w:hAnsi="Times New Roman" w:cs="Times New Roman"/>
                <w:b/>
                <w:bCs/>
                <w:i/>
                <w:sz w:val="16"/>
                <w:szCs w:val="16"/>
                <w:lang w:eastAsia="en-US"/>
              </w:rPr>
            </w:pPr>
          </w:p>
        </w:tc>
      </w:tr>
      <w:tr w:rsidR="00F001FD" w:rsidRPr="00F001FD" w14:paraId="6B5F2031" w14:textId="77777777" w:rsidTr="00D732A1">
        <w:trPr>
          <w:trHeight w:val="375"/>
        </w:trPr>
        <w:tc>
          <w:tcPr>
            <w:tcW w:w="2078" w:type="pct"/>
            <w:gridSpan w:val="2"/>
            <w:tcBorders>
              <w:top w:val="single" w:sz="4" w:space="0" w:color="auto"/>
              <w:left w:val="single" w:sz="4" w:space="0" w:color="auto"/>
              <w:bottom w:val="single" w:sz="4" w:space="0" w:color="auto"/>
              <w:right w:val="single" w:sz="4" w:space="0" w:color="auto"/>
            </w:tcBorders>
            <w:vAlign w:val="bottom"/>
          </w:tcPr>
          <w:p w14:paraId="4C0DABEF"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Итого:</w:t>
            </w:r>
          </w:p>
        </w:tc>
        <w:tc>
          <w:tcPr>
            <w:tcW w:w="188" w:type="pct"/>
            <w:tcBorders>
              <w:top w:val="single" w:sz="4" w:space="0" w:color="auto"/>
              <w:left w:val="single" w:sz="4" w:space="0" w:color="auto"/>
              <w:bottom w:val="single" w:sz="4" w:space="0" w:color="auto"/>
              <w:right w:val="single" w:sz="4" w:space="0" w:color="auto"/>
            </w:tcBorders>
            <w:vAlign w:val="center"/>
          </w:tcPr>
          <w:p w14:paraId="4389BC53"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22</w:t>
            </w:r>
          </w:p>
        </w:tc>
        <w:tc>
          <w:tcPr>
            <w:tcW w:w="189" w:type="pct"/>
            <w:tcBorders>
              <w:top w:val="single" w:sz="4" w:space="0" w:color="auto"/>
              <w:left w:val="single" w:sz="4" w:space="0" w:color="auto"/>
              <w:bottom w:val="single" w:sz="4" w:space="0" w:color="auto"/>
              <w:right w:val="single" w:sz="4" w:space="0" w:color="auto"/>
            </w:tcBorders>
            <w:vAlign w:val="center"/>
          </w:tcPr>
          <w:p w14:paraId="160AA774"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22</w:t>
            </w:r>
          </w:p>
        </w:tc>
        <w:tc>
          <w:tcPr>
            <w:tcW w:w="232" w:type="pct"/>
            <w:tcBorders>
              <w:top w:val="single" w:sz="4" w:space="0" w:color="auto"/>
              <w:left w:val="single" w:sz="4" w:space="0" w:color="auto"/>
              <w:bottom w:val="single" w:sz="4" w:space="0" w:color="auto"/>
              <w:right w:val="single" w:sz="4" w:space="0" w:color="auto"/>
            </w:tcBorders>
            <w:vAlign w:val="center"/>
          </w:tcPr>
          <w:p w14:paraId="31C6C4D0"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22</w:t>
            </w:r>
          </w:p>
        </w:tc>
        <w:tc>
          <w:tcPr>
            <w:tcW w:w="232" w:type="pct"/>
            <w:tcBorders>
              <w:top w:val="single" w:sz="4" w:space="0" w:color="auto"/>
              <w:left w:val="single" w:sz="4" w:space="0" w:color="auto"/>
              <w:bottom w:val="single" w:sz="4" w:space="0" w:color="auto"/>
              <w:right w:val="single" w:sz="4" w:space="0" w:color="auto"/>
            </w:tcBorders>
            <w:vAlign w:val="center"/>
          </w:tcPr>
          <w:p w14:paraId="317937D4"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22</w:t>
            </w:r>
          </w:p>
        </w:tc>
        <w:tc>
          <w:tcPr>
            <w:tcW w:w="212" w:type="pct"/>
            <w:tcBorders>
              <w:top w:val="single" w:sz="4" w:space="0" w:color="auto"/>
              <w:left w:val="single" w:sz="4" w:space="0" w:color="auto"/>
              <w:bottom w:val="single" w:sz="4" w:space="0" w:color="auto"/>
              <w:right w:val="single" w:sz="4" w:space="0" w:color="auto"/>
            </w:tcBorders>
            <w:vAlign w:val="center"/>
          </w:tcPr>
          <w:p w14:paraId="125F98CF"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22</w:t>
            </w:r>
          </w:p>
        </w:tc>
        <w:tc>
          <w:tcPr>
            <w:tcW w:w="213" w:type="pct"/>
            <w:tcBorders>
              <w:top w:val="single" w:sz="4" w:space="0" w:color="auto"/>
              <w:left w:val="single" w:sz="4" w:space="0" w:color="auto"/>
              <w:bottom w:val="single" w:sz="4" w:space="0" w:color="auto"/>
              <w:right w:val="single" w:sz="4" w:space="0" w:color="auto"/>
            </w:tcBorders>
            <w:vAlign w:val="center"/>
          </w:tcPr>
          <w:p w14:paraId="7875FA0A"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22</w:t>
            </w:r>
          </w:p>
        </w:tc>
        <w:tc>
          <w:tcPr>
            <w:tcW w:w="1053" w:type="pct"/>
            <w:tcBorders>
              <w:top w:val="single" w:sz="4" w:space="0" w:color="auto"/>
              <w:left w:val="single" w:sz="4" w:space="0" w:color="auto"/>
              <w:bottom w:val="single" w:sz="4" w:space="0" w:color="auto"/>
              <w:right w:val="single" w:sz="4" w:space="0" w:color="auto"/>
            </w:tcBorders>
            <w:vAlign w:val="center"/>
          </w:tcPr>
          <w:p w14:paraId="61063E5A"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132</w:t>
            </w:r>
          </w:p>
        </w:tc>
        <w:tc>
          <w:tcPr>
            <w:tcW w:w="602" w:type="pct"/>
            <w:tcBorders>
              <w:top w:val="single" w:sz="4" w:space="0" w:color="auto"/>
              <w:left w:val="single" w:sz="4" w:space="0" w:color="auto"/>
              <w:bottom w:val="single" w:sz="4" w:space="0" w:color="auto"/>
              <w:right w:val="single" w:sz="4" w:space="0" w:color="auto"/>
            </w:tcBorders>
          </w:tcPr>
          <w:p w14:paraId="4792F21D"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i/>
                <w:sz w:val="16"/>
                <w:szCs w:val="16"/>
                <w:lang w:eastAsia="en-US"/>
              </w:rPr>
            </w:pPr>
            <w:r w:rsidRPr="00F001FD">
              <w:rPr>
                <w:rFonts w:ascii="Times New Roman" w:eastAsia="Times New Roman" w:hAnsi="Times New Roman" w:cs="Times New Roman"/>
                <w:b/>
                <w:bCs/>
                <w:i/>
                <w:sz w:val="16"/>
                <w:szCs w:val="16"/>
                <w:lang w:eastAsia="en-US"/>
              </w:rPr>
              <w:t>132</w:t>
            </w:r>
          </w:p>
        </w:tc>
      </w:tr>
      <w:tr w:rsidR="00F001FD" w:rsidRPr="00F001FD" w14:paraId="0F2CAF53" w14:textId="77777777" w:rsidTr="00D732A1">
        <w:trPr>
          <w:trHeight w:val="403"/>
        </w:trPr>
        <w:tc>
          <w:tcPr>
            <w:tcW w:w="2078" w:type="pct"/>
            <w:gridSpan w:val="2"/>
            <w:tcBorders>
              <w:top w:val="single" w:sz="4" w:space="0" w:color="auto"/>
              <w:left w:val="single" w:sz="4" w:space="0" w:color="auto"/>
              <w:bottom w:val="single" w:sz="4" w:space="0" w:color="auto"/>
              <w:right w:val="single" w:sz="4" w:space="0" w:color="auto"/>
            </w:tcBorders>
          </w:tcPr>
          <w:p w14:paraId="3B62F9F4"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i/>
                <w:sz w:val="16"/>
                <w:szCs w:val="16"/>
                <w:lang w:eastAsia="en-US"/>
              </w:rPr>
            </w:pPr>
            <w:r w:rsidRPr="00F001FD">
              <w:rPr>
                <w:rFonts w:ascii="Times New Roman" w:eastAsia="Times New Roman" w:hAnsi="Times New Roman" w:cs="Times New Roman"/>
                <w:bCs/>
                <w:i/>
                <w:sz w:val="16"/>
                <w:szCs w:val="16"/>
                <w:lang w:eastAsia="en-US"/>
              </w:rPr>
              <w:t>Часть, формируемая участниками образовательных отношений</w:t>
            </w:r>
          </w:p>
        </w:tc>
        <w:tc>
          <w:tcPr>
            <w:tcW w:w="188" w:type="pct"/>
            <w:tcBorders>
              <w:top w:val="single" w:sz="4" w:space="0" w:color="auto"/>
              <w:left w:val="single" w:sz="4" w:space="0" w:color="auto"/>
              <w:bottom w:val="single" w:sz="4" w:space="0" w:color="auto"/>
              <w:right w:val="single" w:sz="4" w:space="0" w:color="auto"/>
            </w:tcBorders>
            <w:vAlign w:val="center"/>
          </w:tcPr>
          <w:p w14:paraId="5F1BCCBF"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1</w:t>
            </w:r>
          </w:p>
        </w:tc>
        <w:tc>
          <w:tcPr>
            <w:tcW w:w="189" w:type="pct"/>
            <w:tcBorders>
              <w:top w:val="single" w:sz="4" w:space="0" w:color="auto"/>
              <w:left w:val="single" w:sz="4" w:space="0" w:color="auto"/>
              <w:bottom w:val="single" w:sz="4" w:space="0" w:color="auto"/>
              <w:right w:val="single" w:sz="4" w:space="0" w:color="auto"/>
            </w:tcBorders>
            <w:vAlign w:val="center"/>
          </w:tcPr>
          <w:p w14:paraId="488AA3B0"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1</w:t>
            </w:r>
          </w:p>
        </w:tc>
        <w:tc>
          <w:tcPr>
            <w:tcW w:w="232" w:type="pct"/>
            <w:tcBorders>
              <w:top w:val="single" w:sz="4" w:space="0" w:color="auto"/>
              <w:left w:val="single" w:sz="4" w:space="0" w:color="auto"/>
              <w:bottom w:val="single" w:sz="4" w:space="0" w:color="auto"/>
              <w:right w:val="single" w:sz="4" w:space="0" w:color="auto"/>
            </w:tcBorders>
            <w:vAlign w:val="center"/>
          </w:tcPr>
          <w:p w14:paraId="09B66AC9"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1</w:t>
            </w:r>
          </w:p>
        </w:tc>
        <w:tc>
          <w:tcPr>
            <w:tcW w:w="232" w:type="pct"/>
            <w:tcBorders>
              <w:top w:val="single" w:sz="4" w:space="0" w:color="auto"/>
              <w:left w:val="single" w:sz="4" w:space="0" w:color="auto"/>
              <w:bottom w:val="single" w:sz="4" w:space="0" w:color="auto"/>
              <w:right w:val="single" w:sz="4" w:space="0" w:color="auto"/>
            </w:tcBorders>
            <w:vAlign w:val="center"/>
          </w:tcPr>
          <w:p w14:paraId="362B5E50"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1</w:t>
            </w:r>
          </w:p>
        </w:tc>
        <w:tc>
          <w:tcPr>
            <w:tcW w:w="212" w:type="pct"/>
            <w:tcBorders>
              <w:top w:val="single" w:sz="4" w:space="0" w:color="auto"/>
              <w:left w:val="single" w:sz="4" w:space="0" w:color="auto"/>
              <w:bottom w:val="single" w:sz="4" w:space="0" w:color="auto"/>
              <w:right w:val="single" w:sz="4" w:space="0" w:color="auto"/>
            </w:tcBorders>
            <w:vAlign w:val="center"/>
          </w:tcPr>
          <w:p w14:paraId="38CDECDE"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1</w:t>
            </w:r>
          </w:p>
        </w:tc>
        <w:tc>
          <w:tcPr>
            <w:tcW w:w="213" w:type="pct"/>
            <w:tcBorders>
              <w:top w:val="single" w:sz="4" w:space="0" w:color="auto"/>
              <w:left w:val="single" w:sz="4" w:space="0" w:color="auto"/>
              <w:bottom w:val="single" w:sz="4" w:space="0" w:color="auto"/>
              <w:right w:val="single" w:sz="4" w:space="0" w:color="auto"/>
            </w:tcBorders>
            <w:vAlign w:val="center"/>
          </w:tcPr>
          <w:p w14:paraId="4F04D744"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1</w:t>
            </w:r>
          </w:p>
        </w:tc>
        <w:tc>
          <w:tcPr>
            <w:tcW w:w="1053" w:type="pct"/>
            <w:tcBorders>
              <w:top w:val="single" w:sz="4" w:space="0" w:color="auto"/>
              <w:left w:val="single" w:sz="4" w:space="0" w:color="auto"/>
              <w:bottom w:val="single" w:sz="4" w:space="0" w:color="auto"/>
              <w:right w:val="single" w:sz="4" w:space="0" w:color="auto"/>
            </w:tcBorders>
            <w:vAlign w:val="center"/>
          </w:tcPr>
          <w:p w14:paraId="07C324A6"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6</w:t>
            </w:r>
          </w:p>
        </w:tc>
        <w:tc>
          <w:tcPr>
            <w:tcW w:w="602" w:type="pct"/>
            <w:tcBorders>
              <w:top w:val="single" w:sz="4" w:space="0" w:color="auto"/>
              <w:left w:val="single" w:sz="4" w:space="0" w:color="auto"/>
              <w:bottom w:val="single" w:sz="4" w:space="0" w:color="auto"/>
              <w:right w:val="single" w:sz="4" w:space="0" w:color="auto"/>
            </w:tcBorders>
          </w:tcPr>
          <w:p w14:paraId="646198B8"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i/>
                <w:sz w:val="16"/>
                <w:szCs w:val="16"/>
                <w:lang w:eastAsia="en-US"/>
              </w:rPr>
            </w:pPr>
            <w:r w:rsidRPr="00F001FD">
              <w:rPr>
                <w:rFonts w:ascii="Times New Roman" w:eastAsia="Times New Roman" w:hAnsi="Times New Roman" w:cs="Times New Roman"/>
                <w:b/>
                <w:bCs/>
                <w:i/>
                <w:sz w:val="16"/>
                <w:szCs w:val="16"/>
                <w:lang w:eastAsia="en-US"/>
              </w:rPr>
              <w:t>6</w:t>
            </w:r>
          </w:p>
        </w:tc>
      </w:tr>
      <w:tr w:rsidR="00F001FD" w:rsidRPr="00F001FD" w14:paraId="15FEB2DA" w14:textId="77777777" w:rsidTr="00D732A1">
        <w:trPr>
          <w:trHeight w:val="403"/>
        </w:trPr>
        <w:tc>
          <w:tcPr>
            <w:tcW w:w="2078" w:type="pct"/>
            <w:gridSpan w:val="2"/>
            <w:tcBorders>
              <w:top w:val="single" w:sz="4" w:space="0" w:color="auto"/>
              <w:left w:val="single" w:sz="4" w:space="0" w:color="auto"/>
              <w:bottom w:val="single" w:sz="4" w:space="0" w:color="auto"/>
              <w:right w:val="single" w:sz="4" w:space="0" w:color="auto"/>
            </w:tcBorders>
          </w:tcPr>
          <w:p w14:paraId="404ECCE2"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lastRenderedPageBreak/>
              <w:t>В том числе:</w:t>
            </w:r>
          </w:p>
          <w:p w14:paraId="2A16C9C1"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i/>
                <w:sz w:val="16"/>
                <w:szCs w:val="16"/>
                <w:lang w:eastAsia="en-US"/>
              </w:rPr>
            </w:pPr>
            <w:r w:rsidRPr="00F001FD">
              <w:rPr>
                <w:rFonts w:ascii="Times New Roman" w:eastAsia="Times New Roman" w:hAnsi="Times New Roman" w:cs="Times New Roman"/>
                <w:bCs/>
                <w:i/>
                <w:sz w:val="16"/>
                <w:szCs w:val="16"/>
                <w:lang w:eastAsia="en-US"/>
              </w:rPr>
              <w:t xml:space="preserve">Учебный курс № 1 </w:t>
            </w:r>
          </w:p>
          <w:p w14:paraId="4746A7D0"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i/>
                <w:sz w:val="16"/>
                <w:szCs w:val="16"/>
                <w:lang w:eastAsia="en-US"/>
              </w:rPr>
            </w:pPr>
            <w:r w:rsidRPr="00F001FD">
              <w:rPr>
                <w:rFonts w:ascii="Times New Roman" w:eastAsia="Times New Roman" w:hAnsi="Times New Roman" w:cs="Times New Roman"/>
                <w:bCs/>
                <w:i/>
                <w:sz w:val="16"/>
                <w:szCs w:val="16"/>
                <w:lang w:eastAsia="en-US"/>
              </w:rPr>
              <w:t>Орфографические нормы русского языка «Безошибочное письмо»</w:t>
            </w:r>
          </w:p>
        </w:tc>
        <w:tc>
          <w:tcPr>
            <w:tcW w:w="377" w:type="pct"/>
            <w:gridSpan w:val="2"/>
            <w:tcBorders>
              <w:top w:val="single" w:sz="4" w:space="0" w:color="auto"/>
              <w:left w:val="single" w:sz="4" w:space="0" w:color="auto"/>
              <w:bottom w:val="single" w:sz="4" w:space="0" w:color="auto"/>
              <w:right w:val="single" w:sz="4" w:space="0" w:color="auto"/>
            </w:tcBorders>
            <w:vAlign w:val="center"/>
          </w:tcPr>
          <w:p w14:paraId="7CA0A0F7"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1</w:t>
            </w:r>
          </w:p>
          <w:p w14:paraId="394C0BBB"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p>
        </w:tc>
        <w:tc>
          <w:tcPr>
            <w:tcW w:w="232" w:type="pct"/>
            <w:tcBorders>
              <w:top w:val="single" w:sz="4" w:space="0" w:color="auto"/>
              <w:left w:val="single" w:sz="4" w:space="0" w:color="auto"/>
              <w:bottom w:val="single" w:sz="4" w:space="0" w:color="auto"/>
              <w:right w:val="single" w:sz="4" w:space="0" w:color="auto"/>
            </w:tcBorders>
            <w:vAlign w:val="center"/>
          </w:tcPr>
          <w:p w14:paraId="356AE345"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w:t>
            </w:r>
          </w:p>
        </w:tc>
        <w:tc>
          <w:tcPr>
            <w:tcW w:w="232" w:type="pct"/>
            <w:tcBorders>
              <w:top w:val="single" w:sz="4" w:space="0" w:color="auto"/>
              <w:left w:val="single" w:sz="4" w:space="0" w:color="auto"/>
              <w:bottom w:val="single" w:sz="4" w:space="0" w:color="auto"/>
              <w:right w:val="single" w:sz="4" w:space="0" w:color="auto"/>
            </w:tcBorders>
            <w:vAlign w:val="center"/>
          </w:tcPr>
          <w:p w14:paraId="609D9BD7"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w:t>
            </w:r>
          </w:p>
        </w:tc>
        <w:tc>
          <w:tcPr>
            <w:tcW w:w="212" w:type="pct"/>
            <w:tcBorders>
              <w:top w:val="single" w:sz="4" w:space="0" w:color="auto"/>
              <w:left w:val="single" w:sz="4" w:space="0" w:color="auto"/>
              <w:bottom w:val="single" w:sz="4" w:space="0" w:color="auto"/>
              <w:right w:val="single" w:sz="4" w:space="0" w:color="auto"/>
            </w:tcBorders>
            <w:vAlign w:val="center"/>
          </w:tcPr>
          <w:p w14:paraId="197075C7"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w:t>
            </w:r>
          </w:p>
        </w:tc>
        <w:tc>
          <w:tcPr>
            <w:tcW w:w="213" w:type="pct"/>
            <w:tcBorders>
              <w:top w:val="single" w:sz="4" w:space="0" w:color="auto"/>
              <w:left w:val="single" w:sz="4" w:space="0" w:color="auto"/>
              <w:bottom w:val="single" w:sz="4" w:space="0" w:color="auto"/>
              <w:right w:val="single" w:sz="4" w:space="0" w:color="auto"/>
            </w:tcBorders>
            <w:vAlign w:val="center"/>
          </w:tcPr>
          <w:p w14:paraId="0A6311A3"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w:t>
            </w:r>
          </w:p>
        </w:tc>
        <w:tc>
          <w:tcPr>
            <w:tcW w:w="1053" w:type="pct"/>
            <w:tcBorders>
              <w:top w:val="single" w:sz="4" w:space="0" w:color="auto"/>
              <w:left w:val="single" w:sz="4" w:space="0" w:color="auto"/>
              <w:bottom w:val="single" w:sz="4" w:space="0" w:color="auto"/>
              <w:right w:val="single" w:sz="4" w:space="0" w:color="auto"/>
            </w:tcBorders>
            <w:vAlign w:val="center"/>
          </w:tcPr>
          <w:p w14:paraId="15A8527D"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1</w:t>
            </w:r>
          </w:p>
        </w:tc>
        <w:tc>
          <w:tcPr>
            <w:tcW w:w="602" w:type="pct"/>
            <w:tcBorders>
              <w:top w:val="single" w:sz="4" w:space="0" w:color="auto"/>
              <w:left w:val="single" w:sz="4" w:space="0" w:color="auto"/>
              <w:bottom w:val="single" w:sz="4" w:space="0" w:color="auto"/>
              <w:right w:val="single" w:sz="4" w:space="0" w:color="auto"/>
            </w:tcBorders>
          </w:tcPr>
          <w:p w14:paraId="757148B1"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i/>
                <w:sz w:val="16"/>
                <w:szCs w:val="16"/>
                <w:lang w:eastAsia="en-US"/>
              </w:rPr>
            </w:pPr>
          </w:p>
        </w:tc>
      </w:tr>
      <w:tr w:rsidR="00F001FD" w:rsidRPr="00F001FD" w14:paraId="05CD24D3" w14:textId="77777777" w:rsidTr="00D732A1">
        <w:trPr>
          <w:trHeight w:val="403"/>
        </w:trPr>
        <w:tc>
          <w:tcPr>
            <w:tcW w:w="2078" w:type="pct"/>
            <w:gridSpan w:val="2"/>
            <w:tcBorders>
              <w:top w:val="single" w:sz="4" w:space="0" w:color="auto"/>
              <w:left w:val="single" w:sz="4" w:space="0" w:color="auto"/>
              <w:bottom w:val="single" w:sz="4" w:space="0" w:color="auto"/>
              <w:right w:val="single" w:sz="4" w:space="0" w:color="auto"/>
            </w:tcBorders>
          </w:tcPr>
          <w:p w14:paraId="6720151B"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i/>
                <w:sz w:val="16"/>
                <w:szCs w:val="16"/>
                <w:lang w:eastAsia="en-US"/>
              </w:rPr>
            </w:pPr>
            <w:r w:rsidRPr="00F001FD">
              <w:rPr>
                <w:rFonts w:ascii="Times New Roman" w:eastAsia="Times New Roman" w:hAnsi="Times New Roman" w:cs="Times New Roman"/>
                <w:bCs/>
                <w:sz w:val="16"/>
                <w:szCs w:val="16"/>
                <w:lang w:eastAsia="en-US"/>
              </w:rPr>
              <w:t>В том числе:</w:t>
            </w:r>
          </w:p>
          <w:p w14:paraId="54D6AAB0"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i/>
                <w:sz w:val="16"/>
                <w:szCs w:val="16"/>
                <w:lang w:eastAsia="en-US"/>
              </w:rPr>
            </w:pPr>
            <w:r w:rsidRPr="00F001FD">
              <w:rPr>
                <w:rFonts w:ascii="Times New Roman" w:eastAsia="Times New Roman" w:hAnsi="Times New Roman" w:cs="Times New Roman"/>
                <w:bCs/>
                <w:i/>
                <w:sz w:val="16"/>
                <w:szCs w:val="16"/>
                <w:lang w:eastAsia="en-US"/>
              </w:rPr>
              <w:t>Учебный курс №2</w:t>
            </w:r>
          </w:p>
          <w:p w14:paraId="4A5F01C5"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i/>
                <w:sz w:val="16"/>
                <w:szCs w:val="16"/>
                <w:lang w:eastAsia="en-US"/>
              </w:rPr>
            </w:pPr>
            <w:r w:rsidRPr="00F001FD">
              <w:rPr>
                <w:rFonts w:ascii="Times New Roman" w:eastAsia="Times New Roman" w:hAnsi="Times New Roman" w:cs="Times New Roman"/>
                <w:bCs/>
                <w:i/>
                <w:sz w:val="16"/>
                <w:szCs w:val="16"/>
                <w:lang w:eastAsia="en-US" w:bidi="ru-RU"/>
              </w:rPr>
              <w:t>Формирование знаний о языке как основе национального самосознания</w:t>
            </w:r>
          </w:p>
          <w:p w14:paraId="39D3C89F"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i/>
                <w:sz w:val="16"/>
                <w:szCs w:val="16"/>
                <w:lang w:eastAsia="en-US"/>
              </w:rPr>
            </w:pPr>
            <w:r w:rsidRPr="00F001FD">
              <w:rPr>
                <w:rFonts w:ascii="Times New Roman" w:eastAsia="Times New Roman" w:hAnsi="Times New Roman" w:cs="Times New Roman"/>
                <w:bCs/>
                <w:i/>
                <w:sz w:val="16"/>
                <w:szCs w:val="16"/>
                <w:lang w:eastAsia="en-US"/>
              </w:rPr>
              <w:t>«Школа волшебного слова»</w:t>
            </w:r>
          </w:p>
        </w:tc>
        <w:tc>
          <w:tcPr>
            <w:tcW w:w="377" w:type="pct"/>
            <w:gridSpan w:val="2"/>
            <w:tcBorders>
              <w:top w:val="single" w:sz="4" w:space="0" w:color="auto"/>
              <w:left w:val="single" w:sz="4" w:space="0" w:color="auto"/>
              <w:bottom w:val="single" w:sz="4" w:space="0" w:color="auto"/>
              <w:right w:val="single" w:sz="4" w:space="0" w:color="auto"/>
            </w:tcBorders>
            <w:vAlign w:val="center"/>
          </w:tcPr>
          <w:p w14:paraId="0CC43E60"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p>
          <w:p w14:paraId="5F99AEB5"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1</w:t>
            </w:r>
          </w:p>
        </w:tc>
        <w:tc>
          <w:tcPr>
            <w:tcW w:w="232" w:type="pct"/>
            <w:tcBorders>
              <w:top w:val="single" w:sz="4" w:space="0" w:color="auto"/>
              <w:left w:val="single" w:sz="4" w:space="0" w:color="auto"/>
              <w:bottom w:val="single" w:sz="4" w:space="0" w:color="auto"/>
              <w:right w:val="single" w:sz="4" w:space="0" w:color="auto"/>
            </w:tcBorders>
            <w:vAlign w:val="center"/>
          </w:tcPr>
          <w:p w14:paraId="25D03AAF"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w:t>
            </w:r>
          </w:p>
        </w:tc>
        <w:tc>
          <w:tcPr>
            <w:tcW w:w="232" w:type="pct"/>
            <w:tcBorders>
              <w:top w:val="single" w:sz="4" w:space="0" w:color="auto"/>
              <w:left w:val="single" w:sz="4" w:space="0" w:color="auto"/>
              <w:bottom w:val="single" w:sz="4" w:space="0" w:color="auto"/>
              <w:right w:val="single" w:sz="4" w:space="0" w:color="auto"/>
            </w:tcBorders>
            <w:vAlign w:val="center"/>
          </w:tcPr>
          <w:p w14:paraId="406818C0"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w:t>
            </w:r>
          </w:p>
        </w:tc>
        <w:tc>
          <w:tcPr>
            <w:tcW w:w="212" w:type="pct"/>
            <w:tcBorders>
              <w:top w:val="single" w:sz="4" w:space="0" w:color="auto"/>
              <w:left w:val="single" w:sz="4" w:space="0" w:color="auto"/>
              <w:bottom w:val="single" w:sz="4" w:space="0" w:color="auto"/>
              <w:right w:val="single" w:sz="4" w:space="0" w:color="auto"/>
            </w:tcBorders>
            <w:vAlign w:val="center"/>
          </w:tcPr>
          <w:p w14:paraId="748A5B08"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w:t>
            </w:r>
          </w:p>
        </w:tc>
        <w:tc>
          <w:tcPr>
            <w:tcW w:w="213" w:type="pct"/>
            <w:tcBorders>
              <w:top w:val="single" w:sz="4" w:space="0" w:color="auto"/>
              <w:left w:val="single" w:sz="4" w:space="0" w:color="auto"/>
              <w:bottom w:val="single" w:sz="4" w:space="0" w:color="auto"/>
              <w:right w:val="single" w:sz="4" w:space="0" w:color="auto"/>
            </w:tcBorders>
            <w:vAlign w:val="center"/>
          </w:tcPr>
          <w:p w14:paraId="7AD34793"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w:t>
            </w:r>
          </w:p>
        </w:tc>
        <w:tc>
          <w:tcPr>
            <w:tcW w:w="1053" w:type="pct"/>
            <w:tcBorders>
              <w:top w:val="single" w:sz="4" w:space="0" w:color="auto"/>
              <w:left w:val="single" w:sz="4" w:space="0" w:color="auto"/>
              <w:bottom w:val="single" w:sz="4" w:space="0" w:color="auto"/>
              <w:right w:val="single" w:sz="4" w:space="0" w:color="auto"/>
            </w:tcBorders>
            <w:vAlign w:val="center"/>
          </w:tcPr>
          <w:p w14:paraId="166DD468"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1</w:t>
            </w:r>
          </w:p>
        </w:tc>
        <w:tc>
          <w:tcPr>
            <w:tcW w:w="602" w:type="pct"/>
            <w:tcBorders>
              <w:top w:val="single" w:sz="4" w:space="0" w:color="auto"/>
              <w:left w:val="single" w:sz="4" w:space="0" w:color="auto"/>
              <w:bottom w:val="single" w:sz="4" w:space="0" w:color="auto"/>
              <w:right w:val="single" w:sz="4" w:space="0" w:color="auto"/>
            </w:tcBorders>
          </w:tcPr>
          <w:p w14:paraId="0E7A52F4"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i/>
                <w:sz w:val="16"/>
                <w:szCs w:val="16"/>
                <w:lang w:eastAsia="en-US"/>
              </w:rPr>
            </w:pPr>
          </w:p>
        </w:tc>
      </w:tr>
      <w:tr w:rsidR="00F001FD" w:rsidRPr="00F001FD" w14:paraId="598717F3" w14:textId="77777777" w:rsidTr="00D732A1">
        <w:trPr>
          <w:trHeight w:val="403"/>
        </w:trPr>
        <w:tc>
          <w:tcPr>
            <w:tcW w:w="2078" w:type="pct"/>
            <w:gridSpan w:val="2"/>
            <w:tcBorders>
              <w:top w:val="single" w:sz="4" w:space="0" w:color="auto"/>
              <w:left w:val="single" w:sz="4" w:space="0" w:color="auto"/>
              <w:bottom w:val="single" w:sz="4" w:space="0" w:color="auto"/>
              <w:right w:val="single" w:sz="4" w:space="0" w:color="auto"/>
            </w:tcBorders>
          </w:tcPr>
          <w:p w14:paraId="2A0A5F63"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i/>
                <w:sz w:val="16"/>
                <w:szCs w:val="16"/>
                <w:lang w:eastAsia="en-US"/>
              </w:rPr>
            </w:pPr>
            <w:r w:rsidRPr="00F001FD">
              <w:rPr>
                <w:rFonts w:ascii="Times New Roman" w:eastAsia="Times New Roman" w:hAnsi="Times New Roman" w:cs="Times New Roman"/>
                <w:bCs/>
                <w:sz w:val="16"/>
                <w:szCs w:val="16"/>
                <w:lang w:eastAsia="en-US"/>
              </w:rPr>
              <w:t>В том числе:</w:t>
            </w:r>
          </w:p>
          <w:p w14:paraId="6AFA1D4C"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i/>
                <w:sz w:val="16"/>
                <w:szCs w:val="16"/>
                <w:lang w:eastAsia="en-US"/>
              </w:rPr>
            </w:pPr>
            <w:r w:rsidRPr="00F001FD">
              <w:rPr>
                <w:rFonts w:ascii="Times New Roman" w:eastAsia="Times New Roman" w:hAnsi="Times New Roman" w:cs="Times New Roman"/>
                <w:bCs/>
                <w:i/>
                <w:sz w:val="16"/>
                <w:szCs w:val="16"/>
                <w:lang w:eastAsia="en-US"/>
              </w:rPr>
              <w:t>Учебный курс № 3</w:t>
            </w:r>
          </w:p>
          <w:p w14:paraId="1842DFA1"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i/>
                <w:sz w:val="16"/>
                <w:szCs w:val="16"/>
                <w:lang w:eastAsia="en-US"/>
              </w:rPr>
            </w:pPr>
            <w:r w:rsidRPr="00F001FD">
              <w:rPr>
                <w:rFonts w:ascii="Times New Roman" w:eastAsia="Times New Roman" w:hAnsi="Times New Roman" w:cs="Times New Roman"/>
                <w:i/>
                <w:spacing w:val="2"/>
                <w:sz w:val="16"/>
                <w:szCs w:val="16"/>
                <w:lang w:eastAsia="en-US"/>
              </w:rPr>
              <w:t>Анализ, интерпретация и преобразование художественных текстов</w:t>
            </w:r>
          </w:p>
          <w:p w14:paraId="5889D012"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i/>
                <w:sz w:val="16"/>
                <w:szCs w:val="16"/>
                <w:lang w:eastAsia="en-US"/>
              </w:rPr>
            </w:pPr>
            <w:r w:rsidRPr="00F001FD">
              <w:rPr>
                <w:rFonts w:ascii="Times New Roman" w:eastAsia="Times New Roman" w:hAnsi="Times New Roman" w:cs="Times New Roman"/>
                <w:bCs/>
                <w:i/>
                <w:sz w:val="16"/>
                <w:szCs w:val="16"/>
                <w:lang w:eastAsia="en-US"/>
              </w:rPr>
              <w:t>«Читательская компетентность»</w:t>
            </w:r>
          </w:p>
        </w:tc>
        <w:tc>
          <w:tcPr>
            <w:tcW w:w="188" w:type="pct"/>
            <w:tcBorders>
              <w:top w:val="single" w:sz="4" w:space="0" w:color="auto"/>
              <w:left w:val="single" w:sz="4" w:space="0" w:color="auto"/>
              <w:bottom w:val="single" w:sz="4" w:space="0" w:color="auto"/>
              <w:right w:val="single" w:sz="4" w:space="0" w:color="auto"/>
            </w:tcBorders>
            <w:vAlign w:val="center"/>
          </w:tcPr>
          <w:p w14:paraId="3A001F4D"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w:t>
            </w:r>
          </w:p>
        </w:tc>
        <w:tc>
          <w:tcPr>
            <w:tcW w:w="189" w:type="pct"/>
            <w:tcBorders>
              <w:top w:val="single" w:sz="4" w:space="0" w:color="auto"/>
              <w:left w:val="single" w:sz="4" w:space="0" w:color="auto"/>
              <w:bottom w:val="single" w:sz="4" w:space="0" w:color="auto"/>
              <w:right w:val="single" w:sz="4" w:space="0" w:color="auto"/>
            </w:tcBorders>
            <w:vAlign w:val="center"/>
          </w:tcPr>
          <w:p w14:paraId="31BDA1DE"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w:t>
            </w:r>
          </w:p>
        </w:tc>
        <w:tc>
          <w:tcPr>
            <w:tcW w:w="232" w:type="pct"/>
            <w:tcBorders>
              <w:top w:val="single" w:sz="4" w:space="0" w:color="auto"/>
              <w:left w:val="single" w:sz="4" w:space="0" w:color="auto"/>
              <w:bottom w:val="single" w:sz="4" w:space="0" w:color="auto"/>
              <w:right w:val="single" w:sz="4" w:space="0" w:color="auto"/>
            </w:tcBorders>
            <w:vAlign w:val="center"/>
          </w:tcPr>
          <w:p w14:paraId="52F793C5"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0,5</w:t>
            </w:r>
          </w:p>
        </w:tc>
        <w:tc>
          <w:tcPr>
            <w:tcW w:w="232" w:type="pct"/>
            <w:tcBorders>
              <w:top w:val="single" w:sz="4" w:space="0" w:color="auto"/>
              <w:left w:val="single" w:sz="4" w:space="0" w:color="auto"/>
              <w:bottom w:val="single" w:sz="4" w:space="0" w:color="auto"/>
              <w:right w:val="single" w:sz="4" w:space="0" w:color="auto"/>
            </w:tcBorders>
            <w:vAlign w:val="center"/>
          </w:tcPr>
          <w:p w14:paraId="7EECC966"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0,5</w:t>
            </w:r>
          </w:p>
        </w:tc>
        <w:tc>
          <w:tcPr>
            <w:tcW w:w="212" w:type="pct"/>
            <w:tcBorders>
              <w:top w:val="single" w:sz="4" w:space="0" w:color="auto"/>
              <w:left w:val="single" w:sz="4" w:space="0" w:color="auto"/>
              <w:bottom w:val="single" w:sz="4" w:space="0" w:color="auto"/>
              <w:right w:val="single" w:sz="4" w:space="0" w:color="auto"/>
            </w:tcBorders>
            <w:vAlign w:val="center"/>
          </w:tcPr>
          <w:p w14:paraId="5CF75047"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w:t>
            </w:r>
          </w:p>
        </w:tc>
        <w:tc>
          <w:tcPr>
            <w:tcW w:w="213" w:type="pct"/>
            <w:tcBorders>
              <w:top w:val="single" w:sz="4" w:space="0" w:color="auto"/>
              <w:left w:val="single" w:sz="4" w:space="0" w:color="auto"/>
              <w:bottom w:val="single" w:sz="4" w:space="0" w:color="auto"/>
              <w:right w:val="single" w:sz="4" w:space="0" w:color="auto"/>
            </w:tcBorders>
            <w:vAlign w:val="center"/>
          </w:tcPr>
          <w:p w14:paraId="16CFA84F"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w:t>
            </w:r>
          </w:p>
        </w:tc>
        <w:tc>
          <w:tcPr>
            <w:tcW w:w="1053" w:type="pct"/>
            <w:tcBorders>
              <w:top w:val="single" w:sz="4" w:space="0" w:color="auto"/>
              <w:left w:val="single" w:sz="4" w:space="0" w:color="auto"/>
              <w:bottom w:val="single" w:sz="4" w:space="0" w:color="auto"/>
              <w:right w:val="single" w:sz="4" w:space="0" w:color="auto"/>
            </w:tcBorders>
            <w:vAlign w:val="center"/>
          </w:tcPr>
          <w:p w14:paraId="3778A37C"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1</w:t>
            </w:r>
          </w:p>
        </w:tc>
        <w:tc>
          <w:tcPr>
            <w:tcW w:w="602" w:type="pct"/>
            <w:tcBorders>
              <w:top w:val="single" w:sz="4" w:space="0" w:color="auto"/>
              <w:left w:val="single" w:sz="4" w:space="0" w:color="auto"/>
              <w:bottom w:val="single" w:sz="4" w:space="0" w:color="auto"/>
              <w:right w:val="single" w:sz="4" w:space="0" w:color="auto"/>
            </w:tcBorders>
          </w:tcPr>
          <w:p w14:paraId="2A249C26"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i/>
                <w:sz w:val="16"/>
                <w:szCs w:val="16"/>
                <w:lang w:eastAsia="en-US"/>
              </w:rPr>
            </w:pPr>
          </w:p>
        </w:tc>
      </w:tr>
      <w:tr w:rsidR="00F001FD" w:rsidRPr="00F001FD" w14:paraId="450872DF" w14:textId="77777777" w:rsidTr="00D732A1">
        <w:trPr>
          <w:trHeight w:val="403"/>
        </w:trPr>
        <w:tc>
          <w:tcPr>
            <w:tcW w:w="2078" w:type="pct"/>
            <w:gridSpan w:val="2"/>
            <w:tcBorders>
              <w:top w:val="single" w:sz="4" w:space="0" w:color="auto"/>
              <w:left w:val="single" w:sz="4" w:space="0" w:color="auto"/>
              <w:bottom w:val="single" w:sz="4" w:space="0" w:color="auto"/>
              <w:right w:val="single" w:sz="4" w:space="0" w:color="auto"/>
            </w:tcBorders>
          </w:tcPr>
          <w:p w14:paraId="2EAE9D52"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i/>
                <w:sz w:val="16"/>
                <w:szCs w:val="16"/>
                <w:lang w:eastAsia="en-US"/>
              </w:rPr>
            </w:pPr>
            <w:r w:rsidRPr="00F001FD">
              <w:rPr>
                <w:rFonts w:ascii="Times New Roman" w:eastAsia="Times New Roman" w:hAnsi="Times New Roman" w:cs="Times New Roman"/>
                <w:bCs/>
                <w:sz w:val="16"/>
                <w:szCs w:val="16"/>
                <w:lang w:eastAsia="en-US"/>
              </w:rPr>
              <w:t>В том числе:</w:t>
            </w:r>
          </w:p>
          <w:p w14:paraId="7BD616AC"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i/>
                <w:sz w:val="16"/>
                <w:szCs w:val="16"/>
                <w:lang w:eastAsia="en-US"/>
              </w:rPr>
            </w:pPr>
            <w:r w:rsidRPr="00F001FD">
              <w:rPr>
                <w:rFonts w:ascii="Times New Roman" w:eastAsia="Times New Roman" w:hAnsi="Times New Roman" w:cs="Times New Roman"/>
                <w:bCs/>
                <w:i/>
                <w:sz w:val="16"/>
                <w:szCs w:val="16"/>
                <w:lang w:eastAsia="en-US"/>
              </w:rPr>
              <w:t>Учебный курс № 4</w:t>
            </w:r>
          </w:p>
          <w:p w14:paraId="5F30B40D"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i/>
                <w:sz w:val="16"/>
                <w:szCs w:val="16"/>
                <w:lang w:eastAsia="en-US"/>
              </w:rPr>
            </w:pPr>
            <w:r w:rsidRPr="00F001FD">
              <w:rPr>
                <w:rFonts w:ascii="Times New Roman" w:eastAsia="Times New Roman" w:hAnsi="Times New Roman" w:cs="Times New Roman"/>
                <w:bCs/>
                <w:i/>
                <w:sz w:val="16"/>
                <w:szCs w:val="16"/>
                <w:lang w:eastAsia="en-US"/>
              </w:rPr>
              <w:t>Нормы речевого взаимодействия «Решение коммуникативных задач»</w:t>
            </w:r>
          </w:p>
        </w:tc>
        <w:tc>
          <w:tcPr>
            <w:tcW w:w="188" w:type="pct"/>
            <w:tcBorders>
              <w:top w:val="single" w:sz="4" w:space="0" w:color="auto"/>
              <w:left w:val="single" w:sz="4" w:space="0" w:color="auto"/>
              <w:bottom w:val="single" w:sz="4" w:space="0" w:color="auto"/>
              <w:right w:val="single" w:sz="4" w:space="0" w:color="auto"/>
            </w:tcBorders>
            <w:vAlign w:val="center"/>
          </w:tcPr>
          <w:p w14:paraId="6A784264"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w:t>
            </w:r>
          </w:p>
        </w:tc>
        <w:tc>
          <w:tcPr>
            <w:tcW w:w="189" w:type="pct"/>
            <w:tcBorders>
              <w:top w:val="single" w:sz="4" w:space="0" w:color="auto"/>
              <w:left w:val="single" w:sz="4" w:space="0" w:color="auto"/>
              <w:bottom w:val="single" w:sz="4" w:space="0" w:color="auto"/>
              <w:right w:val="single" w:sz="4" w:space="0" w:color="auto"/>
            </w:tcBorders>
            <w:vAlign w:val="center"/>
          </w:tcPr>
          <w:p w14:paraId="2297F735"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w:t>
            </w:r>
          </w:p>
        </w:tc>
        <w:tc>
          <w:tcPr>
            <w:tcW w:w="232" w:type="pct"/>
            <w:tcBorders>
              <w:top w:val="single" w:sz="4" w:space="0" w:color="auto"/>
              <w:left w:val="single" w:sz="4" w:space="0" w:color="auto"/>
              <w:bottom w:val="single" w:sz="4" w:space="0" w:color="auto"/>
              <w:right w:val="single" w:sz="4" w:space="0" w:color="auto"/>
            </w:tcBorders>
            <w:vAlign w:val="center"/>
          </w:tcPr>
          <w:p w14:paraId="3AF36FEA"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w:t>
            </w:r>
          </w:p>
        </w:tc>
        <w:tc>
          <w:tcPr>
            <w:tcW w:w="232" w:type="pct"/>
            <w:tcBorders>
              <w:top w:val="single" w:sz="4" w:space="0" w:color="auto"/>
              <w:left w:val="single" w:sz="4" w:space="0" w:color="auto"/>
              <w:bottom w:val="single" w:sz="4" w:space="0" w:color="auto"/>
              <w:right w:val="single" w:sz="4" w:space="0" w:color="auto"/>
            </w:tcBorders>
            <w:vAlign w:val="center"/>
          </w:tcPr>
          <w:p w14:paraId="28193EAC"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w:t>
            </w:r>
          </w:p>
        </w:tc>
        <w:tc>
          <w:tcPr>
            <w:tcW w:w="212" w:type="pct"/>
            <w:tcBorders>
              <w:top w:val="single" w:sz="4" w:space="0" w:color="auto"/>
              <w:left w:val="single" w:sz="4" w:space="0" w:color="auto"/>
              <w:bottom w:val="single" w:sz="4" w:space="0" w:color="auto"/>
              <w:right w:val="single" w:sz="4" w:space="0" w:color="auto"/>
            </w:tcBorders>
            <w:vAlign w:val="center"/>
          </w:tcPr>
          <w:p w14:paraId="6B861E14"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0,25</w:t>
            </w:r>
          </w:p>
        </w:tc>
        <w:tc>
          <w:tcPr>
            <w:tcW w:w="213" w:type="pct"/>
            <w:tcBorders>
              <w:top w:val="single" w:sz="4" w:space="0" w:color="auto"/>
              <w:left w:val="single" w:sz="4" w:space="0" w:color="auto"/>
              <w:bottom w:val="single" w:sz="4" w:space="0" w:color="auto"/>
              <w:right w:val="single" w:sz="4" w:space="0" w:color="auto"/>
            </w:tcBorders>
            <w:vAlign w:val="center"/>
          </w:tcPr>
          <w:p w14:paraId="133CDE0E"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0,75</w:t>
            </w:r>
          </w:p>
        </w:tc>
        <w:tc>
          <w:tcPr>
            <w:tcW w:w="1053" w:type="pct"/>
            <w:tcBorders>
              <w:top w:val="single" w:sz="4" w:space="0" w:color="auto"/>
              <w:left w:val="single" w:sz="4" w:space="0" w:color="auto"/>
              <w:bottom w:val="single" w:sz="4" w:space="0" w:color="auto"/>
              <w:right w:val="single" w:sz="4" w:space="0" w:color="auto"/>
            </w:tcBorders>
            <w:vAlign w:val="center"/>
          </w:tcPr>
          <w:p w14:paraId="211F6B12"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1</w:t>
            </w:r>
          </w:p>
        </w:tc>
        <w:tc>
          <w:tcPr>
            <w:tcW w:w="602" w:type="pct"/>
            <w:tcBorders>
              <w:top w:val="single" w:sz="4" w:space="0" w:color="auto"/>
              <w:left w:val="single" w:sz="4" w:space="0" w:color="auto"/>
              <w:bottom w:val="single" w:sz="4" w:space="0" w:color="auto"/>
              <w:right w:val="single" w:sz="4" w:space="0" w:color="auto"/>
            </w:tcBorders>
          </w:tcPr>
          <w:p w14:paraId="4D5B5CEB"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i/>
                <w:sz w:val="16"/>
                <w:szCs w:val="16"/>
                <w:lang w:eastAsia="en-US"/>
              </w:rPr>
            </w:pPr>
          </w:p>
        </w:tc>
      </w:tr>
      <w:tr w:rsidR="00F001FD" w:rsidRPr="00F001FD" w14:paraId="731BE75E" w14:textId="77777777" w:rsidTr="00D732A1">
        <w:trPr>
          <w:trHeight w:val="403"/>
        </w:trPr>
        <w:tc>
          <w:tcPr>
            <w:tcW w:w="2078" w:type="pct"/>
            <w:gridSpan w:val="2"/>
            <w:tcBorders>
              <w:top w:val="single" w:sz="4" w:space="0" w:color="auto"/>
              <w:left w:val="single" w:sz="4" w:space="0" w:color="auto"/>
              <w:bottom w:val="single" w:sz="4" w:space="0" w:color="auto"/>
              <w:right w:val="single" w:sz="4" w:space="0" w:color="auto"/>
            </w:tcBorders>
          </w:tcPr>
          <w:p w14:paraId="702BA422"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i/>
                <w:sz w:val="16"/>
                <w:szCs w:val="16"/>
                <w:lang w:eastAsia="en-US"/>
              </w:rPr>
            </w:pPr>
            <w:r w:rsidRPr="00F001FD">
              <w:rPr>
                <w:rFonts w:ascii="Times New Roman" w:eastAsia="Times New Roman" w:hAnsi="Times New Roman" w:cs="Times New Roman"/>
                <w:bCs/>
                <w:sz w:val="16"/>
                <w:szCs w:val="16"/>
                <w:lang w:eastAsia="en-US"/>
              </w:rPr>
              <w:t>В том числе:</w:t>
            </w:r>
          </w:p>
          <w:p w14:paraId="5544A55C"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i/>
                <w:sz w:val="16"/>
                <w:szCs w:val="16"/>
                <w:lang w:eastAsia="en-US"/>
              </w:rPr>
            </w:pPr>
            <w:r w:rsidRPr="00F001FD">
              <w:rPr>
                <w:rFonts w:ascii="Times New Roman" w:eastAsia="Times New Roman" w:hAnsi="Times New Roman" w:cs="Times New Roman"/>
                <w:bCs/>
                <w:i/>
                <w:sz w:val="16"/>
                <w:szCs w:val="16"/>
                <w:lang w:eastAsia="en-US"/>
              </w:rPr>
              <w:t>Учебный курс № 5</w:t>
            </w:r>
          </w:p>
          <w:p w14:paraId="4588A1BF"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i/>
                <w:sz w:val="16"/>
                <w:szCs w:val="16"/>
                <w:lang w:eastAsia="en-US"/>
              </w:rPr>
              <w:t>Первоначальные представления о компьютерной грамотности  «Информатика в играх и задачах»</w:t>
            </w:r>
          </w:p>
        </w:tc>
        <w:tc>
          <w:tcPr>
            <w:tcW w:w="188" w:type="pct"/>
            <w:tcBorders>
              <w:top w:val="single" w:sz="4" w:space="0" w:color="auto"/>
              <w:left w:val="single" w:sz="4" w:space="0" w:color="auto"/>
              <w:bottom w:val="single" w:sz="4" w:space="0" w:color="auto"/>
              <w:right w:val="single" w:sz="4" w:space="0" w:color="auto"/>
            </w:tcBorders>
            <w:vAlign w:val="center"/>
          </w:tcPr>
          <w:p w14:paraId="25B208BC"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w:t>
            </w:r>
          </w:p>
        </w:tc>
        <w:tc>
          <w:tcPr>
            <w:tcW w:w="189" w:type="pct"/>
            <w:tcBorders>
              <w:top w:val="single" w:sz="4" w:space="0" w:color="auto"/>
              <w:left w:val="single" w:sz="4" w:space="0" w:color="auto"/>
              <w:bottom w:val="single" w:sz="4" w:space="0" w:color="auto"/>
              <w:right w:val="single" w:sz="4" w:space="0" w:color="auto"/>
            </w:tcBorders>
            <w:vAlign w:val="center"/>
          </w:tcPr>
          <w:p w14:paraId="3A05E0CD"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w:t>
            </w:r>
          </w:p>
        </w:tc>
        <w:tc>
          <w:tcPr>
            <w:tcW w:w="232" w:type="pct"/>
            <w:tcBorders>
              <w:top w:val="single" w:sz="4" w:space="0" w:color="auto"/>
              <w:left w:val="single" w:sz="4" w:space="0" w:color="auto"/>
              <w:bottom w:val="single" w:sz="4" w:space="0" w:color="auto"/>
              <w:right w:val="single" w:sz="4" w:space="0" w:color="auto"/>
            </w:tcBorders>
            <w:vAlign w:val="center"/>
          </w:tcPr>
          <w:p w14:paraId="0E8DDD69"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0,5</w:t>
            </w:r>
          </w:p>
        </w:tc>
        <w:tc>
          <w:tcPr>
            <w:tcW w:w="232" w:type="pct"/>
            <w:tcBorders>
              <w:top w:val="single" w:sz="4" w:space="0" w:color="auto"/>
              <w:left w:val="single" w:sz="4" w:space="0" w:color="auto"/>
              <w:bottom w:val="single" w:sz="4" w:space="0" w:color="auto"/>
              <w:right w:val="single" w:sz="4" w:space="0" w:color="auto"/>
            </w:tcBorders>
            <w:vAlign w:val="center"/>
          </w:tcPr>
          <w:p w14:paraId="7373BCD0"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0,5</w:t>
            </w:r>
          </w:p>
        </w:tc>
        <w:tc>
          <w:tcPr>
            <w:tcW w:w="212" w:type="pct"/>
            <w:tcBorders>
              <w:top w:val="single" w:sz="4" w:space="0" w:color="auto"/>
              <w:left w:val="single" w:sz="4" w:space="0" w:color="auto"/>
              <w:bottom w:val="single" w:sz="4" w:space="0" w:color="auto"/>
              <w:right w:val="single" w:sz="4" w:space="0" w:color="auto"/>
            </w:tcBorders>
            <w:vAlign w:val="center"/>
          </w:tcPr>
          <w:p w14:paraId="3A1F7631"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0,75</w:t>
            </w:r>
          </w:p>
        </w:tc>
        <w:tc>
          <w:tcPr>
            <w:tcW w:w="213" w:type="pct"/>
            <w:tcBorders>
              <w:top w:val="single" w:sz="4" w:space="0" w:color="auto"/>
              <w:left w:val="single" w:sz="4" w:space="0" w:color="auto"/>
              <w:bottom w:val="single" w:sz="4" w:space="0" w:color="auto"/>
              <w:right w:val="single" w:sz="4" w:space="0" w:color="auto"/>
            </w:tcBorders>
            <w:vAlign w:val="center"/>
          </w:tcPr>
          <w:p w14:paraId="64060EBD"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0,25</w:t>
            </w:r>
          </w:p>
        </w:tc>
        <w:tc>
          <w:tcPr>
            <w:tcW w:w="1053" w:type="pct"/>
            <w:tcBorders>
              <w:top w:val="single" w:sz="4" w:space="0" w:color="auto"/>
              <w:left w:val="single" w:sz="4" w:space="0" w:color="auto"/>
              <w:bottom w:val="single" w:sz="4" w:space="0" w:color="auto"/>
              <w:right w:val="single" w:sz="4" w:space="0" w:color="auto"/>
            </w:tcBorders>
            <w:vAlign w:val="center"/>
          </w:tcPr>
          <w:p w14:paraId="577059CD"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2</w:t>
            </w:r>
          </w:p>
        </w:tc>
        <w:tc>
          <w:tcPr>
            <w:tcW w:w="602" w:type="pct"/>
            <w:tcBorders>
              <w:top w:val="single" w:sz="4" w:space="0" w:color="auto"/>
              <w:left w:val="single" w:sz="4" w:space="0" w:color="auto"/>
              <w:bottom w:val="single" w:sz="4" w:space="0" w:color="auto"/>
              <w:right w:val="single" w:sz="4" w:space="0" w:color="auto"/>
            </w:tcBorders>
          </w:tcPr>
          <w:p w14:paraId="0C31F1F4"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i/>
                <w:sz w:val="16"/>
                <w:szCs w:val="16"/>
                <w:lang w:eastAsia="en-US"/>
              </w:rPr>
            </w:pPr>
          </w:p>
        </w:tc>
      </w:tr>
      <w:tr w:rsidR="00F001FD" w:rsidRPr="00F001FD" w14:paraId="294AB2C4" w14:textId="77777777" w:rsidTr="00D732A1">
        <w:trPr>
          <w:trHeight w:val="258"/>
        </w:trPr>
        <w:tc>
          <w:tcPr>
            <w:tcW w:w="2078" w:type="pct"/>
            <w:gridSpan w:val="2"/>
            <w:tcBorders>
              <w:top w:val="single" w:sz="4" w:space="0" w:color="auto"/>
              <w:left w:val="single" w:sz="4" w:space="0" w:color="auto"/>
              <w:bottom w:val="single" w:sz="4" w:space="0" w:color="auto"/>
              <w:right w:val="single" w:sz="4" w:space="0" w:color="auto"/>
            </w:tcBorders>
          </w:tcPr>
          <w:p w14:paraId="1087F72A"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i/>
                <w:sz w:val="16"/>
                <w:szCs w:val="16"/>
                <w:lang w:eastAsia="en-US"/>
              </w:rPr>
            </w:pPr>
          </w:p>
        </w:tc>
        <w:tc>
          <w:tcPr>
            <w:tcW w:w="188" w:type="pct"/>
            <w:tcBorders>
              <w:top w:val="single" w:sz="4" w:space="0" w:color="auto"/>
              <w:left w:val="single" w:sz="4" w:space="0" w:color="auto"/>
              <w:bottom w:val="single" w:sz="4" w:space="0" w:color="auto"/>
              <w:right w:val="single" w:sz="4" w:space="0" w:color="auto"/>
            </w:tcBorders>
            <w:vAlign w:val="center"/>
          </w:tcPr>
          <w:p w14:paraId="4B21BD08"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p>
        </w:tc>
        <w:tc>
          <w:tcPr>
            <w:tcW w:w="189" w:type="pct"/>
            <w:tcBorders>
              <w:top w:val="single" w:sz="4" w:space="0" w:color="auto"/>
              <w:left w:val="single" w:sz="4" w:space="0" w:color="auto"/>
              <w:bottom w:val="single" w:sz="4" w:space="0" w:color="auto"/>
              <w:right w:val="single" w:sz="4" w:space="0" w:color="auto"/>
            </w:tcBorders>
            <w:vAlign w:val="center"/>
          </w:tcPr>
          <w:p w14:paraId="685DAD47"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p>
        </w:tc>
        <w:tc>
          <w:tcPr>
            <w:tcW w:w="232" w:type="pct"/>
            <w:tcBorders>
              <w:top w:val="single" w:sz="4" w:space="0" w:color="auto"/>
              <w:left w:val="single" w:sz="4" w:space="0" w:color="auto"/>
              <w:bottom w:val="single" w:sz="4" w:space="0" w:color="auto"/>
              <w:right w:val="single" w:sz="4" w:space="0" w:color="auto"/>
            </w:tcBorders>
            <w:vAlign w:val="center"/>
          </w:tcPr>
          <w:p w14:paraId="6CCD60AC"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p>
        </w:tc>
        <w:tc>
          <w:tcPr>
            <w:tcW w:w="232" w:type="pct"/>
            <w:tcBorders>
              <w:top w:val="single" w:sz="4" w:space="0" w:color="auto"/>
              <w:left w:val="single" w:sz="4" w:space="0" w:color="auto"/>
              <w:bottom w:val="single" w:sz="4" w:space="0" w:color="auto"/>
              <w:right w:val="single" w:sz="4" w:space="0" w:color="auto"/>
            </w:tcBorders>
            <w:vAlign w:val="center"/>
          </w:tcPr>
          <w:p w14:paraId="1E028532"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p>
        </w:tc>
        <w:tc>
          <w:tcPr>
            <w:tcW w:w="212" w:type="pct"/>
            <w:tcBorders>
              <w:top w:val="single" w:sz="4" w:space="0" w:color="auto"/>
              <w:left w:val="single" w:sz="4" w:space="0" w:color="auto"/>
              <w:bottom w:val="single" w:sz="4" w:space="0" w:color="auto"/>
              <w:right w:val="single" w:sz="4" w:space="0" w:color="auto"/>
            </w:tcBorders>
            <w:vAlign w:val="center"/>
          </w:tcPr>
          <w:p w14:paraId="61BC996B"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p>
        </w:tc>
        <w:tc>
          <w:tcPr>
            <w:tcW w:w="213" w:type="pct"/>
            <w:tcBorders>
              <w:top w:val="single" w:sz="4" w:space="0" w:color="auto"/>
              <w:left w:val="single" w:sz="4" w:space="0" w:color="auto"/>
              <w:bottom w:val="single" w:sz="4" w:space="0" w:color="auto"/>
              <w:right w:val="single" w:sz="4" w:space="0" w:color="auto"/>
            </w:tcBorders>
            <w:vAlign w:val="center"/>
          </w:tcPr>
          <w:p w14:paraId="1B5677F0"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p>
        </w:tc>
        <w:tc>
          <w:tcPr>
            <w:tcW w:w="1053" w:type="pct"/>
            <w:tcBorders>
              <w:top w:val="single" w:sz="4" w:space="0" w:color="auto"/>
              <w:left w:val="single" w:sz="4" w:space="0" w:color="auto"/>
              <w:bottom w:val="single" w:sz="4" w:space="0" w:color="auto"/>
              <w:right w:val="single" w:sz="4" w:space="0" w:color="auto"/>
            </w:tcBorders>
            <w:vAlign w:val="center"/>
          </w:tcPr>
          <w:p w14:paraId="5F43F266"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6</w:t>
            </w:r>
          </w:p>
        </w:tc>
        <w:tc>
          <w:tcPr>
            <w:tcW w:w="602" w:type="pct"/>
            <w:tcBorders>
              <w:top w:val="single" w:sz="4" w:space="0" w:color="auto"/>
              <w:left w:val="single" w:sz="4" w:space="0" w:color="auto"/>
              <w:bottom w:val="single" w:sz="4" w:space="0" w:color="auto"/>
              <w:right w:val="single" w:sz="4" w:space="0" w:color="auto"/>
            </w:tcBorders>
          </w:tcPr>
          <w:p w14:paraId="4CB72672"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i/>
                <w:sz w:val="16"/>
                <w:szCs w:val="16"/>
                <w:lang w:eastAsia="en-US"/>
              </w:rPr>
            </w:pPr>
          </w:p>
        </w:tc>
      </w:tr>
      <w:tr w:rsidR="00F001FD" w:rsidRPr="00F001FD" w14:paraId="2372F0A4" w14:textId="77777777" w:rsidTr="00D732A1">
        <w:trPr>
          <w:trHeight w:val="481"/>
        </w:trPr>
        <w:tc>
          <w:tcPr>
            <w:tcW w:w="2078" w:type="pct"/>
            <w:gridSpan w:val="2"/>
            <w:tcBorders>
              <w:top w:val="single" w:sz="4" w:space="0" w:color="auto"/>
              <w:left w:val="single" w:sz="4" w:space="0" w:color="auto"/>
              <w:bottom w:val="single" w:sz="4" w:space="0" w:color="auto"/>
              <w:right w:val="single" w:sz="4" w:space="0" w:color="auto"/>
            </w:tcBorders>
          </w:tcPr>
          <w:p w14:paraId="31B8CA64"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 xml:space="preserve">Максимально допустимая недельная нагрузка </w:t>
            </w:r>
          </w:p>
        </w:tc>
        <w:tc>
          <w:tcPr>
            <w:tcW w:w="188" w:type="pct"/>
            <w:tcBorders>
              <w:top w:val="single" w:sz="4" w:space="0" w:color="auto"/>
              <w:left w:val="single" w:sz="4" w:space="0" w:color="auto"/>
              <w:bottom w:val="single" w:sz="4" w:space="0" w:color="auto"/>
              <w:right w:val="single" w:sz="4" w:space="0" w:color="auto"/>
            </w:tcBorders>
            <w:vAlign w:val="center"/>
          </w:tcPr>
          <w:p w14:paraId="19393938"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23</w:t>
            </w:r>
          </w:p>
        </w:tc>
        <w:tc>
          <w:tcPr>
            <w:tcW w:w="189" w:type="pct"/>
            <w:tcBorders>
              <w:top w:val="single" w:sz="4" w:space="0" w:color="auto"/>
              <w:left w:val="single" w:sz="4" w:space="0" w:color="auto"/>
              <w:bottom w:val="single" w:sz="4" w:space="0" w:color="auto"/>
              <w:right w:val="single" w:sz="4" w:space="0" w:color="auto"/>
            </w:tcBorders>
            <w:vAlign w:val="center"/>
          </w:tcPr>
          <w:p w14:paraId="4354D97C"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23</w:t>
            </w:r>
          </w:p>
        </w:tc>
        <w:tc>
          <w:tcPr>
            <w:tcW w:w="232" w:type="pct"/>
            <w:tcBorders>
              <w:top w:val="single" w:sz="4" w:space="0" w:color="auto"/>
              <w:left w:val="single" w:sz="4" w:space="0" w:color="auto"/>
              <w:bottom w:val="single" w:sz="4" w:space="0" w:color="auto"/>
              <w:right w:val="single" w:sz="4" w:space="0" w:color="auto"/>
            </w:tcBorders>
            <w:vAlign w:val="center"/>
          </w:tcPr>
          <w:p w14:paraId="2928301B"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23</w:t>
            </w:r>
          </w:p>
        </w:tc>
        <w:tc>
          <w:tcPr>
            <w:tcW w:w="232" w:type="pct"/>
            <w:tcBorders>
              <w:top w:val="single" w:sz="4" w:space="0" w:color="auto"/>
              <w:left w:val="single" w:sz="4" w:space="0" w:color="auto"/>
              <w:bottom w:val="single" w:sz="4" w:space="0" w:color="auto"/>
              <w:right w:val="single" w:sz="4" w:space="0" w:color="auto"/>
            </w:tcBorders>
            <w:vAlign w:val="center"/>
          </w:tcPr>
          <w:p w14:paraId="05CA4F48"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23</w:t>
            </w:r>
          </w:p>
        </w:tc>
        <w:tc>
          <w:tcPr>
            <w:tcW w:w="212" w:type="pct"/>
            <w:tcBorders>
              <w:top w:val="single" w:sz="4" w:space="0" w:color="auto"/>
              <w:left w:val="single" w:sz="4" w:space="0" w:color="auto"/>
              <w:bottom w:val="single" w:sz="4" w:space="0" w:color="auto"/>
              <w:right w:val="single" w:sz="4" w:space="0" w:color="auto"/>
            </w:tcBorders>
            <w:vAlign w:val="center"/>
          </w:tcPr>
          <w:p w14:paraId="3D503DF8"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23</w:t>
            </w:r>
          </w:p>
        </w:tc>
        <w:tc>
          <w:tcPr>
            <w:tcW w:w="213" w:type="pct"/>
            <w:tcBorders>
              <w:top w:val="single" w:sz="4" w:space="0" w:color="auto"/>
              <w:left w:val="single" w:sz="4" w:space="0" w:color="auto"/>
              <w:bottom w:val="single" w:sz="4" w:space="0" w:color="auto"/>
              <w:right w:val="single" w:sz="4" w:space="0" w:color="auto"/>
            </w:tcBorders>
            <w:vAlign w:val="center"/>
          </w:tcPr>
          <w:p w14:paraId="4A663181"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23</w:t>
            </w:r>
          </w:p>
        </w:tc>
        <w:tc>
          <w:tcPr>
            <w:tcW w:w="1053" w:type="pct"/>
            <w:tcBorders>
              <w:top w:val="single" w:sz="4" w:space="0" w:color="auto"/>
              <w:left w:val="single" w:sz="4" w:space="0" w:color="auto"/>
              <w:bottom w:val="single" w:sz="4" w:space="0" w:color="auto"/>
              <w:right w:val="single" w:sz="4" w:space="0" w:color="auto"/>
            </w:tcBorders>
            <w:vAlign w:val="center"/>
          </w:tcPr>
          <w:p w14:paraId="4D85F69B"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138</w:t>
            </w:r>
          </w:p>
        </w:tc>
        <w:tc>
          <w:tcPr>
            <w:tcW w:w="602" w:type="pct"/>
            <w:tcBorders>
              <w:top w:val="single" w:sz="4" w:space="0" w:color="auto"/>
              <w:left w:val="single" w:sz="4" w:space="0" w:color="auto"/>
              <w:bottom w:val="single" w:sz="4" w:space="0" w:color="auto"/>
              <w:right w:val="single" w:sz="4" w:space="0" w:color="auto"/>
            </w:tcBorders>
          </w:tcPr>
          <w:p w14:paraId="275282DC"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i/>
                <w:sz w:val="16"/>
                <w:szCs w:val="16"/>
                <w:lang w:eastAsia="en-US"/>
              </w:rPr>
            </w:pPr>
            <w:r w:rsidRPr="00F001FD">
              <w:rPr>
                <w:rFonts w:ascii="Times New Roman" w:eastAsia="Times New Roman" w:hAnsi="Times New Roman" w:cs="Times New Roman"/>
                <w:b/>
                <w:bCs/>
                <w:i/>
                <w:sz w:val="16"/>
                <w:szCs w:val="16"/>
                <w:lang w:eastAsia="en-US"/>
              </w:rPr>
              <w:t>138</w:t>
            </w:r>
          </w:p>
        </w:tc>
      </w:tr>
      <w:tr w:rsidR="00F001FD" w:rsidRPr="00F001FD" w14:paraId="068552B0" w14:textId="77777777" w:rsidTr="00D732A1">
        <w:trPr>
          <w:trHeight w:val="554"/>
        </w:trPr>
        <w:tc>
          <w:tcPr>
            <w:tcW w:w="2078" w:type="pct"/>
            <w:gridSpan w:val="2"/>
            <w:tcBorders>
              <w:top w:val="single" w:sz="4" w:space="0" w:color="auto"/>
              <w:left w:val="single" w:sz="4" w:space="0" w:color="auto"/>
              <w:bottom w:val="single" w:sz="4" w:space="0" w:color="auto"/>
              <w:right w:val="single" w:sz="4" w:space="0" w:color="auto"/>
            </w:tcBorders>
          </w:tcPr>
          <w:p w14:paraId="0B867855"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 xml:space="preserve">Всего </w:t>
            </w:r>
          </w:p>
          <w:p w14:paraId="40C3038F"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 xml:space="preserve"> </w:t>
            </w:r>
          </w:p>
        </w:tc>
        <w:tc>
          <w:tcPr>
            <w:tcW w:w="188" w:type="pct"/>
            <w:tcBorders>
              <w:top w:val="single" w:sz="4" w:space="0" w:color="auto"/>
              <w:left w:val="single" w:sz="4" w:space="0" w:color="auto"/>
              <w:bottom w:val="single" w:sz="4" w:space="0" w:color="auto"/>
              <w:right w:val="single" w:sz="4" w:space="0" w:color="auto"/>
            </w:tcBorders>
            <w:vAlign w:val="center"/>
          </w:tcPr>
          <w:p w14:paraId="146C6503"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23</w:t>
            </w:r>
          </w:p>
        </w:tc>
        <w:tc>
          <w:tcPr>
            <w:tcW w:w="189" w:type="pct"/>
            <w:tcBorders>
              <w:top w:val="single" w:sz="4" w:space="0" w:color="auto"/>
              <w:left w:val="single" w:sz="4" w:space="0" w:color="auto"/>
              <w:bottom w:val="single" w:sz="4" w:space="0" w:color="auto"/>
              <w:right w:val="single" w:sz="4" w:space="0" w:color="auto"/>
            </w:tcBorders>
            <w:vAlign w:val="center"/>
          </w:tcPr>
          <w:p w14:paraId="1D6BD253"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23</w:t>
            </w:r>
          </w:p>
        </w:tc>
        <w:tc>
          <w:tcPr>
            <w:tcW w:w="232" w:type="pct"/>
            <w:tcBorders>
              <w:top w:val="single" w:sz="4" w:space="0" w:color="auto"/>
              <w:left w:val="single" w:sz="4" w:space="0" w:color="auto"/>
              <w:bottom w:val="single" w:sz="4" w:space="0" w:color="auto"/>
              <w:right w:val="single" w:sz="4" w:space="0" w:color="auto"/>
            </w:tcBorders>
            <w:vAlign w:val="center"/>
          </w:tcPr>
          <w:p w14:paraId="4C707066"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23</w:t>
            </w:r>
          </w:p>
        </w:tc>
        <w:tc>
          <w:tcPr>
            <w:tcW w:w="232" w:type="pct"/>
            <w:tcBorders>
              <w:top w:val="single" w:sz="4" w:space="0" w:color="auto"/>
              <w:left w:val="single" w:sz="4" w:space="0" w:color="auto"/>
              <w:bottom w:val="single" w:sz="4" w:space="0" w:color="auto"/>
              <w:right w:val="single" w:sz="4" w:space="0" w:color="auto"/>
            </w:tcBorders>
            <w:vAlign w:val="center"/>
          </w:tcPr>
          <w:p w14:paraId="1094E661"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23</w:t>
            </w:r>
          </w:p>
        </w:tc>
        <w:tc>
          <w:tcPr>
            <w:tcW w:w="212" w:type="pct"/>
            <w:tcBorders>
              <w:top w:val="single" w:sz="4" w:space="0" w:color="auto"/>
              <w:left w:val="single" w:sz="4" w:space="0" w:color="auto"/>
              <w:bottom w:val="single" w:sz="4" w:space="0" w:color="auto"/>
              <w:right w:val="single" w:sz="4" w:space="0" w:color="auto"/>
            </w:tcBorders>
            <w:vAlign w:val="center"/>
          </w:tcPr>
          <w:p w14:paraId="3B56CB3D"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23</w:t>
            </w:r>
          </w:p>
        </w:tc>
        <w:tc>
          <w:tcPr>
            <w:tcW w:w="213" w:type="pct"/>
            <w:tcBorders>
              <w:top w:val="single" w:sz="4" w:space="0" w:color="auto"/>
              <w:left w:val="single" w:sz="4" w:space="0" w:color="auto"/>
              <w:bottom w:val="single" w:sz="4" w:space="0" w:color="auto"/>
              <w:right w:val="single" w:sz="4" w:space="0" w:color="auto"/>
            </w:tcBorders>
            <w:vAlign w:val="center"/>
          </w:tcPr>
          <w:p w14:paraId="0BBFBF40"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23</w:t>
            </w:r>
          </w:p>
        </w:tc>
        <w:tc>
          <w:tcPr>
            <w:tcW w:w="1053" w:type="pct"/>
            <w:tcBorders>
              <w:top w:val="single" w:sz="4" w:space="0" w:color="auto"/>
              <w:left w:val="single" w:sz="4" w:space="0" w:color="auto"/>
              <w:bottom w:val="single" w:sz="4" w:space="0" w:color="auto"/>
              <w:right w:val="single" w:sz="4" w:space="0" w:color="auto"/>
            </w:tcBorders>
            <w:vAlign w:val="center"/>
          </w:tcPr>
          <w:p w14:paraId="5618B6CB"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sz w:val="16"/>
                <w:szCs w:val="16"/>
                <w:lang w:eastAsia="en-US"/>
              </w:rPr>
            </w:pPr>
            <w:r w:rsidRPr="00F001FD">
              <w:rPr>
                <w:rFonts w:ascii="Times New Roman" w:eastAsia="Times New Roman" w:hAnsi="Times New Roman" w:cs="Times New Roman"/>
                <w:b/>
                <w:bCs/>
                <w:sz w:val="16"/>
                <w:szCs w:val="16"/>
                <w:lang w:eastAsia="en-US"/>
              </w:rPr>
              <w:t>138</w:t>
            </w:r>
          </w:p>
        </w:tc>
        <w:tc>
          <w:tcPr>
            <w:tcW w:w="602" w:type="pct"/>
            <w:tcBorders>
              <w:top w:val="single" w:sz="4" w:space="0" w:color="auto"/>
              <w:left w:val="single" w:sz="4" w:space="0" w:color="auto"/>
              <w:bottom w:val="single" w:sz="4" w:space="0" w:color="auto"/>
              <w:right w:val="single" w:sz="4" w:space="0" w:color="auto"/>
            </w:tcBorders>
          </w:tcPr>
          <w:p w14:paraId="0D295A99" w14:textId="77777777" w:rsidR="00F001FD" w:rsidRPr="00F001FD" w:rsidRDefault="00F001FD" w:rsidP="00F001FD">
            <w:pPr>
              <w:tabs>
                <w:tab w:val="left" w:pos="4500"/>
                <w:tab w:val="left" w:pos="9180"/>
                <w:tab w:val="left" w:pos="9360"/>
              </w:tabs>
              <w:spacing w:after="0"/>
              <w:jc w:val="center"/>
              <w:rPr>
                <w:rFonts w:ascii="Times New Roman" w:eastAsia="Times New Roman" w:hAnsi="Times New Roman" w:cs="Times New Roman"/>
                <w:b/>
                <w:bCs/>
                <w:i/>
                <w:sz w:val="16"/>
                <w:szCs w:val="16"/>
                <w:lang w:eastAsia="en-US"/>
              </w:rPr>
            </w:pPr>
            <w:r w:rsidRPr="00F001FD">
              <w:rPr>
                <w:rFonts w:ascii="Times New Roman" w:eastAsia="Times New Roman" w:hAnsi="Times New Roman" w:cs="Times New Roman"/>
                <w:b/>
                <w:bCs/>
                <w:i/>
                <w:sz w:val="16"/>
                <w:szCs w:val="16"/>
                <w:lang w:eastAsia="en-US"/>
              </w:rPr>
              <w:t>138</w:t>
            </w:r>
          </w:p>
        </w:tc>
      </w:tr>
    </w:tbl>
    <w:p w14:paraId="43C1D8C5" w14:textId="77777777" w:rsidR="00F001FD" w:rsidRPr="00F001FD" w:rsidRDefault="00F001FD" w:rsidP="00F001FD">
      <w:pPr>
        <w:spacing w:after="0" w:line="240" w:lineRule="auto"/>
        <w:rPr>
          <w:rFonts w:ascii="NewtonCSanPin" w:eastAsia="@Arial Unicode MS" w:hAnsi="NewtonCSanPin" w:cs="NewtonCSanPin"/>
          <w:color w:val="000000"/>
          <w:sz w:val="21"/>
          <w:szCs w:val="21"/>
        </w:rPr>
      </w:pPr>
    </w:p>
    <w:p w14:paraId="7EA5C532"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Максимально допустимая нагрузка во 2-4 классах – 23 ч .    22 ч – это 80%,      27,5 ч – 100%. </w:t>
      </w:r>
    </w:p>
    <w:p w14:paraId="388B01E1"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27,5 ч-22 ч = 5,5  ч – это часть, формируемая участниками образовательных отношений.</w:t>
      </w:r>
    </w:p>
    <w:p w14:paraId="47D3F22C"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sz w:val="16"/>
          <w:szCs w:val="16"/>
        </w:rPr>
        <w:t>5,5 ч – 1 ч (учебный курс)=4,5 ч – внеурочная деятельность</w:t>
      </w:r>
    </w:p>
    <w:p w14:paraId="28FE6F3B" w14:textId="77777777" w:rsidR="00F001FD" w:rsidRPr="00F001FD" w:rsidRDefault="00F001FD" w:rsidP="00F001FD">
      <w:pPr>
        <w:spacing w:after="0" w:line="240" w:lineRule="auto"/>
        <w:rPr>
          <w:rFonts w:ascii="Times New Roman" w:eastAsia="Times New Roman" w:hAnsi="Times New Roman" w:cs="Times New Roman"/>
          <w:sz w:val="24"/>
          <w:szCs w:val="24"/>
        </w:rPr>
      </w:pPr>
    </w:p>
    <w:p w14:paraId="43FDFDD4" w14:textId="77777777" w:rsidR="00F001FD" w:rsidRPr="00F001FD" w:rsidRDefault="00F001FD" w:rsidP="00F001FD">
      <w:pPr>
        <w:spacing w:after="0" w:line="240" w:lineRule="auto"/>
        <w:jc w:val="both"/>
        <w:rPr>
          <w:rFonts w:ascii="Times New Roman" w:eastAsia="Times New Roman" w:hAnsi="Times New Roman" w:cs="Times New Roman"/>
        </w:rPr>
      </w:pPr>
      <w:r w:rsidRPr="00F001FD">
        <w:rPr>
          <w:rFonts w:ascii="Times New Roman" w:eastAsia="Times New Roman" w:hAnsi="Times New Roman" w:cs="Times New Roman"/>
          <w:sz w:val="28"/>
          <w:szCs w:val="28"/>
        </w:rPr>
        <w:t xml:space="preserve">      </w:t>
      </w:r>
      <w:r w:rsidRPr="00F001FD">
        <w:rPr>
          <w:rFonts w:ascii="Times New Roman" w:eastAsia="Times New Roman" w:hAnsi="Times New Roman" w:cs="Times New Roman"/>
        </w:rPr>
        <w:t>Формы промежуточной аттестации учащихся, которые осваивают  ООП НОО за  2019/2020 учебный год распределяются по классам следующим образом:</w:t>
      </w:r>
    </w:p>
    <w:p w14:paraId="01FF8E3A" w14:textId="77777777" w:rsidR="00F001FD" w:rsidRPr="00F001FD" w:rsidRDefault="00F001FD" w:rsidP="00F001FD">
      <w:pPr>
        <w:spacing w:after="0" w:line="240" w:lineRule="auto"/>
        <w:jc w:val="both"/>
        <w:rPr>
          <w:rFonts w:ascii="Times New Roman" w:eastAsia="Times New Roman" w:hAnsi="Times New Roman" w:cs="Times New Roman"/>
          <w:sz w:val="28"/>
          <w:szCs w:val="28"/>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6"/>
        <w:gridCol w:w="4270"/>
        <w:gridCol w:w="5020"/>
      </w:tblGrid>
      <w:tr w:rsidR="00F001FD" w:rsidRPr="00F001FD" w14:paraId="39555027" w14:textId="77777777" w:rsidTr="00D732A1">
        <w:tc>
          <w:tcPr>
            <w:tcW w:w="916" w:type="dxa"/>
          </w:tcPr>
          <w:p w14:paraId="4400033D" w14:textId="77777777" w:rsidR="00F001FD" w:rsidRPr="00F001FD" w:rsidRDefault="00F001FD" w:rsidP="00F001FD">
            <w:pPr>
              <w:spacing w:after="0" w:line="36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 xml:space="preserve">Класс </w:t>
            </w:r>
          </w:p>
        </w:tc>
        <w:tc>
          <w:tcPr>
            <w:tcW w:w="4270" w:type="dxa"/>
          </w:tcPr>
          <w:p w14:paraId="4F890F88" w14:textId="77777777" w:rsidR="00F001FD" w:rsidRPr="00F001FD" w:rsidRDefault="00F001FD" w:rsidP="00F001FD">
            <w:pPr>
              <w:spacing w:after="0" w:line="36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 xml:space="preserve">Предмет </w:t>
            </w:r>
          </w:p>
        </w:tc>
        <w:tc>
          <w:tcPr>
            <w:tcW w:w="5020" w:type="dxa"/>
          </w:tcPr>
          <w:p w14:paraId="5825B31D" w14:textId="77777777" w:rsidR="00F001FD" w:rsidRPr="00F001FD" w:rsidRDefault="00F001FD" w:rsidP="00F001FD">
            <w:pPr>
              <w:spacing w:after="0" w:line="36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Форма промежуточной аттестации</w:t>
            </w:r>
          </w:p>
        </w:tc>
      </w:tr>
      <w:tr w:rsidR="00F001FD" w:rsidRPr="00F001FD" w14:paraId="73FD863F" w14:textId="77777777" w:rsidTr="00D732A1">
        <w:tc>
          <w:tcPr>
            <w:tcW w:w="916" w:type="dxa"/>
            <w:vMerge w:val="restart"/>
          </w:tcPr>
          <w:p w14:paraId="18F0C23C"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2-е кл</w:t>
            </w:r>
          </w:p>
        </w:tc>
        <w:tc>
          <w:tcPr>
            <w:tcW w:w="4270" w:type="dxa"/>
          </w:tcPr>
          <w:p w14:paraId="67583802"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 xml:space="preserve">Русский язык  </w:t>
            </w:r>
          </w:p>
        </w:tc>
        <w:tc>
          <w:tcPr>
            <w:tcW w:w="5020" w:type="dxa"/>
          </w:tcPr>
          <w:p w14:paraId="3E69981E" w14:textId="77777777" w:rsidR="00F001FD" w:rsidRPr="00F001FD" w:rsidRDefault="00F001FD" w:rsidP="00F001FD">
            <w:pPr>
              <w:spacing w:after="0" w:line="240" w:lineRule="auto"/>
              <w:rPr>
                <w:rFonts w:ascii="Times New Roman" w:eastAsia="Calibri" w:hAnsi="Times New Roman" w:cs="Times New Roman"/>
                <w:color w:val="000000"/>
                <w:sz w:val="20"/>
                <w:szCs w:val="20"/>
                <w:lang w:eastAsia="en-US"/>
              </w:rPr>
            </w:pPr>
            <w:r w:rsidRPr="00F001FD">
              <w:rPr>
                <w:rFonts w:ascii="Times New Roman" w:eastAsia="Calibri" w:hAnsi="Times New Roman" w:cs="Times New Roman"/>
                <w:color w:val="000000"/>
                <w:sz w:val="20"/>
                <w:szCs w:val="20"/>
                <w:lang w:eastAsia="en-US"/>
              </w:rPr>
              <w:t>Диктант с грамматическим заданием</w:t>
            </w:r>
          </w:p>
        </w:tc>
      </w:tr>
      <w:tr w:rsidR="00F001FD" w:rsidRPr="00F001FD" w14:paraId="424A9045" w14:textId="77777777" w:rsidTr="00D732A1">
        <w:tc>
          <w:tcPr>
            <w:tcW w:w="916" w:type="dxa"/>
            <w:vMerge/>
          </w:tcPr>
          <w:p w14:paraId="60140670"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7B47D1B9"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Литературное чтение</w:t>
            </w:r>
          </w:p>
        </w:tc>
        <w:tc>
          <w:tcPr>
            <w:tcW w:w="5020" w:type="dxa"/>
          </w:tcPr>
          <w:p w14:paraId="0D459AA6"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Проверка техники чтения (март)</w:t>
            </w:r>
          </w:p>
        </w:tc>
      </w:tr>
      <w:tr w:rsidR="00F001FD" w:rsidRPr="00F001FD" w14:paraId="4BB9F4E5" w14:textId="77777777" w:rsidTr="00D732A1">
        <w:tc>
          <w:tcPr>
            <w:tcW w:w="916" w:type="dxa"/>
            <w:vMerge/>
          </w:tcPr>
          <w:p w14:paraId="418D8939"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9290" w:type="dxa"/>
            <w:gridSpan w:val="2"/>
          </w:tcPr>
          <w:p w14:paraId="6DD62798" w14:textId="77777777" w:rsidR="00F001FD" w:rsidRPr="00F001FD" w:rsidRDefault="00F001FD" w:rsidP="00F001FD">
            <w:pPr>
              <w:spacing w:after="0" w:line="240" w:lineRule="auto"/>
              <w:jc w:val="center"/>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Комплексная работа (март)</w:t>
            </w:r>
          </w:p>
        </w:tc>
      </w:tr>
      <w:tr w:rsidR="00F001FD" w:rsidRPr="00F001FD" w14:paraId="41E8700C" w14:textId="77777777" w:rsidTr="00D732A1">
        <w:tc>
          <w:tcPr>
            <w:tcW w:w="916" w:type="dxa"/>
            <w:vMerge/>
          </w:tcPr>
          <w:p w14:paraId="37F4C6A4"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44754610"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Математика</w:t>
            </w:r>
          </w:p>
        </w:tc>
        <w:tc>
          <w:tcPr>
            <w:tcW w:w="5020" w:type="dxa"/>
          </w:tcPr>
          <w:p w14:paraId="620DAE66" w14:textId="77777777" w:rsidR="00F001FD" w:rsidRPr="00F001FD" w:rsidRDefault="00F001FD" w:rsidP="00F001FD">
            <w:pPr>
              <w:spacing w:after="0" w:line="240" w:lineRule="auto"/>
              <w:rPr>
                <w:rFonts w:ascii="Times New Roman" w:eastAsia="Calibri" w:hAnsi="Times New Roman" w:cs="Times New Roman"/>
                <w:color w:val="000000"/>
                <w:sz w:val="20"/>
                <w:szCs w:val="20"/>
                <w:lang w:eastAsia="en-US"/>
              </w:rPr>
            </w:pPr>
            <w:r w:rsidRPr="00F001FD">
              <w:rPr>
                <w:rFonts w:ascii="Times New Roman" w:eastAsia="Calibri" w:hAnsi="Times New Roman" w:cs="Times New Roman"/>
                <w:color w:val="000000"/>
                <w:sz w:val="20"/>
                <w:szCs w:val="20"/>
                <w:lang w:eastAsia="en-US"/>
              </w:rPr>
              <w:t>Контрольная работа</w:t>
            </w:r>
          </w:p>
        </w:tc>
      </w:tr>
      <w:tr w:rsidR="00F001FD" w:rsidRPr="00F001FD" w14:paraId="720CF9AC" w14:textId="77777777" w:rsidTr="00D732A1">
        <w:tc>
          <w:tcPr>
            <w:tcW w:w="916" w:type="dxa"/>
            <w:vMerge/>
          </w:tcPr>
          <w:p w14:paraId="0D1F52E8"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05BC39E5" w14:textId="77777777" w:rsidR="00F001FD" w:rsidRPr="00F001FD" w:rsidRDefault="00F001FD" w:rsidP="00F001FD">
            <w:pPr>
              <w:spacing w:after="0" w:line="240" w:lineRule="auto"/>
              <w:rPr>
                <w:rFonts w:ascii="Times New Roman" w:eastAsia="Calibri" w:hAnsi="Times New Roman" w:cs="Times New Roman"/>
                <w:sz w:val="20"/>
                <w:szCs w:val="20"/>
                <w:lang w:val="en-US" w:eastAsia="en-US"/>
              </w:rPr>
            </w:pPr>
            <w:r w:rsidRPr="00F001FD">
              <w:rPr>
                <w:rFonts w:ascii="Times New Roman" w:eastAsia="Calibri" w:hAnsi="Times New Roman" w:cs="Times New Roman"/>
                <w:sz w:val="20"/>
                <w:szCs w:val="20"/>
                <w:lang w:eastAsia="en-US"/>
              </w:rPr>
              <w:t>Окружающий мир</w:t>
            </w:r>
          </w:p>
        </w:tc>
        <w:tc>
          <w:tcPr>
            <w:tcW w:w="5020" w:type="dxa"/>
          </w:tcPr>
          <w:p w14:paraId="2105AEBB"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Контрольная работа</w:t>
            </w:r>
          </w:p>
        </w:tc>
      </w:tr>
      <w:tr w:rsidR="00F001FD" w:rsidRPr="00F001FD" w14:paraId="65338DBB" w14:textId="77777777" w:rsidTr="00D732A1">
        <w:tc>
          <w:tcPr>
            <w:tcW w:w="916" w:type="dxa"/>
            <w:vMerge/>
          </w:tcPr>
          <w:p w14:paraId="76D32F19"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1EC2B66A"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Физическая культура</w:t>
            </w:r>
          </w:p>
        </w:tc>
        <w:tc>
          <w:tcPr>
            <w:tcW w:w="5020" w:type="dxa"/>
          </w:tcPr>
          <w:p w14:paraId="2EDCBC60"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Зачет, нормы ГТО</w:t>
            </w:r>
          </w:p>
        </w:tc>
      </w:tr>
      <w:tr w:rsidR="00F001FD" w:rsidRPr="00F001FD" w14:paraId="51E0EAD2" w14:textId="77777777" w:rsidTr="00D732A1">
        <w:tc>
          <w:tcPr>
            <w:tcW w:w="916" w:type="dxa"/>
            <w:vMerge w:val="restart"/>
          </w:tcPr>
          <w:p w14:paraId="05D13D7E"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3-е кл</w:t>
            </w:r>
          </w:p>
        </w:tc>
        <w:tc>
          <w:tcPr>
            <w:tcW w:w="4270" w:type="dxa"/>
          </w:tcPr>
          <w:p w14:paraId="4730B63B"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 xml:space="preserve">Русский язык  </w:t>
            </w:r>
          </w:p>
        </w:tc>
        <w:tc>
          <w:tcPr>
            <w:tcW w:w="5020" w:type="dxa"/>
          </w:tcPr>
          <w:p w14:paraId="32CBDCC3" w14:textId="77777777" w:rsidR="00F001FD" w:rsidRPr="00F001FD" w:rsidRDefault="00F001FD" w:rsidP="00F001FD">
            <w:pPr>
              <w:spacing w:after="0" w:line="240" w:lineRule="auto"/>
              <w:rPr>
                <w:rFonts w:ascii="Times New Roman" w:eastAsia="Calibri" w:hAnsi="Times New Roman" w:cs="Times New Roman"/>
                <w:color w:val="000000"/>
                <w:sz w:val="20"/>
                <w:szCs w:val="20"/>
                <w:lang w:eastAsia="en-US"/>
              </w:rPr>
            </w:pPr>
            <w:r w:rsidRPr="00F001FD">
              <w:rPr>
                <w:rFonts w:ascii="Times New Roman" w:eastAsia="Calibri" w:hAnsi="Times New Roman" w:cs="Times New Roman"/>
                <w:color w:val="000000"/>
                <w:sz w:val="20"/>
                <w:szCs w:val="20"/>
                <w:lang w:eastAsia="en-US"/>
              </w:rPr>
              <w:t>Диктант с грамматическим заданием</w:t>
            </w:r>
          </w:p>
        </w:tc>
      </w:tr>
      <w:tr w:rsidR="00F001FD" w:rsidRPr="00F001FD" w14:paraId="1FBD4C0C" w14:textId="77777777" w:rsidTr="00D732A1">
        <w:tc>
          <w:tcPr>
            <w:tcW w:w="916" w:type="dxa"/>
            <w:vMerge/>
          </w:tcPr>
          <w:p w14:paraId="3C9D6D28"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7E715C76"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Литературное чтение</w:t>
            </w:r>
          </w:p>
        </w:tc>
        <w:tc>
          <w:tcPr>
            <w:tcW w:w="5020" w:type="dxa"/>
          </w:tcPr>
          <w:p w14:paraId="5DF51F44"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Проверка техники чтения(март)</w:t>
            </w:r>
          </w:p>
        </w:tc>
      </w:tr>
      <w:tr w:rsidR="00F001FD" w:rsidRPr="00F001FD" w14:paraId="050F1343" w14:textId="77777777" w:rsidTr="00D732A1">
        <w:tc>
          <w:tcPr>
            <w:tcW w:w="916" w:type="dxa"/>
            <w:vMerge/>
          </w:tcPr>
          <w:p w14:paraId="3C1B21C1"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9290" w:type="dxa"/>
            <w:gridSpan w:val="2"/>
          </w:tcPr>
          <w:p w14:paraId="77EAC832" w14:textId="77777777" w:rsidR="00F001FD" w:rsidRPr="00F001FD" w:rsidRDefault="00F001FD" w:rsidP="00F001FD">
            <w:pPr>
              <w:spacing w:after="0" w:line="240" w:lineRule="auto"/>
              <w:jc w:val="center"/>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Комплексная работа(март)</w:t>
            </w:r>
          </w:p>
        </w:tc>
      </w:tr>
      <w:tr w:rsidR="00F001FD" w:rsidRPr="00F001FD" w14:paraId="0AABEC5A" w14:textId="77777777" w:rsidTr="00D732A1">
        <w:tc>
          <w:tcPr>
            <w:tcW w:w="916" w:type="dxa"/>
            <w:vMerge/>
          </w:tcPr>
          <w:p w14:paraId="2E62B6CD"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1C0B9890"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Иностранный язык</w:t>
            </w:r>
          </w:p>
        </w:tc>
        <w:tc>
          <w:tcPr>
            <w:tcW w:w="5020" w:type="dxa"/>
          </w:tcPr>
          <w:p w14:paraId="03E887BC"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Контрольная работа</w:t>
            </w:r>
          </w:p>
        </w:tc>
      </w:tr>
      <w:tr w:rsidR="00F001FD" w:rsidRPr="00F001FD" w14:paraId="59165A8F" w14:textId="77777777" w:rsidTr="00D732A1">
        <w:tc>
          <w:tcPr>
            <w:tcW w:w="916" w:type="dxa"/>
            <w:vMerge/>
          </w:tcPr>
          <w:p w14:paraId="0096DCE4"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36A4C00A"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Математика</w:t>
            </w:r>
          </w:p>
        </w:tc>
        <w:tc>
          <w:tcPr>
            <w:tcW w:w="5020" w:type="dxa"/>
          </w:tcPr>
          <w:p w14:paraId="696815B9" w14:textId="77777777" w:rsidR="00F001FD" w:rsidRPr="00F001FD" w:rsidRDefault="00F001FD" w:rsidP="00F001FD">
            <w:pPr>
              <w:spacing w:after="0" w:line="240" w:lineRule="auto"/>
              <w:rPr>
                <w:rFonts w:ascii="Times New Roman" w:eastAsia="Calibri" w:hAnsi="Times New Roman" w:cs="Times New Roman"/>
                <w:color w:val="000000"/>
                <w:sz w:val="20"/>
                <w:szCs w:val="20"/>
                <w:lang w:eastAsia="en-US"/>
              </w:rPr>
            </w:pPr>
            <w:r w:rsidRPr="00F001FD">
              <w:rPr>
                <w:rFonts w:ascii="Times New Roman" w:eastAsia="Calibri" w:hAnsi="Times New Roman" w:cs="Times New Roman"/>
                <w:color w:val="000000"/>
                <w:sz w:val="20"/>
                <w:szCs w:val="20"/>
                <w:lang w:eastAsia="en-US"/>
              </w:rPr>
              <w:t>Контрольная работа</w:t>
            </w:r>
          </w:p>
        </w:tc>
      </w:tr>
      <w:tr w:rsidR="00F001FD" w:rsidRPr="00F001FD" w14:paraId="40D60C29" w14:textId="77777777" w:rsidTr="00D732A1">
        <w:tc>
          <w:tcPr>
            <w:tcW w:w="916" w:type="dxa"/>
            <w:vMerge/>
          </w:tcPr>
          <w:p w14:paraId="499CFF8F"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2704E219" w14:textId="77777777" w:rsidR="00F001FD" w:rsidRPr="00F001FD" w:rsidRDefault="00F001FD" w:rsidP="00F001FD">
            <w:pPr>
              <w:spacing w:after="0" w:line="240" w:lineRule="auto"/>
              <w:rPr>
                <w:rFonts w:ascii="Times New Roman" w:eastAsia="Calibri" w:hAnsi="Times New Roman" w:cs="Times New Roman"/>
                <w:sz w:val="20"/>
                <w:szCs w:val="20"/>
                <w:lang w:val="en-US" w:eastAsia="en-US"/>
              </w:rPr>
            </w:pPr>
            <w:r w:rsidRPr="00F001FD">
              <w:rPr>
                <w:rFonts w:ascii="Times New Roman" w:eastAsia="Calibri" w:hAnsi="Times New Roman" w:cs="Times New Roman"/>
                <w:sz w:val="20"/>
                <w:szCs w:val="20"/>
                <w:lang w:eastAsia="en-US"/>
              </w:rPr>
              <w:t>Окружающий мир</w:t>
            </w:r>
          </w:p>
        </w:tc>
        <w:tc>
          <w:tcPr>
            <w:tcW w:w="5020" w:type="dxa"/>
          </w:tcPr>
          <w:p w14:paraId="0162A810" w14:textId="77777777" w:rsidR="00F001FD" w:rsidRPr="00F001FD" w:rsidRDefault="00F001FD" w:rsidP="00F001FD">
            <w:pPr>
              <w:spacing w:after="0" w:line="240" w:lineRule="auto"/>
              <w:rPr>
                <w:rFonts w:ascii="Times New Roman" w:eastAsia="Calibri" w:hAnsi="Times New Roman" w:cs="Times New Roman"/>
                <w:color w:val="000000"/>
                <w:sz w:val="20"/>
                <w:szCs w:val="20"/>
                <w:lang w:eastAsia="en-US"/>
              </w:rPr>
            </w:pPr>
            <w:r w:rsidRPr="00F001FD">
              <w:rPr>
                <w:rFonts w:ascii="Times New Roman" w:eastAsia="Calibri" w:hAnsi="Times New Roman" w:cs="Times New Roman"/>
                <w:color w:val="000000"/>
                <w:sz w:val="20"/>
                <w:szCs w:val="20"/>
                <w:lang w:eastAsia="en-US"/>
              </w:rPr>
              <w:t>Контрольная работа</w:t>
            </w:r>
          </w:p>
        </w:tc>
      </w:tr>
      <w:tr w:rsidR="00F001FD" w:rsidRPr="00F001FD" w14:paraId="0FB24D54" w14:textId="77777777" w:rsidTr="00D732A1">
        <w:tc>
          <w:tcPr>
            <w:tcW w:w="916" w:type="dxa"/>
            <w:vMerge/>
          </w:tcPr>
          <w:p w14:paraId="6E9D4A06"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232DB846"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Физическая культура</w:t>
            </w:r>
          </w:p>
        </w:tc>
        <w:tc>
          <w:tcPr>
            <w:tcW w:w="5020" w:type="dxa"/>
          </w:tcPr>
          <w:p w14:paraId="2C032514"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Зачет, нормы ГТО</w:t>
            </w:r>
          </w:p>
        </w:tc>
      </w:tr>
      <w:tr w:rsidR="00F001FD" w:rsidRPr="00F001FD" w14:paraId="2297D89C" w14:textId="77777777" w:rsidTr="00D732A1">
        <w:tc>
          <w:tcPr>
            <w:tcW w:w="916" w:type="dxa"/>
            <w:vMerge w:val="restart"/>
          </w:tcPr>
          <w:p w14:paraId="464D59EB"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4-е кл</w:t>
            </w:r>
          </w:p>
        </w:tc>
        <w:tc>
          <w:tcPr>
            <w:tcW w:w="4270" w:type="dxa"/>
          </w:tcPr>
          <w:p w14:paraId="207F7460"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 xml:space="preserve">Русский язык  </w:t>
            </w:r>
          </w:p>
        </w:tc>
        <w:tc>
          <w:tcPr>
            <w:tcW w:w="5020" w:type="dxa"/>
          </w:tcPr>
          <w:p w14:paraId="54A03ED8" w14:textId="77777777" w:rsidR="00F001FD" w:rsidRPr="00F001FD" w:rsidRDefault="00F001FD" w:rsidP="00F001FD">
            <w:pPr>
              <w:spacing w:after="0" w:line="240" w:lineRule="auto"/>
              <w:rPr>
                <w:rFonts w:ascii="Times New Roman" w:eastAsia="Calibri" w:hAnsi="Times New Roman" w:cs="Times New Roman"/>
                <w:color w:val="000000"/>
                <w:sz w:val="20"/>
                <w:szCs w:val="20"/>
                <w:lang w:eastAsia="en-US"/>
              </w:rPr>
            </w:pPr>
            <w:r w:rsidRPr="00F001FD">
              <w:rPr>
                <w:rFonts w:ascii="Times New Roman" w:eastAsia="Calibri" w:hAnsi="Times New Roman" w:cs="Times New Roman"/>
                <w:color w:val="000000"/>
                <w:sz w:val="20"/>
                <w:szCs w:val="20"/>
                <w:lang w:eastAsia="en-US"/>
              </w:rPr>
              <w:t>ВПР или диктант с грамматическим заданием</w:t>
            </w:r>
          </w:p>
        </w:tc>
      </w:tr>
      <w:tr w:rsidR="00F001FD" w:rsidRPr="00F001FD" w14:paraId="5BAFC0B6" w14:textId="77777777" w:rsidTr="00D732A1">
        <w:tc>
          <w:tcPr>
            <w:tcW w:w="916" w:type="dxa"/>
            <w:vMerge/>
          </w:tcPr>
          <w:p w14:paraId="365DA0FB"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40F57B86"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Литературное чтение</w:t>
            </w:r>
          </w:p>
        </w:tc>
        <w:tc>
          <w:tcPr>
            <w:tcW w:w="5020" w:type="dxa"/>
          </w:tcPr>
          <w:p w14:paraId="2490A251"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Проверка техники чтения(март)</w:t>
            </w:r>
          </w:p>
        </w:tc>
      </w:tr>
      <w:tr w:rsidR="00F001FD" w:rsidRPr="00F001FD" w14:paraId="3D1B42E6" w14:textId="77777777" w:rsidTr="00D732A1">
        <w:tc>
          <w:tcPr>
            <w:tcW w:w="916" w:type="dxa"/>
            <w:vMerge/>
          </w:tcPr>
          <w:p w14:paraId="0080E44E"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9290" w:type="dxa"/>
            <w:gridSpan w:val="2"/>
          </w:tcPr>
          <w:p w14:paraId="6BC3442C" w14:textId="77777777" w:rsidR="00F001FD" w:rsidRPr="00F001FD" w:rsidRDefault="00F001FD" w:rsidP="00F001FD">
            <w:pPr>
              <w:spacing w:after="0" w:line="240" w:lineRule="auto"/>
              <w:jc w:val="center"/>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Комплексная работа(март)</w:t>
            </w:r>
          </w:p>
        </w:tc>
      </w:tr>
      <w:tr w:rsidR="00F001FD" w:rsidRPr="00F001FD" w14:paraId="66910F8E" w14:textId="77777777" w:rsidTr="00D732A1">
        <w:tc>
          <w:tcPr>
            <w:tcW w:w="916" w:type="dxa"/>
            <w:vMerge/>
          </w:tcPr>
          <w:p w14:paraId="59E23AC2"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56F51013"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Иностранный язык</w:t>
            </w:r>
          </w:p>
        </w:tc>
        <w:tc>
          <w:tcPr>
            <w:tcW w:w="5020" w:type="dxa"/>
          </w:tcPr>
          <w:p w14:paraId="12767C73"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Контрольная работа</w:t>
            </w:r>
          </w:p>
        </w:tc>
      </w:tr>
      <w:tr w:rsidR="00F001FD" w:rsidRPr="00F001FD" w14:paraId="56AC92C3" w14:textId="77777777" w:rsidTr="00D732A1">
        <w:tc>
          <w:tcPr>
            <w:tcW w:w="916" w:type="dxa"/>
            <w:vMerge/>
          </w:tcPr>
          <w:p w14:paraId="660EBB3C"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5E31E847"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Математика</w:t>
            </w:r>
          </w:p>
        </w:tc>
        <w:tc>
          <w:tcPr>
            <w:tcW w:w="5020" w:type="dxa"/>
          </w:tcPr>
          <w:p w14:paraId="3BA8D2D2" w14:textId="77777777" w:rsidR="00F001FD" w:rsidRPr="00F001FD" w:rsidRDefault="00F001FD" w:rsidP="00F001FD">
            <w:pPr>
              <w:spacing w:after="0" w:line="240" w:lineRule="auto"/>
              <w:rPr>
                <w:rFonts w:ascii="Times New Roman" w:eastAsia="Calibri" w:hAnsi="Times New Roman" w:cs="Times New Roman"/>
                <w:color w:val="000000"/>
                <w:sz w:val="20"/>
                <w:szCs w:val="20"/>
                <w:lang w:eastAsia="en-US"/>
              </w:rPr>
            </w:pPr>
            <w:r w:rsidRPr="00F001FD">
              <w:rPr>
                <w:rFonts w:ascii="Times New Roman" w:eastAsia="Calibri" w:hAnsi="Times New Roman" w:cs="Times New Roman"/>
                <w:color w:val="000000"/>
                <w:sz w:val="20"/>
                <w:szCs w:val="20"/>
                <w:lang w:eastAsia="en-US"/>
              </w:rPr>
              <w:t>ВПР или контрольная работа</w:t>
            </w:r>
          </w:p>
        </w:tc>
      </w:tr>
      <w:tr w:rsidR="00F001FD" w:rsidRPr="00F001FD" w14:paraId="4627E384" w14:textId="77777777" w:rsidTr="00D732A1">
        <w:tc>
          <w:tcPr>
            <w:tcW w:w="916" w:type="dxa"/>
            <w:vMerge/>
          </w:tcPr>
          <w:p w14:paraId="35871FD4"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1BDCCB74" w14:textId="77777777" w:rsidR="00F001FD" w:rsidRPr="00F001FD" w:rsidRDefault="00F001FD" w:rsidP="00F001FD">
            <w:pPr>
              <w:spacing w:after="0" w:line="240" w:lineRule="auto"/>
              <w:rPr>
                <w:rFonts w:ascii="Times New Roman" w:eastAsia="Calibri" w:hAnsi="Times New Roman" w:cs="Times New Roman"/>
                <w:sz w:val="20"/>
                <w:szCs w:val="20"/>
                <w:lang w:val="en-US" w:eastAsia="en-US"/>
              </w:rPr>
            </w:pPr>
            <w:r w:rsidRPr="00F001FD">
              <w:rPr>
                <w:rFonts w:ascii="Times New Roman" w:eastAsia="Calibri" w:hAnsi="Times New Roman" w:cs="Times New Roman"/>
                <w:sz w:val="20"/>
                <w:szCs w:val="20"/>
                <w:lang w:eastAsia="en-US"/>
              </w:rPr>
              <w:t>Окружающий мир</w:t>
            </w:r>
          </w:p>
        </w:tc>
        <w:tc>
          <w:tcPr>
            <w:tcW w:w="5020" w:type="dxa"/>
          </w:tcPr>
          <w:p w14:paraId="0075E6E7"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Calibri" w:eastAsia="Calibri" w:hAnsi="Calibri" w:cs="Times New Roman"/>
                <w:sz w:val="20"/>
                <w:szCs w:val="20"/>
                <w:lang w:eastAsia="en-US"/>
              </w:rPr>
              <w:t>ВПР или контрольная работа</w:t>
            </w:r>
          </w:p>
        </w:tc>
      </w:tr>
      <w:tr w:rsidR="00F001FD" w:rsidRPr="00F001FD" w14:paraId="5D86F8B9" w14:textId="77777777" w:rsidTr="00D732A1">
        <w:tc>
          <w:tcPr>
            <w:tcW w:w="916" w:type="dxa"/>
            <w:vMerge/>
          </w:tcPr>
          <w:p w14:paraId="03501041"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318C4FA0"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Физическая культура</w:t>
            </w:r>
          </w:p>
        </w:tc>
        <w:tc>
          <w:tcPr>
            <w:tcW w:w="5020" w:type="dxa"/>
          </w:tcPr>
          <w:p w14:paraId="6ED787F0"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Зачет , нормы ГТО</w:t>
            </w:r>
          </w:p>
        </w:tc>
      </w:tr>
      <w:tr w:rsidR="00F001FD" w:rsidRPr="00F001FD" w14:paraId="5B8F9824" w14:textId="77777777" w:rsidTr="00D732A1">
        <w:tc>
          <w:tcPr>
            <w:tcW w:w="916" w:type="dxa"/>
            <w:vMerge/>
          </w:tcPr>
          <w:p w14:paraId="1E00B8D6"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1CBFA53D"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Музыка</w:t>
            </w:r>
          </w:p>
        </w:tc>
        <w:tc>
          <w:tcPr>
            <w:tcW w:w="5020" w:type="dxa"/>
          </w:tcPr>
          <w:p w14:paraId="7F32D12D"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 xml:space="preserve">Зачет </w:t>
            </w:r>
          </w:p>
        </w:tc>
      </w:tr>
      <w:tr w:rsidR="00F001FD" w:rsidRPr="00F001FD" w14:paraId="6A0B3350" w14:textId="77777777" w:rsidTr="00D732A1">
        <w:tc>
          <w:tcPr>
            <w:tcW w:w="916" w:type="dxa"/>
            <w:vMerge/>
          </w:tcPr>
          <w:p w14:paraId="2ECC9364"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793F35E5"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Родной язык (русский)</w:t>
            </w:r>
          </w:p>
        </w:tc>
        <w:tc>
          <w:tcPr>
            <w:tcW w:w="5020" w:type="dxa"/>
          </w:tcPr>
          <w:p w14:paraId="090398D7"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Times New Roman" w:hAnsi="Times New Roman" w:cs="Times New Roman"/>
                <w:sz w:val="20"/>
                <w:szCs w:val="20"/>
              </w:rPr>
              <w:t>Проектное задание: «Откуда это слово появилось в русском языке»</w:t>
            </w:r>
          </w:p>
        </w:tc>
      </w:tr>
      <w:tr w:rsidR="00F001FD" w:rsidRPr="00F001FD" w14:paraId="53CDF9D5" w14:textId="77777777" w:rsidTr="00D732A1">
        <w:tc>
          <w:tcPr>
            <w:tcW w:w="916" w:type="dxa"/>
            <w:vMerge/>
          </w:tcPr>
          <w:p w14:paraId="4ABC81A4"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3CC65AE7"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Литературное чтение на родном языке (русском)</w:t>
            </w:r>
          </w:p>
        </w:tc>
        <w:tc>
          <w:tcPr>
            <w:tcW w:w="5020" w:type="dxa"/>
          </w:tcPr>
          <w:p w14:paraId="209A2018"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Декламирование изучаемых произведений (отрывков из произведений)</w:t>
            </w:r>
          </w:p>
        </w:tc>
      </w:tr>
    </w:tbl>
    <w:p w14:paraId="1FF6344D" w14:textId="77777777" w:rsidR="00F001FD" w:rsidRPr="00F001FD" w:rsidRDefault="00F001FD" w:rsidP="00F001FD">
      <w:pPr>
        <w:widowControl w:val="0"/>
        <w:autoSpaceDE w:val="0"/>
        <w:autoSpaceDN w:val="0"/>
        <w:adjustRightInd w:val="0"/>
        <w:spacing w:after="0"/>
        <w:jc w:val="center"/>
        <w:rPr>
          <w:rFonts w:ascii="NewtonCSanPin" w:eastAsia="@Arial Unicode MS" w:hAnsi="NewtonCSanPin" w:cs="NewtonCSanPin"/>
          <w:b/>
          <w:color w:val="000000"/>
          <w:sz w:val="21"/>
          <w:szCs w:val="21"/>
        </w:rPr>
      </w:pPr>
    </w:p>
    <w:p w14:paraId="4341323C" w14:textId="77777777" w:rsidR="00F001FD" w:rsidRPr="00F001FD" w:rsidRDefault="00F001FD" w:rsidP="00F001FD">
      <w:pPr>
        <w:widowControl w:val="0"/>
        <w:autoSpaceDE w:val="0"/>
        <w:autoSpaceDN w:val="0"/>
        <w:adjustRightInd w:val="0"/>
        <w:spacing w:after="0"/>
        <w:jc w:val="center"/>
        <w:rPr>
          <w:rFonts w:ascii="NewtonCSanPin" w:eastAsia="@Arial Unicode MS" w:hAnsi="NewtonCSanPin" w:cs="NewtonCSanPin"/>
          <w:color w:val="000000"/>
          <w:sz w:val="21"/>
          <w:szCs w:val="21"/>
        </w:rPr>
      </w:pPr>
      <w:r w:rsidRPr="00F001FD">
        <w:rPr>
          <w:rFonts w:ascii="NewtonCSanPin" w:eastAsia="@Arial Unicode MS" w:hAnsi="NewtonCSanPin" w:cs="NewtonCSanPin"/>
          <w:color w:val="000000"/>
          <w:sz w:val="21"/>
          <w:szCs w:val="21"/>
        </w:rPr>
        <w:t xml:space="preserve">Стартовый (сентябрь </w:t>
      </w:r>
      <w:smartTag w:uri="urn:schemas-microsoft-com:office:smarttags" w:element="metricconverter">
        <w:smartTagPr>
          <w:attr w:name="ProductID" w:val="2019 г"/>
        </w:smartTagPr>
        <w:r w:rsidRPr="00F001FD">
          <w:rPr>
            <w:rFonts w:ascii="NewtonCSanPin" w:eastAsia="@Arial Unicode MS" w:hAnsi="NewtonCSanPin" w:cs="NewtonCSanPin"/>
            <w:color w:val="000000"/>
            <w:sz w:val="21"/>
            <w:szCs w:val="21"/>
          </w:rPr>
          <w:t>2019 г</w:t>
        </w:r>
      </w:smartTag>
      <w:r w:rsidRPr="00F001FD">
        <w:rPr>
          <w:rFonts w:ascii="NewtonCSanPin" w:eastAsia="@Arial Unicode MS" w:hAnsi="NewtonCSanPin" w:cs="NewtonCSanPin"/>
          <w:color w:val="000000"/>
          <w:sz w:val="21"/>
          <w:szCs w:val="21"/>
        </w:rPr>
        <w:t xml:space="preserve">.) и текущий  (декабрь </w:t>
      </w:r>
      <w:smartTag w:uri="urn:schemas-microsoft-com:office:smarttags" w:element="metricconverter">
        <w:smartTagPr>
          <w:attr w:name="ProductID" w:val="2019 г"/>
        </w:smartTagPr>
        <w:r w:rsidRPr="00F001FD">
          <w:rPr>
            <w:rFonts w:ascii="NewtonCSanPin" w:eastAsia="@Arial Unicode MS" w:hAnsi="NewtonCSanPin" w:cs="NewtonCSanPin"/>
            <w:color w:val="000000"/>
            <w:sz w:val="21"/>
            <w:szCs w:val="21"/>
          </w:rPr>
          <w:t>2019 г</w:t>
        </w:r>
      </w:smartTag>
      <w:r w:rsidRPr="00F001FD">
        <w:rPr>
          <w:rFonts w:ascii="NewtonCSanPin" w:eastAsia="@Arial Unicode MS" w:hAnsi="NewtonCSanPin" w:cs="NewtonCSanPin"/>
          <w:color w:val="000000"/>
          <w:sz w:val="21"/>
          <w:szCs w:val="21"/>
        </w:rPr>
        <w:t>.) контроль проводится по тем же формам по основным предметам: русский язык, литературное чтение, математика, иностранный язык (в 3-4 классах), нормы ГТО.</w:t>
      </w:r>
    </w:p>
    <w:p w14:paraId="3730ED7B" w14:textId="77777777" w:rsidR="00F001FD" w:rsidRPr="00F001FD" w:rsidRDefault="00F001FD" w:rsidP="00F001FD">
      <w:pPr>
        <w:widowControl w:val="0"/>
        <w:autoSpaceDE w:val="0"/>
        <w:autoSpaceDN w:val="0"/>
        <w:adjustRightInd w:val="0"/>
        <w:spacing w:after="0"/>
        <w:jc w:val="center"/>
        <w:rPr>
          <w:rFonts w:ascii="NewtonCSanPin" w:eastAsia="@Arial Unicode MS" w:hAnsi="NewtonCSanPin" w:cs="NewtonCSanPin"/>
          <w:color w:val="000000"/>
          <w:sz w:val="21"/>
          <w:szCs w:val="21"/>
        </w:rPr>
      </w:pPr>
    </w:p>
    <w:p w14:paraId="6B135EAC" w14:textId="77777777" w:rsidR="00F001FD" w:rsidRPr="00F001FD" w:rsidRDefault="00F001FD" w:rsidP="00F001F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F001FD">
        <w:rPr>
          <w:rFonts w:ascii="Times New Roman" w:eastAsia="Calibri" w:hAnsi="Times New Roman" w:cs="Times New Roman"/>
          <w:sz w:val="24"/>
          <w:szCs w:val="24"/>
          <w:lang w:eastAsia="en-US"/>
        </w:rPr>
        <w:lastRenderedPageBreak/>
        <w:t>Сроки проведения промежуточных аттестаций: промежуточная аттестация проводится по итогам каждого учебного года за счет часов, отведенных на освоение соответствующего предмета (курса), в порядке и в формах, установленных локальным нормативным актом образовательной организации.</w:t>
      </w:r>
    </w:p>
    <w:p w14:paraId="6123E844" w14:textId="77777777" w:rsidR="00F001FD" w:rsidRPr="00F001FD" w:rsidRDefault="00F001FD" w:rsidP="00F001FD">
      <w:pPr>
        <w:autoSpaceDE w:val="0"/>
        <w:autoSpaceDN w:val="0"/>
        <w:adjustRightInd w:val="0"/>
        <w:spacing w:after="0" w:line="240" w:lineRule="auto"/>
        <w:rPr>
          <w:rFonts w:ascii="Times New Roman" w:eastAsia="Calibri" w:hAnsi="Times New Roman" w:cs="Times New Roman"/>
          <w:sz w:val="24"/>
          <w:szCs w:val="24"/>
          <w:lang w:eastAsia="en-US"/>
        </w:rPr>
      </w:pPr>
      <w:r w:rsidRPr="00F001FD">
        <w:rPr>
          <w:rFonts w:ascii="Times New Roman" w:eastAsia="Calibri" w:hAnsi="Times New Roman" w:cs="Times New Roman"/>
          <w:sz w:val="24"/>
          <w:szCs w:val="24"/>
          <w:lang w:eastAsia="en-US"/>
        </w:rPr>
        <w:t>Сроки промежуточных аттестаций:</w:t>
      </w:r>
    </w:p>
    <w:p w14:paraId="3992553E" w14:textId="77777777" w:rsidR="00F001FD" w:rsidRPr="00F001FD" w:rsidRDefault="00F001FD" w:rsidP="00F001FD">
      <w:pPr>
        <w:autoSpaceDE w:val="0"/>
        <w:autoSpaceDN w:val="0"/>
        <w:adjustRightInd w:val="0"/>
        <w:spacing w:after="0" w:line="240" w:lineRule="auto"/>
        <w:rPr>
          <w:rFonts w:ascii="Times New Roman" w:eastAsia="Calibri" w:hAnsi="Times New Roman" w:cs="Times New Roman"/>
          <w:sz w:val="24"/>
          <w:szCs w:val="24"/>
          <w:lang w:eastAsia="en-US"/>
        </w:rPr>
      </w:pPr>
      <w:r w:rsidRPr="00F001FD">
        <w:rPr>
          <w:rFonts w:ascii="Times New Roman" w:eastAsia="Calibri" w:hAnsi="Times New Roman" w:cs="Times New Roman"/>
          <w:sz w:val="24"/>
          <w:szCs w:val="24"/>
          <w:lang w:eastAsia="en-US"/>
        </w:rPr>
        <w:t>Для 2-8 классов: с 16.03.2020 по 15.05.2020  года</w:t>
      </w:r>
    </w:p>
    <w:p w14:paraId="3DDCEB83" w14:textId="77777777" w:rsidR="00F001FD" w:rsidRPr="00F001FD" w:rsidRDefault="00F001FD" w:rsidP="00F001FD">
      <w:pPr>
        <w:autoSpaceDE w:val="0"/>
        <w:autoSpaceDN w:val="0"/>
        <w:adjustRightInd w:val="0"/>
        <w:spacing w:after="0" w:line="240" w:lineRule="auto"/>
        <w:rPr>
          <w:rFonts w:ascii="Times New Roman" w:eastAsia="Calibri" w:hAnsi="Times New Roman" w:cs="Times New Roman"/>
          <w:sz w:val="24"/>
          <w:szCs w:val="24"/>
          <w:lang w:eastAsia="en-US"/>
        </w:rPr>
      </w:pPr>
      <w:r w:rsidRPr="00F001FD">
        <w:rPr>
          <w:rFonts w:ascii="Times New Roman" w:eastAsia="Calibri" w:hAnsi="Times New Roman" w:cs="Times New Roman"/>
          <w:sz w:val="24"/>
          <w:szCs w:val="24"/>
          <w:lang w:eastAsia="en-US"/>
        </w:rPr>
        <w:t xml:space="preserve">Комплексные работы </w:t>
      </w:r>
      <w:r w:rsidRPr="00F001FD">
        <w:rPr>
          <w:rFonts w:ascii="Times New Roman" w:eastAsia="Times New Roman" w:hAnsi="Times New Roman" w:cs="Times New Roman"/>
          <w:sz w:val="24"/>
          <w:szCs w:val="24"/>
          <w:lang w:eastAsia="en-US"/>
        </w:rPr>
        <w:t xml:space="preserve">на межпредметной и метапредметной основах, защита проектов </w:t>
      </w:r>
      <w:r w:rsidRPr="00F001FD">
        <w:rPr>
          <w:rFonts w:ascii="Times New Roman" w:eastAsia="Calibri" w:hAnsi="Times New Roman" w:cs="Times New Roman"/>
          <w:sz w:val="24"/>
          <w:szCs w:val="24"/>
          <w:lang w:eastAsia="en-US"/>
        </w:rPr>
        <w:t>и проверка техники чтения проводятся в марте 2020 года.</w:t>
      </w:r>
    </w:p>
    <w:p w14:paraId="5F43DF13" w14:textId="77777777" w:rsidR="00F001FD" w:rsidRPr="00F001FD" w:rsidRDefault="00F001FD" w:rsidP="00F001FD">
      <w:pPr>
        <w:autoSpaceDE w:val="0"/>
        <w:autoSpaceDN w:val="0"/>
        <w:adjustRightInd w:val="0"/>
        <w:spacing w:after="0" w:line="240" w:lineRule="auto"/>
        <w:rPr>
          <w:rFonts w:ascii="Times New Roman" w:eastAsia="Times New Roman" w:hAnsi="Times New Roman" w:cs="Times New Roman"/>
          <w:sz w:val="24"/>
          <w:szCs w:val="24"/>
          <w:lang w:eastAsia="en-US"/>
        </w:rPr>
      </w:pPr>
      <w:r w:rsidRPr="00F001FD">
        <w:rPr>
          <w:rFonts w:ascii="Times New Roman" w:eastAsia="Times New Roman" w:hAnsi="Times New Roman" w:cs="Times New Roman"/>
          <w:sz w:val="24"/>
          <w:szCs w:val="24"/>
          <w:lang w:eastAsia="en-US"/>
        </w:rPr>
        <w:t>По всем остальным предметам Учебного плана МКОУ «ООШ №9» для прохождения промежуточной аттестации в конце года  действует накопительная система оценки учебных достижений обучающихся.</w:t>
      </w:r>
    </w:p>
    <w:p w14:paraId="49D1B79D" w14:textId="77777777" w:rsidR="00F001FD" w:rsidRPr="00F001FD" w:rsidRDefault="00F001FD" w:rsidP="00F001FD">
      <w:pPr>
        <w:widowControl w:val="0"/>
        <w:autoSpaceDE w:val="0"/>
        <w:autoSpaceDN w:val="0"/>
        <w:adjustRightInd w:val="0"/>
        <w:spacing w:after="0"/>
        <w:jc w:val="both"/>
        <w:rPr>
          <w:rFonts w:ascii="NewtonCSanPin" w:eastAsia="@Arial Unicode MS" w:hAnsi="NewtonCSanPin" w:cs="NewtonCSanPin"/>
          <w:b/>
          <w:color w:val="000000"/>
          <w:sz w:val="21"/>
          <w:szCs w:val="21"/>
        </w:rPr>
      </w:pPr>
    </w:p>
    <w:p w14:paraId="0D7DE877" w14:textId="77777777" w:rsidR="00F001FD" w:rsidRPr="00F001FD" w:rsidRDefault="00F001FD" w:rsidP="00F001FD">
      <w:pPr>
        <w:widowControl w:val="0"/>
        <w:spacing w:after="0" w:line="240" w:lineRule="auto"/>
        <w:jc w:val="right"/>
        <w:rPr>
          <w:rFonts w:ascii="Times New Roman" w:eastAsia="Arial Unicode MS" w:hAnsi="Times New Roman" w:cs="Arial Unicode MS"/>
          <w:b/>
          <w:bCs/>
          <w:color w:val="000000"/>
          <w:sz w:val="20"/>
          <w:szCs w:val="20"/>
          <w:lang w:bidi="ru-RU"/>
        </w:rPr>
      </w:pPr>
      <w:r w:rsidRPr="00F001FD">
        <w:rPr>
          <w:rFonts w:ascii="Times New Roman" w:eastAsia="Arial Unicode MS" w:hAnsi="Times New Roman" w:cs="Arial Unicode MS"/>
          <w:b/>
          <w:bCs/>
          <w:color w:val="000000"/>
          <w:sz w:val="20"/>
          <w:szCs w:val="20"/>
          <w:lang w:bidi="ru-RU"/>
        </w:rPr>
        <w:t>Утверждаю</w:t>
      </w:r>
    </w:p>
    <w:p w14:paraId="324BDC52" w14:textId="77777777" w:rsidR="00F001FD" w:rsidRPr="00F001FD" w:rsidRDefault="00F001FD" w:rsidP="00F001FD">
      <w:pPr>
        <w:widowControl w:val="0"/>
        <w:spacing w:after="0" w:line="240" w:lineRule="auto"/>
        <w:jc w:val="right"/>
        <w:rPr>
          <w:rFonts w:ascii="Times New Roman" w:eastAsia="Arial Unicode MS" w:hAnsi="Times New Roman" w:cs="Arial Unicode MS"/>
          <w:bCs/>
          <w:color w:val="000000"/>
          <w:sz w:val="20"/>
          <w:szCs w:val="20"/>
          <w:lang w:bidi="ru-RU"/>
        </w:rPr>
      </w:pPr>
      <w:r w:rsidRPr="00F001FD">
        <w:rPr>
          <w:rFonts w:ascii="Times New Roman" w:eastAsia="Arial Unicode MS" w:hAnsi="Times New Roman" w:cs="Arial Unicode MS"/>
          <w:bCs/>
          <w:color w:val="000000"/>
          <w:sz w:val="20"/>
          <w:szCs w:val="20"/>
          <w:lang w:bidi="ru-RU"/>
        </w:rPr>
        <w:t>Директор МКОУ «ООШ №9»</w:t>
      </w:r>
    </w:p>
    <w:p w14:paraId="23500D62" w14:textId="77777777" w:rsidR="00F001FD" w:rsidRPr="00F001FD" w:rsidRDefault="00F001FD" w:rsidP="00F001FD">
      <w:pPr>
        <w:widowControl w:val="0"/>
        <w:spacing w:after="0" w:line="240" w:lineRule="auto"/>
        <w:jc w:val="right"/>
        <w:rPr>
          <w:rFonts w:ascii="Times New Roman" w:eastAsia="Arial Unicode MS" w:hAnsi="Times New Roman" w:cs="Arial Unicode MS"/>
          <w:bCs/>
          <w:color w:val="000000"/>
          <w:sz w:val="20"/>
          <w:szCs w:val="20"/>
          <w:lang w:bidi="ru-RU"/>
        </w:rPr>
      </w:pPr>
      <w:r w:rsidRPr="00F001FD">
        <w:rPr>
          <w:rFonts w:ascii="Times New Roman" w:eastAsia="Arial Unicode MS" w:hAnsi="Times New Roman" w:cs="Arial Unicode MS"/>
          <w:bCs/>
          <w:color w:val="000000"/>
          <w:sz w:val="20"/>
          <w:szCs w:val="20"/>
          <w:lang w:bidi="ru-RU"/>
        </w:rPr>
        <w:t>_________Т.Н.Шмыглева</w:t>
      </w:r>
    </w:p>
    <w:p w14:paraId="511E290A" w14:textId="77777777" w:rsidR="00F001FD" w:rsidRPr="00F001FD" w:rsidRDefault="00F001FD" w:rsidP="00F001FD">
      <w:pPr>
        <w:widowControl w:val="0"/>
        <w:spacing w:after="0" w:line="240" w:lineRule="auto"/>
        <w:jc w:val="right"/>
        <w:rPr>
          <w:rFonts w:ascii="Times New Roman" w:eastAsia="Arial Unicode MS" w:hAnsi="Times New Roman" w:cs="Arial Unicode MS"/>
          <w:bCs/>
          <w:color w:val="000000"/>
          <w:sz w:val="20"/>
          <w:szCs w:val="20"/>
          <w:lang w:bidi="ru-RU"/>
        </w:rPr>
      </w:pPr>
      <w:r w:rsidRPr="00F001FD">
        <w:rPr>
          <w:rFonts w:ascii="Times New Roman" w:eastAsia="Arial Unicode MS" w:hAnsi="Times New Roman" w:cs="Arial Unicode MS"/>
          <w:bCs/>
          <w:color w:val="000000"/>
          <w:sz w:val="20"/>
          <w:szCs w:val="20"/>
          <w:lang w:bidi="ru-RU"/>
        </w:rPr>
        <w:t>Приказ № 70</w:t>
      </w:r>
    </w:p>
    <w:p w14:paraId="0D194691" w14:textId="77777777" w:rsidR="00F001FD" w:rsidRPr="00F001FD" w:rsidRDefault="00F001FD" w:rsidP="00F001FD">
      <w:pPr>
        <w:widowControl w:val="0"/>
        <w:autoSpaceDE w:val="0"/>
        <w:autoSpaceDN w:val="0"/>
        <w:adjustRightInd w:val="0"/>
        <w:spacing w:after="0"/>
        <w:jc w:val="center"/>
        <w:rPr>
          <w:rFonts w:ascii="NewtonCSanPin" w:eastAsia="@Arial Unicode MS" w:hAnsi="NewtonCSanPin" w:cs="NewtonCSanPin"/>
          <w:b/>
          <w:color w:val="000000"/>
          <w:sz w:val="20"/>
          <w:szCs w:val="20"/>
        </w:rPr>
      </w:pPr>
      <w:r w:rsidRPr="00F001FD">
        <w:rPr>
          <w:rFonts w:ascii="Times New Roman" w:eastAsia="Arial Unicode MS" w:hAnsi="Times New Roman" w:cs="Arial Unicode MS"/>
          <w:bCs/>
          <w:color w:val="000000"/>
          <w:sz w:val="20"/>
          <w:szCs w:val="20"/>
          <w:lang w:bidi="ru-RU"/>
        </w:rPr>
        <w:t xml:space="preserve">                                                                                                                            от 30.08. 2019 года</w:t>
      </w:r>
    </w:p>
    <w:p w14:paraId="1DB4EBAA" w14:textId="77777777" w:rsidR="00F001FD" w:rsidRPr="00F001FD" w:rsidRDefault="00F001FD" w:rsidP="00F001FD">
      <w:pPr>
        <w:widowControl w:val="0"/>
        <w:autoSpaceDE w:val="0"/>
        <w:autoSpaceDN w:val="0"/>
        <w:adjustRightInd w:val="0"/>
        <w:spacing w:after="0"/>
        <w:jc w:val="center"/>
        <w:rPr>
          <w:rFonts w:ascii="NewtonCSanPin" w:eastAsia="@Arial Unicode MS" w:hAnsi="NewtonCSanPin" w:cs="NewtonCSanPin"/>
          <w:b/>
          <w:color w:val="000000"/>
          <w:sz w:val="21"/>
          <w:szCs w:val="21"/>
        </w:rPr>
      </w:pPr>
    </w:p>
    <w:p w14:paraId="40C19B12" w14:textId="77777777" w:rsidR="00F001FD" w:rsidRPr="00F001FD" w:rsidRDefault="00F001FD" w:rsidP="00F001FD">
      <w:pPr>
        <w:widowControl w:val="0"/>
        <w:autoSpaceDE w:val="0"/>
        <w:autoSpaceDN w:val="0"/>
        <w:adjustRightInd w:val="0"/>
        <w:spacing w:after="0"/>
        <w:jc w:val="center"/>
        <w:rPr>
          <w:rFonts w:ascii="NewtonCSanPin" w:eastAsia="@Arial Unicode MS" w:hAnsi="NewtonCSanPin" w:cs="NewtonCSanPin"/>
          <w:b/>
          <w:color w:val="000000"/>
          <w:sz w:val="21"/>
          <w:szCs w:val="21"/>
        </w:rPr>
      </w:pPr>
      <w:r w:rsidRPr="00F001FD">
        <w:rPr>
          <w:rFonts w:ascii="NewtonCSanPin" w:eastAsia="@Arial Unicode MS" w:hAnsi="NewtonCSanPin" w:cs="NewtonCSanPin"/>
          <w:b/>
          <w:color w:val="000000"/>
          <w:sz w:val="21"/>
          <w:szCs w:val="21"/>
        </w:rPr>
        <w:t>Учебный план (годовой)</w:t>
      </w:r>
    </w:p>
    <w:p w14:paraId="5E66D1DC" w14:textId="77777777" w:rsidR="00F001FD" w:rsidRPr="00F001FD" w:rsidRDefault="00F001FD" w:rsidP="00F001FD">
      <w:pPr>
        <w:widowControl w:val="0"/>
        <w:autoSpaceDE w:val="0"/>
        <w:autoSpaceDN w:val="0"/>
        <w:adjustRightInd w:val="0"/>
        <w:spacing w:after="0"/>
        <w:jc w:val="center"/>
        <w:rPr>
          <w:rFonts w:ascii="NewtonCSanPin" w:eastAsia="@Arial Unicode MS" w:hAnsi="NewtonCSanPin" w:cs="NewtonCSanPin"/>
          <w:b/>
          <w:color w:val="000000"/>
          <w:sz w:val="21"/>
          <w:szCs w:val="21"/>
        </w:rPr>
      </w:pPr>
      <w:r w:rsidRPr="00F001FD">
        <w:rPr>
          <w:rFonts w:ascii="NewtonCSanPin" w:eastAsia="@Arial Unicode MS" w:hAnsi="NewtonCSanPin" w:cs="NewtonCSanPin"/>
          <w:b/>
          <w:color w:val="000000"/>
          <w:sz w:val="21"/>
          <w:szCs w:val="21"/>
        </w:rPr>
        <w:t xml:space="preserve">МКОУ «ООШ №9» начального общего образования </w:t>
      </w:r>
    </w:p>
    <w:p w14:paraId="298DDA56" w14:textId="77777777" w:rsidR="00F001FD" w:rsidRPr="00F001FD" w:rsidRDefault="00F001FD" w:rsidP="00F001FD">
      <w:pPr>
        <w:widowControl w:val="0"/>
        <w:autoSpaceDE w:val="0"/>
        <w:autoSpaceDN w:val="0"/>
        <w:adjustRightInd w:val="0"/>
        <w:spacing w:after="0"/>
        <w:jc w:val="center"/>
        <w:rPr>
          <w:rFonts w:ascii="NewtonCSanPin" w:eastAsia="@Arial Unicode MS" w:hAnsi="NewtonCSanPin" w:cs="NewtonCSanPin"/>
          <w:b/>
          <w:color w:val="000000"/>
          <w:sz w:val="21"/>
          <w:szCs w:val="21"/>
        </w:rPr>
      </w:pPr>
      <w:r w:rsidRPr="00F001FD">
        <w:rPr>
          <w:rFonts w:ascii="NewtonCSanPin" w:eastAsia="@Arial Unicode MS" w:hAnsi="NewtonCSanPin" w:cs="NewtonCSanPin"/>
          <w:b/>
          <w:color w:val="000000"/>
          <w:sz w:val="21"/>
          <w:szCs w:val="21"/>
        </w:rPr>
        <w:t>на 2019 – 2020 учебный год</w:t>
      </w:r>
    </w:p>
    <w:p w14:paraId="41FDE0EC" w14:textId="77777777" w:rsidR="00F001FD" w:rsidRPr="00F001FD" w:rsidRDefault="00F001FD" w:rsidP="00F001FD">
      <w:pPr>
        <w:widowControl w:val="0"/>
        <w:autoSpaceDE w:val="0"/>
        <w:autoSpaceDN w:val="0"/>
        <w:adjustRightInd w:val="0"/>
        <w:spacing w:after="0"/>
        <w:jc w:val="center"/>
        <w:rPr>
          <w:rFonts w:ascii="Times New Roman" w:eastAsia="@Arial Unicode MS" w:hAnsi="Times New Roman" w:cs="Times New Roman"/>
          <w:b/>
          <w:color w:val="000000"/>
          <w:sz w:val="24"/>
          <w:szCs w:val="24"/>
        </w:rPr>
      </w:pPr>
      <w:r w:rsidRPr="00F001FD">
        <w:rPr>
          <w:rFonts w:ascii="NewtonCSanPin" w:eastAsia="@Arial Unicode MS" w:hAnsi="NewtonCSanPin" w:cs="NewtonCSanPin"/>
          <w:b/>
          <w:color w:val="000000"/>
          <w:sz w:val="21"/>
          <w:szCs w:val="21"/>
        </w:rPr>
        <w:t>1 – 4 классы</w:t>
      </w:r>
    </w:p>
    <w:tbl>
      <w:tblPr>
        <w:tblW w:w="0" w:type="auto"/>
        <w:tblInd w:w="464" w:type="dxa"/>
        <w:tblLook w:val="0000" w:firstRow="0" w:lastRow="0" w:firstColumn="0" w:lastColumn="0" w:noHBand="0" w:noVBand="0"/>
      </w:tblPr>
      <w:tblGrid>
        <w:gridCol w:w="2135"/>
        <w:gridCol w:w="4812"/>
        <w:gridCol w:w="601"/>
        <w:gridCol w:w="546"/>
        <w:gridCol w:w="546"/>
        <w:gridCol w:w="546"/>
        <w:gridCol w:w="759"/>
      </w:tblGrid>
      <w:tr w:rsidR="00F001FD" w:rsidRPr="00F001FD" w14:paraId="71BDFDFE" w14:textId="77777777" w:rsidTr="00D732A1">
        <w:trPr>
          <w:trHeight w:val="510"/>
        </w:trPr>
        <w:tc>
          <w:tcPr>
            <w:tcW w:w="0" w:type="auto"/>
            <w:vMerge w:val="restart"/>
            <w:tcBorders>
              <w:top w:val="single" w:sz="4" w:space="0" w:color="auto"/>
              <w:left w:val="single" w:sz="4" w:space="0" w:color="auto"/>
              <w:right w:val="single" w:sz="4" w:space="0" w:color="auto"/>
            </w:tcBorders>
            <w:vAlign w:val="center"/>
          </w:tcPr>
          <w:p w14:paraId="43AA82BE"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Предметные области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F669806"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Учебные предметы</w:t>
            </w:r>
          </w:p>
        </w:tc>
        <w:tc>
          <w:tcPr>
            <w:tcW w:w="0" w:type="auto"/>
            <w:gridSpan w:val="4"/>
            <w:tcBorders>
              <w:top w:val="single" w:sz="4" w:space="0" w:color="auto"/>
              <w:left w:val="nil"/>
              <w:bottom w:val="single" w:sz="4" w:space="0" w:color="auto"/>
              <w:right w:val="nil"/>
            </w:tcBorders>
            <w:shd w:val="clear" w:color="auto" w:fill="auto"/>
            <w:vAlign w:val="center"/>
          </w:tcPr>
          <w:p w14:paraId="1DE318B1"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 xml:space="preserve">Количество часов </w:t>
            </w:r>
          </w:p>
          <w:p w14:paraId="2C36F12E"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в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2CF3200"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Всего</w:t>
            </w:r>
          </w:p>
        </w:tc>
      </w:tr>
      <w:tr w:rsidR="00F001FD" w:rsidRPr="00F001FD" w14:paraId="3C39928F" w14:textId="77777777" w:rsidTr="00D732A1">
        <w:trPr>
          <w:trHeight w:val="255"/>
        </w:trPr>
        <w:tc>
          <w:tcPr>
            <w:tcW w:w="0" w:type="auto"/>
            <w:vMerge/>
            <w:tcBorders>
              <w:left w:val="single" w:sz="4" w:space="0" w:color="auto"/>
              <w:bottom w:val="single" w:sz="4" w:space="0" w:color="auto"/>
              <w:right w:val="single" w:sz="4" w:space="0" w:color="auto"/>
            </w:tcBorders>
          </w:tcPr>
          <w:p w14:paraId="20C5EADE" w14:textId="77777777" w:rsidR="00F001FD" w:rsidRPr="00F001FD" w:rsidRDefault="00F001FD" w:rsidP="00F001FD">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3D00835" w14:textId="77777777" w:rsidR="00F001FD" w:rsidRPr="00F001FD" w:rsidRDefault="00F001FD" w:rsidP="00F001FD">
            <w:pPr>
              <w:spacing w:after="0" w:line="240" w:lineRule="auto"/>
              <w:rPr>
                <w:rFonts w:ascii="Times New Roman" w:eastAsia="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noWrap/>
            <w:vAlign w:val="center"/>
          </w:tcPr>
          <w:p w14:paraId="3ED7D6FC"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I</w:t>
            </w:r>
          </w:p>
        </w:tc>
        <w:tc>
          <w:tcPr>
            <w:tcW w:w="0" w:type="auto"/>
            <w:tcBorders>
              <w:top w:val="nil"/>
              <w:left w:val="nil"/>
              <w:bottom w:val="single" w:sz="4" w:space="0" w:color="auto"/>
              <w:right w:val="single" w:sz="4" w:space="0" w:color="auto"/>
            </w:tcBorders>
            <w:shd w:val="clear" w:color="auto" w:fill="auto"/>
            <w:noWrap/>
            <w:vAlign w:val="center"/>
          </w:tcPr>
          <w:p w14:paraId="795F5371"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II</w:t>
            </w:r>
          </w:p>
        </w:tc>
        <w:tc>
          <w:tcPr>
            <w:tcW w:w="0" w:type="auto"/>
            <w:tcBorders>
              <w:top w:val="nil"/>
              <w:left w:val="nil"/>
              <w:bottom w:val="single" w:sz="4" w:space="0" w:color="auto"/>
              <w:right w:val="single" w:sz="4" w:space="0" w:color="auto"/>
            </w:tcBorders>
            <w:shd w:val="clear" w:color="auto" w:fill="auto"/>
            <w:noWrap/>
            <w:vAlign w:val="center"/>
          </w:tcPr>
          <w:p w14:paraId="59110458"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III</w:t>
            </w:r>
          </w:p>
        </w:tc>
        <w:tc>
          <w:tcPr>
            <w:tcW w:w="0" w:type="auto"/>
            <w:tcBorders>
              <w:top w:val="nil"/>
              <w:left w:val="nil"/>
              <w:bottom w:val="single" w:sz="4" w:space="0" w:color="auto"/>
              <w:right w:val="single" w:sz="4" w:space="0" w:color="auto"/>
            </w:tcBorders>
            <w:shd w:val="clear" w:color="auto" w:fill="auto"/>
            <w:vAlign w:val="center"/>
          </w:tcPr>
          <w:p w14:paraId="7CE08C31"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IV</w:t>
            </w:r>
          </w:p>
        </w:tc>
        <w:tc>
          <w:tcPr>
            <w:tcW w:w="0" w:type="auto"/>
            <w:vMerge/>
            <w:tcBorders>
              <w:top w:val="single" w:sz="4" w:space="0" w:color="auto"/>
              <w:left w:val="single" w:sz="4" w:space="0" w:color="auto"/>
              <w:bottom w:val="single" w:sz="4" w:space="0" w:color="auto"/>
              <w:right w:val="single" w:sz="4" w:space="0" w:color="auto"/>
            </w:tcBorders>
            <w:vAlign w:val="center"/>
          </w:tcPr>
          <w:p w14:paraId="4D6F270A" w14:textId="77777777" w:rsidR="00F001FD" w:rsidRPr="00F001FD" w:rsidRDefault="00F001FD" w:rsidP="00F001FD">
            <w:pPr>
              <w:spacing w:after="0" w:line="240" w:lineRule="auto"/>
              <w:rPr>
                <w:rFonts w:ascii="Times New Roman" w:eastAsia="Times New Roman" w:hAnsi="Times New Roman" w:cs="Times New Roman"/>
                <w:sz w:val="24"/>
                <w:szCs w:val="24"/>
              </w:rPr>
            </w:pPr>
          </w:p>
        </w:tc>
      </w:tr>
      <w:tr w:rsidR="00F001FD" w:rsidRPr="00F001FD" w14:paraId="6B2D653F" w14:textId="77777777" w:rsidTr="00D732A1">
        <w:trPr>
          <w:gridAfter w:val="2"/>
          <w:trHeight w:val="255"/>
        </w:trPr>
        <w:tc>
          <w:tcPr>
            <w:tcW w:w="0" w:type="auto"/>
            <w:tcBorders>
              <w:top w:val="single" w:sz="4" w:space="0" w:color="auto"/>
              <w:left w:val="single" w:sz="4" w:space="0" w:color="auto"/>
              <w:bottom w:val="single" w:sz="4" w:space="0" w:color="auto"/>
              <w:right w:val="single" w:sz="4" w:space="0" w:color="auto"/>
            </w:tcBorders>
          </w:tcPr>
          <w:p w14:paraId="07B84F52" w14:textId="77777777" w:rsidR="00F001FD" w:rsidRPr="00F001FD" w:rsidRDefault="00F001FD" w:rsidP="00F001FD">
            <w:pPr>
              <w:spacing w:after="0" w:line="240" w:lineRule="auto"/>
              <w:rPr>
                <w:rFonts w:ascii="Times New Roman" w:eastAsia="Times New Roman" w:hAnsi="Times New Roman" w:cs="Times New Roman"/>
                <w:i/>
                <w:sz w:val="20"/>
                <w:szCs w:val="20"/>
              </w:rPr>
            </w:pPr>
            <w:r w:rsidRPr="00F001FD">
              <w:rPr>
                <w:rFonts w:ascii="Times New Roman" w:eastAsia="Times New Roman" w:hAnsi="Times New Roman" w:cs="Times New Roman"/>
                <w:i/>
                <w:sz w:val="20"/>
                <w:szCs w:val="20"/>
              </w:rPr>
              <w:t>Обязательная часть</w:t>
            </w:r>
          </w:p>
        </w:tc>
        <w:tc>
          <w:tcPr>
            <w:tcW w:w="0" w:type="auto"/>
            <w:tcBorders>
              <w:top w:val="single" w:sz="4" w:space="0" w:color="auto"/>
              <w:left w:val="single" w:sz="4" w:space="0" w:color="auto"/>
              <w:bottom w:val="single" w:sz="4" w:space="0" w:color="auto"/>
              <w:right w:val="single" w:sz="4" w:space="0" w:color="auto"/>
            </w:tcBorders>
          </w:tcPr>
          <w:p w14:paraId="44C7A853" w14:textId="77777777" w:rsidR="00F001FD" w:rsidRPr="00F001FD" w:rsidRDefault="00F001FD" w:rsidP="00F001FD">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3A914016" w14:textId="77777777" w:rsidR="00F001FD" w:rsidRPr="00F001FD" w:rsidRDefault="00F001FD" w:rsidP="00F001FD">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71544DDA" w14:textId="77777777" w:rsidR="00F001FD" w:rsidRPr="00F001FD" w:rsidRDefault="00F001FD" w:rsidP="00F001FD">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4A3B976F" w14:textId="77777777" w:rsidR="00F001FD" w:rsidRPr="00F001FD" w:rsidRDefault="00F001FD" w:rsidP="00F001FD">
            <w:pPr>
              <w:spacing w:after="0" w:line="240" w:lineRule="auto"/>
              <w:rPr>
                <w:rFonts w:ascii="Times New Roman" w:eastAsia="Times New Roman" w:hAnsi="Times New Roman" w:cs="Times New Roman"/>
                <w:sz w:val="24"/>
                <w:szCs w:val="24"/>
              </w:rPr>
            </w:pPr>
          </w:p>
        </w:tc>
      </w:tr>
      <w:tr w:rsidR="00F001FD" w:rsidRPr="00F001FD" w14:paraId="5888C06F" w14:textId="77777777" w:rsidTr="00D732A1">
        <w:trPr>
          <w:trHeight w:val="255"/>
        </w:trPr>
        <w:tc>
          <w:tcPr>
            <w:tcW w:w="0" w:type="auto"/>
            <w:vMerge w:val="restart"/>
            <w:tcBorders>
              <w:top w:val="nil"/>
              <w:left w:val="single" w:sz="4" w:space="0" w:color="auto"/>
              <w:right w:val="single" w:sz="4" w:space="0" w:color="auto"/>
            </w:tcBorders>
          </w:tcPr>
          <w:p w14:paraId="47921F9E"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Русский язык и литературное чтение</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4BD3C272"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Русский язык</w:t>
            </w:r>
          </w:p>
        </w:tc>
        <w:tc>
          <w:tcPr>
            <w:tcW w:w="0" w:type="auto"/>
            <w:tcBorders>
              <w:top w:val="nil"/>
              <w:left w:val="nil"/>
              <w:bottom w:val="single" w:sz="4" w:space="0" w:color="auto"/>
              <w:right w:val="single" w:sz="4" w:space="0" w:color="auto"/>
            </w:tcBorders>
            <w:shd w:val="clear" w:color="auto" w:fill="auto"/>
            <w:noWrap/>
            <w:vAlign w:val="bottom"/>
          </w:tcPr>
          <w:p w14:paraId="15D76549"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141</w:t>
            </w:r>
          </w:p>
        </w:tc>
        <w:tc>
          <w:tcPr>
            <w:tcW w:w="0" w:type="auto"/>
            <w:tcBorders>
              <w:top w:val="nil"/>
              <w:left w:val="nil"/>
              <w:bottom w:val="single" w:sz="4" w:space="0" w:color="auto"/>
              <w:right w:val="single" w:sz="4" w:space="0" w:color="auto"/>
            </w:tcBorders>
            <w:shd w:val="clear" w:color="auto" w:fill="auto"/>
            <w:noWrap/>
            <w:vAlign w:val="bottom"/>
          </w:tcPr>
          <w:p w14:paraId="03555B25"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136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9641B3"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170</w:t>
            </w:r>
          </w:p>
        </w:tc>
        <w:tc>
          <w:tcPr>
            <w:tcW w:w="0" w:type="auto"/>
            <w:tcBorders>
              <w:top w:val="single" w:sz="4" w:space="0" w:color="auto"/>
              <w:left w:val="nil"/>
              <w:bottom w:val="single" w:sz="4" w:space="0" w:color="auto"/>
              <w:right w:val="single" w:sz="4" w:space="0" w:color="auto"/>
            </w:tcBorders>
            <w:shd w:val="clear" w:color="auto" w:fill="auto"/>
            <w:vAlign w:val="bottom"/>
          </w:tcPr>
          <w:p w14:paraId="2B637721"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136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DDE436"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rPr>
              <w:t>574</w:t>
            </w:r>
          </w:p>
        </w:tc>
      </w:tr>
      <w:tr w:rsidR="00F001FD" w:rsidRPr="00F001FD" w14:paraId="7306868D" w14:textId="77777777" w:rsidTr="00D732A1">
        <w:trPr>
          <w:trHeight w:val="255"/>
        </w:trPr>
        <w:tc>
          <w:tcPr>
            <w:tcW w:w="0" w:type="auto"/>
            <w:vMerge/>
            <w:tcBorders>
              <w:left w:val="single" w:sz="4" w:space="0" w:color="auto"/>
              <w:bottom w:val="single" w:sz="4" w:space="0" w:color="auto"/>
              <w:right w:val="single" w:sz="4" w:space="0" w:color="auto"/>
            </w:tcBorders>
          </w:tcPr>
          <w:p w14:paraId="114B53D8" w14:textId="77777777" w:rsidR="00F001FD" w:rsidRPr="00F001FD" w:rsidRDefault="00F001FD" w:rsidP="00F001FD">
            <w:pPr>
              <w:spacing w:after="0" w:line="240" w:lineRule="auto"/>
              <w:rPr>
                <w:rFonts w:ascii="Times New Roman" w:eastAsia="Times New Roman" w:hAnsi="Times New Roman" w:cs="Times New Roman"/>
                <w:sz w:val="24"/>
                <w:szCs w:val="24"/>
              </w:rPr>
            </w:pP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11DC4011"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Литературное чтение</w:t>
            </w:r>
          </w:p>
        </w:tc>
        <w:tc>
          <w:tcPr>
            <w:tcW w:w="0" w:type="auto"/>
            <w:tcBorders>
              <w:top w:val="nil"/>
              <w:left w:val="nil"/>
              <w:bottom w:val="single" w:sz="4" w:space="0" w:color="auto"/>
              <w:right w:val="single" w:sz="4" w:space="0" w:color="auto"/>
            </w:tcBorders>
            <w:shd w:val="clear" w:color="auto" w:fill="auto"/>
            <w:noWrap/>
            <w:vAlign w:val="bottom"/>
          </w:tcPr>
          <w:p w14:paraId="4992814D"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123</w:t>
            </w:r>
          </w:p>
        </w:tc>
        <w:tc>
          <w:tcPr>
            <w:tcW w:w="0" w:type="auto"/>
            <w:tcBorders>
              <w:top w:val="nil"/>
              <w:left w:val="nil"/>
              <w:bottom w:val="single" w:sz="4" w:space="0" w:color="auto"/>
              <w:right w:val="single" w:sz="4" w:space="0" w:color="auto"/>
            </w:tcBorders>
            <w:shd w:val="clear" w:color="auto" w:fill="auto"/>
            <w:noWrap/>
            <w:vAlign w:val="bottom"/>
          </w:tcPr>
          <w:p w14:paraId="1477387F"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136</w:t>
            </w:r>
          </w:p>
        </w:tc>
        <w:tc>
          <w:tcPr>
            <w:tcW w:w="0" w:type="auto"/>
            <w:tcBorders>
              <w:top w:val="nil"/>
              <w:left w:val="nil"/>
              <w:bottom w:val="single" w:sz="4" w:space="0" w:color="auto"/>
              <w:right w:val="single" w:sz="4" w:space="0" w:color="auto"/>
            </w:tcBorders>
            <w:shd w:val="clear" w:color="auto" w:fill="auto"/>
            <w:noWrap/>
            <w:vAlign w:val="bottom"/>
          </w:tcPr>
          <w:p w14:paraId="3CBF2B97"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102</w:t>
            </w:r>
          </w:p>
        </w:tc>
        <w:tc>
          <w:tcPr>
            <w:tcW w:w="0" w:type="auto"/>
            <w:tcBorders>
              <w:top w:val="nil"/>
              <w:left w:val="nil"/>
              <w:bottom w:val="single" w:sz="4" w:space="0" w:color="auto"/>
              <w:right w:val="single" w:sz="4" w:space="0" w:color="auto"/>
            </w:tcBorders>
            <w:shd w:val="clear" w:color="auto" w:fill="auto"/>
            <w:vAlign w:val="bottom"/>
          </w:tcPr>
          <w:p w14:paraId="0CF81653"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102</w:t>
            </w:r>
          </w:p>
        </w:tc>
        <w:tc>
          <w:tcPr>
            <w:tcW w:w="0" w:type="auto"/>
            <w:tcBorders>
              <w:top w:val="nil"/>
              <w:left w:val="nil"/>
              <w:bottom w:val="single" w:sz="4" w:space="0" w:color="auto"/>
              <w:right w:val="single" w:sz="4" w:space="0" w:color="auto"/>
            </w:tcBorders>
            <w:shd w:val="clear" w:color="auto" w:fill="auto"/>
            <w:noWrap/>
            <w:vAlign w:val="bottom"/>
          </w:tcPr>
          <w:p w14:paraId="247D3928"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rPr>
              <w:t>463</w:t>
            </w:r>
          </w:p>
        </w:tc>
      </w:tr>
      <w:tr w:rsidR="00F001FD" w:rsidRPr="00F001FD" w14:paraId="614DEBA4" w14:textId="77777777" w:rsidTr="00D732A1">
        <w:trPr>
          <w:trHeight w:val="267"/>
        </w:trPr>
        <w:tc>
          <w:tcPr>
            <w:tcW w:w="0" w:type="auto"/>
            <w:vMerge w:val="restart"/>
            <w:tcBorders>
              <w:left w:val="single" w:sz="4" w:space="0" w:color="auto"/>
              <w:right w:val="single" w:sz="4" w:space="0" w:color="auto"/>
            </w:tcBorders>
          </w:tcPr>
          <w:p w14:paraId="5C64B2F3"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bCs/>
                <w:sz w:val="16"/>
                <w:szCs w:val="16"/>
                <w:lang w:eastAsia="en-US"/>
              </w:rPr>
              <w:t>Родной язык и литературное чтение на родном языке</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1E320B7E" w14:textId="77777777" w:rsidR="00F001FD" w:rsidRPr="00F001FD" w:rsidRDefault="00F001FD" w:rsidP="00F001FD">
            <w:pPr>
              <w:spacing w:after="0" w:line="240" w:lineRule="auto"/>
              <w:rPr>
                <w:rFonts w:ascii="Times New Roman" w:eastAsia="Times New Roman" w:hAnsi="Times New Roman" w:cs="Times New Roman"/>
              </w:rPr>
            </w:pPr>
            <w:r w:rsidRPr="00F001FD">
              <w:rPr>
                <w:rFonts w:ascii="Times New Roman" w:eastAsia="Times New Roman" w:hAnsi="Times New Roman" w:cs="Times New Roman"/>
              </w:rPr>
              <w:t>Родной язык (русский)</w:t>
            </w:r>
          </w:p>
        </w:tc>
        <w:tc>
          <w:tcPr>
            <w:tcW w:w="0" w:type="auto"/>
            <w:tcBorders>
              <w:top w:val="nil"/>
              <w:left w:val="nil"/>
              <w:bottom w:val="single" w:sz="4" w:space="0" w:color="auto"/>
              <w:right w:val="single" w:sz="4" w:space="0" w:color="auto"/>
            </w:tcBorders>
            <w:shd w:val="clear" w:color="auto" w:fill="auto"/>
            <w:noWrap/>
            <w:vAlign w:val="bottom"/>
          </w:tcPr>
          <w:p w14:paraId="00EF93E1" w14:textId="77777777" w:rsidR="00F001FD" w:rsidRPr="00F001FD" w:rsidRDefault="00F001FD" w:rsidP="00F001FD">
            <w:pPr>
              <w:spacing w:after="0" w:line="240" w:lineRule="auto"/>
              <w:jc w:val="center"/>
              <w:rPr>
                <w:rFonts w:ascii="Times New Roman" w:eastAsia="Times New Roman" w:hAnsi="Times New Roman" w:cs="Times New Roman"/>
              </w:rPr>
            </w:pPr>
          </w:p>
        </w:tc>
        <w:tc>
          <w:tcPr>
            <w:tcW w:w="0" w:type="auto"/>
            <w:tcBorders>
              <w:top w:val="nil"/>
              <w:left w:val="nil"/>
              <w:bottom w:val="single" w:sz="4" w:space="0" w:color="auto"/>
              <w:right w:val="single" w:sz="4" w:space="0" w:color="auto"/>
            </w:tcBorders>
            <w:shd w:val="clear" w:color="auto" w:fill="auto"/>
            <w:noWrap/>
            <w:vAlign w:val="bottom"/>
          </w:tcPr>
          <w:p w14:paraId="0208CD93" w14:textId="77777777" w:rsidR="00F001FD" w:rsidRPr="00F001FD" w:rsidRDefault="00F001FD" w:rsidP="00F001FD">
            <w:pPr>
              <w:spacing w:after="0" w:line="240" w:lineRule="auto"/>
              <w:jc w:val="center"/>
              <w:rPr>
                <w:rFonts w:ascii="Times New Roman" w:eastAsia="Times New Roman" w:hAnsi="Times New Roman" w:cs="Times New Roman"/>
              </w:rPr>
            </w:pPr>
          </w:p>
        </w:tc>
        <w:tc>
          <w:tcPr>
            <w:tcW w:w="0" w:type="auto"/>
            <w:tcBorders>
              <w:top w:val="nil"/>
              <w:left w:val="nil"/>
              <w:bottom w:val="single" w:sz="4" w:space="0" w:color="auto"/>
              <w:right w:val="single" w:sz="4" w:space="0" w:color="auto"/>
            </w:tcBorders>
            <w:shd w:val="clear" w:color="auto" w:fill="auto"/>
            <w:noWrap/>
            <w:vAlign w:val="bottom"/>
          </w:tcPr>
          <w:p w14:paraId="26C321AC" w14:textId="77777777" w:rsidR="00F001FD" w:rsidRPr="00F001FD" w:rsidRDefault="00F001FD" w:rsidP="00F001FD">
            <w:pPr>
              <w:spacing w:after="0" w:line="240" w:lineRule="auto"/>
              <w:jc w:val="center"/>
              <w:rPr>
                <w:rFonts w:ascii="Times New Roman" w:eastAsia="Times New Roman" w:hAnsi="Times New Roman" w:cs="Times New Roman"/>
              </w:rPr>
            </w:pPr>
          </w:p>
        </w:tc>
        <w:tc>
          <w:tcPr>
            <w:tcW w:w="0" w:type="auto"/>
            <w:tcBorders>
              <w:top w:val="nil"/>
              <w:left w:val="nil"/>
              <w:bottom w:val="single" w:sz="4" w:space="0" w:color="auto"/>
              <w:right w:val="single" w:sz="4" w:space="0" w:color="auto"/>
            </w:tcBorders>
            <w:shd w:val="clear" w:color="auto" w:fill="auto"/>
            <w:vAlign w:val="bottom"/>
          </w:tcPr>
          <w:p w14:paraId="26EF9B56" w14:textId="77777777" w:rsidR="00F001FD" w:rsidRPr="00F001FD" w:rsidRDefault="00F001FD" w:rsidP="00F001FD">
            <w:pPr>
              <w:spacing w:after="0" w:line="240" w:lineRule="auto"/>
              <w:jc w:val="center"/>
              <w:rPr>
                <w:rFonts w:ascii="Times New Roman" w:eastAsia="Times New Roman" w:hAnsi="Times New Roman" w:cs="Times New Roman"/>
              </w:rPr>
            </w:pPr>
          </w:p>
        </w:tc>
        <w:tc>
          <w:tcPr>
            <w:tcW w:w="0" w:type="auto"/>
            <w:tcBorders>
              <w:top w:val="nil"/>
              <w:left w:val="nil"/>
              <w:bottom w:val="single" w:sz="4" w:space="0" w:color="auto"/>
              <w:right w:val="single" w:sz="4" w:space="0" w:color="auto"/>
            </w:tcBorders>
            <w:shd w:val="clear" w:color="auto" w:fill="auto"/>
            <w:noWrap/>
            <w:vAlign w:val="bottom"/>
          </w:tcPr>
          <w:p w14:paraId="5127073F" w14:textId="77777777" w:rsidR="00F001FD" w:rsidRPr="00F001FD" w:rsidRDefault="00F001FD" w:rsidP="00F001FD">
            <w:pPr>
              <w:spacing w:after="0" w:line="240" w:lineRule="auto"/>
              <w:jc w:val="center"/>
              <w:rPr>
                <w:rFonts w:ascii="Times New Roman" w:eastAsia="Times New Roman" w:hAnsi="Times New Roman" w:cs="Times New Roman"/>
                <w:b/>
              </w:rPr>
            </w:pPr>
          </w:p>
        </w:tc>
      </w:tr>
      <w:tr w:rsidR="00F001FD" w:rsidRPr="00F001FD" w14:paraId="1099D7CF" w14:textId="77777777" w:rsidTr="00D732A1">
        <w:trPr>
          <w:trHeight w:val="270"/>
        </w:trPr>
        <w:tc>
          <w:tcPr>
            <w:tcW w:w="0" w:type="auto"/>
            <w:vMerge/>
            <w:tcBorders>
              <w:left w:val="single" w:sz="4" w:space="0" w:color="auto"/>
              <w:bottom w:val="single" w:sz="4" w:space="0" w:color="auto"/>
              <w:right w:val="single" w:sz="4" w:space="0" w:color="auto"/>
            </w:tcBorders>
          </w:tcPr>
          <w:p w14:paraId="0555DC61" w14:textId="77777777" w:rsidR="00F001FD" w:rsidRPr="00F001FD" w:rsidRDefault="00F001FD" w:rsidP="00F001FD">
            <w:pPr>
              <w:spacing w:after="0" w:line="240" w:lineRule="auto"/>
              <w:rPr>
                <w:rFonts w:ascii="Times New Roman" w:eastAsia="Times New Roman" w:hAnsi="Times New Roman" w:cs="Times New Roman"/>
                <w:bCs/>
                <w:sz w:val="16"/>
                <w:szCs w:val="16"/>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9F43AFF" w14:textId="77777777" w:rsidR="00F001FD" w:rsidRPr="00F001FD" w:rsidRDefault="00F001FD" w:rsidP="00F001FD">
            <w:pPr>
              <w:spacing w:after="0" w:line="240" w:lineRule="auto"/>
              <w:rPr>
                <w:rFonts w:ascii="Times New Roman" w:eastAsia="Times New Roman" w:hAnsi="Times New Roman" w:cs="Times New Roman"/>
              </w:rPr>
            </w:pPr>
            <w:r w:rsidRPr="00F001FD">
              <w:rPr>
                <w:rFonts w:ascii="Times New Roman" w:eastAsia="Times New Roman" w:hAnsi="Times New Roman" w:cs="Times New Roman"/>
                <w:highlight w:val="yellow"/>
              </w:rPr>
              <w:t>Литературное чтение на родном</w:t>
            </w:r>
            <w:r w:rsidRPr="00F001FD">
              <w:rPr>
                <w:rFonts w:ascii="Times New Roman" w:eastAsia="Times New Roman" w:hAnsi="Times New Roman" w:cs="Times New Roman"/>
              </w:rPr>
              <w:t xml:space="preserve"> языке (русском)</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882699" w14:textId="77777777" w:rsidR="00F001FD" w:rsidRPr="00F001FD" w:rsidRDefault="00F001FD" w:rsidP="00F001FD">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3D8CE1" w14:textId="77777777" w:rsidR="00F001FD" w:rsidRPr="00F001FD" w:rsidRDefault="00F001FD" w:rsidP="00F001FD">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5270A6" w14:textId="77777777" w:rsidR="00F001FD" w:rsidRPr="00F001FD" w:rsidRDefault="00F001FD" w:rsidP="00F001FD">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vAlign w:val="bottom"/>
          </w:tcPr>
          <w:p w14:paraId="28B87323" w14:textId="77777777" w:rsidR="00F001FD" w:rsidRPr="00F001FD" w:rsidRDefault="00F001FD" w:rsidP="00F001FD">
            <w:pPr>
              <w:spacing w:after="0" w:line="240" w:lineRule="auto"/>
              <w:jc w:val="center"/>
              <w:rPr>
                <w:rFonts w:ascii="Times New Roman" w:eastAsia="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25CF98" w14:textId="77777777" w:rsidR="00F001FD" w:rsidRPr="00F001FD" w:rsidRDefault="00F001FD" w:rsidP="00F001FD">
            <w:pPr>
              <w:spacing w:after="0" w:line="240" w:lineRule="auto"/>
              <w:jc w:val="center"/>
              <w:rPr>
                <w:rFonts w:ascii="Times New Roman" w:eastAsia="Times New Roman" w:hAnsi="Times New Roman" w:cs="Times New Roman"/>
                <w:b/>
              </w:rPr>
            </w:pPr>
          </w:p>
        </w:tc>
      </w:tr>
      <w:tr w:rsidR="00F001FD" w:rsidRPr="00F001FD" w14:paraId="4865163A" w14:textId="77777777" w:rsidTr="00D732A1">
        <w:trPr>
          <w:trHeight w:val="255"/>
        </w:trPr>
        <w:tc>
          <w:tcPr>
            <w:tcW w:w="0" w:type="auto"/>
            <w:tcBorders>
              <w:top w:val="single" w:sz="4" w:space="0" w:color="auto"/>
              <w:left w:val="single" w:sz="4" w:space="0" w:color="auto"/>
              <w:bottom w:val="single" w:sz="4" w:space="0" w:color="auto"/>
              <w:right w:val="single" w:sz="4" w:space="0" w:color="auto"/>
            </w:tcBorders>
          </w:tcPr>
          <w:p w14:paraId="78F8CEA7"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Иностранный язык</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7C1CCE2E"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Иностранный язык</w:t>
            </w:r>
          </w:p>
        </w:tc>
        <w:tc>
          <w:tcPr>
            <w:tcW w:w="0" w:type="auto"/>
            <w:tcBorders>
              <w:top w:val="nil"/>
              <w:left w:val="nil"/>
              <w:bottom w:val="single" w:sz="4" w:space="0" w:color="auto"/>
              <w:right w:val="single" w:sz="4" w:space="0" w:color="auto"/>
            </w:tcBorders>
            <w:shd w:val="clear" w:color="auto" w:fill="auto"/>
            <w:noWrap/>
            <w:vAlign w:val="bottom"/>
          </w:tcPr>
          <w:p w14:paraId="781EC21A"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0</w:t>
            </w:r>
          </w:p>
        </w:tc>
        <w:tc>
          <w:tcPr>
            <w:tcW w:w="0" w:type="auto"/>
            <w:tcBorders>
              <w:top w:val="nil"/>
              <w:left w:val="nil"/>
              <w:bottom w:val="single" w:sz="4" w:space="0" w:color="auto"/>
              <w:right w:val="single" w:sz="4" w:space="0" w:color="auto"/>
            </w:tcBorders>
            <w:shd w:val="clear" w:color="auto" w:fill="auto"/>
            <w:noWrap/>
            <w:vAlign w:val="bottom"/>
          </w:tcPr>
          <w:p w14:paraId="4F096857"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68</w:t>
            </w:r>
          </w:p>
        </w:tc>
        <w:tc>
          <w:tcPr>
            <w:tcW w:w="0" w:type="auto"/>
            <w:tcBorders>
              <w:top w:val="nil"/>
              <w:left w:val="nil"/>
              <w:bottom w:val="single" w:sz="4" w:space="0" w:color="auto"/>
              <w:right w:val="single" w:sz="4" w:space="0" w:color="auto"/>
            </w:tcBorders>
            <w:shd w:val="clear" w:color="auto" w:fill="auto"/>
            <w:noWrap/>
            <w:vAlign w:val="bottom"/>
          </w:tcPr>
          <w:p w14:paraId="36F4A60D"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68</w:t>
            </w:r>
          </w:p>
        </w:tc>
        <w:tc>
          <w:tcPr>
            <w:tcW w:w="0" w:type="auto"/>
            <w:tcBorders>
              <w:top w:val="nil"/>
              <w:left w:val="nil"/>
              <w:bottom w:val="single" w:sz="4" w:space="0" w:color="auto"/>
              <w:right w:val="single" w:sz="4" w:space="0" w:color="auto"/>
            </w:tcBorders>
            <w:shd w:val="clear" w:color="auto" w:fill="auto"/>
            <w:vAlign w:val="bottom"/>
          </w:tcPr>
          <w:p w14:paraId="62930F65"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68</w:t>
            </w:r>
          </w:p>
        </w:tc>
        <w:tc>
          <w:tcPr>
            <w:tcW w:w="0" w:type="auto"/>
            <w:tcBorders>
              <w:top w:val="nil"/>
              <w:left w:val="nil"/>
              <w:bottom w:val="single" w:sz="4" w:space="0" w:color="auto"/>
              <w:right w:val="single" w:sz="4" w:space="0" w:color="auto"/>
            </w:tcBorders>
            <w:shd w:val="clear" w:color="auto" w:fill="auto"/>
            <w:noWrap/>
            <w:vAlign w:val="bottom"/>
          </w:tcPr>
          <w:p w14:paraId="3EC28B41"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rPr>
              <w:t>204</w:t>
            </w:r>
          </w:p>
        </w:tc>
      </w:tr>
      <w:tr w:rsidR="00F001FD" w:rsidRPr="00F001FD" w14:paraId="51D2D1B9" w14:textId="77777777" w:rsidTr="00D732A1">
        <w:trPr>
          <w:trHeight w:val="255"/>
        </w:trPr>
        <w:tc>
          <w:tcPr>
            <w:tcW w:w="0" w:type="auto"/>
            <w:tcBorders>
              <w:top w:val="nil"/>
              <w:left w:val="single" w:sz="4" w:space="0" w:color="auto"/>
              <w:bottom w:val="single" w:sz="4" w:space="0" w:color="auto"/>
              <w:right w:val="single" w:sz="4" w:space="0" w:color="auto"/>
            </w:tcBorders>
          </w:tcPr>
          <w:p w14:paraId="69129233"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Математика и информатика</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087F9449"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Математика</w:t>
            </w:r>
          </w:p>
        </w:tc>
        <w:tc>
          <w:tcPr>
            <w:tcW w:w="0" w:type="auto"/>
            <w:tcBorders>
              <w:top w:val="nil"/>
              <w:left w:val="nil"/>
              <w:bottom w:val="single" w:sz="4" w:space="0" w:color="auto"/>
              <w:right w:val="single" w:sz="4" w:space="0" w:color="auto"/>
            </w:tcBorders>
            <w:shd w:val="clear" w:color="auto" w:fill="auto"/>
            <w:noWrap/>
            <w:vAlign w:val="bottom"/>
          </w:tcPr>
          <w:p w14:paraId="21685B42"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132</w:t>
            </w:r>
          </w:p>
        </w:tc>
        <w:tc>
          <w:tcPr>
            <w:tcW w:w="0" w:type="auto"/>
            <w:tcBorders>
              <w:top w:val="nil"/>
              <w:left w:val="nil"/>
              <w:bottom w:val="single" w:sz="4" w:space="0" w:color="auto"/>
              <w:right w:val="single" w:sz="4" w:space="0" w:color="auto"/>
            </w:tcBorders>
            <w:shd w:val="clear" w:color="auto" w:fill="auto"/>
            <w:noWrap/>
            <w:vAlign w:val="bottom"/>
          </w:tcPr>
          <w:p w14:paraId="3B81C94B"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136</w:t>
            </w:r>
          </w:p>
        </w:tc>
        <w:tc>
          <w:tcPr>
            <w:tcW w:w="0" w:type="auto"/>
            <w:tcBorders>
              <w:top w:val="nil"/>
              <w:left w:val="nil"/>
              <w:bottom w:val="single" w:sz="4" w:space="0" w:color="auto"/>
              <w:right w:val="single" w:sz="4" w:space="0" w:color="auto"/>
            </w:tcBorders>
            <w:shd w:val="clear" w:color="auto" w:fill="auto"/>
            <w:noWrap/>
            <w:vAlign w:val="bottom"/>
          </w:tcPr>
          <w:p w14:paraId="7D1425AC"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136</w:t>
            </w:r>
          </w:p>
        </w:tc>
        <w:tc>
          <w:tcPr>
            <w:tcW w:w="0" w:type="auto"/>
            <w:tcBorders>
              <w:top w:val="nil"/>
              <w:left w:val="nil"/>
              <w:bottom w:val="single" w:sz="4" w:space="0" w:color="auto"/>
              <w:right w:val="single" w:sz="4" w:space="0" w:color="auto"/>
            </w:tcBorders>
            <w:shd w:val="clear" w:color="auto" w:fill="auto"/>
            <w:vAlign w:val="bottom"/>
          </w:tcPr>
          <w:p w14:paraId="08F6391D"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136</w:t>
            </w:r>
          </w:p>
        </w:tc>
        <w:tc>
          <w:tcPr>
            <w:tcW w:w="0" w:type="auto"/>
            <w:tcBorders>
              <w:top w:val="nil"/>
              <w:left w:val="nil"/>
              <w:bottom w:val="single" w:sz="4" w:space="0" w:color="auto"/>
              <w:right w:val="single" w:sz="4" w:space="0" w:color="auto"/>
            </w:tcBorders>
            <w:shd w:val="clear" w:color="auto" w:fill="auto"/>
            <w:noWrap/>
            <w:vAlign w:val="bottom"/>
          </w:tcPr>
          <w:p w14:paraId="68F9CA4D"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rPr>
              <w:t>540</w:t>
            </w:r>
          </w:p>
        </w:tc>
      </w:tr>
      <w:tr w:rsidR="00F001FD" w:rsidRPr="00F001FD" w14:paraId="46627063" w14:textId="77777777" w:rsidTr="00D732A1">
        <w:trPr>
          <w:trHeight w:val="255"/>
        </w:trPr>
        <w:tc>
          <w:tcPr>
            <w:tcW w:w="0" w:type="auto"/>
            <w:tcBorders>
              <w:top w:val="nil"/>
              <w:left w:val="single" w:sz="4" w:space="0" w:color="auto"/>
              <w:bottom w:val="single" w:sz="4" w:space="0" w:color="auto"/>
              <w:right w:val="single" w:sz="4" w:space="0" w:color="auto"/>
            </w:tcBorders>
          </w:tcPr>
          <w:p w14:paraId="1FC499AC"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Обществознание и естествознание</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544831CD"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Окружающий мир</w:t>
            </w:r>
          </w:p>
        </w:tc>
        <w:tc>
          <w:tcPr>
            <w:tcW w:w="0" w:type="auto"/>
            <w:tcBorders>
              <w:top w:val="nil"/>
              <w:left w:val="nil"/>
              <w:bottom w:val="single" w:sz="4" w:space="0" w:color="auto"/>
              <w:right w:val="single" w:sz="4" w:space="0" w:color="auto"/>
            </w:tcBorders>
            <w:shd w:val="clear" w:color="auto" w:fill="auto"/>
            <w:noWrap/>
            <w:vAlign w:val="bottom"/>
          </w:tcPr>
          <w:p w14:paraId="70AB68E6"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48</w:t>
            </w:r>
          </w:p>
        </w:tc>
        <w:tc>
          <w:tcPr>
            <w:tcW w:w="0" w:type="auto"/>
            <w:tcBorders>
              <w:top w:val="nil"/>
              <w:left w:val="nil"/>
              <w:bottom w:val="single" w:sz="4" w:space="0" w:color="auto"/>
              <w:right w:val="single" w:sz="4" w:space="0" w:color="auto"/>
            </w:tcBorders>
            <w:shd w:val="clear" w:color="auto" w:fill="auto"/>
            <w:noWrap/>
            <w:vAlign w:val="bottom"/>
          </w:tcPr>
          <w:p w14:paraId="7AE4412D"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68</w:t>
            </w:r>
          </w:p>
        </w:tc>
        <w:tc>
          <w:tcPr>
            <w:tcW w:w="0" w:type="auto"/>
            <w:tcBorders>
              <w:top w:val="nil"/>
              <w:left w:val="nil"/>
              <w:bottom w:val="single" w:sz="4" w:space="0" w:color="auto"/>
              <w:right w:val="single" w:sz="4" w:space="0" w:color="auto"/>
            </w:tcBorders>
            <w:shd w:val="clear" w:color="auto" w:fill="auto"/>
            <w:noWrap/>
            <w:vAlign w:val="bottom"/>
          </w:tcPr>
          <w:p w14:paraId="21A564D8"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68</w:t>
            </w:r>
          </w:p>
        </w:tc>
        <w:tc>
          <w:tcPr>
            <w:tcW w:w="0" w:type="auto"/>
            <w:tcBorders>
              <w:top w:val="nil"/>
              <w:left w:val="nil"/>
              <w:bottom w:val="single" w:sz="4" w:space="0" w:color="auto"/>
              <w:right w:val="single" w:sz="4" w:space="0" w:color="auto"/>
            </w:tcBorders>
            <w:shd w:val="clear" w:color="auto" w:fill="auto"/>
            <w:vAlign w:val="bottom"/>
          </w:tcPr>
          <w:p w14:paraId="611A71EE"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68</w:t>
            </w:r>
          </w:p>
        </w:tc>
        <w:tc>
          <w:tcPr>
            <w:tcW w:w="0" w:type="auto"/>
            <w:tcBorders>
              <w:top w:val="nil"/>
              <w:left w:val="nil"/>
              <w:bottom w:val="single" w:sz="4" w:space="0" w:color="auto"/>
              <w:right w:val="single" w:sz="4" w:space="0" w:color="auto"/>
            </w:tcBorders>
            <w:shd w:val="clear" w:color="auto" w:fill="auto"/>
            <w:noWrap/>
            <w:vAlign w:val="bottom"/>
          </w:tcPr>
          <w:p w14:paraId="4E91B1E5"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rPr>
              <w:t>252</w:t>
            </w:r>
          </w:p>
        </w:tc>
      </w:tr>
      <w:tr w:rsidR="00F001FD" w:rsidRPr="00F001FD" w14:paraId="45037214" w14:textId="77777777" w:rsidTr="00D732A1">
        <w:trPr>
          <w:trHeight w:val="255"/>
        </w:trPr>
        <w:tc>
          <w:tcPr>
            <w:tcW w:w="0" w:type="auto"/>
            <w:tcBorders>
              <w:top w:val="nil"/>
              <w:left w:val="single" w:sz="4" w:space="0" w:color="auto"/>
              <w:bottom w:val="single" w:sz="4" w:space="0" w:color="auto"/>
              <w:right w:val="single" w:sz="4" w:space="0" w:color="auto"/>
            </w:tcBorders>
          </w:tcPr>
          <w:p w14:paraId="497E69C5"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Основы религиозных культур и светской этики</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11AC8250"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Основы религиозных культур и светской этики</w:t>
            </w:r>
          </w:p>
        </w:tc>
        <w:tc>
          <w:tcPr>
            <w:tcW w:w="0" w:type="auto"/>
            <w:tcBorders>
              <w:top w:val="nil"/>
              <w:left w:val="nil"/>
              <w:bottom w:val="single" w:sz="4" w:space="0" w:color="auto"/>
              <w:right w:val="single" w:sz="4" w:space="0" w:color="auto"/>
            </w:tcBorders>
            <w:shd w:val="clear" w:color="auto" w:fill="auto"/>
            <w:noWrap/>
            <w:vAlign w:val="bottom"/>
          </w:tcPr>
          <w:p w14:paraId="220FDF14"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0</w:t>
            </w:r>
          </w:p>
        </w:tc>
        <w:tc>
          <w:tcPr>
            <w:tcW w:w="0" w:type="auto"/>
            <w:tcBorders>
              <w:top w:val="nil"/>
              <w:left w:val="nil"/>
              <w:bottom w:val="single" w:sz="4" w:space="0" w:color="auto"/>
              <w:right w:val="single" w:sz="4" w:space="0" w:color="auto"/>
            </w:tcBorders>
            <w:shd w:val="clear" w:color="auto" w:fill="auto"/>
            <w:noWrap/>
            <w:vAlign w:val="bottom"/>
          </w:tcPr>
          <w:p w14:paraId="55EDB597"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0</w:t>
            </w:r>
          </w:p>
        </w:tc>
        <w:tc>
          <w:tcPr>
            <w:tcW w:w="0" w:type="auto"/>
            <w:tcBorders>
              <w:top w:val="nil"/>
              <w:left w:val="nil"/>
              <w:bottom w:val="single" w:sz="4" w:space="0" w:color="auto"/>
              <w:right w:val="single" w:sz="4" w:space="0" w:color="auto"/>
            </w:tcBorders>
            <w:shd w:val="clear" w:color="auto" w:fill="auto"/>
            <w:noWrap/>
            <w:vAlign w:val="bottom"/>
          </w:tcPr>
          <w:p w14:paraId="1B5C4BF5"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0</w:t>
            </w:r>
          </w:p>
        </w:tc>
        <w:tc>
          <w:tcPr>
            <w:tcW w:w="0" w:type="auto"/>
            <w:tcBorders>
              <w:top w:val="nil"/>
              <w:left w:val="nil"/>
              <w:bottom w:val="single" w:sz="4" w:space="0" w:color="auto"/>
              <w:right w:val="single" w:sz="4" w:space="0" w:color="auto"/>
            </w:tcBorders>
            <w:shd w:val="clear" w:color="auto" w:fill="auto"/>
            <w:vAlign w:val="bottom"/>
          </w:tcPr>
          <w:p w14:paraId="3EDAB146"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34</w:t>
            </w:r>
          </w:p>
        </w:tc>
        <w:tc>
          <w:tcPr>
            <w:tcW w:w="0" w:type="auto"/>
            <w:tcBorders>
              <w:top w:val="nil"/>
              <w:left w:val="nil"/>
              <w:bottom w:val="single" w:sz="4" w:space="0" w:color="auto"/>
              <w:right w:val="single" w:sz="4" w:space="0" w:color="auto"/>
            </w:tcBorders>
            <w:shd w:val="clear" w:color="auto" w:fill="auto"/>
            <w:noWrap/>
            <w:vAlign w:val="bottom"/>
          </w:tcPr>
          <w:p w14:paraId="66CF97E7"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rPr>
              <w:t>34</w:t>
            </w:r>
          </w:p>
        </w:tc>
      </w:tr>
      <w:tr w:rsidR="00F001FD" w:rsidRPr="00F001FD" w14:paraId="31630821" w14:textId="77777777" w:rsidTr="00D732A1">
        <w:trPr>
          <w:trHeight w:val="255"/>
        </w:trPr>
        <w:tc>
          <w:tcPr>
            <w:tcW w:w="0" w:type="auto"/>
            <w:vMerge w:val="restart"/>
            <w:tcBorders>
              <w:top w:val="nil"/>
              <w:left w:val="single" w:sz="4" w:space="0" w:color="auto"/>
              <w:right w:val="single" w:sz="4" w:space="0" w:color="auto"/>
            </w:tcBorders>
          </w:tcPr>
          <w:p w14:paraId="303C3817"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Искусство</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1140A77F"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Музыка</w:t>
            </w:r>
          </w:p>
        </w:tc>
        <w:tc>
          <w:tcPr>
            <w:tcW w:w="0" w:type="auto"/>
            <w:tcBorders>
              <w:top w:val="nil"/>
              <w:left w:val="nil"/>
              <w:bottom w:val="single" w:sz="4" w:space="0" w:color="auto"/>
              <w:right w:val="single" w:sz="4" w:space="0" w:color="auto"/>
            </w:tcBorders>
            <w:shd w:val="clear" w:color="auto" w:fill="auto"/>
            <w:noWrap/>
            <w:vAlign w:val="bottom"/>
          </w:tcPr>
          <w:p w14:paraId="78665E24"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28.5</w:t>
            </w:r>
          </w:p>
        </w:tc>
        <w:tc>
          <w:tcPr>
            <w:tcW w:w="0" w:type="auto"/>
            <w:tcBorders>
              <w:top w:val="nil"/>
              <w:left w:val="nil"/>
              <w:bottom w:val="single" w:sz="4" w:space="0" w:color="auto"/>
              <w:right w:val="single" w:sz="4" w:space="0" w:color="auto"/>
            </w:tcBorders>
            <w:shd w:val="clear" w:color="auto" w:fill="auto"/>
            <w:noWrap/>
            <w:vAlign w:val="bottom"/>
          </w:tcPr>
          <w:p w14:paraId="0A369553"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34</w:t>
            </w:r>
          </w:p>
        </w:tc>
        <w:tc>
          <w:tcPr>
            <w:tcW w:w="0" w:type="auto"/>
            <w:tcBorders>
              <w:top w:val="nil"/>
              <w:left w:val="nil"/>
              <w:bottom w:val="single" w:sz="4" w:space="0" w:color="auto"/>
              <w:right w:val="single" w:sz="4" w:space="0" w:color="auto"/>
            </w:tcBorders>
            <w:shd w:val="clear" w:color="auto" w:fill="auto"/>
            <w:noWrap/>
            <w:vAlign w:val="bottom"/>
          </w:tcPr>
          <w:p w14:paraId="6B0B4992"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34</w:t>
            </w:r>
          </w:p>
        </w:tc>
        <w:tc>
          <w:tcPr>
            <w:tcW w:w="0" w:type="auto"/>
            <w:tcBorders>
              <w:top w:val="nil"/>
              <w:left w:val="nil"/>
              <w:bottom w:val="single" w:sz="4" w:space="0" w:color="auto"/>
              <w:right w:val="single" w:sz="4" w:space="0" w:color="auto"/>
            </w:tcBorders>
            <w:shd w:val="clear" w:color="auto" w:fill="auto"/>
            <w:vAlign w:val="bottom"/>
          </w:tcPr>
          <w:p w14:paraId="2B125DA0"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34</w:t>
            </w:r>
          </w:p>
        </w:tc>
        <w:tc>
          <w:tcPr>
            <w:tcW w:w="0" w:type="auto"/>
            <w:tcBorders>
              <w:top w:val="nil"/>
              <w:left w:val="nil"/>
              <w:bottom w:val="single" w:sz="4" w:space="0" w:color="auto"/>
              <w:right w:val="single" w:sz="4" w:space="0" w:color="auto"/>
            </w:tcBorders>
            <w:shd w:val="clear" w:color="auto" w:fill="auto"/>
            <w:noWrap/>
            <w:vAlign w:val="bottom"/>
          </w:tcPr>
          <w:p w14:paraId="7A9E9911"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rPr>
              <w:t>130,5</w:t>
            </w:r>
          </w:p>
        </w:tc>
      </w:tr>
      <w:tr w:rsidR="00F001FD" w:rsidRPr="00F001FD" w14:paraId="05BE29A6" w14:textId="77777777" w:rsidTr="00D732A1">
        <w:trPr>
          <w:trHeight w:val="255"/>
        </w:trPr>
        <w:tc>
          <w:tcPr>
            <w:tcW w:w="0" w:type="auto"/>
            <w:vMerge/>
            <w:tcBorders>
              <w:left w:val="single" w:sz="4" w:space="0" w:color="auto"/>
              <w:bottom w:val="single" w:sz="4" w:space="0" w:color="auto"/>
              <w:right w:val="single" w:sz="4" w:space="0" w:color="auto"/>
            </w:tcBorders>
          </w:tcPr>
          <w:p w14:paraId="3F3BA3A5" w14:textId="77777777" w:rsidR="00F001FD" w:rsidRPr="00F001FD" w:rsidRDefault="00F001FD" w:rsidP="00F001FD">
            <w:pPr>
              <w:spacing w:after="0" w:line="240" w:lineRule="auto"/>
              <w:rPr>
                <w:rFonts w:ascii="Times New Roman" w:eastAsia="Times New Roman" w:hAnsi="Times New Roman" w:cs="Times New Roman"/>
                <w:sz w:val="24"/>
                <w:szCs w:val="24"/>
              </w:rPr>
            </w:pP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6E01B99F"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Изобразительное искусство</w:t>
            </w:r>
          </w:p>
        </w:tc>
        <w:tc>
          <w:tcPr>
            <w:tcW w:w="0" w:type="auto"/>
            <w:tcBorders>
              <w:top w:val="nil"/>
              <w:left w:val="nil"/>
              <w:bottom w:val="single" w:sz="4" w:space="0" w:color="auto"/>
              <w:right w:val="single" w:sz="4" w:space="0" w:color="auto"/>
            </w:tcBorders>
            <w:shd w:val="clear" w:color="auto" w:fill="auto"/>
            <w:noWrap/>
            <w:vAlign w:val="bottom"/>
          </w:tcPr>
          <w:p w14:paraId="533AE9F1"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28.5</w:t>
            </w:r>
          </w:p>
        </w:tc>
        <w:tc>
          <w:tcPr>
            <w:tcW w:w="0" w:type="auto"/>
            <w:tcBorders>
              <w:top w:val="nil"/>
              <w:left w:val="nil"/>
              <w:bottom w:val="single" w:sz="4" w:space="0" w:color="auto"/>
              <w:right w:val="single" w:sz="4" w:space="0" w:color="auto"/>
            </w:tcBorders>
            <w:shd w:val="clear" w:color="auto" w:fill="auto"/>
            <w:noWrap/>
            <w:vAlign w:val="bottom"/>
          </w:tcPr>
          <w:p w14:paraId="162DB305"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34</w:t>
            </w:r>
          </w:p>
        </w:tc>
        <w:tc>
          <w:tcPr>
            <w:tcW w:w="0" w:type="auto"/>
            <w:tcBorders>
              <w:top w:val="nil"/>
              <w:left w:val="nil"/>
              <w:bottom w:val="single" w:sz="4" w:space="0" w:color="auto"/>
              <w:right w:val="single" w:sz="4" w:space="0" w:color="auto"/>
            </w:tcBorders>
            <w:shd w:val="clear" w:color="auto" w:fill="auto"/>
            <w:noWrap/>
            <w:vAlign w:val="bottom"/>
          </w:tcPr>
          <w:p w14:paraId="723992F1"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34</w:t>
            </w:r>
          </w:p>
        </w:tc>
        <w:tc>
          <w:tcPr>
            <w:tcW w:w="0" w:type="auto"/>
            <w:tcBorders>
              <w:top w:val="nil"/>
              <w:left w:val="nil"/>
              <w:bottom w:val="single" w:sz="4" w:space="0" w:color="auto"/>
              <w:right w:val="single" w:sz="4" w:space="0" w:color="auto"/>
            </w:tcBorders>
            <w:shd w:val="clear" w:color="auto" w:fill="auto"/>
            <w:vAlign w:val="bottom"/>
          </w:tcPr>
          <w:p w14:paraId="25C7165F"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34</w:t>
            </w:r>
          </w:p>
        </w:tc>
        <w:tc>
          <w:tcPr>
            <w:tcW w:w="0" w:type="auto"/>
            <w:tcBorders>
              <w:top w:val="nil"/>
              <w:left w:val="nil"/>
              <w:bottom w:val="single" w:sz="4" w:space="0" w:color="auto"/>
              <w:right w:val="single" w:sz="4" w:space="0" w:color="auto"/>
            </w:tcBorders>
            <w:shd w:val="clear" w:color="auto" w:fill="auto"/>
            <w:noWrap/>
            <w:vAlign w:val="bottom"/>
          </w:tcPr>
          <w:p w14:paraId="61B206DD"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rPr>
              <w:t>130,5</w:t>
            </w:r>
          </w:p>
        </w:tc>
      </w:tr>
      <w:tr w:rsidR="00F001FD" w:rsidRPr="00F001FD" w14:paraId="14F9EF0D" w14:textId="77777777" w:rsidTr="00D732A1">
        <w:trPr>
          <w:trHeight w:val="255"/>
        </w:trPr>
        <w:tc>
          <w:tcPr>
            <w:tcW w:w="0" w:type="auto"/>
            <w:tcBorders>
              <w:top w:val="nil"/>
              <w:left w:val="single" w:sz="4" w:space="0" w:color="auto"/>
              <w:bottom w:val="single" w:sz="4" w:space="0" w:color="auto"/>
              <w:right w:val="single" w:sz="4" w:space="0" w:color="auto"/>
            </w:tcBorders>
          </w:tcPr>
          <w:p w14:paraId="6B508537"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Технология</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0B138CDD"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Технология</w:t>
            </w:r>
          </w:p>
        </w:tc>
        <w:tc>
          <w:tcPr>
            <w:tcW w:w="0" w:type="auto"/>
            <w:tcBorders>
              <w:top w:val="nil"/>
              <w:left w:val="nil"/>
              <w:bottom w:val="single" w:sz="4" w:space="0" w:color="auto"/>
              <w:right w:val="single" w:sz="4" w:space="0" w:color="auto"/>
            </w:tcBorders>
            <w:shd w:val="clear" w:color="auto" w:fill="auto"/>
            <w:noWrap/>
            <w:vAlign w:val="bottom"/>
          </w:tcPr>
          <w:p w14:paraId="080FB3C2"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33</w:t>
            </w:r>
          </w:p>
        </w:tc>
        <w:tc>
          <w:tcPr>
            <w:tcW w:w="0" w:type="auto"/>
            <w:tcBorders>
              <w:top w:val="nil"/>
              <w:left w:val="nil"/>
              <w:bottom w:val="single" w:sz="4" w:space="0" w:color="auto"/>
              <w:right w:val="single" w:sz="4" w:space="0" w:color="auto"/>
            </w:tcBorders>
            <w:shd w:val="clear" w:color="auto" w:fill="auto"/>
            <w:noWrap/>
            <w:vAlign w:val="bottom"/>
          </w:tcPr>
          <w:p w14:paraId="5D6FD92A"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34</w:t>
            </w:r>
          </w:p>
        </w:tc>
        <w:tc>
          <w:tcPr>
            <w:tcW w:w="0" w:type="auto"/>
            <w:tcBorders>
              <w:top w:val="nil"/>
              <w:left w:val="nil"/>
              <w:bottom w:val="single" w:sz="4" w:space="0" w:color="auto"/>
              <w:right w:val="single" w:sz="4" w:space="0" w:color="auto"/>
            </w:tcBorders>
            <w:shd w:val="clear" w:color="auto" w:fill="auto"/>
            <w:noWrap/>
            <w:vAlign w:val="bottom"/>
          </w:tcPr>
          <w:p w14:paraId="26EB093C"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34</w:t>
            </w:r>
          </w:p>
        </w:tc>
        <w:tc>
          <w:tcPr>
            <w:tcW w:w="0" w:type="auto"/>
            <w:tcBorders>
              <w:top w:val="nil"/>
              <w:left w:val="nil"/>
              <w:bottom w:val="single" w:sz="4" w:space="0" w:color="auto"/>
              <w:right w:val="single" w:sz="4" w:space="0" w:color="auto"/>
            </w:tcBorders>
            <w:shd w:val="clear" w:color="auto" w:fill="auto"/>
            <w:vAlign w:val="bottom"/>
          </w:tcPr>
          <w:p w14:paraId="21CE08A2"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34</w:t>
            </w:r>
          </w:p>
        </w:tc>
        <w:tc>
          <w:tcPr>
            <w:tcW w:w="0" w:type="auto"/>
            <w:tcBorders>
              <w:top w:val="nil"/>
              <w:left w:val="nil"/>
              <w:bottom w:val="single" w:sz="4" w:space="0" w:color="auto"/>
              <w:right w:val="single" w:sz="4" w:space="0" w:color="auto"/>
            </w:tcBorders>
            <w:shd w:val="clear" w:color="auto" w:fill="auto"/>
            <w:noWrap/>
            <w:vAlign w:val="bottom"/>
          </w:tcPr>
          <w:p w14:paraId="782DED6A"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rPr>
              <w:t>135</w:t>
            </w:r>
          </w:p>
        </w:tc>
      </w:tr>
      <w:tr w:rsidR="00F001FD" w:rsidRPr="00F001FD" w14:paraId="1F58FF24" w14:textId="77777777" w:rsidTr="00D732A1">
        <w:trPr>
          <w:trHeight w:val="255"/>
        </w:trPr>
        <w:tc>
          <w:tcPr>
            <w:tcW w:w="0" w:type="auto"/>
            <w:tcBorders>
              <w:top w:val="nil"/>
              <w:left w:val="single" w:sz="4" w:space="0" w:color="auto"/>
              <w:bottom w:val="single" w:sz="4" w:space="0" w:color="auto"/>
              <w:right w:val="single" w:sz="4" w:space="0" w:color="auto"/>
            </w:tcBorders>
          </w:tcPr>
          <w:p w14:paraId="53547CCB"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Физическая культура</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6B4464FD"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rPr>
              <w:t>Физическая культура</w:t>
            </w:r>
          </w:p>
        </w:tc>
        <w:tc>
          <w:tcPr>
            <w:tcW w:w="0" w:type="auto"/>
            <w:tcBorders>
              <w:top w:val="nil"/>
              <w:left w:val="nil"/>
              <w:bottom w:val="single" w:sz="4" w:space="0" w:color="auto"/>
              <w:right w:val="single" w:sz="4" w:space="0" w:color="auto"/>
            </w:tcBorders>
            <w:shd w:val="clear" w:color="auto" w:fill="auto"/>
            <w:noWrap/>
            <w:vAlign w:val="bottom"/>
          </w:tcPr>
          <w:p w14:paraId="39E337AB"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81</w:t>
            </w:r>
          </w:p>
        </w:tc>
        <w:tc>
          <w:tcPr>
            <w:tcW w:w="0" w:type="auto"/>
            <w:tcBorders>
              <w:top w:val="nil"/>
              <w:left w:val="nil"/>
              <w:bottom w:val="single" w:sz="4" w:space="0" w:color="auto"/>
              <w:right w:val="single" w:sz="4" w:space="0" w:color="auto"/>
            </w:tcBorders>
            <w:shd w:val="clear" w:color="auto" w:fill="auto"/>
            <w:noWrap/>
            <w:vAlign w:val="bottom"/>
          </w:tcPr>
          <w:p w14:paraId="5CDB7B67"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102</w:t>
            </w:r>
          </w:p>
        </w:tc>
        <w:tc>
          <w:tcPr>
            <w:tcW w:w="0" w:type="auto"/>
            <w:tcBorders>
              <w:top w:val="nil"/>
              <w:left w:val="nil"/>
              <w:bottom w:val="single" w:sz="4" w:space="0" w:color="auto"/>
              <w:right w:val="single" w:sz="4" w:space="0" w:color="auto"/>
            </w:tcBorders>
            <w:shd w:val="clear" w:color="auto" w:fill="auto"/>
            <w:noWrap/>
            <w:vAlign w:val="bottom"/>
          </w:tcPr>
          <w:p w14:paraId="6B1A07EA"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102</w:t>
            </w:r>
          </w:p>
        </w:tc>
        <w:tc>
          <w:tcPr>
            <w:tcW w:w="0" w:type="auto"/>
            <w:tcBorders>
              <w:top w:val="nil"/>
              <w:left w:val="nil"/>
              <w:bottom w:val="single" w:sz="4" w:space="0" w:color="auto"/>
              <w:right w:val="single" w:sz="4" w:space="0" w:color="auto"/>
            </w:tcBorders>
            <w:shd w:val="clear" w:color="auto" w:fill="auto"/>
            <w:vAlign w:val="bottom"/>
          </w:tcPr>
          <w:p w14:paraId="60AE929E"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rPr>
              <w:t>102</w:t>
            </w:r>
          </w:p>
        </w:tc>
        <w:tc>
          <w:tcPr>
            <w:tcW w:w="0" w:type="auto"/>
            <w:tcBorders>
              <w:top w:val="nil"/>
              <w:left w:val="nil"/>
              <w:bottom w:val="single" w:sz="4" w:space="0" w:color="auto"/>
              <w:right w:val="single" w:sz="4" w:space="0" w:color="auto"/>
            </w:tcBorders>
            <w:shd w:val="clear" w:color="auto" w:fill="auto"/>
            <w:noWrap/>
            <w:vAlign w:val="bottom"/>
          </w:tcPr>
          <w:p w14:paraId="243BA5EB" w14:textId="77777777" w:rsidR="00F001FD" w:rsidRPr="00F001FD" w:rsidRDefault="00F001FD" w:rsidP="00F001FD">
            <w:pPr>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rPr>
              <w:t>387</w:t>
            </w:r>
          </w:p>
        </w:tc>
      </w:tr>
      <w:tr w:rsidR="00F001FD" w:rsidRPr="00F001FD" w14:paraId="1F6953FE" w14:textId="77777777" w:rsidTr="00D732A1">
        <w:trPr>
          <w:trHeight w:val="255"/>
        </w:trPr>
        <w:tc>
          <w:tcPr>
            <w:tcW w:w="0" w:type="auto"/>
            <w:gridSpan w:val="2"/>
            <w:tcBorders>
              <w:top w:val="nil"/>
              <w:left w:val="single" w:sz="4" w:space="0" w:color="auto"/>
              <w:bottom w:val="single" w:sz="4" w:space="0" w:color="auto"/>
              <w:right w:val="single" w:sz="4" w:space="0" w:color="auto"/>
            </w:tcBorders>
          </w:tcPr>
          <w:p w14:paraId="3440C898" w14:textId="77777777" w:rsidR="00F001FD" w:rsidRPr="00F001FD" w:rsidRDefault="00F001FD" w:rsidP="00F001FD">
            <w:pPr>
              <w:spacing w:after="0" w:line="240" w:lineRule="auto"/>
              <w:rPr>
                <w:rFonts w:ascii="Times New Roman" w:eastAsia="Times New Roman" w:hAnsi="Times New Roman" w:cs="Times New Roman"/>
                <w:bCs/>
                <w:sz w:val="24"/>
                <w:szCs w:val="24"/>
              </w:rPr>
            </w:pPr>
            <w:r w:rsidRPr="00F001FD">
              <w:rPr>
                <w:rFonts w:ascii="Times New Roman" w:eastAsia="Times New Roman" w:hAnsi="Times New Roman" w:cs="Times New Roman"/>
                <w:bCs/>
              </w:rPr>
              <w:t>Итого</w:t>
            </w:r>
          </w:p>
        </w:tc>
        <w:tc>
          <w:tcPr>
            <w:tcW w:w="0" w:type="auto"/>
            <w:tcBorders>
              <w:top w:val="nil"/>
              <w:left w:val="nil"/>
              <w:bottom w:val="single" w:sz="4" w:space="0" w:color="auto"/>
              <w:right w:val="single" w:sz="4" w:space="0" w:color="auto"/>
            </w:tcBorders>
            <w:shd w:val="clear" w:color="auto" w:fill="auto"/>
            <w:noWrap/>
            <w:vAlign w:val="bottom"/>
          </w:tcPr>
          <w:p w14:paraId="345C31C2"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r w:rsidRPr="00F001FD">
              <w:rPr>
                <w:rFonts w:ascii="Times New Roman" w:eastAsia="Times New Roman" w:hAnsi="Times New Roman" w:cs="Times New Roman"/>
                <w:b/>
                <w:bCs/>
              </w:rPr>
              <w:t>615</w:t>
            </w:r>
          </w:p>
        </w:tc>
        <w:tc>
          <w:tcPr>
            <w:tcW w:w="0" w:type="auto"/>
            <w:tcBorders>
              <w:top w:val="nil"/>
              <w:left w:val="nil"/>
              <w:bottom w:val="single" w:sz="4" w:space="0" w:color="auto"/>
              <w:right w:val="single" w:sz="4" w:space="0" w:color="auto"/>
            </w:tcBorders>
            <w:shd w:val="clear" w:color="auto" w:fill="auto"/>
            <w:noWrap/>
            <w:vAlign w:val="bottom"/>
          </w:tcPr>
          <w:p w14:paraId="4FED9E57"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r w:rsidRPr="00F001FD">
              <w:rPr>
                <w:rFonts w:ascii="Times New Roman" w:eastAsia="Times New Roman" w:hAnsi="Times New Roman" w:cs="Times New Roman"/>
                <w:b/>
                <w:bCs/>
              </w:rPr>
              <w:t>748</w:t>
            </w:r>
          </w:p>
        </w:tc>
        <w:tc>
          <w:tcPr>
            <w:tcW w:w="0" w:type="auto"/>
            <w:tcBorders>
              <w:top w:val="nil"/>
              <w:left w:val="nil"/>
              <w:bottom w:val="single" w:sz="4" w:space="0" w:color="auto"/>
              <w:right w:val="single" w:sz="4" w:space="0" w:color="auto"/>
            </w:tcBorders>
            <w:shd w:val="clear" w:color="auto" w:fill="auto"/>
            <w:noWrap/>
            <w:vAlign w:val="bottom"/>
          </w:tcPr>
          <w:p w14:paraId="69E058A7"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r w:rsidRPr="00F001FD">
              <w:rPr>
                <w:rFonts w:ascii="Times New Roman" w:eastAsia="Times New Roman" w:hAnsi="Times New Roman" w:cs="Times New Roman"/>
                <w:b/>
                <w:bCs/>
              </w:rPr>
              <w:t>748</w:t>
            </w:r>
          </w:p>
        </w:tc>
        <w:tc>
          <w:tcPr>
            <w:tcW w:w="0" w:type="auto"/>
            <w:tcBorders>
              <w:top w:val="nil"/>
              <w:left w:val="nil"/>
              <w:bottom w:val="single" w:sz="4" w:space="0" w:color="auto"/>
              <w:right w:val="single" w:sz="4" w:space="0" w:color="auto"/>
            </w:tcBorders>
            <w:shd w:val="clear" w:color="auto" w:fill="auto"/>
            <w:vAlign w:val="bottom"/>
          </w:tcPr>
          <w:p w14:paraId="5EB5F1D5"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r w:rsidRPr="00F001FD">
              <w:rPr>
                <w:rFonts w:ascii="Times New Roman" w:eastAsia="Times New Roman" w:hAnsi="Times New Roman" w:cs="Times New Roman"/>
                <w:b/>
                <w:bCs/>
              </w:rPr>
              <w:t>748</w:t>
            </w:r>
          </w:p>
        </w:tc>
        <w:tc>
          <w:tcPr>
            <w:tcW w:w="0" w:type="auto"/>
            <w:tcBorders>
              <w:top w:val="nil"/>
              <w:left w:val="nil"/>
              <w:bottom w:val="single" w:sz="4" w:space="0" w:color="auto"/>
              <w:right w:val="single" w:sz="4" w:space="0" w:color="auto"/>
            </w:tcBorders>
            <w:shd w:val="clear" w:color="auto" w:fill="auto"/>
            <w:noWrap/>
            <w:vAlign w:val="bottom"/>
          </w:tcPr>
          <w:p w14:paraId="050B5931"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r w:rsidRPr="00F001FD">
              <w:rPr>
                <w:rFonts w:ascii="Times New Roman" w:eastAsia="Times New Roman" w:hAnsi="Times New Roman" w:cs="Times New Roman"/>
                <w:b/>
                <w:bCs/>
              </w:rPr>
              <w:t>2859</w:t>
            </w:r>
          </w:p>
        </w:tc>
      </w:tr>
      <w:tr w:rsidR="00F001FD" w:rsidRPr="00F001FD" w14:paraId="5EC034D7" w14:textId="77777777" w:rsidTr="00D732A1">
        <w:trPr>
          <w:trHeight w:val="255"/>
        </w:trPr>
        <w:tc>
          <w:tcPr>
            <w:tcW w:w="0" w:type="auto"/>
            <w:gridSpan w:val="2"/>
            <w:tcBorders>
              <w:top w:val="nil"/>
              <w:left w:val="single" w:sz="4" w:space="0" w:color="auto"/>
              <w:bottom w:val="single" w:sz="4" w:space="0" w:color="auto"/>
              <w:right w:val="single" w:sz="4" w:space="0" w:color="auto"/>
            </w:tcBorders>
          </w:tcPr>
          <w:p w14:paraId="26C7EAAD" w14:textId="77777777" w:rsidR="00F001FD" w:rsidRPr="00F001FD" w:rsidRDefault="00F001FD" w:rsidP="00F001FD">
            <w:pPr>
              <w:spacing w:after="0" w:line="240" w:lineRule="auto"/>
              <w:rPr>
                <w:rFonts w:ascii="Times New Roman" w:eastAsia="Times New Roman" w:hAnsi="Times New Roman" w:cs="Times New Roman"/>
                <w:bCs/>
                <w:i/>
                <w:sz w:val="20"/>
                <w:szCs w:val="20"/>
              </w:rPr>
            </w:pPr>
            <w:r w:rsidRPr="00F001FD">
              <w:rPr>
                <w:rFonts w:ascii="Times New Roman" w:eastAsia="Times New Roman" w:hAnsi="Times New Roman" w:cs="Times New Roman"/>
                <w:bCs/>
                <w:i/>
                <w:sz w:val="20"/>
                <w:szCs w:val="20"/>
              </w:rPr>
              <w:t>Часть, формируемая участниками образовательных отношений</w:t>
            </w:r>
          </w:p>
        </w:tc>
        <w:tc>
          <w:tcPr>
            <w:tcW w:w="0" w:type="auto"/>
            <w:tcBorders>
              <w:top w:val="nil"/>
              <w:left w:val="nil"/>
              <w:bottom w:val="single" w:sz="4" w:space="0" w:color="auto"/>
              <w:right w:val="single" w:sz="4" w:space="0" w:color="auto"/>
            </w:tcBorders>
            <w:shd w:val="clear" w:color="auto" w:fill="auto"/>
            <w:noWrap/>
            <w:vAlign w:val="bottom"/>
          </w:tcPr>
          <w:p w14:paraId="5E82B98D"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p>
        </w:tc>
        <w:tc>
          <w:tcPr>
            <w:tcW w:w="0" w:type="auto"/>
            <w:tcBorders>
              <w:top w:val="nil"/>
              <w:left w:val="nil"/>
              <w:bottom w:val="single" w:sz="4" w:space="0" w:color="auto"/>
              <w:right w:val="single" w:sz="4" w:space="0" w:color="auto"/>
            </w:tcBorders>
            <w:shd w:val="clear" w:color="auto" w:fill="auto"/>
            <w:noWrap/>
            <w:vAlign w:val="bottom"/>
          </w:tcPr>
          <w:p w14:paraId="581533BB"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p>
        </w:tc>
        <w:tc>
          <w:tcPr>
            <w:tcW w:w="0" w:type="auto"/>
            <w:tcBorders>
              <w:top w:val="nil"/>
              <w:left w:val="nil"/>
              <w:bottom w:val="single" w:sz="4" w:space="0" w:color="auto"/>
              <w:right w:val="single" w:sz="4" w:space="0" w:color="auto"/>
            </w:tcBorders>
            <w:shd w:val="clear" w:color="auto" w:fill="auto"/>
            <w:noWrap/>
            <w:vAlign w:val="bottom"/>
          </w:tcPr>
          <w:p w14:paraId="406E8126"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p>
        </w:tc>
        <w:tc>
          <w:tcPr>
            <w:tcW w:w="0" w:type="auto"/>
            <w:tcBorders>
              <w:top w:val="nil"/>
              <w:left w:val="nil"/>
              <w:bottom w:val="single" w:sz="4" w:space="0" w:color="auto"/>
              <w:right w:val="single" w:sz="4" w:space="0" w:color="auto"/>
            </w:tcBorders>
            <w:shd w:val="clear" w:color="auto" w:fill="auto"/>
            <w:vAlign w:val="bottom"/>
          </w:tcPr>
          <w:p w14:paraId="6A5D5E14"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p>
        </w:tc>
        <w:tc>
          <w:tcPr>
            <w:tcW w:w="0" w:type="auto"/>
            <w:tcBorders>
              <w:top w:val="nil"/>
              <w:left w:val="nil"/>
              <w:bottom w:val="single" w:sz="4" w:space="0" w:color="auto"/>
              <w:right w:val="single" w:sz="4" w:space="0" w:color="auto"/>
            </w:tcBorders>
            <w:shd w:val="clear" w:color="auto" w:fill="auto"/>
            <w:noWrap/>
            <w:vAlign w:val="bottom"/>
          </w:tcPr>
          <w:p w14:paraId="1AEF05DA"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p>
        </w:tc>
      </w:tr>
      <w:tr w:rsidR="00F001FD" w:rsidRPr="00F001FD" w14:paraId="0BA3DD37" w14:textId="77777777" w:rsidTr="00D732A1">
        <w:trPr>
          <w:trHeight w:val="255"/>
        </w:trPr>
        <w:tc>
          <w:tcPr>
            <w:tcW w:w="0" w:type="auto"/>
            <w:gridSpan w:val="2"/>
            <w:tcBorders>
              <w:top w:val="nil"/>
              <w:left w:val="single" w:sz="4" w:space="0" w:color="auto"/>
              <w:bottom w:val="single" w:sz="4" w:space="0" w:color="auto"/>
              <w:right w:val="single" w:sz="4" w:space="0" w:color="auto"/>
            </w:tcBorders>
          </w:tcPr>
          <w:p w14:paraId="0EB8023C" w14:textId="77777777" w:rsidR="00F001FD" w:rsidRPr="00F001FD" w:rsidRDefault="00F001FD" w:rsidP="00F001FD">
            <w:pPr>
              <w:spacing w:after="0" w:line="240" w:lineRule="auto"/>
              <w:rPr>
                <w:rFonts w:ascii="Times New Roman" w:eastAsia="Times New Roman" w:hAnsi="Times New Roman" w:cs="Times New Roman"/>
                <w:bCs/>
                <w:sz w:val="24"/>
                <w:szCs w:val="24"/>
              </w:rPr>
            </w:pPr>
            <w:r w:rsidRPr="00F001FD">
              <w:rPr>
                <w:rFonts w:ascii="Times New Roman" w:eastAsia="Times New Roman" w:hAnsi="Times New Roman" w:cs="Times New Roman"/>
                <w:bCs/>
              </w:rPr>
              <w:t>Учебные курсы</w:t>
            </w:r>
          </w:p>
        </w:tc>
        <w:tc>
          <w:tcPr>
            <w:tcW w:w="0" w:type="auto"/>
            <w:tcBorders>
              <w:top w:val="nil"/>
              <w:left w:val="nil"/>
              <w:bottom w:val="single" w:sz="4" w:space="0" w:color="auto"/>
              <w:right w:val="single" w:sz="4" w:space="0" w:color="auto"/>
            </w:tcBorders>
            <w:shd w:val="clear" w:color="auto" w:fill="auto"/>
            <w:noWrap/>
            <w:vAlign w:val="bottom"/>
          </w:tcPr>
          <w:p w14:paraId="443A8160"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r w:rsidRPr="00F001FD">
              <w:rPr>
                <w:rFonts w:ascii="Times New Roman" w:eastAsia="Times New Roman" w:hAnsi="Times New Roman" w:cs="Times New Roman"/>
                <w:b/>
                <w:bCs/>
              </w:rPr>
              <w:t>24</w:t>
            </w:r>
          </w:p>
        </w:tc>
        <w:tc>
          <w:tcPr>
            <w:tcW w:w="0" w:type="auto"/>
            <w:tcBorders>
              <w:top w:val="nil"/>
              <w:left w:val="nil"/>
              <w:bottom w:val="single" w:sz="4" w:space="0" w:color="auto"/>
              <w:right w:val="single" w:sz="4" w:space="0" w:color="auto"/>
            </w:tcBorders>
            <w:shd w:val="clear" w:color="auto" w:fill="auto"/>
            <w:noWrap/>
            <w:vAlign w:val="bottom"/>
          </w:tcPr>
          <w:p w14:paraId="138227F4"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r w:rsidRPr="00F001FD">
              <w:rPr>
                <w:rFonts w:ascii="Times New Roman" w:eastAsia="Times New Roman" w:hAnsi="Times New Roman" w:cs="Times New Roman"/>
                <w:b/>
                <w:bCs/>
              </w:rPr>
              <w:t>34</w:t>
            </w:r>
          </w:p>
        </w:tc>
        <w:tc>
          <w:tcPr>
            <w:tcW w:w="0" w:type="auto"/>
            <w:tcBorders>
              <w:top w:val="nil"/>
              <w:left w:val="nil"/>
              <w:bottom w:val="single" w:sz="4" w:space="0" w:color="auto"/>
              <w:right w:val="single" w:sz="4" w:space="0" w:color="auto"/>
            </w:tcBorders>
            <w:shd w:val="clear" w:color="auto" w:fill="auto"/>
            <w:noWrap/>
            <w:vAlign w:val="bottom"/>
          </w:tcPr>
          <w:p w14:paraId="03437A96"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r w:rsidRPr="00F001FD">
              <w:rPr>
                <w:rFonts w:ascii="Times New Roman" w:eastAsia="Times New Roman" w:hAnsi="Times New Roman" w:cs="Times New Roman"/>
                <w:b/>
                <w:bCs/>
              </w:rPr>
              <w:t>34</w:t>
            </w:r>
          </w:p>
        </w:tc>
        <w:tc>
          <w:tcPr>
            <w:tcW w:w="0" w:type="auto"/>
            <w:tcBorders>
              <w:top w:val="nil"/>
              <w:left w:val="nil"/>
              <w:bottom w:val="single" w:sz="4" w:space="0" w:color="auto"/>
              <w:right w:val="single" w:sz="4" w:space="0" w:color="auto"/>
            </w:tcBorders>
            <w:shd w:val="clear" w:color="auto" w:fill="auto"/>
            <w:vAlign w:val="bottom"/>
          </w:tcPr>
          <w:p w14:paraId="4EC26FC8"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r w:rsidRPr="00F001FD">
              <w:rPr>
                <w:rFonts w:ascii="Times New Roman" w:eastAsia="Times New Roman" w:hAnsi="Times New Roman" w:cs="Times New Roman"/>
                <w:b/>
                <w:bCs/>
              </w:rPr>
              <w:t>34</w:t>
            </w:r>
          </w:p>
        </w:tc>
        <w:tc>
          <w:tcPr>
            <w:tcW w:w="0" w:type="auto"/>
            <w:tcBorders>
              <w:top w:val="nil"/>
              <w:left w:val="nil"/>
              <w:bottom w:val="single" w:sz="4" w:space="0" w:color="auto"/>
              <w:right w:val="single" w:sz="4" w:space="0" w:color="auto"/>
            </w:tcBorders>
            <w:shd w:val="clear" w:color="auto" w:fill="auto"/>
            <w:noWrap/>
            <w:vAlign w:val="bottom"/>
          </w:tcPr>
          <w:p w14:paraId="14473AB5"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r w:rsidRPr="00F001FD">
              <w:rPr>
                <w:rFonts w:ascii="Times New Roman" w:eastAsia="Times New Roman" w:hAnsi="Times New Roman" w:cs="Times New Roman"/>
                <w:b/>
                <w:bCs/>
              </w:rPr>
              <w:t>126</w:t>
            </w:r>
          </w:p>
        </w:tc>
      </w:tr>
      <w:tr w:rsidR="00F001FD" w:rsidRPr="00F001FD" w14:paraId="1311E97A" w14:textId="77777777" w:rsidTr="00D732A1">
        <w:trPr>
          <w:trHeight w:val="255"/>
        </w:trPr>
        <w:tc>
          <w:tcPr>
            <w:tcW w:w="0" w:type="auto"/>
            <w:gridSpan w:val="2"/>
            <w:tcBorders>
              <w:top w:val="single" w:sz="4" w:space="0" w:color="auto"/>
              <w:left w:val="single" w:sz="4" w:space="0" w:color="auto"/>
              <w:bottom w:val="single" w:sz="4" w:space="0" w:color="auto"/>
              <w:right w:val="single" w:sz="4" w:space="0" w:color="auto"/>
            </w:tcBorders>
          </w:tcPr>
          <w:p w14:paraId="286A47F2" w14:textId="77777777" w:rsidR="00F001FD" w:rsidRPr="00F001FD" w:rsidRDefault="00F001FD" w:rsidP="00F001FD">
            <w:pPr>
              <w:spacing w:after="0" w:line="240" w:lineRule="auto"/>
              <w:rPr>
                <w:rFonts w:ascii="Times New Roman" w:eastAsia="Times New Roman" w:hAnsi="Times New Roman" w:cs="Times New Roman"/>
                <w:bCs/>
                <w:sz w:val="24"/>
                <w:szCs w:val="24"/>
              </w:rPr>
            </w:pPr>
            <w:r w:rsidRPr="00F001FD">
              <w:rPr>
                <w:rFonts w:ascii="Times New Roman" w:eastAsia="Times New Roman" w:hAnsi="Times New Roman" w:cs="Times New Roman"/>
                <w:bCs/>
              </w:rPr>
              <w:t>Максимально допустимая годовая нагрузка</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56D4E6"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r w:rsidRPr="00F001FD">
              <w:rPr>
                <w:rFonts w:ascii="Times New Roman" w:eastAsia="Times New Roman" w:hAnsi="Times New Roman" w:cs="Times New Roman"/>
                <w:b/>
                <w:bCs/>
              </w:rPr>
              <w:t>639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32480E"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r w:rsidRPr="00F001FD">
              <w:rPr>
                <w:rFonts w:ascii="Times New Roman" w:eastAsia="Times New Roman" w:hAnsi="Times New Roman" w:cs="Times New Roman"/>
                <w:b/>
                <w:bCs/>
              </w:rPr>
              <w:t>782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032C63"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r w:rsidRPr="00F001FD">
              <w:rPr>
                <w:rFonts w:ascii="Times New Roman" w:eastAsia="Times New Roman" w:hAnsi="Times New Roman" w:cs="Times New Roman"/>
                <w:b/>
                <w:bCs/>
              </w:rPr>
              <w:t>782</w:t>
            </w:r>
          </w:p>
        </w:tc>
        <w:tc>
          <w:tcPr>
            <w:tcW w:w="0" w:type="auto"/>
            <w:tcBorders>
              <w:top w:val="single" w:sz="4" w:space="0" w:color="auto"/>
              <w:left w:val="nil"/>
              <w:bottom w:val="single" w:sz="4" w:space="0" w:color="auto"/>
              <w:right w:val="single" w:sz="4" w:space="0" w:color="auto"/>
            </w:tcBorders>
            <w:shd w:val="clear" w:color="auto" w:fill="auto"/>
            <w:vAlign w:val="bottom"/>
          </w:tcPr>
          <w:p w14:paraId="06CA89A4"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r w:rsidRPr="00F001FD">
              <w:rPr>
                <w:rFonts w:ascii="Times New Roman" w:eastAsia="Times New Roman" w:hAnsi="Times New Roman" w:cs="Times New Roman"/>
                <w:b/>
                <w:bCs/>
              </w:rPr>
              <w:t>782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0F0A7C" w14:textId="77777777" w:rsidR="00F001FD" w:rsidRPr="00F001FD" w:rsidRDefault="00F001FD" w:rsidP="00F001FD">
            <w:pPr>
              <w:spacing w:after="0" w:line="240" w:lineRule="auto"/>
              <w:jc w:val="center"/>
              <w:rPr>
                <w:rFonts w:ascii="Times New Roman" w:eastAsia="Times New Roman" w:hAnsi="Times New Roman" w:cs="Times New Roman"/>
                <w:b/>
                <w:bCs/>
                <w:sz w:val="24"/>
                <w:szCs w:val="24"/>
              </w:rPr>
            </w:pPr>
            <w:r w:rsidRPr="00F001FD">
              <w:rPr>
                <w:rFonts w:ascii="Times New Roman" w:eastAsia="Times New Roman" w:hAnsi="Times New Roman" w:cs="Times New Roman"/>
                <w:b/>
                <w:bCs/>
              </w:rPr>
              <w:t>2985</w:t>
            </w:r>
          </w:p>
        </w:tc>
      </w:tr>
    </w:tbl>
    <w:p w14:paraId="3136AA2A" w14:textId="77777777" w:rsidR="00F001FD" w:rsidRPr="00F001FD" w:rsidRDefault="00F001FD" w:rsidP="00F001FD">
      <w:pPr>
        <w:spacing w:after="0" w:line="240" w:lineRule="auto"/>
        <w:rPr>
          <w:rFonts w:ascii="Times New Roman" w:eastAsia="Times New Roman" w:hAnsi="Times New Roman" w:cs="Times New Roman"/>
          <w:sz w:val="24"/>
          <w:szCs w:val="24"/>
        </w:rPr>
      </w:pPr>
    </w:p>
    <w:p w14:paraId="192AD39E"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 xml:space="preserve">Нагрузка за год во 2-4 классах – 782 ч. </w:t>
      </w:r>
    </w:p>
    <w:p w14:paraId="1B051D62"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 xml:space="preserve">748 ч – это 80 %, 935 ч – 100%. </w:t>
      </w:r>
    </w:p>
    <w:p w14:paraId="2E44E8EF"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935 ч - 748 ч = 187 ч – это часть, формируемая участниками образовательных отношений.</w:t>
      </w:r>
    </w:p>
    <w:p w14:paraId="24A8D25F"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187 ч – 34 ч (учебные курсы) = 153 ч – внеурочная деятельность.</w:t>
      </w:r>
    </w:p>
    <w:p w14:paraId="7B9B4D2A"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8"/>
        </w:rPr>
      </w:pPr>
    </w:p>
    <w:p w14:paraId="0FEC4F7A"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 xml:space="preserve">Нагрузка за год в 1 классе – 639 ч. </w:t>
      </w:r>
    </w:p>
    <w:p w14:paraId="77B1C1AD"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 xml:space="preserve">615 ч – это 80%, 769 ч – 100%. </w:t>
      </w:r>
    </w:p>
    <w:p w14:paraId="795FF930"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lastRenderedPageBreak/>
        <w:t>769 ч - 615 ч = 154 ч – это часть, формируемая участниками образовательных отношений.</w:t>
      </w:r>
    </w:p>
    <w:p w14:paraId="71E7A3A4"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154 ч – 24 ч (учебный курс) =130 ч – внеурочная деятельность.</w:t>
      </w:r>
    </w:p>
    <w:p w14:paraId="5E7DB87F"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8"/>
        </w:rPr>
      </w:pPr>
    </w:p>
    <w:p w14:paraId="181BCBF6"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b/>
          <w:bCs/>
        </w:rPr>
      </w:pPr>
      <w:r w:rsidRPr="00F001FD">
        <w:rPr>
          <w:rFonts w:ascii="Times New Roman" w:eastAsia="Times New Roman" w:hAnsi="Times New Roman" w:cs="Times New Roman"/>
          <w:sz w:val="24"/>
          <w:szCs w:val="28"/>
        </w:rPr>
        <w:t xml:space="preserve">Количество учебных занятий за 4 учебных года не может составлять менее 2904 часов и более 3345 часов (в ред. </w:t>
      </w:r>
      <w:hyperlink r:id="rId34" w:history="1">
        <w:r w:rsidRPr="00F001FD">
          <w:rPr>
            <w:rFonts w:ascii="Times New Roman" w:eastAsia="Times New Roman" w:hAnsi="Times New Roman" w:cs="Times New Roman"/>
            <w:color w:val="0000FF"/>
            <w:sz w:val="24"/>
            <w:szCs w:val="28"/>
          </w:rPr>
          <w:t>Приказа</w:t>
        </w:r>
      </w:hyperlink>
      <w:r w:rsidRPr="00F001FD">
        <w:rPr>
          <w:rFonts w:ascii="Times New Roman" w:eastAsia="Times New Roman" w:hAnsi="Times New Roman" w:cs="Times New Roman"/>
          <w:sz w:val="24"/>
          <w:szCs w:val="28"/>
        </w:rPr>
        <w:t xml:space="preserve"> Минобрнауки России от 22.09.2011 N 2357). </w:t>
      </w:r>
      <w:r w:rsidRPr="00F001FD">
        <w:rPr>
          <w:rFonts w:ascii="Times New Roman" w:eastAsia="Times New Roman" w:hAnsi="Times New Roman" w:cs="Times New Roman"/>
          <w:b/>
          <w:bCs/>
        </w:rPr>
        <w:t>2985 ч соответствует требованиям ФГОС НОО.</w:t>
      </w:r>
    </w:p>
    <w:p w14:paraId="7D6C5E73" w14:textId="77777777" w:rsidR="00F001FD" w:rsidRPr="00F001FD" w:rsidRDefault="00F001FD" w:rsidP="00F001FD">
      <w:pPr>
        <w:widowControl w:val="0"/>
        <w:autoSpaceDE w:val="0"/>
        <w:autoSpaceDN w:val="0"/>
        <w:adjustRightInd w:val="0"/>
        <w:spacing w:after="0" w:line="240" w:lineRule="auto"/>
        <w:rPr>
          <w:rFonts w:ascii="Times New Roman" w:eastAsia="Times New Roman" w:hAnsi="Times New Roman" w:cs="Times New Roman"/>
          <w:b/>
          <w:sz w:val="24"/>
          <w:szCs w:val="24"/>
        </w:rPr>
      </w:pPr>
    </w:p>
    <w:p w14:paraId="417069EC" w14:textId="77777777" w:rsidR="00F001FD" w:rsidRPr="00F001FD" w:rsidRDefault="00F001FD" w:rsidP="00F001F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sz w:val="24"/>
          <w:szCs w:val="24"/>
          <w:highlight w:val="yellow"/>
        </w:rPr>
        <w:t>Перспективный учебный план для 5-дневной учебной недели, при количестве учебных недель – 34 и при максимально допустимой недельной нагрузке -2019-2023г.</w:t>
      </w:r>
    </w:p>
    <w:p w14:paraId="109C5E3A" w14:textId="77777777" w:rsidR="00F001FD" w:rsidRPr="00F001FD" w:rsidRDefault="00F001FD" w:rsidP="00F001F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F001FD">
        <w:rPr>
          <w:rFonts w:ascii="Times New Roman" w:eastAsia="Times New Roman" w:hAnsi="Times New Roman" w:cs="Times New Roman"/>
          <w:b/>
          <w:sz w:val="24"/>
          <w:szCs w:val="24"/>
        </w:rPr>
        <w:t>НОО</w:t>
      </w:r>
    </w:p>
    <w:tbl>
      <w:tblPr>
        <w:tblW w:w="4700" w:type="pct"/>
        <w:tblLook w:val="04A0" w:firstRow="1" w:lastRow="0" w:firstColumn="1" w:lastColumn="0" w:noHBand="0" w:noVBand="1"/>
      </w:tblPr>
      <w:tblGrid>
        <w:gridCol w:w="1549"/>
        <w:gridCol w:w="1572"/>
        <w:gridCol w:w="915"/>
        <w:gridCol w:w="1149"/>
        <w:gridCol w:w="654"/>
        <w:gridCol w:w="654"/>
        <w:gridCol w:w="654"/>
        <w:gridCol w:w="654"/>
        <w:gridCol w:w="654"/>
        <w:gridCol w:w="654"/>
        <w:gridCol w:w="675"/>
      </w:tblGrid>
      <w:tr w:rsidR="00F001FD" w:rsidRPr="00F001FD" w14:paraId="26770600" w14:textId="77777777" w:rsidTr="00D732A1">
        <w:trPr>
          <w:trHeight w:val="20"/>
        </w:trPr>
        <w:tc>
          <w:tcPr>
            <w:tcW w:w="792" w:type="pct"/>
            <w:tcBorders>
              <w:top w:val="single" w:sz="8" w:space="0" w:color="auto"/>
              <w:left w:val="single" w:sz="8" w:space="0" w:color="auto"/>
              <w:bottom w:val="single" w:sz="8" w:space="0" w:color="000000"/>
              <w:right w:val="single" w:sz="8" w:space="0" w:color="auto"/>
            </w:tcBorders>
          </w:tcPr>
          <w:p w14:paraId="59D7823A" w14:textId="77777777" w:rsidR="00F001FD" w:rsidRPr="00F001FD" w:rsidRDefault="00F001FD" w:rsidP="00F001FD">
            <w:pPr>
              <w:spacing w:after="0"/>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Предметные области</w:t>
            </w:r>
          </w:p>
        </w:tc>
        <w:tc>
          <w:tcPr>
            <w:tcW w:w="804" w:type="pct"/>
            <w:tcBorders>
              <w:top w:val="single" w:sz="8" w:space="0" w:color="auto"/>
              <w:left w:val="single" w:sz="8" w:space="0" w:color="auto"/>
              <w:bottom w:val="single" w:sz="8" w:space="0" w:color="000000"/>
              <w:right w:val="single" w:sz="8" w:space="0" w:color="auto"/>
            </w:tcBorders>
          </w:tcPr>
          <w:p w14:paraId="3BABDCE3" w14:textId="77777777" w:rsidR="00F001FD" w:rsidRPr="00F001FD" w:rsidRDefault="00F001FD" w:rsidP="00F001FD">
            <w:pPr>
              <w:spacing w:after="0"/>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Учебные предметы </w:t>
            </w:r>
          </w:p>
        </w:tc>
        <w:tc>
          <w:tcPr>
            <w:tcW w:w="1723" w:type="pct"/>
            <w:gridSpan w:val="4"/>
            <w:tcBorders>
              <w:top w:val="single" w:sz="8" w:space="0" w:color="auto"/>
              <w:left w:val="nil"/>
              <w:bottom w:val="single" w:sz="8" w:space="0" w:color="auto"/>
              <w:right w:val="single" w:sz="4" w:space="0" w:color="auto"/>
            </w:tcBorders>
            <w:vAlign w:val="bottom"/>
          </w:tcPr>
          <w:p w14:paraId="4B45C6EF" w14:textId="77777777" w:rsidR="00F001FD" w:rsidRPr="00F001FD" w:rsidRDefault="00F001FD" w:rsidP="00F001FD">
            <w:pPr>
              <w:spacing w:after="0"/>
              <w:jc w:val="center"/>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Классы, количество часов в неделю</w:t>
            </w:r>
          </w:p>
        </w:tc>
        <w:tc>
          <w:tcPr>
            <w:tcW w:w="1335" w:type="pct"/>
            <w:gridSpan w:val="4"/>
            <w:tcBorders>
              <w:top w:val="single" w:sz="8" w:space="0" w:color="auto"/>
              <w:left w:val="single" w:sz="4" w:space="0" w:color="auto"/>
              <w:bottom w:val="single" w:sz="8" w:space="0" w:color="auto"/>
              <w:right w:val="single" w:sz="4" w:space="0" w:color="auto"/>
            </w:tcBorders>
            <w:vAlign w:val="bottom"/>
          </w:tcPr>
          <w:p w14:paraId="4EED89D4" w14:textId="77777777" w:rsidR="00F001FD" w:rsidRPr="00F001FD" w:rsidRDefault="00F001FD" w:rsidP="00F001FD">
            <w:pPr>
              <w:spacing w:after="0"/>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Классы, количество часов в год</w:t>
            </w:r>
          </w:p>
        </w:tc>
        <w:tc>
          <w:tcPr>
            <w:tcW w:w="346" w:type="pct"/>
            <w:tcBorders>
              <w:top w:val="single" w:sz="8" w:space="0" w:color="auto"/>
              <w:left w:val="single" w:sz="8" w:space="0" w:color="auto"/>
              <w:bottom w:val="single" w:sz="8" w:space="0" w:color="000000"/>
              <w:right w:val="single" w:sz="8" w:space="0" w:color="auto"/>
            </w:tcBorders>
          </w:tcPr>
          <w:p w14:paraId="09CD5D0A" w14:textId="77777777" w:rsidR="00F001FD" w:rsidRPr="00F001FD" w:rsidRDefault="00F001FD" w:rsidP="00F001FD">
            <w:pPr>
              <w:spacing w:after="0"/>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Всего</w:t>
            </w:r>
          </w:p>
        </w:tc>
      </w:tr>
      <w:tr w:rsidR="00F001FD" w:rsidRPr="00F001FD" w14:paraId="4F23C920" w14:textId="77777777" w:rsidTr="00D732A1">
        <w:trPr>
          <w:trHeight w:val="20"/>
        </w:trPr>
        <w:tc>
          <w:tcPr>
            <w:tcW w:w="792" w:type="pct"/>
            <w:tcBorders>
              <w:top w:val="single" w:sz="8" w:space="0" w:color="auto"/>
              <w:left w:val="single" w:sz="8" w:space="0" w:color="auto"/>
              <w:bottom w:val="single" w:sz="8" w:space="0" w:color="000000"/>
              <w:right w:val="single" w:sz="8" w:space="0" w:color="auto"/>
            </w:tcBorders>
          </w:tcPr>
          <w:p w14:paraId="3F2DFEC6" w14:textId="77777777" w:rsidR="00F001FD" w:rsidRPr="00F001FD" w:rsidRDefault="00F001FD" w:rsidP="00F001FD">
            <w:pPr>
              <w:spacing w:after="0"/>
              <w:rPr>
                <w:rFonts w:ascii="Calibri" w:eastAsia="Calibri" w:hAnsi="Calibri" w:cs="Times New Roman"/>
                <w:sz w:val="24"/>
                <w:szCs w:val="24"/>
                <w:lang w:eastAsia="en-US"/>
              </w:rPr>
            </w:pPr>
          </w:p>
        </w:tc>
        <w:tc>
          <w:tcPr>
            <w:tcW w:w="804" w:type="pct"/>
            <w:tcBorders>
              <w:top w:val="single" w:sz="8" w:space="0" w:color="auto"/>
              <w:left w:val="single" w:sz="8" w:space="0" w:color="auto"/>
              <w:bottom w:val="single" w:sz="8" w:space="0" w:color="000000"/>
              <w:right w:val="single" w:sz="8" w:space="0" w:color="auto"/>
            </w:tcBorders>
          </w:tcPr>
          <w:p w14:paraId="6293C46D" w14:textId="77777777" w:rsidR="00F001FD" w:rsidRPr="00F001FD" w:rsidRDefault="00F001FD" w:rsidP="00F001FD">
            <w:pPr>
              <w:spacing w:after="0"/>
              <w:rPr>
                <w:rFonts w:ascii="Calibri" w:eastAsia="Calibri" w:hAnsi="Calibri" w:cs="Times New Roman"/>
                <w:sz w:val="24"/>
                <w:szCs w:val="24"/>
                <w:lang w:eastAsia="en-US"/>
              </w:rPr>
            </w:pPr>
          </w:p>
        </w:tc>
        <w:tc>
          <w:tcPr>
            <w:tcW w:w="468" w:type="pct"/>
            <w:tcBorders>
              <w:top w:val="single" w:sz="8" w:space="0" w:color="auto"/>
              <w:left w:val="nil"/>
              <w:bottom w:val="single" w:sz="8" w:space="0" w:color="auto"/>
              <w:right w:val="single" w:sz="4" w:space="0" w:color="auto"/>
            </w:tcBorders>
            <w:vAlign w:val="bottom"/>
          </w:tcPr>
          <w:p w14:paraId="59E362E9" w14:textId="77777777" w:rsidR="00F001FD" w:rsidRPr="00F001FD" w:rsidRDefault="00F001FD" w:rsidP="00F001FD">
            <w:pPr>
              <w:spacing w:after="0"/>
              <w:jc w:val="center"/>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1</w:t>
            </w:r>
          </w:p>
          <w:p w14:paraId="03567245" w14:textId="77777777" w:rsidR="00F001FD" w:rsidRPr="00F001FD" w:rsidRDefault="00F001FD" w:rsidP="00F001FD">
            <w:pPr>
              <w:spacing w:after="0"/>
              <w:jc w:val="center"/>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2019-2020</w:t>
            </w:r>
          </w:p>
        </w:tc>
        <w:tc>
          <w:tcPr>
            <w:tcW w:w="587" w:type="pct"/>
            <w:tcBorders>
              <w:top w:val="single" w:sz="8" w:space="0" w:color="auto"/>
              <w:left w:val="nil"/>
              <w:bottom w:val="single" w:sz="8" w:space="0" w:color="auto"/>
              <w:right w:val="single" w:sz="4" w:space="0" w:color="auto"/>
            </w:tcBorders>
            <w:vAlign w:val="bottom"/>
          </w:tcPr>
          <w:p w14:paraId="266A6A94" w14:textId="77777777" w:rsidR="00F001FD" w:rsidRPr="00F001FD" w:rsidRDefault="00F001FD" w:rsidP="00F001FD">
            <w:pPr>
              <w:spacing w:after="0"/>
              <w:jc w:val="center"/>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2</w:t>
            </w:r>
          </w:p>
          <w:p w14:paraId="5B877B5E" w14:textId="77777777" w:rsidR="00F001FD" w:rsidRPr="00F001FD" w:rsidRDefault="00F001FD" w:rsidP="00F001FD">
            <w:pPr>
              <w:spacing w:after="0"/>
              <w:jc w:val="center"/>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2020-2021</w:t>
            </w:r>
          </w:p>
        </w:tc>
        <w:tc>
          <w:tcPr>
            <w:tcW w:w="334" w:type="pct"/>
            <w:tcBorders>
              <w:top w:val="single" w:sz="8" w:space="0" w:color="auto"/>
              <w:left w:val="nil"/>
              <w:bottom w:val="single" w:sz="8" w:space="0" w:color="auto"/>
              <w:right w:val="single" w:sz="4" w:space="0" w:color="auto"/>
            </w:tcBorders>
            <w:vAlign w:val="bottom"/>
          </w:tcPr>
          <w:p w14:paraId="7794A98D" w14:textId="77777777" w:rsidR="00F001FD" w:rsidRPr="00F001FD" w:rsidRDefault="00F001FD" w:rsidP="00F001FD">
            <w:pPr>
              <w:spacing w:after="0"/>
              <w:jc w:val="center"/>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3</w:t>
            </w:r>
          </w:p>
          <w:p w14:paraId="1D396F59" w14:textId="77777777" w:rsidR="00F001FD" w:rsidRPr="00F001FD" w:rsidRDefault="00F001FD" w:rsidP="00F001FD">
            <w:pPr>
              <w:spacing w:after="0"/>
              <w:jc w:val="center"/>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2021-2022</w:t>
            </w:r>
          </w:p>
        </w:tc>
        <w:tc>
          <w:tcPr>
            <w:tcW w:w="334" w:type="pct"/>
            <w:tcBorders>
              <w:top w:val="single" w:sz="8" w:space="0" w:color="auto"/>
              <w:left w:val="nil"/>
              <w:bottom w:val="single" w:sz="8" w:space="0" w:color="auto"/>
              <w:right w:val="single" w:sz="4" w:space="0" w:color="auto"/>
            </w:tcBorders>
            <w:vAlign w:val="bottom"/>
          </w:tcPr>
          <w:p w14:paraId="3F717D2D" w14:textId="77777777" w:rsidR="00F001FD" w:rsidRPr="00F001FD" w:rsidRDefault="00F001FD" w:rsidP="00F001FD">
            <w:pPr>
              <w:spacing w:after="0"/>
              <w:jc w:val="center"/>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4</w:t>
            </w:r>
          </w:p>
          <w:p w14:paraId="7FDC0B00" w14:textId="77777777" w:rsidR="00F001FD" w:rsidRPr="00F001FD" w:rsidRDefault="00F001FD" w:rsidP="00F001FD">
            <w:pPr>
              <w:spacing w:after="0"/>
              <w:jc w:val="center"/>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2022-2023</w:t>
            </w:r>
          </w:p>
        </w:tc>
        <w:tc>
          <w:tcPr>
            <w:tcW w:w="334" w:type="pct"/>
            <w:tcBorders>
              <w:top w:val="single" w:sz="8" w:space="0" w:color="auto"/>
              <w:left w:val="single" w:sz="4" w:space="0" w:color="auto"/>
              <w:bottom w:val="single" w:sz="8" w:space="0" w:color="auto"/>
              <w:right w:val="single" w:sz="4" w:space="0" w:color="auto"/>
            </w:tcBorders>
            <w:vAlign w:val="bottom"/>
          </w:tcPr>
          <w:p w14:paraId="379EEF2B" w14:textId="77777777" w:rsidR="00F001FD" w:rsidRPr="00F001FD" w:rsidRDefault="00F001FD" w:rsidP="00F001FD">
            <w:pPr>
              <w:spacing w:after="0"/>
              <w:jc w:val="center"/>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1</w:t>
            </w:r>
          </w:p>
          <w:p w14:paraId="674A1B50" w14:textId="77777777" w:rsidR="00F001FD" w:rsidRPr="00F001FD" w:rsidRDefault="00F001FD" w:rsidP="00F001FD">
            <w:pPr>
              <w:spacing w:after="0"/>
              <w:jc w:val="center"/>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2019-2020</w:t>
            </w:r>
          </w:p>
        </w:tc>
        <w:tc>
          <w:tcPr>
            <w:tcW w:w="334" w:type="pct"/>
            <w:tcBorders>
              <w:top w:val="single" w:sz="8" w:space="0" w:color="auto"/>
              <w:left w:val="single" w:sz="4" w:space="0" w:color="auto"/>
              <w:bottom w:val="single" w:sz="8" w:space="0" w:color="auto"/>
              <w:right w:val="single" w:sz="4" w:space="0" w:color="auto"/>
            </w:tcBorders>
            <w:vAlign w:val="bottom"/>
          </w:tcPr>
          <w:p w14:paraId="2106ABF9" w14:textId="77777777" w:rsidR="00F001FD" w:rsidRPr="00F001FD" w:rsidRDefault="00F001FD" w:rsidP="00F001FD">
            <w:pPr>
              <w:spacing w:after="0"/>
              <w:jc w:val="center"/>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2</w:t>
            </w:r>
          </w:p>
          <w:p w14:paraId="1800361E" w14:textId="77777777" w:rsidR="00F001FD" w:rsidRPr="00F001FD" w:rsidRDefault="00F001FD" w:rsidP="00F001FD">
            <w:pPr>
              <w:spacing w:after="0"/>
              <w:jc w:val="center"/>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2020-2021</w:t>
            </w:r>
          </w:p>
        </w:tc>
        <w:tc>
          <w:tcPr>
            <w:tcW w:w="334" w:type="pct"/>
            <w:tcBorders>
              <w:top w:val="single" w:sz="8" w:space="0" w:color="auto"/>
              <w:left w:val="single" w:sz="4" w:space="0" w:color="auto"/>
              <w:bottom w:val="single" w:sz="8" w:space="0" w:color="auto"/>
              <w:right w:val="single" w:sz="4" w:space="0" w:color="auto"/>
            </w:tcBorders>
            <w:vAlign w:val="bottom"/>
          </w:tcPr>
          <w:p w14:paraId="5B28DB63" w14:textId="77777777" w:rsidR="00F001FD" w:rsidRPr="00F001FD" w:rsidRDefault="00F001FD" w:rsidP="00F001FD">
            <w:pPr>
              <w:spacing w:after="0"/>
              <w:jc w:val="center"/>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3</w:t>
            </w:r>
          </w:p>
          <w:p w14:paraId="49755189" w14:textId="77777777" w:rsidR="00F001FD" w:rsidRPr="00F001FD" w:rsidRDefault="00F001FD" w:rsidP="00F001FD">
            <w:pPr>
              <w:spacing w:after="0"/>
              <w:jc w:val="center"/>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2021-2022</w:t>
            </w:r>
          </w:p>
        </w:tc>
        <w:tc>
          <w:tcPr>
            <w:tcW w:w="334" w:type="pct"/>
            <w:tcBorders>
              <w:top w:val="single" w:sz="8" w:space="0" w:color="auto"/>
              <w:left w:val="single" w:sz="4" w:space="0" w:color="auto"/>
              <w:bottom w:val="single" w:sz="8" w:space="0" w:color="auto"/>
              <w:right w:val="single" w:sz="4" w:space="0" w:color="auto"/>
            </w:tcBorders>
            <w:vAlign w:val="bottom"/>
          </w:tcPr>
          <w:p w14:paraId="34C5D62D" w14:textId="77777777" w:rsidR="00F001FD" w:rsidRPr="00F001FD" w:rsidRDefault="00F001FD" w:rsidP="00F001FD">
            <w:pPr>
              <w:spacing w:after="0"/>
              <w:jc w:val="center"/>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4</w:t>
            </w:r>
          </w:p>
          <w:p w14:paraId="24B65B49" w14:textId="77777777" w:rsidR="00F001FD" w:rsidRPr="00F001FD" w:rsidRDefault="00F001FD" w:rsidP="00F001FD">
            <w:pPr>
              <w:spacing w:after="0"/>
              <w:jc w:val="center"/>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2022-2023</w:t>
            </w:r>
          </w:p>
        </w:tc>
        <w:tc>
          <w:tcPr>
            <w:tcW w:w="346" w:type="pct"/>
            <w:tcBorders>
              <w:top w:val="single" w:sz="8" w:space="0" w:color="auto"/>
              <w:left w:val="single" w:sz="8" w:space="0" w:color="auto"/>
              <w:bottom w:val="single" w:sz="8" w:space="0" w:color="000000"/>
              <w:right w:val="single" w:sz="8" w:space="0" w:color="auto"/>
            </w:tcBorders>
          </w:tcPr>
          <w:p w14:paraId="02D8B852" w14:textId="77777777" w:rsidR="00F001FD" w:rsidRPr="00F001FD" w:rsidRDefault="00F001FD" w:rsidP="00F001FD">
            <w:pPr>
              <w:spacing w:after="0"/>
              <w:rPr>
                <w:rFonts w:ascii="Calibri" w:eastAsia="Calibri" w:hAnsi="Calibri" w:cs="Times New Roman"/>
                <w:sz w:val="24"/>
                <w:szCs w:val="24"/>
                <w:lang w:eastAsia="en-US"/>
              </w:rPr>
            </w:pPr>
          </w:p>
        </w:tc>
      </w:tr>
      <w:tr w:rsidR="00F001FD" w:rsidRPr="00F001FD" w14:paraId="78D3929A" w14:textId="77777777" w:rsidTr="00D732A1">
        <w:trPr>
          <w:trHeight w:val="20"/>
        </w:trPr>
        <w:tc>
          <w:tcPr>
            <w:tcW w:w="1596" w:type="pct"/>
            <w:gridSpan w:val="2"/>
            <w:tcBorders>
              <w:top w:val="single" w:sz="8" w:space="0" w:color="auto"/>
              <w:left w:val="single" w:sz="8" w:space="0" w:color="auto"/>
              <w:bottom w:val="single" w:sz="8" w:space="0" w:color="auto"/>
              <w:right w:val="single" w:sz="8" w:space="0" w:color="000000"/>
            </w:tcBorders>
          </w:tcPr>
          <w:p w14:paraId="2AE7B854" w14:textId="77777777" w:rsidR="00F001FD" w:rsidRPr="00F001FD" w:rsidRDefault="00F001FD" w:rsidP="00F001FD">
            <w:pPr>
              <w:spacing w:after="0"/>
              <w:rPr>
                <w:rFonts w:ascii="Times New Roman" w:eastAsia="Times New Roman" w:hAnsi="Times New Roman" w:cs="Times New Roman"/>
                <w:i/>
                <w:iCs/>
                <w:sz w:val="18"/>
                <w:szCs w:val="18"/>
                <w:lang w:eastAsia="en-US"/>
              </w:rPr>
            </w:pPr>
            <w:r w:rsidRPr="00F001FD">
              <w:rPr>
                <w:rFonts w:ascii="Times New Roman" w:eastAsia="Times New Roman" w:hAnsi="Times New Roman" w:cs="Times New Roman"/>
                <w:i/>
                <w:iCs/>
                <w:sz w:val="18"/>
                <w:szCs w:val="18"/>
                <w:lang w:eastAsia="en-US"/>
              </w:rPr>
              <w:t>Обязательная часть</w:t>
            </w:r>
          </w:p>
        </w:tc>
        <w:tc>
          <w:tcPr>
            <w:tcW w:w="468" w:type="pct"/>
            <w:tcBorders>
              <w:top w:val="nil"/>
              <w:left w:val="nil"/>
              <w:bottom w:val="single" w:sz="8" w:space="0" w:color="auto"/>
              <w:right w:val="single" w:sz="4" w:space="0" w:color="auto"/>
            </w:tcBorders>
          </w:tcPr>
          <w:p w14:paraId="169747FC" w14:textId="77777777" w:rsidR="00F001FD" w:rsidRPr="00F001FD" w:rsidRDefault="00F001FD" w:rsidP="00F001FD">
            <w:pPr>
              <w:spacing w:after="0"/>
              <w:rPr>
                <w:rFonts w:ascii="Times New Roman" w:eastAsia="Times New Roman" w:hAnsi="Times New Roman" w:cs="Times New Roman"/>
                <w:i/>
                <w:iCs/>
                <w:sz w:val="18"/>
                <w:szCs w:val="18"/>
                <w:lang w:eastAsia="en-US"/>
              </w:rPr>
            </w:pPr>
            <w:r w:rsidRPr="00F001FD">
              <w:rPr>
                <w:rFonts w:ascii="Times New Roman" w:eastAsia="Times New Roman" w:hAnsi="Times New Roman" w:cs="Times New Roman"/>
                <w:bCs/>
                <w:i/>
                <w:iCs/>
                <w:sz w:val="18"/>
                <w:szCs w:val="18"/>
                <w:lang w:eastAsia="en-US"/>
              </w:rPr>
              <w:t> </w:t>
            </w:r>
          </w:p>
        </w:tc>
        <w:tc>
          <w:tcPr>
            <w:tcW w:w="587" w:type="pct"/>
            <w:tcBorders>
              <w:top w:val="nil"/>
              <w:left w:val="single" w:sz="4" w:space="0" w:color="auto"/>
              <w:bottom w:val="single" w:sz="8" w:space="0" w:color="auto"/>
              <w:right w:val="single" w:sz="8" w:space="0" w:color="auto"/>
            </w:tcBorders>
          </w:tcPr>
          <w:p w14:paraId="44B13D61" w14:textId="77777777" w:rsidR="00F001FD" w:rsidRPr="00F001FD" w:rsidRDefault="00F001FD" w:rsidP="00F001FD">
            <w:pPr>
              <w:spacing w:after="0"/>
              <w:rPr>
                <w:rFonts w:ascii="Times New Roman" w:eastAsia="Times New Roman" w:hAnsi="Times New Roman" w:cs="Times New Roman"/>
                <w:i/>
                <w:iCs/>
                <w:sz w:val="18"/>
                <w:szCs w:val="18"/>
                <w:lang w:eastAsia="en-US"/>
              </w:rPr>
            </w:pPr>
            <w:r w:rsidRPr="00F001FD">
              <w:rPr>
                <w:rFonts w:ascii="Times New Roman" w:eastAsia="Times New Roman" w:hAnsi="Times New Roman" w:cs="Times New Roman"/>
                <w:bCs/>
                <w:i/>
                <w:iCs/>
                <w:sz w:val="18"/>
                <w:szCs w:val="18"/>
                <w:lang w:eastAsia="en-US"/>
              </w:rPr>
              <w:t> </w:t>
            </w:r>
          </w:p>
        </w:tc>
        <w:tc>
          <w:tcPr>
            <w:tcW w:w="334" w:type="pct"/>
            <w:tcBorders>
              <w:top w:val="nil"/>
              <w:left w:val="nil"/>
              <w:bottom w:val="single" w:sz="8" w:space="0" w:color="auto"/>
              <w:right w:val="single" w:sz="4" w:space="0" w:color="auto"/>
            </w:tcBorders>
          </w:tcPr>
          <w:p w14:paraId="5E8C79DE" w14:textId="77777777" w:rsidR="00F001FD" w:rsidRPr="00F001FD" w:rsidRDefault="00F001FD" w:rsidP="00F001FD">
            <w:pPr>
              <w:spacing w:after="0"/>
              <w:rPr>
                <w:rFonts w:ascii="Times New Roman" w:eastAsia="Times New Roman" w:hAnsi="Times New Roman" w:cs="Times New Roman"/>
                <w:i/>
                <w:iCs/>
                <w:sz w:val="18"/>
                <w:szCs w:val="18"/>
                <w:lang w:eastAsia="en-US"/>
              </w:rPr>
            </w:pPr>
            <w:r w:rsidRPr="00F001FD">
              <w:rPr>
                <w:rFonts w:ascii="Times New Roman" w:eastAsia="Times New Roman" w:hAnsi="Times New Roman" w:cs="Times New Roman"/>
                <w:bCs/>
                <w:i/>
                <w:iCs/>
                <w:sz w:val="18"/>
                <w:szCs w:val="18"/>
                <w:lang w:eastAsia="en-US"/>
              </w:rPr>
              <w:t> </w:t>
            </w:r>
          </w:p>
        </w:tc>
        <w:tc>
          <w:tcPr>
            <w:tcW w:w="334" w:type="pct"/>
            <w:tcBorders>
              <w:top w:val="nil"/>
              <w:left w:val="single" w:sz="4" w:space="0" w:color="auto"/>
              <w:bottom w:val="single" w:sz="8" w:space="0" w:color="auto"/>
              <w:right w:val="single" w:sz="4" w:space="0" w:color="auto"/>
            </w:tcBorders>
          </w:tcPr>
          <w:p w14:paraId="4E2C2C5D" w14:textId="77777777" w:rsidR="00F001FD" w:rsidRPr="00F001FD" w:rsidRDefault="00F001FD" w:rsidP="00F001FD">
            <w:pPr>
              <w:spacing w:after="0"/>
              <w:rPr>
                <w:rFonts w:ascii="Times New Roman" w:eastAsia="Times New Roman" w:hAnsi="Times New Roman" w:cs="Times New Roman"/>
                <w:i/>
                <w:iCs/>
                <w:sz w:val="18"/>
                <w:szCs w:val="18"/>
                <w:lang w:eastAsia="en-US"/>
              </w:rPr>
            </w:pPr>
            <w:r w:rsidRPr="00F001FD">
              <w:rPr>
                <w:rFonts w:ascii="Times New Roman" w:eastAsia="Times New Roman" w:hAnsi="Times New Roman" w:cs="Times New Roman"/>
                <w:bCs/>
                <w:i/>
                <w:iCs/>
                <w:sz w:val="18"/>
                <w:szCs w:val="18"/>
                <w:lang w:eastAsia="en-US"/>
              </w:rPr>
              <w:t> </w:t>
            </w:r>
          </w:p>
        </w:tc>
        <w:tc>
          <w:tcPr>
            <w:tcW w:w="334" w:type="pct"/>
            <w:tcBorders>
              <w:top w:val="nil"/>
              <w:left w:val="single" w:sz="4" w:space="0" w:color="auto"/>
              <w:bottom w:val="single" w:sz="8" w:space="0" w:color="auto"/>
              <w:right w:val="single" w:sz="4" w:space="0" w:color="auto"/>
            </w:tcBorders>
          </w:tcPr>
          <w:p w14:paraId="0FAEC926" w14:textId="77777777" w:rsidR="00F001FD" w:rsidRPr="00F001FD" w:rsidRDefault="00F001FD" w:rsidP="00F001FD">
            <w:pPr>
              <w:spacing w:after="0"/>
              <w:rPr>
                <w:rFonts w:ascii="Times New Roman" w:eastAsia="Times New Roman" w:hAnsi="Times New Roman" w:cs="Times New Roman"/>
                <w:i/>
                <w:iCs/>
                <w:sz w:val="18"/>
                <w:szCs w:val="18"/>
                <w:lang w:eastAsia="en-US"/>
              </w:rPr>
            </w:pPr>
            <w:r w:rsidRPr="00F001FD">
              <w:rPr>
                <w:rFonts w:ascii="Times New Roman" w:eastAsia="Times New Roman" w:hAnsi="Times New Roman" w:cs="Times New Roman"/>
                <w:bCs/>
                <w:i/>
                <w:iCs/>
                <w:sz w:val="18"/>
                <w:szCs w:val="18"/>
                <w:lang w:eastAsia="en-US"/>
              </w:rPr>
              <w:t> </w:t>
            </w:r>
          </w:p>
        </w:tc>
        <w:tc>
          <w:tcPr>
            <w:tcW w:w="334" w:type="pct"/>
            <w:tcBorders>
              <w:top w:val="nil"/>
              <w:left w:val="single" w:sz="4" w:space="0" w:color="auto"/>
              <w:bottom w:val="single" w:sz="8" w:space="0" w:color="auto"/>
              <w:right w:val="single" w:sz="4" w:space="0" w:color="auto"/>
            </w:tcBorders>
          </w:tcPr>
          <w:p w14:paraId="3F6776B8" w14:textId="77777777" w:rsidR="00F001FD" w:rsidRPr="00F001FD" w:rsidRDefault="00F001FD" w:rsidP="00F001FD">
            <w:pPr>
              <w:spacing w:after="0"/>
              <w:rPr>
                <w:rFonts w:ascii="Times New Roman" w:eastAsia="Times New Roman" w:hAnsi="Times New Roman" w:cs="Times New Roman"/>
                <w:i/>
                <w:iCs/>
                <w:sz w:val="18"/>
                <w:szCs w:val="18"/>
                <w:lang w:eastAsia="en-US"/>
              </w:rPr>
            </w:pPr>
            <w:r w:rsidRPr="00F001FD">
              <w:rPr>
                <w:rFonts w:ascii="Times New Roman" w:eastAsia="Times New Roman" w:hAnsi="Times New Roman" w:cs="Times New Roman"/>
                <w:bCs/>
                <w:i/>
                <w:iCs/>
                <w:sz w:val="18"/>
                <w:szCs w:val="18"/>
                <w:lang w:eastAsia="en-US"/>
              </w:rPr>
              <w:t> </w:t>
            </w:r>
          </w:p>
        </w:tc>
        <w:tc>
          <w:tcPr>
            <w:tcW w:w="334" w:type="pct"/>
            <w:tcBorders>
              <w:top w:val="nil"/>
              <w:left w:val="single" w:sz="4" w:space="0" w:color="auto"/>
              <w:bottom w:val="single" w:sz="8" w:space="0" w:color="auto"/>
              <w:right w:val="single" w:sz="4" w:space="0" w:color="auto"/>
            </w:tcBorders>
          </w:tcPr>
          <w:p w14:paraId="7F42485B" w14:textId="77777777" w:rsidR="00F001FD" w:rsidRPr="00F001FD" w:rsidRDefault="00F001FD" w:rsidP="00F001FD">
            <w:pPr>
              <w:spacing w:after="0"/>
              <w:rPr>
                <w:rFonts w:ascii="Times New Roman" w:eastAsia="Times New Roman" w:hAnsi="Times New Roman" w:cs="Times New Roman"/>
                <w:i/>
                <w:iCs/>
                <w:sz w:val="18"/>
                <w:szCs w:val="18"/>
                <w:lang w:eastAsia="en-US"/>
              </w:rPr>
            </w:pPr>
            <w:r w:rsidRPr="00F001FD">
              <w:rPr>
                <w:rFonts w:ascii="Times New Roman" w:eastAsia="Times New Roman" w:hAnsi="Times New Roman" w:cs="Times New Roman"/>
                <w:bCs/>
                <w:i/>
                <w:iCs/>
                <w:sz w:val="18"/>
                <w:szCs w:val="18"/>
                <w:lang w:eastAsia="en-US"/>
              </w:rPr>
              <w:t> </w:t>
            </w:r>
          </w:p>
        </w:tc>
        <w:tc>
          <w:tcPr>
            <w:tcW w:w="334" w:type="pct"/>
            <w:tcBorders>
              <w:top w:val="nil"/>
              <w:left w:val="single" w:sz="4" w:space="0" w:color="auto"/>
              <w:bottom w:val="single" w:sz="8" w:space="0" w:color="auto"/>
              <w:right w:val="single" w:sz="8" w:space="0" w:color="auto"/>
            </w:tcBorders>
          </w:tcPr>
          <w:p w14:paraId="2CDED142" w14:textId="77777777" w:rsidR="00F001FD" w:rsidRPr="00F001FD" w:rsidRDefault="00F001FD" w:rsidP="00F001FD">
            <w:pPr>
              <w:spacing w:after="0"/>
              <w:rPr>
                <w:rFonts w:ascii="Times New Roman" w:eastAsia="Times New Roman" w:hAnsi="Times New Roman" w:cs="Times New Roman"/>
                <w:i/>
                <w:iCs/>
                <w:sz w:val="18"/>
                <w:szCs w:val="18"/>
                <w:lang w:eastAsia="en-US"/>
              </w:rPr>
            </w:pPr>
          </w:p>
        </w:tc>
        <w:tc>
          <w:tcPr>
            <w:tcW w:w="346" w:type="pct"/>
            <w:tcBorders>
              <w:top w:val="nil"/>
              <w:left w:val="nil"/>
              <w:bottom w:val="single" w:sz="8" w:space="0" w:color="auto"/>
              <w:right w:val="single" w:sz="8" w:space="0" w:color="auto"/>
            </w:tcBorders>
          </w:tcPr>
          <w:p w14:paraId="7B0E90BD" w14:textId="77777777" w:rsidR="00F001FD" w:rsidRPr="00F001FD" w:rsidRDefault="00F001FD" w:rsidP="00F001FD">
            <w:pPr>
              <w:spacing w:after="0"/>
              <w:rPr>
                <w:rFonts w:ascii="Times New Roman" w:eastAsia="Times New Roman" w:hAnsi="Times New Roman" w:cs="Times New Roman"/>
                <w:i/>
                <w:iCs/>
                <w:sz w:val="18"/>
                <w:szCs w:val="18"/>
                <w:lang w:eastAsia="en-US"/>
              </w:rPr>
            </w:pPr>
            <w:r w:rsidRPr="00F001FD">
              <w:rPr>
                <w:rFonts w:ascii="Times New Roman" w:eastAsia="Times New Roman" w:hAnsi="Times New Roman" w:cs="Times New Roman"/>
                <w:i/>
                <w:iCs/>
                <w:sz w:val="18"/>
                <w:szCs w:val="18"/>
                <w:lang w:eastAsia="en-US"/>
              </w:rPr>
              <w:t> </w:t>
            </w:r>
          </w:p>
        </w:tc>
      </w:tr>
      <w:tr w:rsidR="00F001FD" w:rsidRPr="00F001FD" w14:paraId="2C5F5453" w14:textId="77777777" w:rsidTr="00D732A1">
        <w:trPr>
          <w:trHeight w:val="20"/>
        </w:trPr>
        <w:tc>
          <w:tcPr>
            <w:tcW w:w="792" w:type="pct"/>
            <w:vMerge w:val="restart"/>
            <w:tcBorders>
              <w:top w:val="nil"/>
              <w:left w:val="single" w:sz="8" w:space="0" w:color="auto"/>
              <w:bottom w:val="single" w:sz="4" w:space="0" w:color="auto"/>
              <w:right w:val="single" w:sz="8" w:space="0" w:color="auto"/>
            </w:tcBorders>
          </w:tcPr>
          <w:p w14:paraId="67AC062B" w14:textId="77777777" w:rsidR="00F001FD" w:rsidRPr="00F001FD" w:rsidRDefault="00F001FD" w:rsidP="00F001FD">
            <w:pPr>
              <w:spacing w:after="0"/>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Русский язык и литература</w:t>
            </w:r>
          </w:p>
        </w:tc>
        <w:tc>
          <w:tcPr>
            <w:tcW w:w="804" w:type="pct"/>
            <w:tcBorders>
              <w:top w:val="nil"/>
              <w:left w:val="nil"/>
              <w:bottom w:val="single" w:sz="8" w:space="0" w:color="auto"/>
              <w:right w:val="single" w:sz="8" w:space="0" w:color="auto"/>
            </w:tcBorders>
          </w:tcPr>
          <w:p w14:paraId="4D7592EF" w14:textId="77777777" w:rsidR="00F001FD" w:rsidRPr="00F001FD" w:rsidRDefault="00F001FD" w:rsidP="00F001FD">
            <w:pPr>
              <w:spacing w:after="0"/>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Русский язык</w:t>
            </w:r>
          </w:p>
        </w:tc>
        <w:tc>
          <w:tcPr>
            <w:tcW w:w="468" w:type="pct"/>
            <w:tcBorders>
              <w:top w:val="nil"/>
              <w:left w:val="nil"/>
              <w:bottom w:val="single" w:sz="8" w:space="0" w:color="auto"/>
              <w:right w:val="single" w:sz="8" w:space="0" w:color="auto"/>
            </w:tcBorders>
          </w:tcPr>
          <w:p w14:paraId="3292C992" w14:textId="77777777" w:rsidR="00F001FD" w:rsidRPr="00F001FD" w:rsidRDefault="00F001FD" w:rsidP="00F001FD">
            <w:pPr>
              <w:spacing w:after="0"/>
              <w:jc w:val="center"/>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(5)  4</w:t>
            </w:r>
          </w:p>
        </w:tc>
        <w:tc>
          <w:tcPr>
            <w:tcW w:w="587" w:type="pct"/>
            <w:tcBorders>
              <w:top w:val="nil"/>
              <w:left w:val="nil"/>
              <w:bottom w:val="single" w:sz="8" w:space="0" w:color="auto"/>
              <w:right w:val="single" w:sz="8" w:space="0" w:color="auto"/>
            </w:tcBorders>
          </w:tcPr>
          <w:p w14:paraId="444BAB59"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4</w:t>
            </w:r>
          </w:p>
        </w:tc>
        <w:tc>
          <w:tcPr>
            <w:tcW w:w="334" w:type="pct"/>
            <w:tcBorders>
              <w:top w:val="nil"/>
              <w:left w:val="nil"/>
              <w:bottom w:val="single" w:sz="8" w:space="0" w:color="auto"/>
              <w:right w:val="single" w:sz="8" w:space="0" w:color="auto"/>
            </w:tcBorders>
          </w:tcPr>
          <w:p w14:paraId="25F94FD9"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5</w:t>
            </w:r>
          </w:p>
        </w:tc>
        <w:tc>
          <w:tcPr>
            <w:tcW w:w="334" w:type="pct"/>
            <w:tcBorders>
              <w:top w:val="nil"/>
              <w:left w:val="nil"/>
              <w:bottom w:val="single" w:sz="8" w:space="0" w:color="auto"/>
              <w:right w:val="single" w:sz="8" w:space="0" w:color="auto"/>
            </w:tcBorders>
          </w:tcPr>
          <w:p w14:paraId="6878FB7D"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4</w:t>
            </w:r>
          </w:p>
        </w:tc>
        <w:tc>
          <w:tcPr>
            <w:tcW w:w="334" w:type="pct"/>
            <w:tcBorders>
              <w:top w:val="nil"/>
              <w:left w:val="nil"/>
              <w:bottom w:val="single" w:sz="8" w:space="0" w:color="auto"/>
              <w:right w:val="single" w:sz="8" w:space="0" w:color="auto"/>
            </w:tcBorders>
          </w:tcPr>
          <w:p w14:paraId="0454EB71"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141</w:t>
            </w:r>
          </w:p>
        </w:tc>
        <w:tc>
          <w:tcPr>
            <w:tcW w:w="334" w:type="pct"/>
            <w:tcBorders>
              <w:top w:val="nil"/>
              <w:left w:val="nil"/>
              <w:bottom w:val="single" w:sz="8" w:space="0" w:color="auto"/>
              <w:right w:val="single" w:sz="8" w:space="0" w:color="auto"/>
            </w:tcBorders>
          </w:tcPr>
          <w:p w14:paraId="48D8F949"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136</w:t>
            </w:r>
          </w:p>
        </w:tc>
        <w:tc>
          <w:tcPr>
            <w:tcW w:w="334" w:type="pct"/>
            <w:tcBorders>
              <w:top w:val="nil"/>
              <w:left w:val="nil"/>
              <w:bottom w:val="single" w:sz="8" w:space="0" w:color="auto"/>
              <w:right w:val="single" w:sz="4" w:space="0" w:color="auto"/>
            </w:tcBorders>
          </w:tcPr>
          <w:p w14:paraId="46E037F1"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170</w:t>
            </w:r>
          </w:p>
        </w:tc>
        <w:tc>
          <w:tcPr>
            <w:tcW w:w="334" w:type="pct"/>
            <w:tcBorders>
              <w:top w:val="nil"/>
              <w:left w:val="single" w:sz="4" w:space="0" w:color="auto"/>
              <w:bottom w:val="single" w:sz="8" w:space="0" w:color="auto"/>
              <w:right w:val="single" w:sz="8" w:space="0" w:color="auto"/>
            </w:tcBorders>
          </w:tcPr>
          <w:p w14:paraId="22CEEAE6"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136</w:t>
            </w:r>
          </w:p>
        </w:tc>
        <w:tc>
          <w:tcPr>
            <w:tcW w:w="346" w:type="pct"/>
            <w:tcBorders>
              <w:top w:val="nil"/>
              <w:left w:val="nil"/>
              <w:bottom w:val="single" w:sz="8" w:space="0" w:color="auto"/>
              <w:right w:val="single" w:sz="8" w:space="0" w:color="auto"/>
            </w:tcBorders>
          </w:tcPr>
          <w:p w14:paraId="771644EE"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583</w:t>
            </w:r>
          </w:p>
        </w:tc>
      </w:tr>
      <w:tr w:rsidR="00F001FD" w:rsidRPr="00F001FD" w14:paraId="5FD1024E" w14:textId="77777777" w:rsidTr="00D732A1">
        <w:trPr>
          <w:trHeight w:val="20"/>
        </w:trPr>
        <w:tc>
          <w:tcPr>
            <w:tcW w:w="0" w:type="auto"/>
            <w:vMerge/>
            <w:tcBorders>
              <w:top w:val="nil"/>
              <w:left w:val="single" w:sz="8" w:space="0" w:color="auto"/>
              <w:bottom w:val="single" w:sz="4" w:space="0" w:color="auto"/>
              <w:right w:val="single" w:sz="8" w:space="0" w:color="auto"/>
            </w:tcBorders>
            <w:vAlign w:val="center"/>
          </w:tcPr>
          <w:p w14:paraId="6032C35A" w14:textId="77777777" w:rsidR="00F001FD" w:rsidRPr="00F001FD" w:rsidRDefault="00F001FD" w:rsidP="00F001FD">
            <w:pPr>
              <w:spacing w:after="0" w:line="240" w:lineRule="auto"/>
              <w:rPr>
                <w:rFonts w:ascii="Times New Roman" w:eastAsia="Times New Roman" w:hAnsi="Times New Roman" w:cs="Times New Roman"/>
                <w:sz w:val="18"/>
                <w:szCs w:val="18"/>
                <w:lang w:eastAsia="en-US"/>
              </w:rPr>
            </w:pPr>
          </w:p>
        </w:tc>
        <w:tc>
          <w:tcPr>
            <w:tcW w:w="804" w:type="pct"/>
            <w:tcBorders>
              <w:top w:val="nil"/>
              <w:left w:val="nil"/>
              <w:bottom w:val="single" w:sz="8" w:space="0" w:color="auto"/>
              <w:right w:val="single" w:sz="8" w:space="0" w:color="auto"/>
            </w:tcBorders>
          </w:tcPr>
          <w:p w14:paraId="167D2D50" w14:textId="77777777" w:rsidR="00F001FD" w:rsidRPr="00F001FD" w:rsidRDefault="00F001FD" w:rsidP="00F001FD">
            <w:pPr>
              <w:spacing w:after="0"/>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Литературное чтение</w:t>
            </w:r>
          </w:p>
        </w:tc>
        <w:tc>
          <w:tcPr>
            <w:tcW w:w="468" w:type="pct"/>
            <w:tcBorders>
              <w:top w:val="nil"/>
              <w:left w:val="nil"/>
              <w:bottom w:val="single" w:sz="8" w:space="0" w:color="auto"/>
              <w:right w:val="single" w:sz="8" w:space="0" w:color="auto"/>
            </w:tcBorders>
          </w:tcPr>
          <w:p w14:paraId="5B4012D4" w14:textId="77777777" w:rsidR="00F001FD" w:rsidRPr="00F001FD" w:rsidRDefault="00F001FD" w:rsidP="00F001FD">
            <w:pPr>
              <w:spacing w:after="0"/>
              <w:jc w:val="center"/>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(3) 4</w:t>
            </w:r>
          </w:p>
        </w:tc>
        <w:tc>
          <w:tcPr>
            <w:tcW w:w="587" w:type="pct"/>
            <w:tcBorders>
              <w:top w:val="nil"/>
              <w:left w:val="nil"/>
              <w:bottom w:val="single" w:sz="8" w:space="0" w:color="auto"/>
              <w:right w:val="single" w:sz="8" w:space="0" w:color="auto"/>
            </w:tcBorders>
          </w:tcPr>
          <w:p w14:paraId="441F34C5"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4</w:t>
            </w:r>
          </w:p>
        </w:tc>
        <w:tc>
          <w:tcPr>
            <w:tcW w:w="334" w:type="pct"/>
            <w:tcBorders>
              <w:top w:val="nil"/>
              <w:left w:val="nil"/>
              <w:bottom w:val="single" w:sz="8" w:space="0" w:color="auto"/>
              <w:right w:val="single" w:sz="8" w:space="0" w:color="auto"/>
            </w:tcBorders>
          </w:tcPr>
          <w:p w14:paraId="7C3836AA"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3</w:t>
            </w:r>
          </w:p>
        </w:tc>
        <w:tc>
          <w:tcPr>
            <w:tcW w:w="334" w:type="pct"/>
            <w:tcBorders>
              <w:top w:val="nil"/>
              <w:left w:val="nil"/>
              <w:bottom w:val="single" w:sz="8" w:space="0" w:color="auto"/>
              <w:right w:val="single" w:sz="8" w:space="0" w:color="auto"/>
            </w:tcBorders>
          </w:tcPr>
          <w:p w14:paraId="13961471"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3</w:t>
            </w:r>
          </w:p>
        </w:tc>
        <w:tc>
          <w:tcPr>
            <w:tcW w:w="334" w:type="pct"/>
            <w:tcBorders>
              <w:top w:val="nil"/>
              <w:left w:val="nil"/>
              <w:bottom w:val="single" w:sz="8" w:space="0" w:color="auto"/>
              <w:right w:val="single" w:sz="8" w:space="0" w:color="auto"/>
            </w:tcBorders>
          </w:tcPr>
          <w:p w14:paraId="7F9AF01D"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123</w:t>
            </w:r>
          </w:p>
        </w:tc>
        <w:tc>
          <w:tcPr>
            <w:tcW w:w="334" w:type="pct"/>
            <w:tcBorders>
              <w:top w:val="nil"/>
              <w:left w:val="nil"/>
              <w:bottom w:val="single" w:sz="8" w:space="0" w:color="auto"/>
              <w:right w:val="single" w:sz="8" w:space="0" w:color="auto"/>
            </w:tcBorders>
          </w:tcPr>
          <w:p w14:paraId="75FA8A28"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136</w:t>
            </w:r>
          </w:p>
        </w:tc>
        <w:tc>
          <w:tcPr>
            <w:tcW w:w="334" w:type="pct"/>
            <w:tcBorders>
              <w:top w:val="nil"/>
              <w:left w:val="nil"/>
              <w:bottom w:val="single" w:sz="8" w:space="0" w:color="auto"/>
              <w:right w:val="single" w:sz="4" w:space="0" w:color="auto"/>
            </w:tcBorders>
          </w:tcPr>
          <w:p w14:paraId="27932A07"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102</w:t>
            </w:r>
          </w:p>
        </w:tc>
        <w:tc>
          <w:tcPr>
            <w:tcW w:w="334" w:type="pct"/>
            <w:tcBorders>
              <w:top w:val="nil"/>
              <w:left w:val="single" w:sz="4" w:space="0" w:color="auto"/>
              <w:bottom w:val="single" w:sz="8" w:space="0" w:color="auto"/>
              <w:right w:val="single" w:sz="8" w:space="0" w:color="auto"/>
            </w:tcBorders>
          </w:tcPr>
          <w:p w14:paraId="53C00E02"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102</w:t>
            </w:r>
          </w:p>
        </w:tc>
        <w:tc>
          <w:tcPr>
            <w:tcW w:w="346" w:type="pct"/>
            <w:tcBorders>
              <w:top w:val="nil"/>
              <w:left w:val="nil"/>
              <w:bottom w:val="single" w:sz="8" w:space="0" w:color="auto"/>
              <w:right w:val="single" w:sz="8" w:space="0" w:color="auto"/>
            </w:tcBorders>
          </w:tcPr>
          <w:p w14:paraId="09E636CD"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463</w:t>
            </w:r>
          </w:p>
        </w:tc>
      </w:tr>
      <w:tr w:rsidR="00F001FD" w:rsidRPr="00F001FD" w14:paraId="6A6D8086" w14:textId="77777777" w:rsidTr="00D732A1">
        <w:trPr>
          <w:trHeight w:val="20"/>
        </w:trPr>
        <w:tc>
          <w:tcPr>
            <w:tcW w:w="0" w:type="auto"/>
            <w:vMerge w:val="restart"/>
            <w:tcBorders>
              <w:top w:val="nil"/>
              <w:left w:val="single" w:sz="8" w:space="0" w:color="auto"/>
              <w:right w:val="single" w:sz="8" w:space="0" w:color="auto"/>
            </w:tcBorders>
            <w:vAlign w:val="center"/>
          </w:tcPr>
          <w:p w14:paraId="70524E23" w14:textId="77777777" w:rsidR="00F001FD" w:rsidRPr="00F001FD" w:rsidRDefault="00F001FD" w:rsidP="00F001FD">
            <w:pPr>
              <w:tabs>
                <w:tab w:val="left" w:pos="4500"/>
                <w:tab w:val="left" w:pos="9180"/>
                <w:tab w:val="left" w:pos="9360"/>
              </w:tabs>
              <w:spacing w:after="0"/>
              <w:rPr>
                <w:rFonts w:ascii="Times New Roman" w:eastAsia="Times New Roman" w:hAnsi="Times New Roman" w:cs="Times New Roman"/>
                <w:bCs/>
                <w:sz w:val="16"/>
                <w:szCs w:val="16"/>
                <w:lang w:eastAsia="en-US"/>
              </w:rPr>
            </w:pPr>
            <w:r w:rsidRPr="00F001FD">
              <w:rPr>
                <w:rFonts w:ascii="Times New Roman" w:eastAsia="Times New Roman" w:hAnsi="Times New Roman" w:cs="Times New Roman"/>
                <w:bCs/>
                <w:sz w:val="16"/>
                <w:szCs w:val="16"/>
                <w:lang w:eastAsia="en-US"/>
              </w:rPr>
              <w:t>Родной язык и литературное чтение на родном языке</w:t>
            </w:r>
          </w:p>
        </w:tc>
        <w:tc>
          <w:tcPr>
            <w:tcW w:w="804" w:type="pct"/>
            <w:tcBorders>
              <w:top w:val="nil"/>
              <w:left w:val="nil"/>
              <w:bottom w:val="single" w:sz="8" w:space="0" w:color="auto"/>
              <w:right w:val="single" w:sz="8" w:space="0" w:color="auto"/>
            </w:tcBorders>
          </w:tcPr>
          <w:p w14:paraId="208C92D2" w14:textId="77777777" w:rsidR="00F001FD" w:rsidRPr="00F001FD" w:rsidRDefault="00F001FD" w:rsidP="00F001FD">
            <w:pPr>
              <w:spacing w:after="0"/>
              <w:rPr>
                <w:rFonts w:ascii="Times New Roman" w:eastAsia="Times New Roman" w:hAnsi="Times New Roman" w:cs="Times New Roman"/>
                <w:sz w:val="16"/>
                <w:szCs w:val="16"/>
                <w:lang w:eastAsia="en-US"/>
              </w:rPr>
            </w:pPr>
            <w:r w:rsidRPr="00F001FD">
              <w:rPr>
                <w:rFonts w:ascii="Times New Roman" w:eastAsia="Times New Roman" w:hAnsi="Times New Roman" w:cs="Times New Roman"/>
                <w:sz w:val="16"/>
                <w:szCs w:val="16"/>
                <w:lang w:eastAsia="en-US"/>
              </w:rPr>
              <w:t>Родной язык (русский)</w:t>
            </w:r>
          </w:p>
        </w:tc>
        <w:tc>
          <w:tcPr>
            <w:tcW w:w="468" w:type="pct"/>
            <w:tcBorders>
              <w:top w:val="nil"/>
              <w:left w:val="nil"/>
              <w:bottom w:val="single" w:sz="8" w:space="0" w:color="auto"/>
              <w:right w:val="single" w:sz="8" w:space="0" w:color="auto"/>
            </w:tcBorders>
          </w:tcPr>
          <w:p w14:paraId="4BE950BD" w14:textId="77777777" w:rsidR="00F001FD" w:rsidRPr="00F001FD" w:rsidRDefault="00F001FD" w:rsidP="00F001FD">
            <w:pPr>
              <w:spacing w:after="0"/>
              <w:jc w:val="center"/>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w:t>
            </w:r>
          </w:p>
        </w:tc>
        <w:tc>
          <w:tcPr>
            <w:tcW w:w="587" w:type="pct"/>
            <w:tcBorders>
              <w:top w:val="nil"/>
              <w:left w:val="nil"/>
              <w:bottom w:val="single" w:sz="8" w:space="0" w:color="auto"/>
              <w:right w:val="single" w:sz="8" w:space="0" w:color="auto"/>
            </w:tcBorders>
          </w:tcPr>
          <w:p w14:paraId="50CB4351"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0,5</w:t>
            </w:r>
          </w:p>
        </w:tc>
        <w:tc>
          <w:tcPr>
            <w:tcW w:w="334" w:type="pct"/>
            <w:tcBorders>
              <w:top w:val="nil"/>
              <w:left w:val="nil"/>
              <w:bottom w:val="single" w:sz="8" w:space="0" w:color="auto"/>
              <w:right w:val="single" w:sz="8" w:space="0" w:color="auto"/>
            </w:tcBorders>
          </w:tcPr>
          <w:p w14:paraId="20E26068"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0,5</w:t>
            </w:r>
          </w:p>
        </w:tc>
        <w:tc>
          <w:tcPr>
            <w:tcW w:w="334" w:type="pct"/>
            <w:tcBorders>
              <w:top w:val="nil"/>
              <w:left w:val="nil"/>
              <w:bottom w:val="single" w:sz="8" w:space="0" w:color="auto"/>
              <w:right w:val="single" w:sz="8" w:space="0" w:color="auto"/>
            </w:tcBorders>
          </w:tcPr>
          <w:p w14:paraId="2799316D"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0,5</w:t>
            </w:r>
          </w:p>
        </w:tc>
        <w:tc>
          <w:tcPr>
            <w:tcW w:w="334" w:type="pct"/>
            <w:tcBorders>
              <w:top w:val="nil"/>
              <w:left w:val="nil"/>
              <w:bottom w:val="single" w:sz="8" w:space="0" w:color="auto"/>
              <w:right w:val="single" w:sz="8" w:space="0" w:color="auto"/>
            </w:tcBorders>
          </w:tcPr>
          <w:p w14:paraId="3B09EC8D"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p>
        </w:tc>
        <w:tc>
          <w:tcPr>
            <w:tcW w:w="334" w:type="pct"/>
            <w:tcBorders>
              <w:top w:val="nil"/>
              <w:left w:val="nil"/>
              <w:bottom w:val="single" w:sz="8" w:space="0" w:color="auto"/>
              <w:right w:val="single" w:sz="8" w:space="0" w:color="auto"/>
            </w:tcBorders>
          </w:tcPr>
          <w:p w14:paraId="06C4C1C8"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p>
        </w:tc>
        <w:tc>
          <w:tcPr>
            <w:tcW w:w="334" w:type="pct"/>
            <w:tcBorders>
              <w:top w:val="nil"/>
              <w:left w:val="nil"/>
              <w:bottom w:val="single" w:sz="8" w:space="0" w:color="auto"/>
              <w:right w:val="single" w:sz="4" w:space="0" w:color="auto"/>
            </w:tcBorders>
          </w:tcPr>
          <w:p w14:paraId="454ABFFE"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p>
        </w:tc>
        <w:tc>
          <w:tcPr>
            <w:tcW w:w="334" w:type="pct"/>
            <w:tcBorders>
              <w:top w:val="nil"/>
              <w:left w:val="single" w:sz="4" w:space="0" w:color="auto"/>
              <w:bottom w:val="single" w:sz="8" w:space="0" w:color="auto"/>
              <w:right w:val="single" w:sz="8" w:space="0" w:color="auto"/>
            </w:tcBorders>
          </w:tcPr>
          <w:p w14:paraId="5FB43ECD"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p>
        </w:tc>
        <w:tc>
          <w:tcPr>
            <w:tcW w:w="346" w:type="pct"/>
            <w:tcBorders>
              <w:top w:val="nil"/>
              <w:left w:val="nil"/>
              <w:bottom w:val="single" w:sz="8" w:space="0" w:color="auto"/>
              <w:right w:val="single" w:sz="8" w:space="0" w:color="auto"/>
            </w:tcBorders>
          </w:tcPr>
          <w:p w14:paraId="20DA1BE9"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p>
        </w:tc>
      </w:tr>
      <w:tr w:rsidR="00F001FD" w:rsidRPr="00F001FD" w14:paraId="728C2CCD" w14:textId="77777777" w:rsidTr="00D732A1">
        <w:trPr>
          <w:trHeight w:val="20"/>
        </w:trPr>
        <w:tc>
          <w:tcPr>
            <w:tcW w:w="0" w:type="auto"/>
            <w:vMerge/>
            <w:tcBorders>
              <w:left w:val="single" w:sz="8" w:space="0" w:color="auto"/>
              <w:bottom w:val="single" w:sz="4" w:space="0" w:color="auto"/>
              <w:right w:val="single" w:sz="8" w:space="0" w:color="auto"/>
            </w:tcBorders>
            <w:vAlign w:val="center"/>
          </w:tcPr>
          <w:p w14:paraId="05E88E71" w14:textId="77777777" w:rsidR="00F001FD" w:rsidRPr="00F001FD" w:rsidRDefault="00F001FD" w:rsidP="00F001FD">
            <w:pPr>
              <w:spacing w:after="0" w:line="240" w:lineRule="auto"/>
              <w:rPr>
                <w:rFonts w:ascii="Times New Roman" w:eastAsia="Times New Roman" w:hAnsi="Times New Roman" w:cs="Times New Roman"/>
                <w:sz w:val="18"/>
                <w:szCs w:val="18"/>
                <w:lang w:eastAsia="en-US"/>
              </w:rPr>
            </w:pPr>
          </w:p>
        </w:tc>
        <w:tc>
          <w:tcPr>
            <w:tcW w:w="804" w:type="pct"/>
            <w:tcBorders>
              <w:top w:val="nil"/>
              <w:left w:val="nil"/>
              <w:bottom w:val="single" w:sz="8" w:space="0" w:color="auto"/>
              <w:right w:val="single" w:sz="8" w:space="0" w:color="auto"/>
            </w:tcBorders>
          </w:tcPr>
          <w:p w14:paraId="45AD3EE5" w14:textId="77777777" w:rsidR="00F001FD" w:rsidRPr="00F001FD" w:rsidRDefault="00F001FD" w:rsidP="00F001FD">
            <w:pPr>
              <w:spacing w:after="0"/>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6"/>
                <w:szCs w:val="16"/>
                <w:lang w:eastAsia="en-US"/>
              </w:rPr>
              <w:t>Литературное чтение на родном языке (русском)</w:t>
            </w:r>
          </w:p>
        </w:tc>
        <w:tc>
          <w:tcPr>
            <w:tcW w:w="468" w:type="pct"/>
            <w:tcBorders>
              <w:top w:val="nil"/>
              <w:left w:val="nil"/>
              <w:bottom w:val="single" w:sz="8" w:space="0" w:color="auto"/>
              <w:right w:val="single" w:sz="8" w:space="0" w:color="auto"/>
            </w:tcBorders>
          </w:tcPr>
          <w:p w14:paraId="2252B9B9" w14:textId="77777777" w:rsidR="00F001FD" w:rsidRPr="00F001FD" w:rsidRDefault="00F001FD" w:rsidP="00F001FD">
            <w:pPr>
              <w:spacing w:after="0"/>
              <w:jc w:val="center"/>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w:t>
            </w:r>
          </w:p>
        </w:tc>
        <w:tc>
          <w:tcPr>
            <w:tcW w:w="587" w:type="pct"/>
            <w:tcBorders>
              <w:top w:val="nil"/>
              <w:left w:val="nil"/>
              <w:bottom w:val="single" w:sz="8" w:space="0" w:color="auto"/>
              <w:right w:val="single" w:sz="8" w:space="0" w:color="auto"/>
            </w:tcBorders>
          </w:tcPr>
          <w:p w14:paraId="5AABC293"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0,5</w:t>
            </w:r>
          </w:p>
        </w:tc>
        <w:tc>
          <w:tcPr>
            <w:tcW w:w="334" w:type="pct"/>
            <w:tcBorders>
              <w:top w:val="nil"/>
              <w:left w:val="nil"/>
              <w:bottom w:val="single" w:sz="8" w:space="0" w:color="auto"/>
              <w:right w:val="single" w:sz="8" w:space="0" w:color="auto"/>
            </w:tcBorders>
          </w:tcPr>
          <w:p w14:paraId="0A546F7A"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0,5</w:t>
            </w:r>
          </w:p>
        </w:tc>
        <w:tc>
          <w:tcPr>
            <w:tcW w:w="334" w:type="pct"/>
            <w:tcBorders>
              <w:top w:val="nil"/>
              <w:left w:val="nil"/>
              <w:bottom w:val="single" w:sz="8" w:space="0" w:color="auto"/>
              <w:right w:val="single" w:sz="8" w:space="0" w:color="auto"/>
            </w:tcBorders>
          </w:tcPr>
          <w:p w14:paraId="64454847"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0,5</w:t>
            </w:r>
          </w:p>
        </w:tc>
        <w:tc>
          <w:tcPr>
            <w:tcW w:w="334" w:type="pct"/>
            <w:tcBorders>
              <w:top w:val="nil"/>
              <w:left w:val="nil"/>
              <w:bottom w:val="single" w:sz="8" w:space="0" w:color="auto"/>
              <w:right w:val="single" w:sz="8" w:space="0" w:color="auto"/>
            </w:tcBorders>
          </w:tcPr>
          <w:p w14:paraId="50F2A508"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p>
        </w:tc>
        <w:tc>
          <w:tcPr>
            <w:tcW w:w="334" w:type="pct"/>
            <w:tcBorders>
              <w:top w:val="nil"/>
              <w:left w:val="nil"/>
              <w:bottom w:val="single" w:sz="8" w:space="0" w:color="auto"/>
              <w:right w:val="single" w:sz="8" w:space="0" w:color="auto"/>
            </w:tcBorders>
          </w:tcPr>
          <w:p w14:paraId="07B20A90"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p>
        </w:tc>
        <w:tc>
          <w:tcPr>
            <w:tcW w:w="334" w:type="pct"/>
            <w:tcBorders>
              <w:top w:val="nil"/>
              <w:left w:val="nil"/>
              <w:bottom w:val="single" w:sz="8" w:space="0" w:color="auto"/>
              <w:right w:val="single" w:sz="4" w:space="0" w:color="auto"/>
            </w:tcBorders>
          </w:tcPr>
          <w:p w14:paraId="544BE3F1"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p>
        </w:tc>
        <w:tc>
          <w:tcPr>
            <w:tcW w:w="334" w:type="pct"/>
            <w:tcBorders>
              <w:top w:val="nil"/>
              <w:left w:val="single" w:sz="4" w:space="0" w:color="auto"/>
              <w:bottom w:val="single" w:sz="8" w:space="0" w:color="auto"/>
              <w:right w:val="single" w:sz="8" w:space="0" w:color="auto"/>
            </w:tcBorders>
          </w:tcPr>
          <w:p w14:paraId="7E748623"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p>
        </w:tc>
        <w:tc>
          <w:tcPr>
            <w:tcW w:w="346" w:type="pct"/>
            <w:tcBorders>
              <w:top w:val="nil"/>
              <w:left w:val="nil"/>
              <w:bottom w:val="single" w:sz="8" w:space="0" w:color="auto"/>
              <w:right w:val="single" w:sz="8" w:space="0" w:color="auto"/>
            </w:tcBorders>
          </w:tcPr>
          <w:p w14:paraId="574AFB01"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p>
        </w:tc>
      </w:tr>
      <w:tr w:rsidR="00F001FD" w:rsidRPr="00F001FD" w14:paraId="7921281C" w14:textId="77777777" w:rsidTr="00D732A1">
        <w:trPr>
          <w:trHeight w:val="561"/>
        </w:trPr>
        <w:tc>
          <w:tcPr>
            <w:tcW w:w="792" w:type="pct"/>
            <w:tcBorders>
              <w:top w:val="single" w:sz="4" w:space="0" w:color="auto"/>
              <w:left w:val="single" w:sz="8" w:space="0" w:color="auto"/>
              <w:bottom w:val="single" w:sz="4" w:space="0" w:color="auto"/>
              <w:right w:val="single" w:sz="8" w:space="0" w:color="auto"/>
            </w:tcBorders>
            <w:vAlign w:val="center"/>
          </w:tcPr>
          <w:p w14:paraId="069FB3B4" w14:textId="77777777" w:rsidR="00F001FD" w:rsidRPr="00F001FD" w:rsidRDefault="00F001FD" w:rsidP="00F001FD">
            <w:pPr>
              <w:spacing w:after="0"/>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Иностранные языки</w:t>
            </w:r>
          </w:p>
        </w:tc>
        <w:tc>
          <w:tcPr>
            <w:tcW w:w="804" w:type="pct"/>
            <w:tcBorders>
              <w:top w:val="nil"/>
              <w:left w:val="nil"/>
              <w:bottom w:val="single" w:sz="4" w:space="0" w:color="auto"/>
              <w:right w:val="single" w:sz="8" w:space="0" w:color="auto"/>
            </w:tcBorders>
          </w:tcPr>
          <w:p w14:paraId="37BDC45A" w14:textId="77777777" w:rsidR="00F001FD" w:rsidRPr="00F001FD" w:rsidRDefault="00F001FD" w:rsidP="00F001FD">
            <w:pPr>
              <w:spacing w:after="0"/>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Иностранный язык</w:t>
            </w:r>
          </w:p>
        </w:tc>
        <w:tc>
          <w:tcPr>
            <w:tcW w:w="468" w:type="pct"/>
            <w:tcBorders>
              <w:top w:val="nil"/>
              <w:left w:val="nil"/>
              <w:bottom w:val="single" w:sz="8" w:space="0" w:color="auto"/>
              <w:right w:val="single" w:sz="8" w:space="0" w:color="auto"/>
            </w:tcBorders>
          </w:tcPr>
          <w:p w14:paraId="062280DF" w14:textId="77777777" w:rsidR="00F001FD" w:rsidRPr="00F001FD" w:rsidRDefault="00F001FD" w:rsidP="00F001FD">
            <w:pPr>
              <w:spacing w:after="0"/>
              <w:jc w:val="center"/>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w:t>
            </w:r>
          </w:p>
        </w:tc>
        <w:tc>
          <w:tcPr>
            <w:tcW w:w="587" w:type="pct"/>
            <w:tcBorders>
              <w:top w:val="nil"/>
              <w:left w:val="nil"/>
              <w:bottom w:val="single" w:sz="8" w:space="0" w:color="auto"/>
              <w:right w:val="single" w:sz="8" w:space="0" w:color="auto"/>
            </w:tcBorders>
          </w:tcPr>
          <w:p w14:paraId="74B6AC1F"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2</w:t>
            </w:r>
          </w:p>
        </w:tc>
        <w:tc>
          <w:tcPr>
            <w:tcW w:w="334" w:type="pct"/>
            <w:tcBorders>
              <w:top w:val="nil"/>
              <w:left w:val="nil"/>
              <w:bottom w:val="single" w:sz="8" w:space="0" w:color="auto"/>
              <w:right w:val="single" w:sz="8" w:space="0" w:color="auto"/>
            </w:tcBorders>
          </w:tcPr>
          <w:p w14:paraId="1EF61B8C"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2</w:t>
            </w:r>
          </w:p>
        </w:tc>
        <w:tc>
          <w:tcPr>
            <w:tcW w:w="334" w:type="pct"/>
            <w:tcBorders>
              <w:top w:val="nil"/>
              <w:left w:val="nil"/>
              <w:bottom w:val="single" w:sz="8" w:space="0" w:color="auto"/>
              <w:right w:val="single" w:sz="8" w:space="0" w:color="auto"/>
            </w:tcBorders>
          </w:tcPr>
          <w:p w14:paraId="628B8E1E"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2</w:t>
            </w:r>
          </w:p>
        </w:tc>
        <w:tc>
          <w:tcPr>
            <w:tcW w:w="334" w:type="pct"/>
            <w:tcBorders>
              <w:top w:val="nil"/>
              <w:left w:val="nil"/>
              <w:bottom w:val="single" w:sz="8" w:space="0" w:color="auto"/>
              <w:right w:val="single" w:sz="8" w:space="0" w:color="auto"/>
            </w:tcBorders>
          </w:tcPr>
          <w:p w14:paraId="1ED800F3"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w:t>
            </w:r>
          </w:p>
        </w:tc>
        <w:tc>
          <w:tcPr>
            <w:tcW w:w="334" w:type="pct"/>
            <w:tcBorders>
              <w:top w:val="nil"/>
              <w:left w:val="nil"/>
              <w:bottom w:val="single" w:sz="8" w:space="0" w:color="auto"/>
              <w:right w:val="single" w:sz="8" w:space="0" w:color="auto"/>
            </w:tcBorders>
          </w:tcPr>
          <w:p w14:paraId="5FA91AE7"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68</w:t>
            </w:r>
          </w:p>
        </w:tc>
        <w:tc>
          <w:tcPr>
            <w:tcW w:w="334" w:type="pct"/>
            <w:tcBorders>
              <w:top w:val="nil"/>
              <w:left w:val="nil"/>
              <w:bottom w:val="single" w:sz="8" w:space="0" w:color="auto"/>
              <w:right w:val="single" w:sz="4" w:space="0" w:color="auto"/>
            </w:tcBorders>
          </w:tcPr>
          <w:p w14:paraId="757A0BB2"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68</w:t>
            </w:r>
          </w:p>
        </w:tc>
        <w:tc>
          <w:tcPr>
            <w:tcW w:w="334" w:type="pct"/>
            <w:tcBorders>
              <w:top w:val="nil"/>
              <w:left w:val="single" w:sz="4" w:space="0" w:color="auto"/>
              <w:bottom w:val="single" w:sz="8" w:space="0" w:color="auto"/>
              <w:right w:val="single" w:sz="8" w:space="0" w:color="auto"/>
            </w:tcBorders>
          </w:tcPr>
          <w:p w14:paraId="661FAE90"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68</w:t>
            </w:r>
          </w:p>
        </w:tc>
        <w:tc>
          <w:tcPr>
            <w:tcW w:w="346" w:type="pct"/>
            <w:tcBorders>
              <w:top w:val="single" w:sz="4" w:space="0" w:color="auto"/>
              <w:left w:val="nil"/>
              <w:bottom w:val="single" w:sz="8" w:space="0" w:color="auto"/>
              <w:right w:val="single" w:sz="4" w:space="0" w:color="auto"/>
            </w:tcBorders>
          </w:tcPr>
          <w:p w14:paraId="6878B0BD"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204</w:t>
            </w:r>
          </w:p>
        </w:tc>
      </w:tr>
      <w:tr w:rsidR="00F001FD" w:rsidRPr="00F001FD" w14:paraId="6EC984EA" w14:textId="77777777" w:rsidTr="00D732A1">
        <w:trPr>
          <w:trHeight w:val="20"/>
        </w:trPr>
        <w:tc>
          <w:tcPr>
            <w:tcW w:w="792" w:type="pct"/>
            <w:tcBorders>
              <w:top w:val="nil"/>
              <w:left w:val="single" w:sz="8" w:space="0" w:color="auto"/>
              <w:bottom w:val="single" w:sz="4" w:space="0" w:color="auto"/>
              <w:right w:val="single" w:sz="8" w:space="0" w:color="auto"/>
            </w:tcBorders>
          </w:tcPr>
          <w:p w14:paraId="080CB821" w14:textId="77777777" w:rsidR="00F001FD" w:rsidRPr="00F001FD" w:rsidRDefault="00F001FD" w:rsidP="00F001FD">
            <w:pPr>
              <w:spacing w:after="0"/>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Математика и информатика</w:t>
            </w:r>
          </w:p>
        </w:tc>
        <w:tc>
          <w:tcPr>
            <w:tcW w:w="804" w:type="pct"/>
            <w:tcBorders>
              <w:top w:val="nil"/>
              <w:left w:val="nil"/>
              <w:bottom w:val="single" w:sz="8" w:space="0" w:color="auto"/>
              <w:right w:val="single" w:sz="8" w:space="0" w:color="auto"/>
            </w:tcBorders>
          </w:tcPr>
          <w:p w14:paraId="6B008A80" w14:textId="77777777" w:rsidR="00F001FD" w:rsidRPr="00F001FD" w:rsidRDefault="00F001FD" w:rsidP="00F001FD">
            <w:pPr>
              <w:spacing w:after="0"/>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Математика</w:t>
            </w:r>
          </w:p>
        </w:tc>
        <w:tc>
          <w:tcPr>
            <w:tcW w:w="468" w:type="pct"/>
            <w:tcBorders>
              <w:top w:val="nil"/>
              <w:left w:val="nil"/>
              <w:bottom w:val="single" w:sz="8" w:space="0" w:color="auto"/>
              <w:right w:val="single" w:sz="8" w:space="0" w:color="auto"/>
            </w:tcBorders>
          </w:tcPr>
          <w:p w14:paraId="0ECE3967" w14:textId="77777777" w:rsidR="00F001FD" w:rsidRPr="00F001FD" w:rsidRDefault="00F001FD" w:rsidP="00F001FD">
            <w:pPr>
              <w:spacing w:after="0"/>
              <w:jc w:val="center"/>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4</w:t>
            </w:r>
          </w:p>
        </w:tc>
        <w:tc>
          <w:tcPr>
            <w:tcW w:w="587" w:type="pct"/>
            <w:tcBorders>
              <w:top w:val="nil"/>
              <w:left w:val="nil"/>
              <w:bottom w:val="single" w:sz="8" w:space="0" w:color="auto"/>
              <w:right w:val="single" w:sz="8" w:space="0" w:color="auto"/>
            </w:tcBorders>
          </w:tcPr>
          <w:p w14:paraId="187CE349"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4</w:t>
            </w:r>
          </w:p>
        </w:tc>
        <w:tc>
          <w:tcPr>
            <w:tcW w:w="334" w:type="pct"/>
            <w:tcBorders>
              <w:top w:val="nil"/>
              <w:left w:val="nil"/>
              <w:bottom w:val="single" w:sz="8" w:space="0" w:color="auto"/>
              <w:right w:val="single" w:sz="8" w:space="0" w:color="auto"/>
            </w:tcBorders>
          </w:tcPr>
          <w:p w14:paraId="0A282A36"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4</w:t>
            </w:r>
          </w:p>
        </w:tc>
        <w:tc>
          <w:tcPr>
            <w:tcW w:w="334" w:type="pct"/>
            <w:tcBorders>
              <w:top w:val="nil"/>
              <w:left w:val="nil"/>
              <w:bottom w:val="single" w:sz="8" w:space="0" w:color="auto"/>
              <w:right w:val="single" w:sz="8" w:space="0" w:color="auto"/>
            </w:tcBorders>
          </w:tcPr>
          <w:p w14:paraId="41E8000E"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4</w:t>
            </w:r>
          </w:p>
        </w:tc>
        <w:tc>
          <w:tcPr>
            <w:tcW w:w="334" w:type="pct"/>
            <w:tcBorders>
              <w:top w:val="nil"/>
              <w:left w:val="nil"/>
              <w:bottom w:val="single" w:sz="8" w:space="0" w:color="auto"/>
              <w:right w:val="single" w:sz="8" w:space="0" w:color="auto"/>
            </w:tcBorders>
          </w:tcPr>
          <w:p w14:paraId="7C56F9E4"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132</w:t>
            </w:r>
          </w:p>
        </w:tc>
        <w:tc>
          <w:tcPr>
            <w:tcW w:w="334" w:type="pct"/>
            <w:tcBorders>
              <w:top w:val="nil"/>
              <w:left w:val="nil"/>
              <w:bottom w:val="single" w:sz="8" w:space="0" w:color="auto"/>
              <w:right w:val="single" w:sz="8" w:space="0" w:color="auto"/>
            </w:tcBorders>
          </w:tcPr>
          <w:p w14:paraId="2FBD93BE"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136</w:t>
            </w:r>
          </w:p>
        </w:tc>
        <w:tc>
          <w:tcPr>
            <w:tcW w:w="334" w:type="pct"/>
            <w:tcBorders>
              <w:top w:val="nil"/>
              <w:left w:val="nil"/>
              <w:bottom w:val="single" w:sz="8" w:space="0" w:color="auto"/>
              <w:right w:val="single" w:sz="4" w:space="0" w:color="auto"/>
            </w:tcBorders>
          </w:tcPr>
          <w:p w14:paraId="16D9B9DE"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136</w:t>
            </w:r>
          </w:p>
        </w:tc>
        <w:tc>
          <w:tcPr>
            <w:tcW w:w="334" w:type="pct"/>
            <w:tcBorders>
              <w:top w:val="nil"/>
              <w:left w:val="single" w:sz="4" w:space="0" w:color="auto"/>
              <w:bottom w:val="single" w:sz="8" w:space="0" w:color="auto"/>
              <w:right w:val="single" w:sz="8" w:space="0" w:color="auto"/>
            </w:tcBorders>
          </w:tcPr>
          <w:p w14:paraId="39BC24F5"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136</w:t>
            </w:r>
          </w:p>
        </w:tc>
        <w:tc>
          <w:tcPr>
            <w:tcW w:w="346" w:type="pct"/>
            <w:tcBorders>
              <w:top w:val="nil"/>
              <w:left w:val="nil"/>
              <w:bottom w:val="single" w:sz="8" w:space="0" w:color="auto"/>
              <w:right w:val="single" w:sz="8" w:space="0" w:color="auto"/>
            </w:tcBorders>
          </w:tcPr>
          <w:p w14:paraId="01E2A466"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540</w:t>
            </w:r>
          </w:p>
        </w:tc>
      </w:tr>
      <w:tr w:rsidR="00F001FD" w:rsidRPr="00F001FD" w14:paraId="2554B438" w14:textId="77777777" w:rsidTr="00D732A1">
        <w:trPr>
          <w:trHeight w:val="20"/>
        </w:trPr>
        <w:tc>
          <w:tcPr>
            <w:tcW w:w="792" w:type="pct"/>
            <w:tcBorders>
              <w:top w:val="nil"/>
              <w:left w:val="single" w:sz="8" w:space="0" w:color="auto"/>
              <w:bottom w:val="single" w:sz="4" w:space="0" w:color="auto"/>
              <w:right w:val="single" w:sz="8" w:space="0" w:color="auto"/>
            </w:tcBorders>
          </w:tcPr>
          <w:p w14:paraId="43FCF720" w14:textId="77777777" w:rsidR="00F001FD" w:rsidRPr="00F001FD" w:rsidRDefault="00F001FD" w:rsidP="00F001FD">
            <w:pPr>
              <w:spacing w:after="0"/>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Обществознание и естествознание</w:t>
            </w:r>
          </w:p>
        </w:tc>
        <w:tc>
          <w:tcPr>
            <w:tcW w:w="804" w:type="pct"/>
            <w:tcBorders>
              <w:top w:val="nil"/>
              <w:left w:val="nil"/>
              <w:bottom w:val="single" w:sz="8" w:space="0" w:color="auto"/>
              <w:right w:val="single" w:sz="8" w:space="0" w:color="auto"/>
            </w:tcBorders>
          </w:tcPr>
          <w:p w14:paraId="5AA1699B" w14:textId="77777777" w:rsidR="00F001FD" w:rsidRPr="00F001FD" w:rsidRDefault="00F001FD" w:rsidP="00F001FD">
            <w:pPr>
              <w:spacing w:after="0"/>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Окружающий мир</w:t>
            </w:r>
          </w:p>
        </w:tc>
        <w:tc>
          <w:tcPr>
            <w:tcW w:w="468" w:type="pct"/>
            <w:tcBorders>
              <w:top w:val="nil"/>
              <w:left w:val="nil"/>
              <w:bottom w:val="single" w:sz="8" w:space="0" w:color="auto"/>
              <w:right w:val="single" w:sz="8" w:space="0" w:color="auto"/>
            </w:tcBorders>
          </w:tcPr>
          <w:p w14:paraId="7D5D371F" w14:textId="77777777" w:rsidR="00F001FD" w:rsidRPr="00F001FD" w:rsidRDefault="00F001FD" w:rsidP="00F001FD">
            <w:pPr>
              <w:spacing w:after="0"/>
              <w:jc w:val="center"/>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(0)2</w:t>
            </w:r>
          </w:p>
        </w:tc>
        <w:tc>
          <w:tcPr>
            <w:tcW w:w="587" w:type="pct"/>
            <w:tcBorders>
              <w:top w:val="nil"/>
              <w:left w:val="nil"/>
              <w:bottom w:val="single" w:sz="8" w:space="0" w:color="auto"/>
              <w:right w:val="single" w:sz="8" w:space="0" w:color="auto"/>
            </w:tcBorders>
          </w:tcPr>
          <w:p w14:paraId="7C189BF7" w14:textId="77777777" w:rsidR="00F001FD" w:rsidRPr="00F001FD" w:rsidRDefault="00F001FD" w:rsidP="00F001FD">
            <w:pPr>
              <w:spacing w:after="0"/>
              <w:ind w:right="792"/>
              <w:jc w:val="right"/>
              <w:rPr>
                <w:rFonts w:ascii="Times New Roman" w:eastAsia="Times New Roman" w:hAnsi="Times New Roman" w:cs="Times New Roman"/>
                <w:sz w:val="18"/>
                <w:szCs w:val="18"/>
                <w:lang w:eastAsia="en-US"/>
              </w:rPr>
            </w:pPr>
          </w:p>
          <w:p w14:paraId="57244EBC"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2</w:t>
            </w:r>
          </w:p>
        </w:tc>
        <w:tc>
          <w:tcPr>
            <w:tcW w:w="334" w:type="pct"/>
            <w:tcBorders>
              <w:top w:val="nil"/>
              <w:left w:val="nil"/>
              <w:bottom w:val="single" w:sz="8" w:space="0" w:color="auto"/>
              <w:right w:val="single" w:sz="8" w:space="0" w:color="auto"/>
            </w:tcBorders>
          </w:tcPr>
          <w:p w14:paraId="26ED73D1"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2</w:t>
            </w:r>
          </w:p>
        </w:tc>
        <w:tc>
          <w:tcPr>
            <w:tcW w:w="334" w:type="pct"/>
            <w:tcBorders>
              <w:top w:val="nil"/>
              <w:left w:val="nil"/>
              <w:bottom w:val="single" w:sz="8" w:space="0" w:color="auto"/>
              <w:right w:val="single" w:sz="8" w:space="0" w:color="auto"/>
            </w:tcBorders>
          </w:tcPr>
          <w:p w14:paraId="7E80D384"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2</w:t>
            </w:r>
          </w:p>
        </w:tc>
        <w:tc>
          <w:tcPr>
            <w:tcW w:w="334" w:type="pct"/>
            <w:tcBorders>
              <w:top w:val="nil"/>
              <w:left w:val="nil"/>
              <w:bottom w:val="single" w:sz="8" w:space="0" w:color="auto"/>
              <w:right w:val="single" w:sz="8" w:space="0" w:color="auto"/>
            </w:tcBorders>
          </w:tcPr>
          <w:p w14:paraId="2F3F70CE"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48</w:t>
            </w:r>
          </w:p>
        </w:tc>
        <w:tc>
          <w:tcPr>
            <w:tcW w:w="334" w:type="pct"/>
            <w:tcBorders>
              <w:top w:val="nil"/>
              <w:left w:val="nil"/>
              <w:bottom w:val="single" w:sz="8" w:space="0" w:color="auto"/>
              <w:right w:val="single" w:sz="8" w:space="0" w:color="auto"/>
            </w:tcBorders>
          </w:tcPr>
          <w:p w14:paraId="2FD7606F"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68</w:t>
            </w:r>
          </w:p>
        </w:tc>
        <w:tc>
          <w:tcPr>
            <w:tcW w:w="334" w:type="pct"/>
            <w:tcBorders>
              <w:top w:val="nil"/>
              <w:left w:val="nil"/>
              <w:bottom w:val="single" w:sz="8" w:space="0" w:color="auto"/>
              <w:right w:val="single" w:sz="4" w:space="0" w:color="auto"/>
            </w:tcBorders>
          </w:tcPr>
          <w:p w14:paraId="749B54BE"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68</w:t>
            </w:r>
          </w:p>
        </w:tc>
        <w:tc>
          <w:tcPr>
            <w:tcW w:w="334" w:type="pct"/>
            <w:tcBorders>
              <w:top w:val="nil"/>
              <w:left w:val="single" w:sz="4" w:space="0" w:color="auto"/>
              <w:bottom w:val="single" w:sz="8" w:space="0" w:color="auto"/>
              <w:right w:val="single" w:sz="8" w:space="0" w:color="auto"/>
            </w:tcBorders>
          </w:tcPr>
          <w:p w14:paraId="060EF5BD"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68</w:t>
            </w:r>
          </w:p>
        </w:tc>
        <w:tc>
          <w:tcPr>
            <w:tcW w:w="346" w:type="pct"/>
            <w:tcBorders>
              <w:top w:val="nil"/>
              <w:left w:val="nil"/>
              <w:bottom w:val="single" w:sz="8" w:space="0" w:color="auto"/>
              <w:right w:val="single" w:sz="8" w:space="0" w:color="auto"/>
            </w:tcBorders>
          </w:tcPr>
          <w:p w14:paraId="06F5F8C1"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252</w:t>
            </w:r>
          </w:p>
        </w:tc>
      </w:tr>
      <w:tr w:rsidR="00F001FD" w:rsidRPr="00F001FD" w14:paraId="43F72C7B" w14:textId="77777777" w:rsidTr="00D732A1">
        <w:trPr>
          <w:trHeight w:val="20"/>
        </w:trPr>
        <w:tc>
          <w:tcPr>
            <w:tcW w:w="792" w:type="pct"/>
            <w:tcBorders>
              <w:top w:val="nil"/>
              <w:left w:val="single" w:sz="8" w:space="0" w:color="auto"/>
              <w:bottom w:val="single" w:sz="8" w:space="0" w:color="auto"/>
              <w:right w:val="single" w:sz="8" w:space="0" w:color="auto"/>
            </w:tcBorders>
          </w:tcPr>
          <w:p w14:paraId="3D929359" w14:textId="77777777" w:rsidR="00F001FD" w:rsidRPr="00F001FD" w:rsidRDefault="00F001FD" w:rsidP="00F001FD">
            <w:pPr>
              <w:spacing w:after="0"/>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Основы религиозной культуры и светской этики</w:t>
            </w:r>
          </w:p>
        </w:tc>
        <w:tc>
          <w:tcPr>
            <w:tcW w:w="804" w:type="pct"/>
            <w:tcBorders>
              <w:top w:val="nil"/>
              <w:left w:val="nil"/>
              <w:bottom w:val="single" w:sz="8" w:space="0" w:color="auto"/>
              <w:right w:val="single" w:sz="8" w:space="0" w:color="auto"/>
            </w:tcBorders>
          </w:tcPr>
          <w:p w14:paraId="3B2B905A" w14:textId="77777777" w:rsidR="00F001FD" w:rsidRPr="00F001FD" w:rsidRDefault="00F001FD" w:rsidP="00F001FD">
            <w:pPr>
              <w:spacing w:after="0"/>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Основы религиозной культуры и светской этики</w:t>
            </w:r>
          </w:p>
        </w:tc>
        <w:tc>
          <w:tcPr>
            <w:tcW w:w="468" w:type="pct"/>
            <w:tcBorders>
              <w:top w:val="nil"/>
              <w:left w:val="nil"/>
              <w:bottom w:val="single" w:sz="8" w:space="0" w:color="auto"/>
              <w:right w:val="single" w:sz="8" w:space="0" w:color="auto"/>
            </w:tcBorders>
          </w:tcPr>
          <w:p w14:paraId="114DB06E" w14:textId="77777777" w:rsidR="00F001FD" w:rsidRPr="00F001FD" w:rsidRDefault="00F001FD" w:rsidP="00F001FD">
            <w:pPr>
              <w:spacing w:after="0"/>
              <w:jc w:val="center"/>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w:t>
            </w:r>
          </w:p>
        </w:tc>
        <w:tc>
          <w:tcPr>
            <w:tcW w:w="587" w:type="pct"/>
            <w:tcBorders>
              <w:top w:val="nil"/>
              <w:left w:val="nil"/>
              <w:bottom w:val="single" w:sz="8" w:space="0" w:color="auto"/>
              <w:right w:val="single" w:sz="8" w:space="0" w:color="auto"/>
            </w:tcBorders>
          </w:tcPr>
          <w:p w14:paraId="6C76165E"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w:t>
            </w:r>
          </w:p>
        </w:tc>
        <w:tc>
          <w:tcPr>
            <w:tcW w:w="334" w:type="pct"/>
            <w:tcBorders>
              <w:top w:val="nil"/>
              <w:left w:val="nil"/>
              <w:bottom w:val="single" w:sz="8" w:space="0" w:color="auto"/>
              <w:right w:val="single" w:sz="8" w:space="0" w:color="auto"/>
            </w:tcBorders>
          </w:tcPr>
          <w:p w14:paraId="09450D03"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w:t>
            </w:r>
          </w:p>
        </w:tc>
        <w:tc>
          <w:tcPr>
            <w:tcW w:w="334" w:type="pct"/>
            <w:tcBorders>
              <w:top w:val="nil"/>
              <w:left w:val="nil"/>
              <w:bottom w:val="single" w:sz="8" w:space="0" w:color="auto"/>
              <w:right w:val="single" w:sz="8" w:space="0" w:color="auto"/>
            </w:tcBorders>
          </w:tcPr>
          <w:p w14:paraId="3910DF1E"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1</w:t>
            </w:r>
          </w:p>
        </w:tc>
        <w:tc>
          <w:tcPr>
            <w:tcW w:w="334" w:type="pct"/>
            <w:tcBorders>
              <w:top w:val="nil"/>
              <w:left w:val="nil"/>
              <w:bottom w:val="single" w:sz="8" w:space="0" w:color="auto"/>
              <w:right w:val="single" w:sz="8" w:space="0" w:color="auto"/>
            </w:tcBorders>
          </w:tcPr>
          <w:p w14:paraId="574C501F"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w:t>
            </w:r>
          </w:p>
        </w:tc>
        <w:tc>
          <w:tcPr>
            <w:tcW w:w="334" w:type="pct"/>
            <w:tcBorders>
              <w:top w:val="nil"/>
              <w:left w:val="nil"/>
              <w:bottom w:val="single" w:sz="8" w:space="0" w:color="auto"/>
              <w:right w:val="single" w:sz="8" w:space="0" w:color="auto"/>
            </w:tcBorders>
          </w:tcPr>
          <w:p w14:paraId="25AAA761"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w:t>
            </w:r>
          </w:p>
        </w:tc>
        <w:tc>
          <w:tcPr>
            <w:tcW w:w="334" w:type="pct"/>
            <w:tcBorders>
              <w:top w:val="nil"/>
              <w:left w:val="nil"/>
              <w:bottom w:val="single" w:sz="8" w:space="0" w:color="auto"/>
              <w:right w:val="single" w:sz="4" w:space="0" w:color="auto"/>
            </w:tcBorders>
          </w:tcPr>
          <w:p w14:paraId="1EE40038"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w:t>
            </w:r>
          </w:p>
        </w:tc>
        <w:tc>
          <w:tcPr>
            <w:tcW w:w="334" w:type="pct"/>
            <w:tcBorders>
              <w:top w:val="nil"/>
              <w:left w:val="single" w:sz="4" w:space="0" w:color="auto"/>
              <w:bottom w:val="single" w:sz="8" w:space="0" w:color="auto"/>
              <w:right w:val="single" w:sz="8" w:space="0" w:color="auto"/>
            </w:tcBorders>
          </w:tcPr>
          <w:p w14:paraId="2BE91EDD"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34</w:t>
            </w:r>
          </w:p>
        </w:tc>
        <w:tc>
          <w:tcPr>
            <w:tcW w:w="346" w:type="pct"/>
            <w:tcBorders>
              <w:top w:val="nil"/>
              <w:left w:val="nil"/>
              <w:bottom w:val="single" w:sz="8" w:space="0" w:color="auto"/>
              <w:right w:val="single" w:sz="8" w:space="0" w:color="auto"/>
            </w:tcBorders>
          </w:tcPr>
          <w:p w14:paraId="2951D8CE"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34</w:t>
            </w:r>
          </w:p>
        </w:tc>
      </w:tr>
      <w:tr w:rsidR="00F001FD" w:rsidRPr="00F001FD" w14:paraId="1A1FCB82" w14:textId="77777777" w:rsidTr="00D732A1">
        <w:trPr>
          <w:trHeight w:val="20"/>
        </w:trPr>
        <w:tc>
          <w:tcPr>
            <w:tcW w:w="792" w:type="pct"/>
            <w:vMerge w:val="restart"/>
            <w:tcBorders>
              <w:top w:val="nil"/>
              <w:left w:val="single" w:sz="8" w:space="0" w:color="auto"/>
              <w:bottom w:val="single" w:sz="8" w:space="0" w:color="000000"/>
              <w:right w:val="single" w:sz="8" w:space="0" w:color="auto"/>
            </w:tcBorders>
          </w:tcPr>
          <w:p w14:paraId="7C7235C2" w14:textId="77777777" w:rsidR="00F001FD" w:rsidRPr="00F001FD" w:rsidRDefault="00F001FD" w:rsidP="00F001FD">
            <w:pPr>
              <w:spacing w:after="0"/>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Искусство</w:t>
            </w:r>
          </w:p>
        </w:tc>
        <w:tc>
          <w:tcPr>
            <w:tcW w:w="804" w:type="pct"/>
            <w:tcBorders>
              <w:top w:val="nil"/>
              <w:left w:val="nil"/>
              <w:bottom w:val="single" w:sz="8" w:space="0" w:color="auto"/>
              <w:right w:val="single" w:sz="8" w:space="0" w:color="auto"/>
            </w:tcBorders>
          </w:tcPr>
          <w:p w14:paraId="448553D4" w14:textId="77777777" w:rsidR="00F001FD" w:rsidRPr="00F001FD" w:rsidRDefault="00F001FD" w:rsidP="00F001FD">
            <w:pPr>
              <w:spacing w:after="0"/>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 xml:space="preserve">Музыка </w:t>
            </w:r>
          </w:p>
        </w:tc>
        <w:tc>
          <w:tcPr>
            <w:tcW w:w="468" w:type="pct"/>
            <w:tcBorders>
              <w:top w:val="nil"/>
              <w:left w:val="nil"/>
              <w:bottom w:val="single" w:sz="8" w:space="0" w:color="auto"/>
              <w:right w:val="single" w:sz="8" w:space="0" w:color="auto"/>
            </w:tcBorders>
          </w:tcPr>
          <w:p w14:paraId="49EDCBB3" w14:textId="77777777" w:rsidR="00F001FD" w:rsidRPr="00F001FD" w:rsidRDefault="00F001FD" w:rsidP="00F001FD">
            <w:pPr>
              <w:spacing w:after="0"/>
              <w:jc w:val="center"/>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(0,5) 1</w:t>
            </w:r>
          </w:p>
        </w:tc>
        <w:tc>
          <w:tcPr>
            <w:tcW w:w="587" w:type="pct"/>
            <w:tcBorders>
              <w:top w:val="nil"/>
              <w:left w:val="nil"/>
              <w:bottom w:val="single" w:sz="8" w:space="0" w:color="auto"/>
              <w:right w:val="single" w:sz="8" w:space="0" w:color="auto"/>
            </w:tcBorders>
          </w:tcPr>
          <w:p w14:paraId="42AC6A25" w14:textId="77777777" w:rsidR="00F001FD" w:rsidRPr="00F001FD" w:rsidRDefault="00F001FD" w:rsidP="00F001FD">
            <w:pPr>
              <w:tabs>
                <w:tab w:val="center" w:pos="218"/>
                <w:tab w:val="right" w:pos="687"/>
              </w:tabs>
              <w:spacing w:after="0"/>
              <w:ind w:right="-267"/>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ab/>
              <w:t>1</w:t>
            </w:r>
            <w:r w:rsidRPr="00F001FD">
              <w:rPr>
                <w:rFonts w:ascii="Times New Roman" w:eastAsia="Times New Roman" w:hAnsi="Times New Roman" w:cs="Times New Roman"/>
                <w:sz w:val="18"/>
                <w:szCs w:val="18"/>
                <w:lang w:eastAsia="en-US"/>
              </w:rPr>
              <w:tab/>
              <w:t>11</w:t>
            </w:r>
          </w:p>
        </w:tc>
        <w:tc>
          <w:tcPr>
            <w:tcW w:w="334" w:type="pct"/>
            <w:tcBorders>
              <w:top w:val="nil"/>
              <w:left w:val="nil"/>
              <w:bottom w:val="single" w:sz="8" w:space="0" w:color="auto"/>
              <w:right w:val="single" w:sz="8" w:space="0" w:color="auto"/>
            </w:tcBorders>
          </w:tcPr>
          <w:p w14:paraId="6B70D84B"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1</w:t>
            </w:r>
          </w:p>
        </w:tc>
        <w:tc>
          <w:tcPr>
            <w:tcW w:w="334" w:type="pct"/>
            <w:tcBorders>
              <w:top w:val="nil"/>
              <w:left w:val="nil"/>
              <w:bottom w:val="single" w:sz="8" w:space="0" w:color="auto"/>
              <w:right w:val="single" w:sz="8" w:space="0" w:color="auto"/>
            </w:tcBorders>
          </w:tcPr>
          <w:p w14:paraId="6326A0B1"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1</w:t>
            </w:r>
          </w:p>
        </w:tc>
        <w:tc>
          <w:tcPr>
            <w:tcW w:w="334" w:type="pct"/>
            <w:tcBorders>
              <w:top w:val="nil"/>
              <w:left w:val="nil"/>
              <w:bottom w:val="single" w:sz="8" w:space="0" w:color="auto"/>
              <w:right w:val="single" w:sz="8" w:space="0" w:color="auto"/>
            </w:tcBorders>
          </w:tcPr>
          <w:p w14:paraId="5BEF926C"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28,5</w:t>
            </w:r>
          </w:p>
        </w:tc>
        <w:tc>
          <w:tcPr>
            <w:tcW w:w="334" w:type="pct"/>
            <w:tcBorders>
              <w:top w:val="nil"/>
              <w:left w:val="nil"/>
              <w:bottom w:val="single" w:sz="8" w:space="0" w:color="auto"/>
              <w:right w:val="single" w:sz="8" w:space="0" w:color="auto"/>
            </w:tcBorders>
          </w:tcPr>
          <w:p w14:paraId="10D11733"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34</w:t>
            </w:r>
          </w:p>
        </w:tc>
        <w:tc>
          <w:tcPr>
            <w:tcW w:w="334" w:type="pct"/>
            <w:tcBorders>
              <w:top w:val="nil"/>
              <w:left w:val="nil"/>
              <w:bottom w:val="single" w:sz="8" w:space="0" w:color="auto"/>
              <w:right w:val="single" w:sz="4" w:space="0" w:color="auto"/>
            </w:tcBorders>
          </w:tcPr>
          <w:p w14:paraId="4073AA76"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34</w:t>
            </w:r>
          </w:p>
        </w:tc>
        <w:tc>
          <w:tcPr>
            <w:tcW w:w="334" w:type="pct"/>
            <w:tcBorders>
              <w:top w:val="nil"/>
              <w:left w:val="single" w:sz="4" w:space="0" w:color="auto"/>
              <w:bottom w:val="single" w:sz="8" w:space="0" w:color="auto"/>
              <w:right w:val="single" w:sz="8" w:space="0" w:color="auto"/>
            </w:tcBorders>
          </w:tcPr>
          <w:p w14:paraId="305F4DC8"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34</w:t>
            </w:r>
          </w:p>
        </w:tc>
        <w:tc>
          <w:tcPr>
            <w:tcW w:w="346" w:type="pct"/>
            <w:tcBorders>
              <w:top w:val="nil"/>
              <w:left w:val="nil"/>
              <w:bottom w:val="single" w:sz="8" w:space="0" w:color="auto"/>
              <w:right w:val="single" w:sz="8" w:space="0" w:color="auto"/>
            </w:tcBorders>
          </w:tcPr>
          <w:p w14:paraId="5337AE1F"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130,5</w:t>
            </w:r>
          </w:p>
        </w:tc>
      </w:tr>
      <w:tr w:rsidR="00F001FD" w:rsidRPr="00F001FD" w14:paraId="52BA0613" w14:textId="77777777" w:rsidTr="00D732A1">
        <w:trPr>
          <w:trHeight w:val="20"/>
        </w:trPr>
        <w:tc>
          <w:tcPr>
            <w:tcW w:w="0" w:type="auto"/>
            <w:vMerge/>
            <w:tcBorders>
              <w:top w:val="nil"/>
              <w:left w:val="single" w:sz="8" w:space="0" w:color="auto"/>
              <w:bottom w:val="single" w:sz="8" w:space="0" w:color="000000"/>
              <w:right w:val="single" w:sz="8" w:space="0" w:color="auto"/>
            </w:tcBorders>
            <w:vAlign w:val="center"/>
          </w:tcPr>
          <w:p w14:paraId="50CEF173" w14:textId="77777777" w:rsidR="00F001FD" w:rsidRPr="00F001FD" w:rsidRDefault="00F001FD" w:rsidP="00F001FD">
            <w:pPr>
              <w:spacing w:after="0" w:line="240" w:lineRule="auto"/>
              <w:rPr>
                <w:rFonts w:ascii="Times New Roman" w:eastAsia="Times New Roman" w:hAnsi="Times New Roman" w:cs="Times New Roman"/>
                <w:sz w:val="18"/>
                <w:szCs w:val="18"/>
                <w:lang w:eastAsia="en-US"/>
              </w:rPr>
            </w:pPr>
          </w:p>
        </w:tc>
        <w:tc>
          <w:tcPr>
            <w:tcW w:w="804" w:type="pct"/>
            <w:tcBorders>
              <w:top w:val="nil"/>
              <w:left w:val="nil"/>
              <w:bottom w:val="single" w:sz="8" w:space="0" w:color="auto"/>
              <w:right w:val="single" w:sz="8" w:space="0" w:color="auto"/>
            </w:tcBorders>
          </w:tcPr>
          <w:p w14:paraId="2E119D99" w14:textId="77777777" w:rsidR="00F001FD" w:rsidRPr="00F001FD" w:rsidRDefault="00F001FD" w:rsidP="00F001FD">
            <w:pPr>
              <w:spacing w:after="0"/>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Изобразительное искусство</w:t>
            </w:r>
          </w:p>
        </w:tc>
        <w:tc>
          <w:tcPr>
            <w:tcW w:w="468" w:type="pct"/>
            <w:tcBorders>
              <w:top w:val="nil"/>
              <w:left w:val="nil"/>
              <w:bottom w:val="single" w:sz="8" w:space="0" w:color="auto"/>
              <w:right w:val="single" w:sz="8" w:space="0" w:color="auto"/>
            </w:tcBorders>
          </w:tcPr>
          <w:p w14:paraId="74D7C1BB" w14:textId="77777777" w:rsidR="00F001FD" w:rsidRPr="00F001FD" w:rsidRDefault="00F001FD" w:rsidP="00F001FD">
            <w:pPr>
              <w:spacing w:after="0"/>
              <w:jc w:val="center"/>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(0,5) 1</w:t>
            </w:r>
          </w:p>
        </w:tc>
        <w:tc>
          <w:tcPr>
            <w:tcW w:w="587" w:type="pct"/>
            <w:tcBorders>
              <w:top w:val="nil"/>
              <w:left w:val="nil"/>
              <w:bottom w:val="single" w:sz="8" w:space="0" w:color="auto"/>
              <w:right w:val="single" w:sz="8" w:space="0" w:color="auto"/>
            </w:tcBorders>
          </w:tcPr>
          <w:p w14:paraId="14302A42"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1</w:t>
            </w:r>
          </w:p>
        </w:tc>
        <w:tc>
          <w:tcPr>
            <w:tcW w:w="334" w:type="pct"/>
            <w:tcBorders>
              <w:top w:val="nil"/>
              <w:left w:val="nil"/>
              <w:bottom w:val="single" w:sz="8" w:space="0" w:color="auto"/>
              <w:right w:val="single" w:sz="8" w:space="0" w:color="auto"/>
            </w:tcBorders>
          </w:tcPr>
          <w:p w14:paraId="16D1DB41"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1</w:t>
            </w:r>
          </w:p>
        </w:tc>
        <w:tc>
          <w:tcPr>
            <w:tcW w:w="334" w:type="pct"/>
            <w:tcBorders>
              <w:top w:val="nil"/>
              <w:left w:val="nil"/>
              <w:bottom w:val="single" w:sz="8" w:space="0" w:color="auto"/>
              <w:right w:val="single" w:sz="8" w:space="0" w:color="auto"/>
            </w:tcBorders>
          </w:tcPr>
          <w:p w14:paraId="0BD505B6"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1</w:t>
            </w:r>
          </w:p>
        </w:tc>
        <w:tc>
          <w:tcPr>
            <w:tcW w:w="334" w:type="pct"/>
            <w:tcBorders>
              <w:top w:val="nil"/>
              <w:left w:val="nil"/>
              <w:bottom w:val="single" w:sz="8" w:space="0" w:color="auto"/>
              <w:right w:val="single" w:sz="8" w:space="0" w:color="auto"/>
            </w:tcBorders>
          </w:tcPr>
          <w:p w14:paraId="0648DA55"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28,5</w:t>
            </w:r>
          </w:p>
        </w:tc>
        <w:tc>
          <w:tcPr>
            <w:tcW w:w="334" w:type="pct"/>
            <w:tcBorders>
              <w:top w:val="nil"/>
              <w:left w:val="nil"/>
              <w:bottom w:val="single" w:sz="8" w:space="0" w:color="auto"/>
              <w:right w:val="single" w:sz="8" w:space="0" w:color="auto"/>
            </w:tcBorders>
          </w:tcPr>
          <w:p w14:paraId="33EC9FBC"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34</w:t>
            </w:r>
          </w:p>
        </w:tc>
        <w:tc>
          <w:tcPr>
            <w:tcW w:w="334" w:type="pct"/>
            <w:tcBorders>
              <w:top w:val="nil"/>
              <w:left w:val="nil"/>
              <w:bottom w:val="single" w:sz="8" w:space="0" w:color="auto"/>
              <w:right w:val="single" w:sz="4" w:space="0" w:color="auto"/>
            </w:tcBorders>
          </w:tcPr>
          <w:p w14:paraId="17B8B342"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34</w:t>
            </w:r>
          </w:p>
        </w:tc>
        <w:tc>
          <w:tcPr>
            <w:tcW w:w="334" w:type="pct"/>
            <w:tcBorders>
              <w:top w:val="nil"/>
              <w:left w:val="single" w:sz="4" w:space="0" w:color="auto"/>
              <w:bottom w:val="single" w:sz="8" w:space="0" w:color="auto"/>
              <w:right w:val="single" w:sz="8" w:space="0" w:color="auto"/>
            </w:tcBorders>
          </w:tcPr>
          <w:p w14:paraId="23C1BB27"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34</w:t>
            </w:r>
          </w:p>
        </w:tc>
        <w:tc>
          <w:tcPr>
            <w:tcW w:w="346" w:type="pct"/>
            <w:tcBorders>
              <w:top w:val="nil"/>
              <w:left w:val="nil"/>
              <w:bottom w:val="single" w:sz="8" w:space="0" w:color="auto"/>
              <w:right w:val="single" w:sz="8" w:space="0" w:color="auto"/>
            </w:tcBorders>
          </w:tcPr>
          <w:p w14:paraId="5A358848"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130,5</w:t>
            </w:r>
          </w:p>
        </w:tc>
      </w:tr>
      <w:tr w:rsidR="00F001FD" w:rsidRPr="00F001FD" w14:paraId="4C0219C5" w14:textId="77777777" w:rsidTr="00D732A1">
        <w:trPr>
          <w:trHeight w:val="20"/>
        </w:trPr>
        <w:tc>
          <w:tcPr>
            <w:tcW w:w="792" w:type="pct"/>
            <w:tcBorders>
              <w:top w:val="nil"/>
              <w:left w:val="single" w:sz="8" w:space="0" w:color="auto"/>
              <w:bottom w:val="single" w:sz="8" w:space="0" w:color="auto"/>
              <w:right w:val="single" w:sz="8" w:space="0" w:color="auto"/>
            </w:tcBorders>
          </w:tcPr>
          <w:p w14:paraId="4587F186" w14:textId="77777777" w:rsidR="00F001FD" w:rsidRPr="00F001FD" w:rsidRDefault="00F001FD" w:rsidP="00F001FD">
            <w:pPr>
              <w:spacing w:after="0"/>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Технология</w:t>
            </w:r>
          </w:p>
        </w:tc>
        <w:tc>
          <w:tcPr>
            <w:tcW w:w="804" w:type="pct"/>
            <w:tcBorders>
              <w:top w:val="nil"/>
              <w:left w:val="nil"/>
              <w:bottom w:val="single" w:sz="8" w:space="0" w:color="auto"/>
              <w:right w:val="single" w:sz="8" w:space="0" w:color="auto"/>
            </w:tcBorders>
          </w:tcPr>
          <w:p w14:paraId="0B498DBB" w14:textId="77777777" w:rsidR="00F001FD" w:rsidRPr="00F001FD" w:rsidRDefault="00F001FD" w:rsidP="00F001FD">
            <w:pPr>
              <w:spacing w:after="0"/>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Технология</w:t>
            </w:r>
          </w:p>
        </w:tc>
        <w:tc>
          <w:tcPr>
            <w:tcW w:w="468" w:type="pct"/>
            <w:tcBorders>
              <w:top w:val="nil"/>
              <w:left w:val="nil"/>
              <w:bottom w:val="single" w:sz="8" w:space="0" w:color="auto"/>
              <w:right w:val="single" w:sz="8" w:space="0" w:color="auto"/>
            </w:tcBorders>
          </w:tcPr>
          <w:p w14:paraId="1FCEEF90" w14:textId="77777777" w:rsidR="00F001FD" w:rsidRPr="00F001FD" w:rsidRDefault="00F001FD" w:rsidP="00F001FD">
            <w:pPr>
              <w:spacing w:after="0"/>
              <w:jc w:val="center"/>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1</w:t>
            </w:r>
          </w:p>
        </w:tc>
        <w:tc>
          <w:tcPr>
            <w:tcW w:w="587" w:type="pct"/>
            <w:tcBorders>
              <w:top w:val="nil"/>
              <w:left w:val="nil"/>
              <w:bottom w:val="single" w:sz="8" w:space="0" w:color="auto"/>
              <w:right w:val="single" w:sz="8" w:space="0" w:color="auto"/>
            </w:tcBorders>
          </w:tcPr>
          <w:p w14:paraId="60C93CBB"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1</w:t>
            </w:r>
          </w:p>
        </w:tc>
        <w:tc>
          <w:tcPr>
            <w:tcW w:w="334" w:type="pct"/>
            <w:tcBorders>
              <w:top w:val="nil"/>
              <w:left w:val="nil"/>
              <w:bottom w:val="single" w:sz="8" w:space="0" w:color="auto"/>
              <w:right w:val="single" w:sz="8" w:space="0" w:color="auto"/>
            </w:tcBorders>
          </w:tcPr>
          <w:p w14:paraId="232BAE79"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1</w:t>
            </w:r>
          </w:p>
        </w:tc>
        <w:tc>
          <w:tcPr>
            <w:tcW w:w="334" w:type="pct"/>
            <w:tcBorders>
              <w:top w:val="nil"/>
              <w:left w:val="nil"/>
              <w:bottom w:val="single" w:sz="8" w:space="0" w:color="auto"/>
              <w:right w:val="single" w:sz="8" w:space="0" w:color="auto"/>
            </w:tcBorders>
          </w:tcPr>
          <w:p w14:paraId="5DD117F2"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1</w:t>
            </w:r>
          </w:p>
        </w:tc>
        <w:tc>
          <w:tcPr>
            <w:tcW w:w="334" w:type="pct"/>
            <w:tcBorders>
              <w:top w:val="nil"/>
              <w:left w:val="nil"/>
              <w:bottom w:val="single" w:sz="8" w:space="0" w:color="auto"/>
              <w:right w:val="single" w:sz="8" w:space="0" w:color="auto"/>
            </w:tcBorders>
          </w:tcPr>
          <w:p w14:paraId="39907D66"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33</w:t>
            </w:r>
          </w:p>
        </w:tc>
        <w:tc>
          <w:tcPr>
            <w:tcW w:w="334" w:type="pct"/>
            <w:tcBorders>
              <w:top w:val="nil"/>
              <w:left w:val="nil"/>
              <w:bottom w:val="single" w:sz="8" w:space="0" w:color="auto"/>
              <w:right w:val="single" w:sz="8" w:space="0" w:color="auto"/>
            </w:tcBorders>
          </w:tcPr>
          <w:p w14:paraId="77278DC4"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34</w:t>
            </w:r>
          </w:p>
        </w:tc>
        <w:tc>
          <w:tcPr>
            <w:tcW w:w="334" w:type="pct"/>
            <w:tcBorders>
              <w:top w:val="nil"/>
              <w:left w:val="nil"/>
              <w:bottom w:val="single" w:sz="8" w:space="0" w:color="auto"/>
              <w:right w:val="single" w:sz="4" w:space="0" w:color="auto"/>
            </w:tcBorders>
          </w:tcPr>
          <w:p w14:paraId="43767EA1"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34</w:t>
            </w:r>
          </w:p>
        </w:tc>
        <w:tc>
          <w:tcPr>
            <w:tcW w:w="334" w:type="pct"/>
            <w:tcBorders>
              <w:top w:val="nil"/>
              <w:left w:val="single" w:sz="4" w:space="0" w:color="auto"/>
              <w:bottom w:val="single" w:sz="8" w:space="0" w:color="auto"/>
              <w:right w:val="single" w:sz="8" w:space="0" w:color="auto"/>
            </w:tcBorders>
          </w:tcPr>
          <w:p w14:paraId="33E4CC04"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34</w:t>
            </w:r>
          </w:p>
        </w:tc>
        <w:tc>
          <w:tcPr>
            <w:tcW w:w="346" w:type="pct"/>
            <w:tcBorders>
              <w:top w:val="nil"/>
              <w:left w:val="nil"/>
              <w:bottom w:val="single" w:sz="8" w:space="0" w:color="auto"/>
              <w:right w:val="single" w:sz="8" w:space="0" w:color="auto"/>
            </w:tcBorders>
          </w:tcPr>
          <w:p w14:paraId="6B739403"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135</w:t>
            </w:r>
          </w:p>
        </w:tc>
      </w:tr>
      <w:tr w:rsidR="00F001FD" w:rsidRPr="00F001FD" w14:paraId="50A6AEB3" w14:textId="77777777" w:rsidTr="00D732A1">
        <w:trPr>
          <w:trHeight w:val="20"/>
        </w:trPr>
        <w:tc>
          <w:tcPr>
            <w:tcW w:w="792" w:type="pct"/>
            <w:tcBorders>
              <w:top w:val="single" w:sz="4" w:space="0" w:color="auto"/>
              <w:left w:val="single" w:sz="8" w:space="0" w:color="auto"/>
              <w:bottom w:val="single" w:sz="8" w:space="0" w:color="000000"/>
              <w:right w:val="single" w:sz="8" w:space="0" w:color="auto"/>
            </w:tcBorders>
            <w:vAlign w:val="center"/>
          </w:tcPr>
          <w:p w14:paraId="07A37CF3" w14:textId="77777777" w:rsidR="00F001FD" w:rsidRPr="00F001FD" w:rsidRDefault="00F001FD" w:rsidP="00F001FD">
            <w:pPr>
              <w:spacing w:after="0"/>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 xml:space="preserve">Физическая культура </w:t>
            </w:r>
          </w:p>
        </w:tc>
        <w:tc>
          <w:tcPr>
            <w:tcW w:w="804" w:type="pct"/>
            <w:tcBorders>
              <w:top w:val="nil"/>
              <w:left w:val="nil"/>
              <w:bottom w:val="single" w:sz="8" w:space="0" w:color="auto"/>
              <w:right w:val="single" w:sz="8" w:space="0" w:color="auto"/>
            </w:tcBorders>
          </w:tcPr>
          <w:p w14:paraId="25FD3CB6" w14:textId="77777777" w:rsidR="00F001FD" w:rsidRPr="00F001FD" w:rsidRDefault="00F001FD" w:rsidP="00F001FD">
            <w:pPr>
              <w:spacing w:after="0"/>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Физическая культура</w:t>
            </w:r>
          </w:p>
        </w:tc>
        <w:tc>
          <w:tcPr>
            <w:tcW w:w="468" w:type="pct"/>
            <w:tcBorders>
              <w:top w:val="nil"/>
              <w:left w:val="nil"/>
              <w:bottom w:val="single" w:sz="8" w:space="0" w:color="auto"/>
              <w:right w:val="single" w:sz="8" w:space="0" w:color="auto"/>
            </w:tcBorders>
          </w:tcPr>
          <w:p w14:paraId="7F0EE210" w14:textId="77777777" w:rsidR="00F001FD" w:rsidRPr="00F001FD" w:rsidRDefault="00F001FD" w:rsidP="00F001FD">
            <w:pPr>
              <w:contextualSpacing/>
              <w:jc w:val="center"/>
              <w:rPr>
                <w:rFonts w:ascii="Calibri" w:eastAsia="Calibri" w:hAnsi="Calibri" w:cs="Times New Roman"/>
                <w:sz w:val="18"/>
                <w:szCs w:val="18"/>
                <w:lang w:val="x-none" w:eastAsia="en-US"/>
              </w:rPr>
            </w:pPr>
            <w:r w:rsidRPr="00F001FD">
              <w:rPr>
                <w:rFonts w:ascii="Calibri" w:eastAsia="Calibri" w:hAnsi="Calibri" w:cs="Times New Roman"/>
                <w:sz w:val="18"/>
                <w:szCs w:val="18"/>
                <w:lang w:val="x-none" w:eastAsia="en-US"/>
              </w:rPr>
              <w:t>3</w:t>
            </w:r>
          </w:p>
        </w:tc>
        <w:tc>
          <w:tcPr>
            <w:tcW w:w="587" w:type="pct"/>
            <w:tcBorders>
              <w:top w:val="nil"/>
              <w:left w:val="nil"/>
              <w:bottom w:val="single" w:sz="8" w:space="0" w:color="auto"/>
              <w:right w:val="single" w:sz="8" w:space="0" w:color="auto"/>
            </w:tcBorders>
          </w:tcPr>
          <w:p w14:paraId="790378BE"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3</w:t>
            </w:r>
          </w:p>
        </w:tc>
        <w:tc>
          <w:tcPr>
            <w:tcW w:w="334" w:type="pct"/>
            <w:tcBorders>
              <w:top w:val="nil"/>
              <w:left w:val="nil"/>
              <w:bottom w:val="single" w:sz="8" w:space="0" w:color="auto"/>
              <w:right w:val="single" w:sz="8" w:space="0" w:color="auto"/>
            </w:tcBorders>
          </w:tcPr>
          <w:p w14:paraId="153C17D3"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3</w:t>
            </w:r>
          </w:p>
        </w:tc>
        <w:tc>
          <w:tcPr>
            <w:tcW w:w="334" w:type="pct"/>
            <w:tcBorders>
              <w:top w:val="nil"/>
              <w:left w:val="nil"/>
              <w:bottom w:val="single" w:sz="8" w:space="0" w:color="auto"/>
              <w:right w:val="single" w:sz="8" w:space="0" w:color="auto"/>
            </w:tcBorders>
          </w:tcPr>
          <w:p w14:paraId="3D6AA470"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3</w:t>
            </w:r>
          </w:p>
        </w:tc>
        <w:tc>
          <w:tcPr>
            <w:tcW w:w="334" w:type="pct"/>
            <w:tcBorders>
              <w:top w:val="nil"/>
              <w:left w:val="nil"/>
              <w:bottom w:val="single" w:sz="8" w:space="0" w:color="auto"/>
              <w:right w:val="single" w:sz="8" w:space="0" w:color="auto"/>
            </w:tcBorders>
          </w:tcPr>
          <w:p w14:paraId="3F332BAA"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81</w:t>
            </w:r>
          </w:p>
        </w:tc>
        <w:tc>
          <w:tcPr>
            <w:tcW w:w="334" w:type="pct"/>
            <w:tcBorders>
              <w:top w:val="nil"/>
              <w:left w:val="nil"/>
              <w:bottom w:val="single" w:sz="8" w:space="0" w:color="auto"/>
              <w:right w:val="single" w:sz="8" w:space="0" w:color="auto"/>
            </w:tcBorders>
          </w:tcPr>
          <w:p w14:paraId="291EDD78"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102</w:t>
            </w:r>
          </w:p>
        </w:tc>
        <w:tc>
          <w:tcPr>
            <w:tcW w:w="334" w:type="pct"/>
            <w:tcBorders>
              <w:top w:val="nil"/>
              <w:left w:val="nil"/>
              <w:bottom w:val="single" w:sz="8" w:space="0" w:color="auto"/>
              <w:right w:val="single" w:sz="4" w:space="0" w:color="auto"/>
            </w:tcBorders>
          </w:tcPr>
          <w:p w14:paraId="20230DBA"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102</w:t>
            </w:r>
          </w:p>
        </w:tc>
        <w:tc>
          <w:tcPr>
            <w:tcW w:w="334" w:type="pct"/>
            <w:tcBorders>
              <w:top w:val="nil"/>
              <w:left w:val="single" w:sz="4" w:space="0" w:color="auto"/>
              <w:bottom w:val="single" w:sz="8" w:space="0" w:color="auto"/>
              <w:right w:val="single" w:sz="8" w:space="0" w:color="auto"/>
            </w:tcBorders>
          </w:tcPr>
          <w:p w14:paraId="7BD256D5"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102</w:t>
            </w:r>
          </w:p>
        </w:tc>
        <w:tc>
          <w:tcPr>
            <w:tcW w:w="346" w:type="pct"/>
            <w:tcBorders>
              <w:top w:val="nil"/>
              <w:left w:val="nil"/>
              <w:bottom w:val="single" w:sz="8" w:space="0" w:color="auto"/>
              <w:right w:val="single" w:sz="8" w:space="0" w:color="auto"/>
            </w:tcBorders>
          </w:tcPr>
          <w:p w14:paraId="4F5A2768"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387</w:t>
            </w:r>
          </w:p>
        </w:tc>
      </w:tr>
      <w:tr w:rsidR="00F001FD" w:rsidRPr="00F001FD" w14:paraId="735C2D6B" w14:textId="77777777" w:rsidTr="00D732A1">
        <w:trPr>
          <w:trHeight w:val="20"/>
        </w:trPr>
        <w:tc>
          <w:tcPr>
            <w:tcW w:w="1596" w:type="pct"/>
            <w:gridSpan w:val="2"/>
            <w:tcBorders>
              <w:top w:val="single" w:sz="8" w:space="0" w:color="auto"/>
              <w:left w:val="single" w:sz="8" w:space="0" w:color="auto"/>
              <w:bottom w:val="single" w:sz="8" w:space="0" w:color="auto"/>
              <w:right w:val="single" w:sz="8" w:space="0" w:color="000000"/>
            </w:tcBorders>
          </w:tcPr>
          <w:p w14:paraId="2588F4C7" w14:textId="77777777" w:rsidR="00F001FD" w:rsidRPr="00F001FD" w:rsidRDefault="00F001FD" w:rsidP="00F001FD">
            <w:pPr>
              <w:spacing w:after="0"/>
              <w:rPr>
                <w:rFonts w:ascii="Times New Roman" w:eastAsia="Times New Roman" w:hAnsi="Times New Roman" w:cs="Times New Roman"/>
                <w:b/>
                <w:bCs/>
                <w:sz w:val="18"/>
                <w:szCs w:val="18"/>
                <w:lang w:eastAsia="en-US"/>
              </w:rPr>
            </w:pPr>
            <w:r w:rsidRPr="00F001FD">
              <w:rPr>
                <w:rFonts w:ascii="Times New Roman" w:eastAsia="Times New Roman" w:hAnsi="Times New Roman" w:cs="Times New Roman"/>
                <w:b/>
                <w:bCs/>
                <w:sz w:val="18"/>
                <w:szCs w:val="18"/>
                <w:lang w:eastAsia="en-US"/>
              </w:rPr>
              <w:t xml:space="preserve">Итого часов обязательной части </w:t>
            </w:r>
          </w:p>
        </w:tc>
        <w:tc>
          <w:tcPr>
            <w:tcW w:w="468" w:type="pct"/>
            <w:tcBorders>
              <w:top w:val="nil"/>
              <w:left w:val="nil"/>
              <w:bottom w:val="single" w:sz="8" w:space="0" w:color="auto"/>
              <w:right w:val="single" w:sz="8" w:space="0" w:color="auto"/>
            </w:tcBorders>
          </w:tcPr>
          <w:p w14:paraId="1223316A" w14:textId="77777777" w:rsidR="00F001FD" w:rsidRPr="00F001FD" w:rsidRDefault="00F001FD" w:rsidP="00F001FD">
            <w:pPr>
              <w:spacing w:after="0"/>
              <w:jc w:val="right"/>
              <w:rPr>
                <w:rFonts w:ascii="Times New Roman" w:eastAsia="Times New Roman" w:hAnsi="Times New Roman" w:cs="Times New Roman"/>
                <w:b/>
                <w:bCs/>
                <w:sz w:val="18"/>
                <w:szCs w:val="18"/>
                <w:lang w:eastAsia="en-US"/>
              </w:rPr>
            </w:pPr>
            <w:r w:rsidRPr="00F001FD">
              <w:rPr>
                <w:rFonts w:ascii="Times New Roman" w:eastAsia="Times New Roman" w:hAnsi="Times New Roman" w:cs="Times New Roman"/>
                <w:b/>
                <w:bCs/>
                <w:sz w:val="18"/>
                <w:szCs w:val="18"/>
                <w:lang w:eastAsia="en-US"/>
              </w:rPr>
              <w:t>(15)   20</w:t>
            </w:r>
          </w:p>
        </w:tc>
        <w:tc>
          <w:tcPr>
            <w:tcW w:w="587" w:type="pct"/>
            <w:tcBorders>
              <w:top w:val="nil"/>
              <w:left w:val="nil"/>
              <w:bottom w:val="single" w:sz="8" w:space="0" w:color="auto"/>
              <w:right w:val="single" w:sz="8" w:space="0" w:color="auto"/>
            </w:tcBorders>
          </w:tcPr>
          <w:p w14:paraId="6B2B6F0B" w14:textId="77777777" w:rsidR="00F001FD" w:rsidRPr="00F001FD" w:rsidRDefault="00F001FD" w:rsidP="00F001FD">
            <w:pPr>
              <w:spacing w:after="0"/>
              <w:jc w:val="right"/>
              <w:rPr>
                <w:rFonts w:ascii="Times New Roman" w:eastAsia="Times New Roman" w:hAnsi="Times New Roman" w:cs="Times New Roman"/>
                <w:b/>
                <w:bCs/>
                <w:sz w:val="18"/>
                <w:szCs w:val="18"/>
                <w:lang w:eastAsia="en-US"/>
              </w:rPr>
            </w:pPr>
            <w:r w:rsidRPr="00F001FD">
              <w:rPr>
                <w:rFonts w:ascii="Times New Roman" w:eastAsia="Times New Roman" w:hAnsi="Times New Roman" w:cs="Times New Roman"/>
                <w:b/>
                <w:bCs/>
                <w:sz w:val="18"/>
                <w:szCs w:val="18"/>
                <w:lang w:eastAsia="en-US"/>
              </w:rPr>
              <w:t>22</w:t>
            </w:r>
          </w:p>
        </w:tc>
        <w:tc>
          <w:tcPr>
            <w:tcW w:w="334" w:type="pct"/>
            <w:tcBorders>
              <w:top w:val="nil"/>
              <w:left w:val="nil"/>
              <w:bottom w:val="single" w:sz="8" w:space="0" w:color="auto"/>
              <w:right w:val="single" w:sz="8" w:space="0" w:color="auto"/>
            </w:tcBorders>
          </w:tcPr>
          <w:p w14:paraId="7C4FFA65" w14:textId="77777777" w:rsidR="00F001FD" w:rsidRPr="00F001FD" w:rsidRDefault="00F001FD" w:rsidP="00F001FD">
            <w:pPr>
              <w:spacing w:after="0"/>
              <w:jc w:val="right"/>
              <w:rPr>
                <w:rFonts w:ascii="Times New Roman" w:eastAsia="Times New Roman" w:hAnsi="Times New Roman" w:cs="Times New Roman"/>
                <w:b/>
                <w:bCs/>
                <w:sz w:val="18"/>
                <w:szCs w:val="18"/>
                <w:lang w:eastAsia="en-US"/>
              </w:rPr>
            </w:pPr>
            <w:r w:rsidRPr="00F001FD">
              <w:rPr>
                <w:rFonts w:ascii="Times New Roman" w:eastAsia="Times New Roman" w:hAnsi="Times New Roman" w:cs="Times New Roman"/>
                <w:b/>
                <w:bCs/>
                <w:sz w:val="18"/>
                <w:szCs w:val="18"/>
                <w:lang w:eastAsia="en-US"/>
              </w:rPr>
              <w:t>22</w:t>
            </w:r>
          </w:p>
        </w:tc>
        <w:tc>
          <w:tcPr>
            <w:tcW w:w="334" w:type="pct"/>
            <w:tcBorders>
              <w:top w:val="nil"/>
              <w:left w:val="nil"/>
              <w:bottom w:val="single" w:sz="8" w:space="0" w:color="auto"/>
              <w:right w:val="single" w:sz="8" w:space="0" w:color="auto"/>
            </w:tcBorders>
          </w:tcPr>
          <w:p w14:paraId="2345E935" w14:textId="77777777" w:rsidR="00F001FD" w:rsidRPr="00F001FD" w:rsidRDefault="00F001FD" w:rsidP="00F001FD">
            <w:pPr>
              <w:spacing w:after="0"/>
              <w:jc w:val="right"/>
              <w:rPr>
                <w:rFonts w:ascii="Times New Roman" w:eastAsia="Times New Roman" w:hAnsi="Times New Roman" w:cs="Times New Roman"/>
                <w:b/>
                <w:bCs/>
                <w:sz w:val="18"/>
                <w:szCs w:val="18"/>
                <w:lang w:eastAsia="en-US"/>
              </w:rPr>
            </w:pPr>
            <w:r w:rsidRPr="00F001FD">
              <w:rPr>
                <w:rFonts w:ascii="Times New Roman" w:eastAsia="Times New Roman" w:hAnsi="Times New Roman" w:cs="Times New Roman"/>
                <w:b/>
                <w:bCs/>
                <w:sz w:val="18"/>
                <w:szCs w:val="18"/>
                <w:lang w:eastAsia="en-US"/>
              </w:rPr>
              <w:t>22</w:t>
            </w:r>
          </w:p>
        </w:tc>
        <w:tc>
          <w:tcPr>
            <w:tcW w:w="334" w:type="pct"/>
            <w:tcBorders>
              <w:top w:val="nil"/>
              <w:left w:val="nil"/>
              <w:bottom w:val="single" w:sz="8" w:space="0" w:color="auto"/>
              <w:right w:val="single" w:sz="8" w:space="0" w:color="auto"/>
            </w:tcBorders>
          </w:tcPr>
          <w:p w14:paraId="4C105B1D" w14:textId="77777777" w:rsidR="00F001FD" w:rsidRPr="00F001FD" w:rsidRDefault="00F001FD" w:rsidP="00F001FD">
            <w:pPr>
              <w:spacing w:after="0"/>
              <w:jc w:val="right"/>
              <w:rPr>
                <w:rFonts w:ascii="Times New Roman" w:eastAsia="Times New Roman" w:hAnsi="Times New Roman" w:cs="Times New Roman"/>
                <w:b/>
                <w:bCs/>
                <w:sz w:val="18"/>
                <w:szCs w:val="18"/>
                <w:lang w:eastAsia="en-US"/>
              </w:rPr>
            </w:pPr>
            <w:r w:rsidRPr="00F001FD">
              <w:rPr>
                <w:rFonts w:ascii="Times New Roman" w:eastAsia="Times New Roman" w:hAnsi="Times New Roman" w:cs="Times New Roman"/>
                <w:b/>
                <w:bCs/>
                <w:sz w:val="18"/>
                <w:szCs w:val="18"/>
                <w:lang w:eastAsia="en-US"/>
              </w:rPr>
              <w:t>615</w:t>
            </w:r>
          </w:p>
        </w:tc>
        <w:tc>
          <w:tcPr>
            <w:tcW w:w="334" w:type="pct"/>
            <w:tcBorders>
              <w:top w:val="nil"/>
              <w:left w:val="nil"/>
              <w:bottom w:val="single" w:sz="8" w:space="0" w:color="auto"/>
              <w:right w:val="single" w:sz="8" w:space="0" w:color="auto"/>
            </w:tcBorders>
          </w:tcPr>
          <w:p w14:paraId="2A843E9A" w14:textId="77777777" w:rsidR="00F001FD" w:rsidRPr="00F001FD" w:rsidRDefault="00F001FD" w:rsidP="00F001FD">
            <w:pPr>
              <w:spacing w:after="0"/>
              <w:jc w:val="right"/>
              <w:rPr>
                <w:rFonts w:ascii="Times New Roman" w:eastAsia="Times New Roman" w:hAnsi="Times New Roman" w:cs="Times New Roman"/>
                <w:b/>
                <w:bCs/>
                <w:sz w:val="18"/>
                <w:szCs w:val="18"/>
                <w:lang w:eastAsia="en-US"/>
              </w:rPr>
            </w:pPr>
            <w:r w:rsidRPr="00F001FD">
              <w:rPr>
                <w:rFonts w:ascii="Times New Roman" w:eastAsia="Times New Roman" w:hAnsi="Times New Roman" w:cs="Times New Roman"/>
                <w:b/>
                <w:bCs/>
                <w:sz w:val="18"/>
                <w:szCs w:val="18"/>
                <w:lang w:eastAsia="en-US"/>
              </w:rPr>
              <w:t>748</w:t>
            </w:r>
          </w:p>
        </w:tc>
        <w:tc>
          <w:tcPr>
            <w:tcW w:w="334" w:type="pct"/>
            <w:tcBorders>
              <w:top w:val="nil"/>
              <w:left w:val="nil"/>
              <w:bottom w:val="single" w:sz="8" w:space="0" w:color="auto"/>
              <w:right w:val="single" w:sz="4" w:space="0" w:color="auto"/>
            </w:tcBorders>
          </w:tcPr>
          <w:p w14:paraId="2E627655" w14:textId="77777777" w:rsidR="00F001FD" w:rsidRPr="00F001FD" w:rsidRDefault="00F001FD" w:rsidP="00F001FD">
            <w:pPr>
              <w:spacing w:after="0"/>
              <w:jc w:val="right"/>
              <w:rPr>
                <w:rFonts w:ascii="Times New Roman" w:eastAsia="Times New Roman" w:hAnsi="Times New Roman" w:cs="Times New Roman"/>
                <w:b/>
                <w:bCs/>
                <w:sz w:val="18"/>
                <w:szCs w:val="18"/>
                <w:lang w:eastAsia="en-US"/>
              </w:rPr>
            </w:pPr>
            <w:r w:rsidRPr="00F001FD">
              <w:rPr>
                <w:rFonts w:ascii="Times New Roman" w:eastAsia="Times New Roman" w:hAnsi="Times New Roman" w:cs="Times New Roman"/>
                <w:b/>
                <w:bCs/>
                <w:sz w:val="18"/>
                <w:szCs w:val="18"/>
                <w:lang w:eastAsia="en-US"/>
              </w:rPr>
              <w:t>748</w:t>
            </w:r>
          </w:p>
        </w:tc>
        <w:tc>
          <w:tcPr>
            <w:tcW w:w="334" w:type="pct"/>
            <w:tcBorders>
              <w:top w:val="nil"/>
              <w:left w:val="single" w:sz="4" w:space="0" w:color="auto"/>
              <w:bottom w:val="single" w:sz="8" w:space="0" w:color="auto"/>
              <w:right w:val="single" w:sz="8" w:space="0" w:color="auto"/>
            </w:tcBorders>
          </w:tcPr>
          <w:p w14:paraId="1262734C" w14:textId="77777777" w:rsidR="00F001FD" w:rsidRPr="00F001FD" w:rsidRDefault="00F001FD" w:rsidP="00F001FD">
            <w:pPr>
              <w:spacing w:after="0"/>
              <w:jc w:val="right"/>
              <w:rPr>
                <w:rFonts w:ascii="Times New Roman" w:eastAsia="Times New Roman" w:hAnsi="Times New Roman" w:cs="Times New Roman"/>
                <w:b/>
                <w:bCs/>
                <w:sz w:val="18"/>
                <w:szCs w:val="18"/>
                <w:lang w:eastAsia="en-US"/>
              </w:rPr>
            </w:pPr>
            <w:r w:rsidRPr="00F001FD">
              <w:rPr>
                <w:rFonts w:ascii="Times New Roman" w:eastAsia="Times New Roman" w:hAnsi="Times New Roman" w:cs="Times New Roman"/>
                <w:b/>
                <w:bCs/>
                <w:sz w:val="18"/>
                <w:szCs w:val="18"/>
                <w:lang w:eastAsia="en-US"/>
              </w:rPr>
              <w:t>748</w:t>
            </w:r>
          </w:p>
        </w:tc>
        <w:tc>
          <w:tcPr>
            <w:tcW w:w="346" w:type="pct"/>
            <w:tcBorders>
              <w:top w:val="nil"/>
              <w:left w:val="nil"/>
              <w:bottom w:val="single" w:sz="8" w:space="0" w:color="auto"/>
              <w:right w:val="single" w:sz="8" w:space="0" w:color="auto"/>
            </w:tcBorders>
          </w:tcPr>
          <w:p w14:paraId="65EDEAF9" w14:textId="77777777" w:rsidR="00F001FD" w:rsidRPr="00F001FD" w:rsidRDefault="00F001FD" w:rsidP="00F001FD">
            <w:pPr>
              <w:spacing w:after="0"/>
              <w:jc w:val="right"/>
              <w:rPr>
                <w:rFonts w:ascii="Times New Roman" w:eastAsia="Times New Roman" w:hAnsi="Times New Roman" w:cs="Times New Roman"/>
                <w:b/>
                <w:bCs/>
                <w:sz w:val="18"/>
                <w:szCs w:val="18"/>
                <w:lang w:eastAsia="en-US"/>
              </w:rPr>
            </w:pPr>
            <w:r w:rsidRPr="00F001FD">
              <w:rPr>
                <w:rFonts w:ascii="Times New Roman" w:eastAsia="Times New Roman" w:hAnsi="Times New Roman" w:cs="Times New Roman"/>
                <w:b/>
                <w:bCs/>
                <w:sz w:val="18"/>
                <w:szCs w:val="18"/>
                <w:lang w:eastAsia="en-US"/>
              </w:rPr>
              <w:t>2859</w:t>
            </w:r>
          </w:p>
        </w:tc>
      </w:tr>
      <w:tr w:rsidR="00F001FD" w:rsidRPr="00F001FD" w14:paraId="5E859CD1" w14:textId="77777777" w:rsidTr="00D732A1">
        <w:trPr>
          <w:trHeight w:val="20"/>
        </w:trPr>
        <w:tc>
          <w:tcPr>
            <w:tcW w:w="1596" w:type="pct"/>
            <w:gridSpan w:val="2"/>
            <w:tcBorders>
              <w:top w:val="single" w:sz="8" w:space="0" w:color="auto"/>
              <w:left w:val="single" w:sz="8" w:space="0" w:color="auto"/>
              <w:bottom w:val="single" w:sz="8" w:space="0" w:color="auto"/>
              <w:right w:val="single" w:sz="8" w:space="0" w:color="000000"/>
            </w:tcBorders>
          </w:tcPr>
          <w:p w14:paraId="32474F58" w14:textId="77777777" w:rsidR="00F001FD" w:rsidRPr="00F001FD" w:rsidRDefault="00F001FD" w:rsidP="00F001FD">
            <w:pPr>
              <w:spacing w:after="0"/>
              <w:rPr>
                <w:rFonts w:ascii="Times New Roman" w:eastAsia="Times New Roman" w:hAnsi="Times New Roman" w:cs="Times New Roman"/>
                <w:i/>
                <w:iCs/>
                <w:sz w:val="18"/>
                <w:szCs w:val="18"/>
                <w:lang w:eastAsia="en-US"/>
              </w:rPr>
            </w:pPr>
            <w:r w:rsidRPr="00F001FD">
              <w:rPr>
                <w:rFonts w:ascii="Times New Roman" w:eastAsia="Times New Roman" w:hAnsi="Times New Roman" w:cs="Times New Roman"/>
                <w:i/>
                <w:iCs/>
                <w:sz w:val="18"/>
                <w:szCs w:val="18"/>
                <w:lang w:eastAsia="en-US"/>
              </w:rPr>
              <w:t>Часть, формируемая участниками образовательных отношений</w:t>
            </w:r>
          </w:p>
        </w:tc>
        <w:tc>
          <w:tcPr>
            <w:tcW w:w="468" w:type="pct"/>
            <w:tcBorders>
              <w:top w:val="nil"/>
              <w:left w:val="nil"/>
              <w:bottom w:val="single" w:sz="8" w:space="0" w:color="auto"/>
              <w:right w:val="single" w:sz="8" w:space="0" w:color="auto"/>
            </w:tcBorders>
          </w:tcPr>
          <w:p w14:paraId="74BBA4FA" w14:textId="77777777" w:rsidR="00F001FD" w:rsidRPr="00F001FD" w:rsidRDefault="00F001FD" w:rsidP="00F001FD">
            <w:pPr>
              <w:spacing w:after="0"/>
              <w:rPr>
                <w:rFonts w:ascii="Calibri" w:eastAsia="Calibri" w:hAnsi="Calibri" w:cs="Times New Roman"/>
                <w:sz w:val="24"/>
                <w:szCs w:val="24"/>
                <w:lang w:eastAsia="en-US"/>
              </w:rPr>
            </w:pPr>
          </w:p>
        </w:tc>
        <w:tc>
          <w:tcPr>
            <w:tcW w:w="587" w:type="pct"/>
            <w:tcBorders>
              <w:top w:val="nil"/>
              <w:left w:val="nil"/>
              <w:bottom w:val="single" w:sz="8" w:space="0" w:color="auto"/>
              <w:right w:val="single" w:sz="8" w:space="0" w:color="auto"/>
            </w:tcBorders>
          </w:tcPr>
          <w:p w14:paraId="5DB50BFF" w14:textId="77777777" w:rsidR="00F001FD" w:rsidRPr="00F001FD" w:rsidRDefault="00F001FD" w:rsidP="00F001FD">
            <w:pPr>
              <w:spacing w:after="0"/>
              <w:rPr>
                <w:rFonts w:ascii="Calibri" w:eastAsia="Calibri" w:hAnsi="Calibri" w:cs="Times New Roman"/>
                <w:sz w:val="24"/>
                <w:szCs w:val="24"/>
                <w:lang w:eastAsia="en-US"/>
              </w:rPr>
            </w:pPr>
          </w:p>
        </w:tc>
        <w:tc>
          <w:tcPr>
            <w:tcW w:w="334" w:type="pct"/>
            <w:tcBorders>
              <w:top w:val="nil"/>
              <w:left w:val="nil"/>
              <w:bottom w:val="single" w:sz="8" w:space="0" w:color="auto"/>
              <w:right w:val="single" w:sz="8" w:space="0" w:color="auto"/>
            </w:tcBorders>
          </w:tcPr>
          <w:p w14:paraId="059A152D" w14:textId="77777777" w:rsidR="00F001FD" w:rsidRPr="00F001FD" w:rsidRDefault="00F001FD" w:rsidP="00F001FD">
            <w:pPr>
              <w:spacing w:after="0"/>
              <w:rPr>
                <w:rFonts w:ascii="Calibri" w:eastAsia="Calibri" w:hAnsi="Calibri" w:cs="Times New Roman"/>
                <w:sz w:val="24"/>
                <w:szCs w:val="24"/>
                <w:lang w:eastAsia="en-US"/>
              </w:rPr>
            </w:pPr>
          </w:p>
        </w:tc>
        <w:tc>
          <w:tcPr>
            <w:tcW w:w="334" w:type="pct"/>
            <w:tcBorders>
              <w:top w:val="nil"/>
              <w:left w:val="nil"/>
              <w:bottom w:val="single" w:sz="8" w:space="0" w:color="auto"/>
              <w:right w:val="single" w:sz="8" w:space="0" w:color="auto"/>
            </w:tcBorders>
          </w:tcPr>
          <w:p w14:paraId="032B032B" w14:textId="77777777" w:rsidR="00F001FD" w:rsidRPr="00F001FD" w:rsidRDefault="00F001FD" w:rsidP="00F001FD">
            <w:pPr>
              <w:spacing w:after="0"/>
              <w:rPr>
                <w:rFonts w:ascii="Calibri" w:eastAsia="Calibri" w:hAnsi="Calibri" w:cs="Times New Roman"/>
                <w:sz w:val="24"/>
                <w:szCs w:val="24"/>
                <w:lang w:eastAsia="en-US"/>
              </w:rPr>
            </w:pPr>
          </w:p>
        </w:tc>
        <w:tc>
          <w:tcPr>
            <w:tcW w:w="334" w:type="pct"/>
            <w:tcBorders>
              <w:top w:val="nil"/>
              <w:left w:val="nil"/>
              <w:bottom w:val="single" w:sz="8" w:space="0" w:color="auto"/>
              <w:right w:val="single" w:sz="8" w:space="0" w:color="auto"/>
            </w:tcBorders>
          </w:tcPr>
          <w:p w14:paraId="2425355B" w14:textId="77777777" w:rsidR="00F001FD" w:rsidRPr="00F001FD" w:rsidRDefault="00F001FD" w:rsidP="00F001FD">
            <w:pPr>
              <w:spacing w:after="0"/>
              <w:rPr>
                <w:rFonts w:ascii="Calibri" w:eastAsia="Calibri" w:hAnsi="Calibri" w:cs="Times New Roman"/>
                <w:sz w:val="24"/>
                <w:szCs w:val="24"/>
                <w:lang w:eastAsia="en-US"/>
              </w:rPr>
            </w:pPr>
          </w:p>
        </w:tc>
        <w:tc>
          <w:tcPr>
            <w:tcW w:w="334" w:type="pct"/>
            <w:tcBorders>
              <w:top w:val="nil"/>
              <w:left w:val="nil"/>
              <w:bottom w:val="single" w:sz="8" w:space="0" w:color="auto"/>
              <w:right w:val="single" w:sz="8" w:space="0" w:color="auto"/>
            </w:tcBorders>
          </w:tcPr>
          <w:p w14:paraId="427CA865" w14:textId="77777777" w:rsidR="00F001FD" w:rsidRPr="00F001FD" w:rsidRDefault="00F001FD" w:rsidP="00F001FD">
            <w:pPr>
              <w:spacing w:after="0"/>
              <w:rPr>
                <w:rFonts w:ascii="Calibri" w:eastAsia="Calibri" w:hAnsi="Calibri" w:cs="Times New Roman"/>
                <w:sz w:val="24"/>
                <w:szCs w:val="24"/>
                <w:lang w:eastAsia="en-US"/>
              </w:rPr>
            </w:pPr>
          </w:p>
        </w:tc>
        <w:tc>
          <w:tcPr>
            <w:tcW w:w="334" w:type="pct"/>
            <w:tcBorders>
              <w:top w:val="nil"/>
              <w:left w:val="nil"/>
              <w:bottom w:val="single" w:sz="8" w:space="0" w:color="auto"/>
              <w:right w:val="single" w:sz="4" w:space="0" w:color="auto"/>
            </w:tcBorders>
          </w:tcPr>
          <w:p w14:paraId="43550E59" w14:textId="77777777" w:rsidR="00F001FD" w:rsidRPr="00F001FD" w:rsidRDefault="00F001FD" w:rsidP="00F001FD">
            <w:pPr>
              <w:spacing w:after="0"/>
              <w:rPr>
                <w:rFonts w:ascii="Calibri" w:eastAsia="Calibri" w:hAnsi="Calibri" w:cs="Times New Roman"/>
                <w:sz w:val="24"/>
                <w:szCs w:val="24"/>
                <w:lang w:eastAsia="en-US"/>
              </w:rPr>
            </w:pPr>
          </w:p>
        </w:tc>
        <w:tc>
          <w:tcPr>
            <w:tcW w:w="334" w:type="pct"/>
            <w:tcBorders>
              <w:top w:val="nil"/>
              <w:left w:val="single" w:sz="4" w:space="0" w:color="auto"/>
              <w:bottom w:val="single" w:sz="8" w:space="0" w:color="auto"/>
              <w:right w:val="single" w:sz="8" w:space="0" w:color="auto"/>
            </w:tcBorders>
          </w:tcPr>
          <w:p w14:paraId="31143623"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p>
        </w:tc>
        <w:tc>
          <w:tcPr>
            <w:tcW w:w="346" w:type="pct"/>
            <w:tcBorders>
              <w:top w:val="nil"/>
              <w:left w:val="nil"/>
              <w:bottom w:val="single" w:sz="8" w:space="0" w:color="auto"/>
              <w:right w:val="single" w:sz="8" w:space="0" w:color="auto"/>
            </w:tcBorders>
          </w:tcPr>
          <w:p w14:paraId="6F6DB354" w14:textId="77777777" w:rsidR="00F001FD" w:rsidRPr="00F001FD" w:rsidRDefault="00F001FD" w:rsidP="00F001FD">
            <w:pPr>
              <w:spacing w:after="0"/>
              <w:rPr>
                <w:rFonts w:ascii="Calibri" w:eastAsia="Calibri" w:hAnsi="Calibri" w:cs="Times New Roman"/>
                <w:sz w:val="24"/>
                <w:szCs w:val="24"/>
                <w:lang w:eastAsia="en-US"/>
              </w:rPr>
            </w:pPr>
          </w:p>
        </w:tc>
      </w:tr>
      <w:tr w:rsidR="00F001FD" w:rsidRPr="00F001FD" w14:paraId="236369BE" w14:textId="77777777" w:rsidTr="00D732A1">
        <w:trPr>
          <w:trHeight w:val="20"/>
        </w:trPr>
        <w:tc>
          <w:tcPr>
            <w:tcW w:w="1596" w:type="pct"/>
            <w:gridSpan w:val="2"/>
            <w:tcBorders>
              <w:top w:val="single" w:sz="8" w:space="0" w:color="auto"/>
              <w:left w:val="single" w:sz="8" w:space="0" w:color="auto"/>
              <w:bottom w:val="single" w:sz="8" w:space="0" w:color="auto"/>
              <w:right w:val="single" w:sz="8" w:space="0" w:color="000000"/>
            </w:tcBorders>
          </w:tcPr>
          <w:p w14:paraId="46DDEF24" w14:textId="77777777" w:rsidR="00F001FD" w:rsidRPr="00F001FD" w:rsidRDefault="00F001FD" w:rsidP="00F001FD">
            <w:pPr>
              <w:spacing w:after="0"/>
              <w:rPr>
                <w:rFonts w:ascii="Times New Roman" w:eastAsia="Times New Roman" w:hAnsi="Times New Roman" w:cs="Times New Roman"/>
                <w:i/>
                <w:iCs/>
                <w:sz w:val="18"/>
                <w:szCs w:val="18"/>
                <w:lang w:eastAsia="en-US"/>
              </w:rPr>
            </w:pPr>
            <w:r w:rsidRPr="00F001FD">
              <w:rPr>
                <w:rFonts w:ascii="Times New Roman" w:eastAsia="Times New Roman" w:hAnsi="Times New Roman" w:cs="Times New Roman"/>
                <w:i/>
                <w:iCs/>
                <w:sz w:val="18"/>
                <w:szCs w:val="18"/>
                <w:lang w:eastAsia="en-US"/>
              </w:rPr>
              <w:t>Учебный курс № 1</w:t>
            </w:r>
          </w:p>
          <w:p w14:paraId="4B2C2386" w14:textId="77777777" w:rsidR="00F001FD" w:rsidRPr="00F001FD" w:rsidRDefault="00F001FD" w:rsidP="00F001FD">
            <w:pPr>
              <w:spacing w:after="0"/>
              <w:rPr>
                <w:rFonts w:ascii="Times New Roman" w:eastAsia="Times New Roman" w:hAnsi="Times New Roman" w:cs="Times New Roman"/>
                <w:i/>
                <w:iCs/>
                <w:sz w:val="18"/>
                <w:szCs w:val="18"/>
                <w:lang w:eastAsia="en-US"/>
              </w:rPr>
            </w:pPr>
            <w:r w:rsidRPr="00F001FD">
              <w:rPr>
                <w:rFonts w:ascii="Times New Roman" w:eastAsia="Times New Roman" w:hAnsi="Times New Roman" w:cs="Times New Roman"/>
                <w:i/>
                <w:iCs/>
                <w:sz w:val="18"/>
                <w:szCs w:val="18"/>
                <w:lang w:eastAsia="en-US"/>
              </w:rPr>
              <w:t xml:space="preserve"> Формирование основ элементарного графического навыка «Чистописание» </w:t>
            </w:r>
          </w:p>
        </w:tc>
        <w:tc>
          <w:tcPr>
            <w:tcW w:w="468" w:type="pct"/>
            <w:tcBorders>
              <w:top w:val="nil"/>
              <w:left w:val="nil"/>
              <w:bottom w:val="single" w:sz="8" w:space="0" w:color="auto"/>
              <w:right w:val="single" w:sz="8" w:space="0" w:color="auto"/>
            </w:tcBorders>
          </w:tcPr>
          <w:p w14:paraId="775BB7A6"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1</w:t>
            </w:r>
          </w:p>
        </w:tc>
        <w:tc>
          <w:tcPr>
            <w:tcW w:w="587" w:type="pct"/>
            <w:tcBorders>
              <w:top w:val="nil"/>
              <w:left w:val="nil"/>
              <w:bottom w:val="single" w:sz="8" w:space="0" w:color="auto"/>
              <w:right w:val="single" w:sz="8" w:space="0" w:color="auto"/>
            </w:tcBorders>
          </w:tcPr>
          <w:p w14:paraId="14A151B2"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w:t>
            </w:r>
          </w:p>
        </w:tc>
        <w:tc>
          <w:tcPr>
            <w:tcW w:w="334" w:type="pct"/>
            <w:tcBorders>
              <w:top w:val="nil"/>
              <w:left w:val="nil"/>
              <w:bottom w:val="single" w:sz="8" w:space="0" w:color="auto"/>
              <w:right w:val="single" w:sz="8" w:space="0" w:color="auto"/>
            </w:tcBorders>
          </w:tcPr>
          <w:p w14:paraId="0BC7CCD8"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w:t>
            </w:r>
          </w:p>
        </w:tc>
        <w:tc>
          <w:tcPr>
            <w:tcW w:w="334" w:type="pct"/>
            <w:tcBorders>
              <w:top w:val="nil"/>
              <w:left w:val="nil"/>
              <w:bottom w:val="single" w:sz="8" w:space="0" w:color="auto"/>
              <w:right w:val="single" w:sz="8" w:space="0" w:color="auto"/>
            </w:tcBorders>
          </w:tcPr>
          <w:p w14:paraId="0B0A3045"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w:t>
            </w:r>
          </w:p>
        </w:tc>
        <w:tc>
          <w:tcPr>
            <w:tcW w:w="334" w:type="pct"/>
            <w:tcBorders>
              <w:top w:val="nil"/>
              <w:left w:val="nil"/>
              <w:bottom w:val="single" w:sz="8" w:space="0" w:color="auto"/>
              <w:right w:val="single" w:sz="8" w:space="0" w:color="auto"/>
            </w:tcBorders>
          </w:tcPr>
          <w:p w14:paraId="20EA8A94"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24</w:t>
            </w:r>
          </w:p>
        </w:tc>
        <w:tc>
          <w:tcPr>
            <w:tcW w:w="334" w:type="pct"/>
            <w:tcBorders>
              <w:top w:val="nil"/>
              <w:left w:val="nil"/>
              <w:bottom w:val="single" w:sz="8" w:space="0" w:color="auto"/>
              <w:right w:val="single" w:sz="8" w:space="0" w:color="auto"/>
            </w:tcBorders>
          </w:tcPr>
          <w:p w14:paraId="60D31C7E"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w:t>
            </w:r>
          </w:p>
        </w:tc>
        <w:tc>
          <w:tcPr>
            <w:tcW w:w="334" w:type="pct"/>
            <w:tcBorders>
              <w:top w:val="nil"/>
              <w:left w:val="nil"/>
              <w:bottom w:val="single" w:sz="8" w:space="0" w:color="auto"/>
              <w:right w:val="single" w:sz="4" w:space="0" w:color="auto"/>
            </w:tcBorders>
          </w:tcPr>
          <w:p w14:paraId="1DF8E79D"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w:t>
            </w:r>
          </w:p>
        </w:tc>
        <w:tc>
          <w:tcPr>
            <w:tcW w:w="334" w:type="pct"/>
            <w:tcBorders>
              <w:top w:val="nil"/>
              <w:left w:val="single" w:sz="4" w:space="0" w:color="auto"/>
              <w:bottom w:val="single" w:sz="8" w:space="0" w:color="auto"/>
              <w:right w:val="single" w:sz="8" w:space="0" w:color="auto"/>
            </w:tcBorders>
          </w:tcPr>
          <w:p w14:paraId="70DA43B4"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w:t>
            </w:r>
          </w:p>
        </w:tc>
        <w:tc>
          <w:tcPr>
            <w:tcW w:w="346" w:type="pct"/>
            <w:tcBorders>
              <w:top w:val="nil"/>
              <w:left w:val="nil"/>
              <w:bottom w:val="single" w:sz="8" w:space="0" w:color="auto"/>
              <w:right w:val="single" w:sz="8" w:space="0" w:color="auto"/>
            </w:tcBorders>
          </w:tcPr>
          <w:p w14:paraId="00645026" w14:textId="77777777" w:rsidR="00F001FD" w:rsidRPr="00F001FD" w:rsidRDefault="00F001FD" w:rsidP="00F001FD">
            <w:pPr>
              <w:spacing w:after="0"/>
              <w:rPr>
                <w:rFonts w:ascii="Calibri" w:eastAsia="Calibri" w:hAnsi="Calibri" w:cs="Times New Roman"/>
                <w:sz w:val="24"/>
                <w:szCs w:val="24"/>
                <w:lang w:eastAsia="en-US"/>
              </w:rPr>
            </w:pPr>
            <w:r w:rsidRPr="00F001FD">
              <w:rPr>
                <w:rFonts w:ascii="Calibri" w:eastAsia="Calibri" w:hAnsi="Calibri" w:cs="Times New Roman"/>
                <w:sz w:val="24"/>
                <w:szCs w:val="24"/>
                <w:lang w:eastAsia="en-US"/>
              </w:rPr>
              <w:t>24</w:t>
            </w:r>
          </w:p>
        </w:tc>
      </w:tr>
      <w:tr w:rsidR="00F001FD" w:rsidRPr="00F001FD" w14:paraId="166E243E" w14:textId="77777777" w:rsidTr="00D732A1">
        <w:trPr>
          <w:trHeight w:val="20"/>
        </w:trPr>
        <w:tc>
          <w:tcPr>
            <w:tcW w:w="1596" w:type="pct"/>
            <w:gridSpan w:val="2"/>
            <w:tcBorders>
              <w:top w:val="single" w:sz="8" w:space="0" w:color="auto"/>
              <w:left w:val="single" w:sz="8" w:space="0" w:color="auto"/>
              <w:bottom w:val="single" w:sz="8" w:space="0" w:color="auto"/>
              <w:right w:val="single" w:sz="8" w:space="0" w:color="000000"/>
            </w:tcBorders>
          </w:tcPr>
          <w:p w14:paraId="37DC70BF" w14:textId="77777777" w:rsidR="00F001FD" w:rsidRPr="00F001FD" w:rsidRDefault="00F001FD" w:rsidP="00F001FD">
            <w:pPr>
              <w:spacing w:after="0"/>
              <w:rPr>
                <w:rFonts w:ascii="Times New Roman" w:eastAsia="Times New Roman" w:hAnsi="Times New Roman" w:cs="Times New Roman"/>
                <w:i/>
                <w:iCs/>
                <w:sz w:val="18"/>
                <w:szCs w:val="18"/>
                <w:lang w:eastAsia="en-US"/>
              </w:rPr>
            </w:pPr>
            <w:r w:rsidRPr="00F001FD">
              <w:rPr>
                <w:rFonts w:ascii="Times New Roman" w:eastAsia="Times New Roman" w:hAnsi="Times New Roman" w:cs="Times New Roman"/>
                <w:i/>
                <w:iCs/>
                <w:sz w:val="18"/>
                <w:szCs w:val="18"/>
                <w:lang w:eastAsia="en-US"/>
              </w:rPr>
              <w:t>Учебный курс № 2</w:t>
            </w:r>
          </w:p>
          <w:p w14:paraId="1EDE25A2" w14:textId="77777777" w:rsidR="00F001FD" w:rsidRPr="00F001FD" w:rsidRDefault="00F001FD" w:rsidP="00F001FD">
            <w:pPr>
              <w:spacing w:after="0"/>
              <w:rPr>
                <w:rFonts w:ascii="Times New Roman" w:eastAsia="Times New Roman" w:hAnsi="Times New Roman" w:cs="Times New Roman"/>
                <w:i/>
                <w:iCs/>
                <w:sz w:val="18"/>
                <w:szCs w:val="18"/>
                <w:lang w:eastAsia="en-US"/>
              </w:rPr>
            </w:pPr>
            <w:r w:rsidRPr="00F001FD">
              <w:rPr>
                <w:rFonts w:ascii="Times New Roman" w:eastAsia="Times New Roman" w:hAnsi="Times New Roman" w:cs="Times New Roman"/>
                <w:i/>
                <w:iCs/>
                <w:sz w:val="18"/>
                <w:szCs w:val="18"/>
                <w:lang w:eastAsia="en-US"/>
              </w:rPr>
              <w:t>Орфографические нормы русского языка «Безошибочное письмо»</w:t>
            </w:r>
          </w:p>
          <w:p w14:paraId="4B566DF3" w14:textId="77777777" w:rsidR="00F001FD" w:rsidRPr="00F001FD" w:rsidRDefault="00F001FD" w:rsidP="00F001FD">
            <w:pPr>
              <w:spacing w:after="0"/>
              <w:rPr>
                <w:rFonts w:ascii="Times New Roman" w:eastAsia="Times New Roman" w:hAnsi="Times New Roman" w:cs="Times New Roman"/>
                <w:i/>
                <w:iCs/>
                <w:sz w:val="18"/>
                <w:szCs w:val="18"/>
                <w:lang w:eastAsia="en-US"/>
              </w:rPr>
            </w:pPr>
          </w:p>
          <w:p w14:paraId="4DC4E2A9"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i/>
                <w:sz w:val="18"/>
                <w:szCs w:val="18"/>
              </w:rPr>
            </w:pPr>
            <w:r w:rsidRPr="00F001FD">
              <w:rPr>
                <w:rFonts w:ascii="Times New Roman" w:eastAsia="Times New Roman" w:hAnsi="Times New Roman" w:cs="Times New Roman"/>
                <w:bCs/>
                <w:i/>
                <w:sz w:val="18"/>
                <w:szCs w:val="18"/>
                <w:lang w:bidi="ru-RU"/>
              </w:rPr>
              <w:t>Формирование знаний о языке как основе национального самосознания</w:t>
            </w:r>
          </w:p>
          <w:p w14:paraId="15385001" w14:textId="77777777" w:rsidR="00F001FD" w:rsidRPr="00F001FD" w:rsidRDefault="00F001FD" w:rsidP="00F001FD">
            <w:pPr>
              <w:spacing w:after="0"/>
              <w:rPr>
                <w:rFonts w:ascii="Times New Roman" w:eastAsia="Times New Roman" w:hAnsi="Times New Roman" w:cs="Times New Roman"/>
                <w:i/>
                <w:iCs/>
                <w:sz w:val="18"/>
                <w:szCs w:val="18"/>
                <w:lang w:eastAsia="en-US"/>
              </w:rPr>
            </w:pPr>
            <w:r w:rsidRPr="00F001FD">
              <w:rPr>
                <w:rFonts w:ascii="Times New Roman" w:eastAsia="Times New Roman" w:hAnsi="Times New Roman" w:cs="Times New Roman"/>
                <w:bCs/>
                <w:i/>
                <w:sz w:val="18"/>
                <w:szCs w:val="18"/>
              </w:rPr>
              <w:t>«Школа волшебного слова»</w:t>
            </w:r>
          </w:p>
        </w:tc>
        <w:tc>
          <w:tcPr>
            <w:tcW w:w="468" w:type="pct"/>
            <w:tcBorders>
              <w:top w:val="nil"/>
              <w:left w:val="nil"/>
              <w:bottom w:val="single" w:sz="8" w:space="0" w:color="auto"/>
              <w:right w:val="single" w:sz="8" w:space="0" w:color="auto"/>
            </w:tcBorders>
          </w:tcPr>
          <w:p w14:paraId="2C61EB57"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w:t>
            </w:r>
          </w:p>
        </w:tc>
        <w:tc>
          <w:tcPr>
            <w:tcW w:w="587" w:type="pct"/>
            <w:tcBorders>
              <w:top w:val="nil"/>
              <w:left w:val="nil"/>
              <w:bottom w:val="single" w:sz="8" w:space="0" w:color="auto"/>
              <w:right w:val="single" w:sz="8" w:space="0" w:color="auto"/>
            </w:tcBorders>
          </w:tcPr>
          <w:p w14:paraId="438E2C31"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1</w:t>
            </w:r>
          </w:p>
        </w:tc>
        <w:tc>
          <w:tcPr>
            <w:tcW w:w="334" w:type="pct"/>
            <w:tcBorders>
              <w:top w:val="nil"/>
              <w:left w:val="nil"/>
              <w:bottom w:val="single" w:sz="8" w:space="0" w:color="auto"/>
              <w:right w:val="single" w:sz="8" w:space="0" w:color="auto"/>
            </w:tcBorders>
          </w:tcPr>
          <w:p w14:paraId="4042277F"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w:t>
            </w:r>
          </w:p>
        </w:tc>
        <w:tc>
          <w:tcPr>
            <w:tcW w:w="334" w:type="pct"/>
            <w:tcBorders>
              <w:top w:val="nil"/>
              <w:left w:val="nil"/>
              <w:bottom w:val="single" w:sz="8" w:space="0" w:color="auto"/>
              <w:right w:val="single" w:sz="8" w:space="0" w:color="auto"/>
            </w:tcBorders>
          </w:tcPr>
          <w:p w14:paraId="44F208DB"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w:t>
            </w:r>
          </w:p>
        </w:tc>
        <w:tc>
          <w:tcPr>
            <w:tcW w:w="334" w:type="pct"/>
            <w:tcBorders>
              <w:top w:val="nil"/>
              <w:left w:val="nil"/>
              <w:bottom w:val="single" w:sz="8" w:space="0" w:color="auto"/>
              <w:right w:val="single" w:sz="8" w:space="0" w:color="auto"/>
            </w:tcBorders>
          </w:tcPr>
          <w:p w14:paraId="144A8B9C"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w:t>
            </w:r>
          </w:p>
        </w:tc>
        <w:tc>
          <w:tcPr>
            <w:tcW w:w="334" w:type="pct"/>
            <w:tcBorders>
              <w:top w:val="nil"/>
              <w:left w:val="nil"/>
              <w:bottom w:val="single" w:sz="8" w:space="0" w:color="auto"/>
              <w:right w:val="single" w:sz="8" w:space="0" w:color="auto"/>
            </w:tcBorders>
          </w:tcPr>
          <w:p w14:paraId="0ADA8F2E"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34</w:t>
            </w:r>
          </w:p>
        </w:tc>
        <w:tc>
          <w:tcPr>
            <w:tcW w:w="334" w:type="pct"/>
            <w:tcBorders>
              <w:top w:val="nil"/>
              <w:left w:val="nil"/>
              <w:bottom w:val="single" w:sz="8" w:space="0" w:color="auto"/>
              <w:right w:val="single" w:sz="4" w:space="0" w:color="auto"/>
            </w:tcBorders>
          </w:tcPr>
          <w:p w14:paraId="7DB39154"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w:t>
            </w:r>
          </w:p>
        </w:tc>
        <w:tc>
          <w:tcPr>
            <w:tcW w:w="334" w:type="pct"/>
            <w:tcBorders>
              <w:top w:val="nil"/>
              <w:left w:val="single" w:sz="4" w:space="0" w:color="auto"/>
              <w:bottom w:val="single" w:sz="8" w:space="0" w:color="auto"/>
              <w:right w:val="single" w:sz="8" w:space="0" w:color="auto"/>
            </w:tcBorders>
          </w:tcPr>
          <w:p w14:paraId="6CDB3781"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w:t>
            </w:r>
          </w:p>
        </w:tc>
        <w:tc>
          <w:tcPr>
            <w:tcW w:w="346" w:type="pct"/>
            <w:tcBorders>
              <w:top w:val="nil"/>
              <w:left w:val="nil"/>
              <w:bottom w:val="single" w:sz="8" w:space="0" w:color="auto"/>
              <w:right w:val="single" w:sz="8" w:space="0" w:color="auto"/>
            </w:tcBorders>
          </w:tcPr>
          <w:p w14:paraId="30ED3099" w14:textId="77777777" w:rsidR="00F001FD" w:rsidRPr="00F001FD" w:rsidRDefault="00F001FD" w:rsidP="00F001FD">
            <w:pPr>
              <w:spacing w:after="0"/>
              <w:rPr>
                <w:rFonts w:ascii="Calibri" w:eastAsia="Calibri" w:hAnsi="Calibri" w:cs="Times New Roman"/>
                <w:sz w:val="24"/>
                <w:szCs w:val="24"/>
                <w:lang w:eastAsia="en-US"/>
              </w:rPr>
            </w:pPr>
            <w:r w:rsidRPr="00F001FD">
              <w:rPr>
                <w:rFonts w:ascii="Calibri" w:eastAsia="Calibri" w:hAnsi="Calibri" w:cs="Times New Roman"/>
                <w:sz w:val="24"/>
                <w:szCs w:val="24"/>
                <w:lang w:eastAsia="en-US"/>
              </w:rPr>
              <w:t>34</w:t>
            </w:r>
          </w:p>
        </w:tc>
      </w:tr>
      <w:tr w:rsidR="00F001FD" w:rsidRPr="00F001FD" w14:paraId="53B5F861" w14:textId="77777777" w:rsidTr="00D732A1">
        <w:trPr>
          <w:trHeight w:val="20"/>
        </w:trPr>
        <w:tc>
          <w:tcPr>
            <w:tcW w:w="1596" w:type="pct"/>
            <w:gridSpan w:val="2"/>
            <w:tcBorders>
              <w:top w:val="single" w:sz="8" w:space="0" w:color="auto"/>
              <w:left w:val="single" w:sz="8" w:space="0" w:color="auto"/>
              <w:bottom w:val="single" w:sz="8" w:space="0" w:color="auto"/>
              <w:right w:val="single" w:sz="8" w:space="0" w:color="000000"/>
            </w:tcBorders>
          </w:tcPr>
          <w:p w14:paraId="1A711D04" w14:textId="77777777" w:rsidR="00F001FD" w:rsidRPr="00F001FD" w:rsidRDefault="00F001FD" w:rsidP="00F001FD">
            <w:pPr>
              <w:spacing w:after="0"/>
              <w:rPr>
                <w:rFonts w:ascii="Times New Roman" w:eastAsia="Times New Roman" w:hAnsi="Times New Roman" w:cs="Times New Roman"/>
                <w:i/>
                <w:iCs/>
                <w:sz w:val="18"/>
                <w:szCs w:val="18"/>
                <w:lang w:eastAsia="en-US"/>
              </w:rPr>
            </w:pPr>
            <w:r w:rsidRPr="00F001FD">
              <w:rPr>
                <w:rFonts w:ascii="Times New Roman" w:eastAsia="Times New Roman" w:hAnsi="Times New Roman" w:cs="Times New Roman"/>
                <w:i/>
                <w:iCs/>
                <w:sz w:val="18"/>
                <w:szCs w:val="18"/>
                <w:lang w:eastAsia="en-US"/>
              </w:rPr>
              <w:t>Учебный курс № 3</w:t>
            </w:r>
          </w:p>
          <w:p w14:paraId="0072E8AA" w14:textId="77777777" w:rsidR="00F001FD" w:rsidRPr="00F001FD" w:rsidRDefault="00F001FD" w:rsidP="00F001FD">
            <w:pPr>
              <w:spacing w:after="0"/>
              <w:rPr>
                <w:rFonts w:ascii="Times New Roman" w:eastAsia="Times New Roman" w:hAnsi="Times New Roman" w:cs="Times New Roman"/>
                <w:sz w:val="18"/>
                <w:szCs w:val="18"/>
                <w:lang w:eastAsia="en-US"/>
              </w:rPr>
            </w:pPr>
            <w:r w:rsidRPr="00F001FD">
              <w:rPr>
                <w:rFonts w:ascii="Times New Roman" w:eastAsia="Times New Roman" w:hAnsi="Times New Roman" w:cs="Times New Roman"/>
                <w:i/>
                <w:iCs/>
                <w:sz w:val="18"/>
                <w:szCs w:val="18"/>
                <w:lang w:eastAsia="en-US"/>
              </w:rPr>
              <w:t>Анализ, интерпретация и преобразование художественных текстов «Читательская компетентность»</w:t>
            </w:r>
          </w:p>
        </w:tc>
        <w:tc>
          <w:tcPr>
            <w:tcW w:w="468" w:type="pct"/>
            <w:tcBorders>
              <w:top w:val="nil"/>
              <w:left w:val="nil"/>
              <w:bottom w:val="single" w:sz="8" w:space="0" w:color="auto"/>
              <w:right w:val="single" w:sz="8" w:space="0" w:color="auto"/>
            </w:tcBorders>
          </w:tcPr>
          <w:p w14:paraId="53547CCD"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w:t>
            </w:r>
          </w:p>
        </w:tc>
        <w:tc>
          <w:tcPr>
            <w:tcW w:w="587" w:type="pct"/>
            <w:tcBorders>
              <w:top w:val="nil"/>
              <w:left w:val="nil"/>
              <w:bottom w:val="single" w:sz="8" w:space="0" w:color="auto"/>
              <w:right w:val="single" w:sz="8" w:space="0" w:color="auto"/>
            </w:tcBorders>
          </w:tcPr>
          <w:p w14:paraId="6B44A368"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w:t>
            </w:r>
          </w:p>
        </w:tc>
        <w:tc>
          <w:tcPr>
            <w:tcW w:w="334" w:type="pct"/>
            <w:tcBorders>
              <w:top w:val="nil"/>
              <w:left w:val="nil"/>
              <w:bottom w:val="single" w:sz="8" w:space="0" w:color="auto"/>
              <w:right w:val="single" w:sz="8" w:space="0" w:color="auto"/>
            </w:tcBorders>
          </w:tcPr>
          <w:p w14:paraId="433DB768"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0,5</w:t>
            </w:r>
          </w:p>
        </w:tc>
        <w:tc>
          <w:tcPr>
            <w:tcW w:w="334" w:type="pct"/>
            <w:tcBorders>
              <w:top w:val="nil"/>
              <w:left w:val="nil"/>
              <w:bottom w:val="single" w:sz="8" w:space="0" w:color="auto"/>
              <w:right w:val="single" w:sz="8" w:space="0" w:color="auto"/>
            </w:tcBorders>
          </w:tcPr>
          <w:p w14:paraId="31B1D68A"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w:t>
            </w:r>
          </w:p>
        </w:tc>
        <w:tc>
          <w:tcPr>
            <w:tcW w:w="334" w:type="pct"/>
            <w:tcBorders>
              <w:top w:val="nil"/>
              <w:left w:val="nil"/>
              <w:bottom w:val="single" w:sz="8" w:space="0" w:color="auto"/>
              <w:right w:val="single" w:sz="8" w:space="0" w:color="auto"/>
            </w:tcBorders>
          </w:tcPr>
          <w:p w14:paraId="0E804A19"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w:t>
            </w:r>
          </w:p>
        </w:tc>
        <w:tc>
          <w:tcPr>
            <w:tcW w:w="334" w:type="pct"/>
            <w:tcBorders>
              <w:top w:val="nil"/>
              <w:left w:val="nil"/>
              <w:bottom w:val="single" w:sz="8" w:space="0" w:color="auto"/>
              <w:right w:val="single" w:sz="8" w:space="0" w:color="auto"/>
            </w:tcBorders>
          </w:tcPr>
          <w:p w14:paraId="6AA74C03"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w:t>
            </w:r>
          </w:p>
        </w:tc>
        <w:tc>
          <w:tcPr>
            <w:tcW w:w="334" w:type="pct"/>
            <w:tcBorders>
              <w:top w:val="nil"/>
              <w:left w:val="nil"/>
              <w:bottom w:val="single" w:sz="8" w:space="0" w:color="auto"/>
              <w:right w:val="single" w:sz="4" w:space="0" w:color="auto"/>
            </w:tcBorders>
          </w:tcPr>
          <w:p w14:paraId="2F1C125E"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17</w:t>
            </w:r>
          </w:p>
        </w:tc>
        <w:tc>
          <w:tcPr>
            <w:tcW w:w="334" w:type="pct"/>
            <w:tcBorders>
              <w:top w:val="nil"/>
              <w:left w:val="single" w:sz="4" w:space="0" w:color="auto"/>
              <w:bottom w:val="single" w:sz="8" w:space="0" w:color="auto"/>
              <w:right w:val="single" w:sz="8" w:space="0" w:color="auto"/>
            </w:tcBorders>
          </w:tcPr>
          <w:p w14:paraId="62F95C9D"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w:t>
            </w:r>
          </w:p>
        </w:tc>
        <w:tc>
          <w:tcPr>
            <w:tcW w:w="346" w:type="pct"/>
            <w:tcBorders>
              <w:top w:val="nil"/>
              <w:left w:val="nil"/>
              <w:bottom w:val="single" w:sz="8" w:space="0" w:color="auto"/>
              <w:right w:val="single" w:sz="8" w:space="0" w:color="auto"/>
            </w:tcBorders>
          </w:tcPr>
          <w:p w14:paraId="1362E348" w14:textId="77777777" w:rsidR="00F001FD" w:rsidRPr="00F001FD" w:rsidRDefault="00F001FD" w:rsidP="00F001FD">
            <w:pPr>
              <w:spacing w:after="0"/>
              <w:rPr>
                <w:rFonts w:ascii="Calibri" w:eastAsia="Calibri" w:hAnsi="Calibri" w:cs="Times New Roman"/>
                <w:sz w:val="24"/>
                <w:szCs w:val="24"/>
                <w:lang w:eastAsia="en-US"/>
              </w:rPr>
            </w:pPr>
            <w:r w:rsidRPr="00F001FD">
              <w:rPr>
                <w:rFonts w:ascii="Calibri" w:eastAsia="Calibri" w:hAnsi="Calibri" w:cs="Times New Roman"/>
                <w:sz w:val="24"/>
                <w:szCs w:val="24"/>
                <w:lang w:eastAsia="en-US"/>
              </w:rPr>
              <w:t>17</w:t>
            </w:r>
          </w:p>
        </w:tc>
      </w:tr>
      <w:tr w:rsidR="00F001FD" w:rsidRPr="00F001FD" w14:paraId="1FD67DE9" w14:textId="77777777" w:rsidTr="00D732A1">
        <w:trPr>
          <w:trHeight w:val="443"/>
        </w:trPr>
        <w:tc>
          <w:tcPr>
            <w:tcW w:w="1596" w:type="pct"/>
            <w:gridSpan w:val="2"/>
            <w:tcBorders>
              <w:top w:val="single" w:sz="8" w:space="0" w:color="auto"/>
              <w:left w:val="single" w:sz="8" w:space="0" w:color="auto"/>
              <w:bottom w:val="single" w:sz="8" w:space="0" w:color="auto"/>
              <w:right w:val="single" w:sz="8" w:space="0" w:color="000000"/>
            </w:tcBorders>
          </w:tcPr>
          <w:p w14:paraId="07067610" w14:textId="77777777" w:rsidR="00F001FD" w:rsidRPr="00F001FD" w:rsidRDefault="00F001FD" w:rsidP="00F001FD">
            <w:pPr>
              <w:spacing w:after="0"/>
              <w:rPr>
                <w:rFonts w:ascii="Times New Roman" w:eastAsia="Times New Roman" w:hAnsi="Times New Roman" w:cs="Times New Roman"/>
                <w:i/>
                <w:iCs/>
                <w:sz w:val="18"/>
                <w:szCs w:val="18"/>
                <w:lang w:eastAsia="en-US"/>
              </w:rPr>
            </w:pPr>
            <w:r w:rsidRPr="00F001FD">
              <w:rPr>
                <w:rFonts w:ascii="Times New Roman" w:eastAsia="Times New Roman" w:hAnsi="Times New Roman" w:cs="Times New Roman"/>
                <w:i/>
                <w:iCs/>
                <w:sz w:val="18"/>
                <w:szCs w:val="18"/>
                <w:lang w:eastAsia="en-US"/>
              </w:rPr>
              <w:t>Учебный курс № 4</w:t>
            </w:r>
          </w:p>
          <w:p w14:paraId="1DEBE89B" w14:textId="77777777" w:rsidR="00F001FD" w:rsidRPr="00F001FD" w:rsidRDefault="00F001FD" w:rsidP="00F001FD">
            <w:pPr>
              <w:spacing w:after="0"/>
              <w:rPr>
                <w:rFonts w:ascii="Times New Roman" w:eastAsia="Times New Roman" w:hAnsi="Times New Roman" w:cs="Times New Roman"/>
                <w:i/>
                <w:iCs/>
                <w:sz w:val="18"/>
                <w:szCs w:val="18"/>
                <w:lang w:eastAsia="en-US"/>
              </w:rPr>
            </w:pPr>
            <w:r w:rsidRPr="00F001FD">
              <w:rPr>
                <w:rFonts w:ascii="Times New Roman" w:eastAsia="Times New Roman" w:hAnsi="Times New Roman" w:cs="Times New Roman"/>
                <w:i/>
                <w:iCs/>
                <w:sz w:val="18"/>
                <w:szCs w:val="18"/>
                <w:lang w:eastAsia="en-US"/>
              </w:rPr>
              <w:t xml:space="preserve">Нормы речевого взаимодействия </w:t>
            </w:r>
            <w:r w:rsidRPr="00F001FD">
              <w:rPr>
                <w:rFonts w:ascii="Times New Roman" w:eastAsia="Times New Roman" w:hAnsi="Times New Roman" w:cs="Times New Roman"/>
                <w:i/>
                <w:iCs/>
                <w:sz w:val="18"/>
                <w:szCs w:val="18"/>
                <w:lang w:eastAsia="en-US"/>
              </w:rPr>
              <w:lastRenderedPageBreak/>
              <w:t>«Решение коммуникативных задач»</w:t>
            </w:r>
          </w:p>
        </w:tc>
        <w:tc>
          <w:tcPr>
            <w:tcW w:w="468" w:type="pct"/>
            <w:tcBorders>
              <w:top w:val="nil"/>
              <w:left w:val="nil"/>
              <w:bottom w:val="single" w:sz="8" w:space="0" w:color="auto"/>
              <w:right w:val="single" w:sz="8" w:space="0" w:color="auto"/>
            </w:tcBorders>
          </w:tcPr>
          <w:p w14:paraId="7E473CE6"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lastRenderedPageBreak/>
              <w:t>0</w:t>
            </w:r>
          </w:p>
        </w:tc>
        <w:tc>
          <w:tcPr>
            <w:tcW w:w="587" w:type="pct"/>
            <w:tcBorders>
              <w:top w:val="nil"/>
              <w:left w:val="nil"/>
              <w:bottom w:val="single" w:sz="8" w:space="0" w:color="auto"/>
              <w:right w:val="single" w:sz="8" w:space="0" w:color="auto"/>
            </w:tcBorders>
          </w:tcPr>
          <w:p w14:paraId="0DF84569"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w:t>
            </w:r>
          </w:p>
        </w:tc>
        <w:tc>
          <w:tcPr>
            <w:tcW w:w="334" w:type="pct"/>
            <w:tcBorders>
              <w:top w:val="nil"/>
              <w:left w:val="nil"/>
              <w:bottom w:val="single" w:sz="8" w:space="0" w:color="auto"/>
              <w:right w:val="single" w:sz="8" w:space="0" w:color="auto"/>
            </w:tcBorders>
          </w:tcPr>
          <w:p w14:paraId="088B7862"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w:t>
            </w:r>
          </w:p>
        </w:tc>
        <w:tc>
          <w:tcPr>
            <w:tcW w:w="334" w:type="pct"/>
            <w:tcBorders>
              <w:top w:val="nil"/>
              <w:left w:val="nil"/>
              <w:bottom w:val="single" w:sz="8" w:space="0" w:color="auto"/>
              <w:right w:val="single" w:sz="8" w:space="0" w:color="auto"/>
            </w:tcBorders>
          </w:tcPr>
          <w:p w14:paraId="6995F3A8"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0,5</w:t>
            </w:r>
          </w:p>
        </w:tc>
        <w:tc>
          <w:tcPr>
            <w:tcW w:w="334" w:type="pct"/>
            <w:tcBorders>
              <w:top w:val="nil"/>
              <w:left w:val="nil"/>
              <w:bottom w:val="single" w:sz="8" w:space="0" w:color="auto"/>
              <w:right w:val="single" w:sz="8" w:space="0" w:color="auto"/>
            </w:tcBorders>
          </w:tcPr>
          <w:p w14:paraId="38B16CBE"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w:t>
            </w:r>
          </w:p>
        </w:tc>
        <w:tc>
          <w:tcPr>
            <w:tcW w:w="334" w:type="pct"/>
            <w:tcBorders>
              <w:top w:val="nil"/>
              <w:left w:val="nil"/>
              <w:bottom w:val="single" w:sz="8" w:space="0" w:color="auto"/>
              <w:right w:val="single" w:sz="8" w:space="0" w:color="auto"/>
            </w:tcBorders>
          </w:tcPr>
          <w:p w14:paraId="09A58068"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w:t>
            </w:r>
          </w:p>
        </w:tc>
        <w:tc>
          <w:tcPr>
            <w:tcW w:w="334" w:type="pct"/>
            <w:tcBorders>
              <w:top w:val="nil"/>
              <w:left w:val="nil"/>
              <w:bottom w:val="single" w:sz="8" w:space="0" w:color="auto"/>
              <w:right w:val="single" w:sz="4" w:space="0" w:color="auto"/>
            </w:tcBorders>
          </w:tcPr>
          <w:p w14:paraId="2D3BBEEB"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0</w:t>
            </w:r>
          </w:p>
        </w:tc>
        <w:tc>
          <w:tcPr>
            <w:tcW w:w="334" w:type="pct"/>
            <w:tcBorders>
              <w:top w:val="nil"/>
              <w:left w:val="single" w:sz="4" w:space="0" w:color="auto"/>
              <w:bottom w:val="single" w:sz="8" w:space="0" w:color="auto"/>
              <w:right w:val="single" w:sz="8" w:space="0" w:color="auto"/>
            </w:tcBorders>
          </w:tcPr>
          <w:p w14:paraId="68180C7E" w14:textId="77777777" w:rsidR="00F001FD" w:rsidRPr="00F001FD" w:rsidRDefault="00F001FD" w:rsidP="00F001FD">
            <w:pPr>
              <w:spacing w:after="0"/>
              <w:jc w:val="right"/>
              <w:rPr>
                <w:rFonts w:ascii="Times New Roman" w:eastAsia="Times New Roman" w:hAnsi="Times New Roman" w:cs="Times New Roman"/>
                <w:sz w:val="18"/>
                <w:szCs w:val="18"/>
                <w:lang w:eastAsia="en-US"/>
              </w:rPr>
            </w:pPr>
            <w:r w:rsidRPr="00F001FD">
              <w:rPr>
                <w:rFonts w:ascii="Times New Roman" w:eastAsia="Times New Roman" w:hAnsi="Times New Roman" w:cs="Times New Roman"/>
                <w:sz w:val="18"/>
                <w:szCs w:val="18"/>
                <w:lang w:eastAsia="en-US"/>
              </w:rPr>
              <w:t>17</w:t>
            </w:r>
          </w:p>
        </w:tc>
        <w:tc>
          <w:tcPr>
            <w:tcW w:w="346" w:type="pct"/>
            <w:tcBorders>
              <w:top w:val="nil"/>
              <w:left w:val="nil"/>
              <w:bottom w:val="single" w:sz="8" w:space="0" w:color="auto"/>
              <w:right w:val="single" w:sz="8" w:space="0" w:color="auto"/>
            </w:tcBorders>
          </w:tcPr>
          <w:p w14:paraId="7DA436C7" w14:textId="77777777" w:rsidR="00F001FD" w:rsidRPr="00F001FD" w:rsidRDefault="00F001FD" w:rsidP="00F001FD">
            <w:pPr>
              <w:spacing w:after="0"/>
              <w:rPr>
                <w:rFonts w:ascii="Calibri" w:eastAsia="Calibri" w:hAnsi="Calibri" w:cs="Times New Roman"/>
                <w:sz w:val="24"/>
                <w:szCs w:val="24"/>
                <w:lang w:eastAsia="en-US"/>
              </w:rPr>
            </w:pPr>
            <w:r w:rsidRPr="00F001FD">
              <w:rPr>
                <w:rFonts w:ascii="Calibri" w:eastAsia="Calibri" w:hAnsi="Calibri" w:cs="Times New Roman"/>
                <w:sz w:val="24"/>
                <w:szCs w:val="24"/>
                <w:lang w:eastAsia="en-US"/>
              </w:rPr>
              <w:t>17</w:t>
            </w:r>
          </w:p>
        </w:tc>
      </w:tr>
      <w:tr w:rsidR="00F001FD" w:rsidRPr="00F001FD" w14:paraId="711DB923" w14:textId="77777777" w:rsidTr="00D732A1">
        <w:trPr>
          <w:trHeight w:val="443"/>
        </w:trPr>
        <w:tc>
          <w:tcPr>
            <w:tcW w:w="1596" w:type="pct"/>
            <w:gridSpan w:val="2"/>
            <w:tcBorders>
              <w:top w:val="single" w:sz="8" w:space="0" w:color="auto"/>
              <w:left w:val="single" w:sz="8" w:space="0" w:color="auto"/>
              <w:bottom w:val="single" w:sz="8" w:space="0" w:color="auto"/>
              <w:right w:val="single" w:sz="8" w:space="0" w:color="000000"/>
            </w:tcBorders>
          </w:tcPr>
          <w:p w14:paraId="02A912D0"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i/>
                <w:sz w:val="16"/>
                <w:szCs w:val="16"/>
              </w:rPr>
            </w:pPr>
            <w:r w:rsidRPr="00F001FD">
              <w:rPr>
                <w:rFonts w:ascii="Times New Roman" w:eastAsia="Times New Roman" w:hAnsi="Times New Roman" w:cs="Times New Roman"/>
                <w:bCs/>
                <w:sz w:val="16"/>
                <w:szCs w:val="16"/>
              </w:rPr>
              <w:t>В том числе:</w:t>
            </w:r>
          </w:p>
          <w:p w14:paraId="2B436DC3" w14:textId="77777777" w:rsidR="00F001FD" w:rsidRPr="00F001FD" w:rsidRDefault="00F001FD" w:rsidP="00F001FD">
            <w:pPr>
              <w:tabs>
                <w:tab w:val="left" w:pos="4500"/>
                <w:tab w:val="left" w:pos="9180"/>
                <w:tab w:val="left" w:pos="9360"/>
              </w:tabs>
              <w:spacing w:after="0" w:line="240" w:lineRule="auto"/>
              <w:rPr>
                <w:rFonts w:ascii="Times New Roman" w:eastAsia="Times New Roman" w:hAnsi="Times New Roman" w:cs="Times New Roman"/>
                <w:bCs/>
                <w:i/>
                <w:sz w:val="16"/>
                <w:szCs w:val="16"/>
              </w:rPr>
            </w:pPr>
            <w:r w:rsidRPr="00F001FD">
              <w:rPr>
                <w:rFonts w:ascii="Times New Roman" w:eastAsia="Times New Roman" w:hAnsi="Times New Roman" w:cs="Times New Roman"/>
                <w:bCs/>
                <w:i/>
                <w:sz w:val="16"/>
                <w:szCs w:val="16"/>
              </w:rPr>
              <w:t>Учебный курс № 5</w:t>
            </w:r>
          </w:p>
          <w:p w14:paraId="54D68E29"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i/>
                <w:sz w:val="16"/>
                <w:szCs w:val="16"/>
              </w:rPr>
              <w:t>Первоначальные представления о компьютерной грамотности  «Информатика в играх и задачах»</w:t>
            </w:r>
          </w:p>
        </w:tc>
        <w:tc>
          <w:tcPr>
            <w:tcW w:w="468" w:type="pct"/>
            <w:tcBorders>
              <w:top w:val="nil"/>
              <w:left w:val="nil"/>
              <w:bottom w:val="single" w:sz="8" w:space="0" w:color="auto"/>
              <w:right w:val="single" w:sz="8" w:space="0" w:color="auto"/>
            </w:tcBorders>
            <w:vAlign w:val="center"/>
          </w:tcPr>
          <w:p w14:paraId="46188DD7"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587" w:type="pct"/>
            <w:tcBorders>
              <w:top w:val="nil"/>
              <w:left w:val="nil"/>
              <w:bottom w:val="single" w:sz="8" w:space="0" w:color="auto"/>
              <w:right w:val="single" w:sz="8" w:space="0" w:color="auto"/>
            </w:tcBorders>
            <w:vAlign w:val="center"/>
          </w:tcPr>
          <w:p w14:paraId="37064DDE"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34" w:type="pct"/>
            <w:tcBorders>
              <w:top w:val="nil"/>
              <w:left w:val="nil"/>
              <w:bottom w:val="single" w:sz="8" w:space="0" w:color="auto"/>
              <w:right w:val="single" w:sz="8" w:space="0" w:color="auto"/>
            </w:tcBorders>
            <w:vAlign w:val="center"/>
          </w:tcPr>
          <w:p w14:paraId="07E6128C"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0,5</w:t>
            </w:r>
          </w:p>
        </w:tc>
        <w:tc>
          <w:tcPr>
            <w:tcW w:w="334" w:type="pct"/>
            <w:tcBorders>
              <w:top w:val="nil"/>
              <w:left w:val="nil"/>
              <w:bottom w:val="single" w:sz="8" w:space="0" w:color="auto"/>
              <w:right w:val="single" w:sz="8" w:space="0" w:color="auto"/>
            </w:tcBorders>
            <w:vAlign w:val="center"/>
          </w:tcPr>
          <w:p w14:paraId="2062309F"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0,5</w:t>
            </w:r>
          </w:p>
        </w:tc>
        <w:tc>
          <w:tcPr>
            <w:tcW w:w="334" w:type="pct"/>
            <w:tcBorders>
              <w:top w:val="nil"/>
              <w:left w:val="nil"/>
              <w:bottom w:val="single" w:sz="8" w:space="0" w:color="auto"/>
              <w:right w:val="single" w:sz="8" w:space="0" w:color="auto"/>
            </w:tcBorders>
            <w:vAlign w:val="center"/>
          </w:tcPr>
          <w:p w14:paraId="71EFFA3B"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34" w:type="pct"/>
            <w:tcBorders>
              <w:top w:val="nil"/>
              <w:left w:val="nil"/>
              <w:bottom w:val="single" w:sz="8" w:space="0" w:color="auto"/>
              <w:right w:val="single" w:sz="8" w:space="0" w:color="auto"/>
            </w:tcBorders>
            <w:vAlign w:val="center"/>
          </w:tcPr>
          <w:p w14:paraId="1E5FABA9"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34" w:type="pct"/>
            <w:tcBorders>
              <w:top w:val="nil"/>
              <w:left w:val="nil"/>
              <w:bottom w:val="single" w:sz="8" w:space="0" w:color="auto"/>
              <w:right w:val="single" w:sz="4" w:space="0" w:color="auto"/>
            </w:tcBorders>
            <w:vAlign w:val="center"/>
          </w:tcPr>
          <w:p w14:paraId="5749408B"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17</w:t>
            </w:r>
          </w:p>
        </w:tc>
        <w:tc>
          <w:tcPr>
            <w:tcW w:w="334" w:type="pct"/>
            <w:tcBorders>
              <w:top w:val="nil"/>
              <w:left w:val="single" w:sz="4" w:space="0" w:color="auto"/>
              <w:bottom w:val="single" w:sz="8" w:space="0" w:color="auto"/>
              <w:right w:val="single" w:sz="8" w:space="0" w:color="auto"/>
            </w:tcBorders>
          </w:tcPr>
          <w:p w14:paraId="303DFFA5" w14:textId="77777777" w:rsidR="00F001FD" w:rsidRPr="00F001FD" w:rsidRDefault="00F001FD" w:rsidP="00F001FD">
            <w:pPr>
              <w:tabs>
                <w:tab w:val="left" w:pos="4500"/>
                <w:tab w:val="left" w:pos="9180"/>
                <w:tab w:val="left" w:pos="9360"/>
              </w:tabs>
              <w:spacing w:after="0" w:line="240" w:lineRule="auto"/>
              <w:jc w:val="center"/>
              <w:rPr>
                <w:rFonts w:ascii="Times New Roman" w:eastAsia="Times New Roman" w:hAnsi="Times New Roman" w:cs="Times New Roman"/>
                <w:b/>
                <w:bCs/>
                <w:i/>
                <w:sz w:val="16"/>
                <w:szCs w:val="16"/>
              </w:rPr>
            </w:pPr>
            <w:r w:rsidRPr="00F001FD">
              <w:rPr>
                <w:rFonts w:ascii="Times New Roman" w:eastAsia="Times New Roman" w:hAnsi="Times New Roman" w:cs="Times New Roman"/>
                <w:b/>
                <w:bCs/>
                <w:i/>
                <w:sz w:val="16"/>
                <w:szCs w:val="16"/>
              </w:rPr>
              <w:t>17</w:t>
            </w:r>
          </w:p>
        </w:tc>
        <w:tc>
          <w:tcPr>
            <w:tcW w:w="346" w:type="pct"/>
            <w:tcBorders>
              <w:top w:val="nil"/>
              <w:left w:val="nil"/>
              <w:bottom w:val="single" w:sz="8" w:space="0" w:color="auto"/>
              <w:right w:val="single" w:sz="8" w:space="0" w:color="auto"/>
            </w:tcBorders>
          </w:tcPr>
          <w:p w14:paraId="55852D0A" w14:textId="77777777" w:rsidR="00F001FD" w:rsidRPr="00F001FD" w:rsidRDefault="00F001FD" w:rsidP="00F001FD">
            <w:pPr>
              <w:spacing w:after="0"/>
              <w:rPr>
                <w:rFonts w:ascii="Calibri" w:eastAsia="Calibri" w:hAnsi="Calibri" w:cs="Times New Roman"/>
                <w:sz w:val="24"/>
                <w:szCs w:val="24"/>
                <w:lang w:eastAsia="en-US"/>
              </w:rPr>
            </w:pPr>
            <w:r w:rsidRPr="00F001FD">
              <w:rPr>
                <w:rFonts w:ascii="Calibri" w:eastAsia="Calibri" w:hAnsi="Calibri" w:cs="Times New Roman"/>
                <w:sz w:val="24"/>
                <w:szCs w:val="24"/>
                <w:lang w:eastAsia="en-US"/>
              </w:rPr>
              <w:t>34</w:t>
            </w:r>
          </w:p>
        </w:tc>
      </w:tr>
      <w:tr w:rsidR="00F001FD" w:rsidRPr="00F001FD" w14:paraId="0301B567" w14:textId="77777777" w:rsidTr="00D732A1">
        <w:trPr>
          <w:trHeight w:val="20"/>
        </w:trPr>
        <w:tc>
          <w:tcPr>
            <w:tcW w:w="1596" w:type="pct"/>
            <w:gridSpan w:val="2"/>
            <w:tcBorders>
              <w:top w:val="single" w:sz="8" w:space="0" w:color="auto"/>
              <w:left w:val="single" w:sz="8" w:space="0" w:color="auto"/>
              <w:bottom w:val="single" w:sz="8" w:space="0" w:color="auto"/>
              <w:right w:val="single" w:sz="8" w:space="0" w:color="000000"/>
            </w:tcBorders>
          </w:tcPr>
          <w:p w14:paraId="1C54721F" w14:textId="77777777" w:rsidR="00F001FD" w:rsidRPr="00F001FD" w:rsidRDefault="00F001FD" w:rsidP="00F001FD">
            <w:pPr>
              <w:spacing w:after="0"/>
              <w:rPr>
                <w:rFonts w:ascii="Times New Roman" w:eastAsia="Times New Roman" w:hAnsi="Times New Roman" w:cs="Times New Roman"/>
                <w:b/>
                <w:bCs/>
                <w:sz w:val="18"/>
                <w:szCs w:val="18"/>
                <w:lang w:eastAsia="en-US"/>
              </w:rPr>
            </w:pPr>
            <w:r w:rsidRPr="00F001FD">
              <w:rPr>
                <w:rFonts w:ascii="Times New Roman" w:eastAsia="Times New Roman" w:hAnsi="Times New Roman" w:cs="Times New Roman"/>
                <w:b/>
                <w:bCs/>
                <w:sz w:val="18"/>
                <w:szCs w:val="18"/>
                <w:lang w:eastAsia="en-US"/>
              </w:rPr>
              <w:t>Итого часов части, формируемой участниками образовательных отношений</w:t>
            </w:r>
          </w:p>
        </w:tc>
        <w:tc>
          <w:tcPr>
            <w:tcW w:w="468" w:type="pct"/>
            <w:tcBorders>
              <w:top w:val="nil"/>
              <w:left w:val="nil"/>
              <w:bottom w:val="single" w:sz="8" w:space="0" w:color="auto"/>
              <w:right w:val="single" w:sz="8" w:space="0" w:color="auto"/>
            </w:tcBorders>
          </w:tcPr>
          <w:p w14:paraId="6EAAD338" w14:textId="77777777" w:rsidR="00F001FD" w:rsidRPr="00F001FD" w:rsidRDefault="00F001FD" w:rsidP="00F001FD">
            <w:pPr>
              <w:spacing w:after="0"/>
              <w:jc w:val="right"/>
              <w:rPr>
                <w:rFonts w:ascii="Times New Roman" w:eastAsia="Times New Roman" w:hAnsi="Times New Roman" w:cs="Times New Roman"/>
                <w:b/>
                <w:bCs/>
                <w:sz w:val="18"/>
                <w:szCs w:val="18"/>
                <w:lang w:eastAsia="en-US"/>
              </w:rPr>
            </w:pPr>
            <w:r w:rsidRPr="00F001FD">
              <w:rPr>
                <w:rFonts w:ascii="Times New Roman" w:eastAsia="Times New Roman" w:hAnsi="Times New Roman" w:cs="Times New Roman"/>
                <w:b/>
                <w:bCs/>
                <w:sz w:val="18"/>
                <w:szCs w:val="18"/>
                <w:lang w:eastAsia="en-US"/>
              </w:rPr>
              <w:t>1</w:t>
            </w:r>
          </w:p>
        </w:tc>
        <w:tc>
          <w:tcPr>
            <w:tcW w:w="587" w:type="pct"/>
            <w:tcBorders>
              <w:top w:val="nil"/>
              <w:left w:val="nil"/>
              <w:bottom w:val="single" w:sz="8" w:space="0" w:color="auto"/>
              <w:right w:val="single" w:sz="8" w:space="0" w:color="auto"/>
            </w:tcBorders>
          </w:tcPr>
          <w:p w14:paraId="2A7601E2" w14:textId="77777777" w:rsidR="00F001FD" w:rsidRPr="00F001FD" w:rsidRDefault="00F001FD" w:rsidP="00F001FD">
            <w:pPr>
              <w:spacing w:after="0"/>
              <w:jc w:val="right"/>
              <w:rPr>
                <w:rFonts w:ascii="Times New Roman" w:eastAsia="Times New Roman" w:hAnsi="Times New Roman" w:cs="Times New Roman"/>
                <w:b/>
                <w:bCs/>
                <w:sz w:val="18"/>
                <w:szCs w:val="18"/>
                <w:lang w:eastAsia="en-US"/>
              </w:rPr>
            </w:pPr>
            <w:r w:rsidRPr="00F001FD">
              <w:rPr>
                <w:rFonts w:ascii="Times New Roman" w:eastAsia="Times New Roman" w:hAnsi="Times New Roman" w:cs="Times New Roman"/>
                <w:b/>
                <w:bCs/>
                <w:sz w:val="18"/>
                <w:szCs w:val="18"/>
                <w:lang w:eastAsia="en-US"/>
              </w:rPr>
              <w:t>1</w:t>
            </w:r>
          </w:p>
        </w:tc>
        <w:tc>
          <w:tcPr>
            <w:tcW w:w="334" w:type="pct"/>
            <w:tcBorders>
              <w:top w:val="nil"/>
              <w:left w:val="nil"/>
              <w:bottom w:val="single" w:sz="8" w:space="0" w:color="auto"/>
              <w:right w:val="single" w:sz="8" w:space="0" w:color="auto"/>
            </w:tcBorders>
          </w:tcPr>
          <w:p w14:paraId="0C32FC5E" w14:textId="77777777" w:rsidR="00F001FD" w:rsidRPr="00F001FD" w:rsidRDefault="00F001FD" w:rsidP="00F001FD">
            <w:pPr>
              <w:spacing w:after="0"/>
              <w:jc w:val="right"/>
              <w:rPr>
                <w:rFonts w:ascii="Times New Roman" w:eastAsia="Times New Roman" w:hAnsi="Times New Roman" w:cs="Times New Roman"/>
                <w:b/>
                <w:bCs/>
                <w:sz w:val="18"/>
                <w:szCs w:val="18"/>
                <w:highlight w:val="yellow"/>
                <w:lang w:eastAsia="en-US"/>
              </w:rPr>
            </w:pPr>
            <w:r w:rsidRPr="00F001FD">
              <w:rPr>
                <w:rFonts w:ascii="Times New Roman" w:eastAsia="Times New Roman" w:hAnsi="Times New Roman" w:cs="Times New Roman"/>
                <w:b/>
                <w:bCs/>
                <w:sz w:val="18"/>
                <w:szCs w:val="18"/>
                <w:highlight w:val="yellow"/>
                <w:lang w:eastAsia="en-US"/>
              </w:rPr>
              <w:t>1</w:t>
            </w:r>
          </w:p>
        </w:tc>
        <w:tc>
          <w:tcPr>
            <w:tcW w:w="334" w:type="pct"/>
            <w:tcBorders>
              <w:top w:val="nil"/>
              <w:left w:val="nil"/>
              <w:bottom w:val="single" w:sz="8" w:space="0" w:color="auto"/>
              <w:right w:val="single" w:sz="8" w:space="0" w:color="auto"/>
            </w:tcBorders>
          </w:tcPr>
          <w:p w14:paraId="1B085DA5" w14:textId="77777777" w:rsidR="00F001FD" w:rsidRPr="00F001FD" w:rsidRDefault="00F001FD" w:rsidP="00F001FD">
            <w:pPr>
              <w:spacing w:after="0"/>
              <w:jc w:val="right"/>
              <w:rPr>
                <w:rFonts w:ascii="Times New Roman" w:eastAsia="Times New Roman" w:hAnsi="Times New Roman" w:cs="Times New Roman"/>
                <w:b/>
                <w:bCs/>
                <w:sz w:val="18"/>
                <w:szCs w:val="18"/>
                <w:highlight w:val="yellow"/>
                <w:lang w:eastAsia="en-US"/>
              </w:rPr>
            </w:pPr>
            <w:r w:rsidRPr="00F001FD">
              <w:rPr>
                <w:rFonts w:ascii="Times New Roman" w:eastAsia="Times New Roman" w:hAnsi="Times New Roman" w:cs="Times New Roman"/>
                <w:b/>
                <w:bCs/>
                <w:sz w:val="18"/>
                <w:szCs w:val="18"/>
                <w:highlight w:val="yellow"/>
                <w:lang w:eastAsia="en-US"/>
              </w:rPr>
              <w:t>1</w:t>
            </w:r>
          </w:p>
        </w:tc>
        <w:tc>
          <w:tcPr>
            <w:tcW w:w="334" w:type="pct"/>
            <w:tcBorders>
              <w:top w:val="nil"/>
              <w:left w:val="nil"/>
              <w:bottom w:val="single" w:sz="8" w:space="0" w:color="auto"/>
              <w:right w:val="single" w:sz="8" w:space="0" w:color="auto"/>
            </w:tcBorders>
          </w:tcPr>
          <w:p w14:paraId="2AFD3EF6" w14:textId="77777777" w:rsidR="00F001FD" w:rsidRPr="00F001FD" w:rsidRDefault="00F001FD" w:rsidP="00F001FD">
            <w:pPr>
              <w:spacing w:after="0"/>
              <w:jc w:val="right"/>
              <w:rPr>
                <w:rFonts w:ascii="Times New Roman" w:eastAsia="Times New Roman" w:hAnsi="Times New Roman" w:cs="Times New Roman"/>
                <w:b/>
                <w:bCs/>
                <w:sz w:val="18"/>
                <w:szCs w:val="18"/>
                <w:lang w:eastAsia="en-US"/>
              </w:rPr>
            </w:pPr>
            <w:r w:rsidRPr="00F001FD">
              <w:rPr>
                <w:rFonts w:ascii="Times New Roman" w:eastAsia="Times New Roman" w:hAnsi="Times New Roman" w:cs="Times New Roman"/>
                <w:b/>
                <w:bCs/>
                <w:sz w:val="18"/>
                <w:szCs w:val="18"/>
                <w:lang w:eastAsia="en-US"/>
              </w:rPr>
              <w:t>24</w:t>
            </w:r>
          </w:p>
        </w:tc>
        <w:tc>
          <w:tcPr>
            <w:tcW w:w="334" w:type="pct"/>
            <w:tcBorders>
              <w:top w:val="nil"/>
              <w:left w:val="nil"/>
              <w:bottom w:val="single" w:sz="8" w:space="0" w:color="auto"/>
              <w:right w:val="single" w:sz="8" w:space="0" w:color="auto"/>
            </w:tcBorders>
          </w:tcPr>
          <w:p w14:paraId="506529CD" w14:textId="77777777" w:rsidR="00F001FD" w:rsidRPr="00F001FD" w:rsidRDefault="00F001FD" w:rsidP="00F001FD">
            <w:pPr>
              <w:spacing w:after="0"/>
              <w:jc w:val="right"/>
              <w:rPr>
                <w:rFonts w:ascii="Times New Roman" w:eastAsia="Times New Roman" w:hAnsi="Times New Roman" w:cs="Times New Roman"/>
                <w:b/>
                <w:bCs/>
                <w:sz w:val="18"/>
                <w:szCs w:val="18"/>
                <w:lang w:eastAsia="en-US"/>
              </w:rPr>
            </w:pPr>
            <w:r w:rsidRPr="00F001FD">
              <w:rPr>
                <w:rFonts w:ascii="Times New Roman" w:eastAsia="Times New Roman" w:hAnsi="Times New Roman" w:cs="Times New Roman"/>
                <w:b/>
                <w:bCs/>
                <w:sz w:val="18"/>
                <w:szCs w:val="18"/>
                <w:lang w:eastAsia="en-US"/>
              </w:rPr>
              <w:t>34</w:t>
            </w:r>
          </w:p>
        </w:tc>
        <w:tc>
          <w:tcPr>
            <w:tcW w:w="334" w:type="pct"/>
            <w:tcBorders>
              <w:top w:val="nil"/>
              <w:left w:val="nil"/>
              <w:bottom w:val="single" w:sz="8" w:space="0" w:color="auto"/>
              <w:right w:val="single" w:sz="4" w:space="0" w:color="auto"/>
            </w:tcBorders>
          </w:tcPr>
          <w:p w14:paraId="54016D6C" w14:textId="77777777" w:rsidR="00F001FD" w:rsidRPr="00F001FD" w:rsidRDefault="00F001FD" w:rsidP="00F001FD">
            <w:pPr>
              <w:spacing w:after="0"/>
              <w:jc w:val="right"/>
              <w:rPr>
                <w:rFonts w:ascii="Times New Roman" w:eastAsia="Times New Roman" w:hAnsi="Times New Roman" w:cs="Times New Roman"/>
                <w:b/>
                <w:bCs/>
                <w:sz w:val="18"/>
                <w:szCs w:val="18"/>
                <w:lang w:eastAsia="en-US"/>
              </w:rPr>
            </w:pPr>
            <w:r w:rsidRPr="00F001FD">
              <w:rPr>
                <w:rFonts w:ascii="Times New Roman" w:eastAsia="Times New Roman" w:hAnsi="Times New Roman" w:cs="Times New Roman"/>
                <w:b/>
                <w:bCs/>
                <w:sz w:val="18"/>
                <w:szCs w:val="18"/>
                <w:lang w:eastAsia="en-US"/>
              </w:rPr>
              <w:t>34</w:t>
            </w:r>
          </w:p>
        </w:tc>
        <w:tc>
          <w:tcPr>
            <w:tcW w:w="334" w:type="pct"/>
            <w:tcBorders>
              <w:top w:val="nil"/>
              <w:left w:val="single" w:sz="4" w:space="0" w:color="auto"/>
              <w:bottom w:val="single" w:sz="8" w:space="0" w:color="auto"/>
              <w:right w:val="single" w:sz="8" w:space="0" w:color="auto"/>
            </w:tcBorders>
          </w:tcPr>
          <w:p w14:paraId="55CF9ACE" w14:textId="77777777" w:rsidR="00F001FD" w:rsidRPr="00F001FD" w:rsidRDefault="00F001FD" w:rsidP="00F001FD">
            <w:pPr>
              <w:spacing w:after="0"/>
              <w:jc w:val="right"/>
              <w:rPr>
                <w:rFonts w:ascii="Times New Roman" w:eastAsia="Times New Roman" w:hAnsi="Times New Roman" w:cs="Times New Roman"/>
                <w:b/>
                <w:bCs/>
                <w:sz w:val="18"/>
                <w:szCs w:val="18"/>
                <w:lang w:eastAsia="en-US"/>
              </w:rPr>
            </w:pPr>
            <w:r w:rsidRPr="00F001FD">
              <w:rPr>
                <w:rFonts w:ascii="Times New Roman" w:eastAsia="Times New Roman" w:hAnsi="Times New Roman" w:cs="Times New Roman"/>
                <w:b/>
                <w:bCs/>
                <w:sz w:val="18"/>
                <w:szCs w:val="18"/>
                <w:lang w:eastAsia="en-US"/>
              </w:rPr>
              <w:t>34</w:t>
            </w:r>
          </w:p>
        </w:tc>
        <w:tc>
          <w:tcPr>
            <w:tcW w:w="346" w:type="pct"/>
            <w:tcBorders>
              <w:top w:val="nil"/>
              <w:left w:val="nil"/>
              <w:bottom w:val="single" w:sz="8" w:space="0" w:color="auto"/>
              <w:right w:val="single" w:sz="8" w:space="0" w:color="auto"/>
            </w:tcBorders>
          </w:tcPr>
          <w:p w14:paraId="1872B11F" w14:textId="77777777" w:rsidR="00F001FD" w:rsidRPr="00F001FD" w:rsidRDefault="00F001FD" w:rsidP="00F001FD">
            <w:pPr>
              <w:spacing w:after="0"/>
              <w:jc w:val="right"/>
              <w:rPr>
                <w:rFonts w:ascii="Times New Roman" w:eastAsia="Times New Roman" w:hAnsi="Times New Roman" w:cs="Times New Roman"/>
                <w:b/>
                <w:bCs/>
                <w:sz w:val="18"/>
                <w:szCs w:val="18"/>
                <w:lang w:eastAsia="en-US"/>
              </w:rPr>
            </w:pPr>
            <w:r w:rsidRPr="00F001FD">
              <w:rPr>
                <w:rFonts w:ascii="Times New Roman" w:eastAsia="Times New Roman" w:hAnsi="Times New Roman" w:cs="Times New Roman"/>
                <w:b/>
                <w:bCs/>
                <w:sz w:val="18"/>
                <w:szCs w:val="18"/>
                <w:lang w:eastAsia="en-US"/>
              </w:rPr>
              <w:t>126</w:t>
            </w:r>
          </w:p>
        </w:tc>
      </w:tr>
      <w:tr w:rsidR="00F001FD" w:rsidRPr="00F001FD" w14:paraId="70C5277B" w14:textId="77777777" w:rsidTr="00D732A1">
        <w:trPr>
          <w:trHeight w:val="20"/>
        </w:trPr>
        <w:tc>
          <w:tcPr>
            <w:tcW w:w="1596" w:type="pct"/>
            <w:gridSpan w:val="2"/>
            <w:tcBorders>
              <w:top w:val="single" w:sz="8" w:space="0" w:color="auto"/>
              <w:left w:val="single" w:sz="8" w:space="0" w:color="auto"/>
              <w:bottom w:val="single" w:sz="8" w:space="0" w:color="auto"/>
              <w:right w:val="single" w:sz="8" w:space="0" w:color="000000"/>
            </w:tcBorders>
          </w:tcPr>
          <w:p w14:paraId="7398DA4D" w14:textId="77777777" w:rsidR="00F001FD" w:rsidRPr="00F001FD" w:rsidRDefault="00F001FD" w:rsidP="00F001FD">
            <w:pPr>
              <w:spacing w:after="0"/>
              <w:rPr>
                <w:rFonts w:ascii="Times New Roman" w:eastAsia="Times New Roman" w:hAnsi="Times New Roman" w:cs="Times New Roman"/>
                <w:b/>
                <w:bCs/>
                <w:sz w:val="18"/>
                <w:szCs w:val="18"/>
                <w:lang w:eastAsia="en-US"/>
              </w:rPr>
            </w:pPr>
            <w:r w:rsidRPr="00F001FD">
              <w:rPr>
                <w:rFonts w:ascii="Times New Roman" w:eastAsia="Times New Roman" w:hAnsi="Times New Roman" w:cs="Times New Roman"/>
                <w:b/>
                <w:bCs/>
                <w:sz w:val="18"/>
                <w:szCs w:val="18"/>
                <w:lang w:eastAsia="en-US"/>
              </w:rPr>
              <w:t>Максимально допустимая нагрузка</w:t>
            </w:r>
          </w:p>
        </w:tc>
        <w:tc>
          <w:tcPr>
            <w:tcW w:w="468" w:type="pct"/>
            <w:tcBorders>
              <w:top w:val="nil"/>
              <w:left w:val="nil"/>
              <w:bottom w:val="single" w:sz="8" w:space="0" w:color="auto"/>
              <w:right w:val="single" w:sz="8" w:space="0" w:color="auto"/>
            </w:tcBorders>
          </w:tcPr>
          <w:p w14:paraId="49FBAA6B" w14:textId="77777777" w:rsidR="00F001FD" w:rsidRPr="00F001FD" w:rsidRDefault="00F001FD" w:rsidP="00F001FD">
            <w:pPr>
              <w:spacing w:after="0"/>
              <w:jc w:val="right"/>
              <w:rPr>
                <w:rFonts w:ascii="Times New Roman" w:eastAsia="Times New Roman" w:hAnsi="Times New Roman" w:cs="Times New Roman"/>
                <w:b/>
                <w:bCs/>
                <w:sz w:val="18"/>
                <w:szCs w:val="18"/>
                <w:lang w:eastAsia="en-US"/>
              </w:rPr>
            </w:pPr>
            <w:r w:rsidRPr="00F001FD">
              <w:rPr>
                <w:rFonts w:ascii="Times New Roman" w:eastAsia="Times New Roman" w:hAnsi="Times New Roman" w:cs="Times New Roman"/>
                <w:b/>
                <w:bCs/>
                <w:sz w:val="18"/>
                <w:szCs w:val="18"/>
                <w:lang w:eastAsia="en-US"/>
              </w:rPr>
              <w:t>21</w:t>
            </w:r>
          </w:p>
        </w:tc>
        <w:tc>
          <w:tcPr>
            <w:tcW w:w="587" w:type="pct"/>
            <w:tcBorders>
              <w:top w:val="nil"/>
              <w:left w:val="nil"/>
              <w:bottom w:val="single" w:sz="8" w:space="0" w:color="auto"/>
              <w:right w:val="single" w:sz="8" w:space="0" w:color="auto"/>
            </w:tcBorders>
          </w:tcPr>
          <w:p w14:paraId="56C5B1BF" w14:textId="77777777" w:rsidR="00F001FD" w:rsidRPr="00F001FD" w:rsidRDefault="00F001FD" w:rsidP="00F001FD">
            <w:pPr>
              <w:spacing w:after="0"/>
              <w:jc w:val="right"/>
              <w:rPr>
                <w:rFonts w:ascii="Times New Roman" w:eastAsia="Times New Roman" w:hAnsi="Times New Roman" w:cs="Times New Roman"/>
                <w:b/>
                <w:bCs/>
                <w:sz w:val="18"/>
                <w:szCs w:val="18"/>
                <w:lang w:eastAsia="en-US"/>
              </w:rPr>
            </w:pPr>
            <w:r w:rsidRPr="00F001FD">
              <w:rPr>
                <w:rFonts w:ascii="Times New Roman" w:eastAsia="Times New Roman" w:hAnsi="Times New Roman" w:cs="Times New Roman"/>
                <w:b/>
                <w:bCs/>
                <w:sz w:val="18"/>
                <w:szCs w:val="18"/>
                <w:lang w:eastAsia="en-US"/>
              </w:rPr>
              <w:t>23</w:t>
            </w:r>
          </w:p>
        </w:tc>
        <w:tc>
          <w:tcPr>
            <w:tcW w:w="334" w:type="pct"/>
            <w:tcBorders>
              <w:top w:val="nil"/>
              <w:left w:val="nil"/>
              <w:bottom w:val="single" w:sz="8" w:space="0" w:color="auto"/>
              <w:right w:val="single" w:sz="8" w:space="0" w:color="auto"/>
            </w:tcBorders>
          </w:tcPr>
          <w:p w14:paraId="7940D548" w14:textId="77777777" w:rsidR="00F001FD" w:rsidRPr="00F001FD" w:rsidRDefault="00F001FD" w:rsidP="00F001FD">
            <w:pPr>
              <w:spacing w:after="0"/>
              <w:jc w:val="right"/>
              <w:rPr>
                <w:rFonts w:ascii="Times New Roman" w:eastAsia="Times New Roman" w:hAnsi="Times New Roman" w:cs="Times New Roman"/>
                <w:b/>
                <w:bCs/>
                <w:sz w:val="18"/>
                <w:szCs w:val="18"/>
                <w:lang w:eastAsia="en-US"/>
              </w:rPr>
            </w:pPr>
            <w:r w:rsidRPr="00F001FD">
              <w:rPr>
                <w:rFonts w:ascii="Times New Roman" w:eastAsia="Times New Roman" w:hAnsi="Times New Roman" w:cs="Times New Roman"/>
                <w:b/>
                <w:bCs/>
                <w:sz w:val="18"/>
                <w:szCs w:val="18"/>
                <w:lang w:eastAsia="en-US"/>
              </w:rPr>
              <w:t>23</w:t>
            </w:r>
          </w:p>
        </w:tc>
        <w:tc>
          <w:tcPr>
            <w:tcW w:w="334" w:type="pct"/>
            <w:tcBorders>
              <w:top w:val="nil"/>
              <w:left w:val="nil"/>
              <w:bottom w:val="single" w:sz="8" w:space="0" w:color="auto"/>
              <w:right w:val="single" w:sz="8" w:space="0" w:color="auto"/>
            </w:tcBorders>
          </w:tcPr>
          <w:p w14:paraId="474336BF" w14:textId="77777777" w:rsidR="00F001FD" w:rsidRPr="00F001FD" w:rsidRDefault="00F001FD" w:rsidP="00F001FD">
            <w:pPr>
              <w:spacing w:after="0"/>
              <w:jc w:val="right"/>
              <w:rPr>
                <w:rFonts w:ascii="Times New Roman" w:eastAsia="Times New Roman" w:hAnsi="Times New Roman" w:cs="Times New Roman"/>
                <w:b/>
                <w:bCs/>
                <w:sz w:val="18"/>
                <w:szCs w:val="18"/>
                <w:lang w:eastAsia="en-US"/>
              </w:rPr>
            </w:pPr>
            <w:r w:rsidRPr="00F001FD">
              <w:rPr>
                <w:rFonts w:ascii="Times New Roman" w:eastAsia="Times New Roman" w:hAnsi="Times New Roman" w:cs="Times New Roman"/>
                <w:b/>
                <w:bCs/>
                <w:sz w:val="18"/>
                <w:szCs w:val="18"/>
                <w:lang w:eastAsia="en-US"/>
              </w:rPr>
              <w:t>23</w:t>
            </w:r>
          </w:p>
        </w:tc>
        <w:tc>
          <w:tcPr>
            <w:tcW w:w="334" w:type="pct"/>
            <w:tcBorders>
              <w:top w:val="nil"/>
              <w:left w:val="nil"/>
              <w:bottom w:val="single" w:sz="8" w:space="0" w:color="auto"/>
              <w:right w:val="single" w:sz="8" w:space="0" w:color="auto"/>
            </w:tcBorders>
          </w:tcPr>
          <w:p w14:paraId="78982682" w14:textId="77777777" w:rsidR="00F001FD" w:rsidRPr="00F001FD" w:rsidRDefault="00F001FD" w:rsidP="00F001FD">
            <w:pPr>
              <w:spacing w:after="0"/>
              <w:jc w:val="right"/>
              <w:rPr>
                <w:rFonts w:ascii="Times New Roman" w:eastAsia="Times New Roman" w:hAnsi="Times New Roman" w:cs="Times New Roman"/>
                <w:b/>
                <w:bCs/>
                <w:sz w:val="18"/>
                <w:szCs w:val="18"/>
                <w:lang w:eastAsia="en-US"/>
              </w:rPr>
            </w:pPr>
            <w:r w:rsidRPr="00F001FD">
              <w:rPr>
                <w:rFonts w:ascii="Times New Roman" w:eastAsia="Times New Roman" w:hAnsi="Times New Roman" w:cs="Times New Roman"/>
                <w:b/>
                <w:bCs/>
                <w:sz w:val="18"/>
                <w:szCs w:val="18"/>
                <w:lang w:eastAsia="en-US"/>
              </w:rPr>
              <w:t>639</w:t>
            </w:r>
          </w:p>
        </w:tc>
        <w:tc>
          <w:tcPr>
            <w:tcW w:w="334" w:type="pct"/>
            <w:tcBorders>
              <w:top w:val="nil"/>
              <w:left w:val="nil"/>
              <w:bottom w:val="single" w:sz="8" w:space="0" w:color="auto"/>
              <w:right w:val="single" w:sz="8" w:space="0" w:color="auto"/>
            </w:tcBorders>
          </w:tcPr>
          <w:p w14:paraId="000A435D" w14:textId="77777777" w:rsidR="00F001FD" w:rsidRPr="00F001FD" w:rsidRDefault="00F001FD" w:rsidP="00F001FD">
            <w:pPr>
              <w:spacing w:after="0"/>
              <w:jc w:val="right"/>
              <w:rPr>
                <w:rFonts w:ascii="Times New Roman" w:eastAsia="Times New Roman" w:hAnsi="Times New Roman" w:cs="Times New Roman"/>
                <w:b/>
                <w:bCs/>
                <w:sz w:val="18"/>
                <w:szCs w:val="18"/>
                <w:lang w:eastAsia="en-US"/>
              </w:rPr>
            </w:pPr>
            <w:r w:rsidRPr="00F001FD">
              <w:rPr>
                <w:rFonts w:ascii="Times New Roman" w:eastAsia="Times New Roman" w:hAnsi="Times New Roman" w:cs="Times New Roman"/>
                <w:b/>
                <w:bCs/>
                <w:sz w:val="18"/>
                <w:szCs w:val="18"/>
                <w:lang w:eastAsia="en-US"/>
              </w:rPr>
              <w:t>782</w:t>
            </w:r>
          </w:p>
        </w:tc>
        <w:tc>
          <w:tcPr>
            <w:tcW w:w="334" w:type="pct"/>
            <w:tcBorders>
              <w:top w:val="nil"/>
              <w:left w:val="nil"/>
              <w:bottom w:val="single" w:sz="8" w:space="0" w:color="auto"/>
              <w:right w:val="single" w:sz="4" w:space="0" w:color="auto"/>
            </w:tcBorders>
          </w:tcPr>
          <w:p w14:paraId="24C6FD43" w14:textId="77777777" w:rsidR="00F001FD" w:rsidRPr="00F001FD" w:rsidRDefault="00F001FD" w:rsidP="00F001FD">
            <w:pPr>
              <w:spacing w:after="0"/>
              <w:jc w:val="right"/>
              <w:rPr>
                <w:rFonts w:ascii="Times New Roman" w:eastAsia="Times New Roman" w:hAnsi="Times New Roman" w:cs="Times New Roman"/>
                <w:b/>
                <w:bCs/>
                <w:sz w:val="18"/>
                <w:szCs w:val="18"/>
                <w:lang w:eastAsia="en-US"/>
              </w:rPr>
            </w:pPr>
            <w:r w:rsidRPr="00F001FD">
              <w:rPr>
                <w:rFonts w:ascii="Times New Roman" w:eastAsia="Times New Roman" w:hAnsi="Times New Roman" w:cs="Times New Roman"/>
                <w:b/>
                <w:bCs/>
                <w:sz w:val="18"/>
                <w:szCs w:val="18"/>
                <w:lang w:eastAsia="en-US"/>
              </w:rPr>
              <w:t>782</w:t>
            </w:r>
          </w:p>
        </w:tc>
        <w:tc>
          <w:tcPr>
            <w:tcW w:w="334" w:type="pct"/>
            <w:tcBorders>
              <w:top w:val="nil"/>
              <w:left w:val="single" w:sz="4" w:space="0" w:color="auto"/>
              <w:bottom w:val="single" w:sz="8" w:space="0" w:color="auto"/>
              <w:right w:val="single" w:sz="8" w:space="0" w:color="auto"/>
            </w:tcBorders>
          </w:tcPr>
          <w:p w14:paraId="00EEA8D8" w14:textId="77777777" w:rsidR="00F001FD" w:rsidRPr="00F001FD" w:rsidRDefault="00F001FD" w:rsidP="00F001FD">
            <w:pPr>
              <w:spacing w:after="0"/>
              <w:jc w:val="right"/>
              <w:rPr>
                <w:rFonts w:ascii="Times New Roman" w:eastAsia="Times New Roman" w:hAnsi="Times New Roman" w:cs="Times New Roman"/>
                <w:b/>
                <w:bCs/>
                <w:sz w:val="18"/>
                <w:szCs w:val="18"/>
                <w:lang w:eastAsia="en-US"/>
              </w:rPr>
            </w:pPr>
            <w:r w:rsidRPr="00F001FD">
              <w:rPr>
                <w:rFonts w:ascii="Times New Roman" w:eastAsia="Times New Roman" w:hAnsi="Times New Roman" w:cs="Times New Roman"/>
                <w:b/>
                <w:bCs/>
                <w:sz w:val="18"/>
                <w:szCs w:val="18"/>
                <w:lang w:eastAsia="en-US"/>
              </w:rPr>
              <w:t>782</w:t>
            </w:r>
          </w:p>
        </w:tc>
        <w:tc>
          <w:tcPr>
            <w:tcW w:w="346" w:type="pct"/>
            <w:tcBorders>
              <w:top w:val="nil"/>
              <w:left w:val="nil"/>
              <w:bottom w:val="single" w:sz="8" w:space="0" w:color="auto"/>
              <w:right w:val="single" w:sz="8" w:space="0" w:color="auto"/>
            </w:tcBorders>
          </w:tcPr>
          <w:p w14:paraId="5ED01BBE" w14:textId="77777777" w:rsidR="00F001FD" w:rsidRPr="00F001FD" w:rsidRDefault="00F001FD" w:rsidP="00F001FD">
            <w:pPr>
              <w:spacing w:after="0"/>
              <w:jc w:val="right"/>
              <w:rPr>
                <w:rFonts w:ascii="Times New Roman" w:eastAsia="Times New Roman" w:hAnsi="Times New Roman" w:cs="Times New Roman"/>
                <w:b/>
                <w:bCs/>
                <w:sz w:val="18"/>
                <w:szCs w:val="18"/>
                <w:lang w:eastAsia="en-US"/>
              </w:rPr>
            </w:pPr>
            <w:r w:rsidRPr="00F001FD">
              <w:rPr>
                <w:rFonts w:ascii="Times New Roman" w:eastAsia="Times New Roman" w:hAnsi="Times New Roman" w:cs="Times New Roman"/>
                <w:b/>
                <w:bCs/>
                <w:sz w:val="18"/>
                <w:szCs w:val="18"/>
                <w:lang w:eastAsia="en-US"/>
              </w:rPr>
              <w:t>2985</w:t>
            </w:r>
          </w:p>
        </w:tc>
      </w:tr>
    </w:tbl>
    <w:p w14:paraId="56888EB8" w14:textId="77777777" w:rsidR="00F001FD" w:rsidRPr="00F001FD" w:rsidRDefault="00F001FD" w:rsidP="00F001FD">
      <w:pPr>
        <w:spacing w:after="0" w:line="240" w:lineRule="auto"/>
        <w:rPr>
          <w:rFonts w:ascii="Times New Roman" w:eastAsia="Times New Roman" w:hAnsi="Times New Roman" w:cs="Times New Roman"/>
          <w:b/>
          <w:sz w:val="32"/>
          <w:szCs w:val="32"/>
        </w:rPr>
      </w:pPr>
    </w:p>
    <w:p w14:paraId="4FD81E8E" w14:textId="77777777" w:rsidR="00F001FD" w:rsidRPr="00F001FD" w:rsidRDefault="00F001FD" w:rsidP="00F001FD">
      <w:pPr>
        <w:keepNext/>
        <w:spacing w:after="0" w:line="240" w:lineRule="auto"/>
        <w:outlineLvl w:val="1"/>
        <w:rPr>
          <w:rFonts w:ascii="Times New Roman" w:eastAsia="Times New Roman" w:hAnsi="Times New Roman" w:cs="Times New Roman"/>
          <w:b/>
          <w:bCs/>
          <w:iCs/>
          <w:sz w:val="32"/>
          <w:szCs w:val="32"/>
          <w:lang w:val="x-none" w:eastAsia="x-none"/>
        </w:rPr>
      </w:pPr>
      <w:r w:rsidRPr="00F001FD">
        <w:rPr>
          <w:rFonts w:ascii="Times New Roman" w:eastAsia="Times New Roman" w:hAnsi="Times New Roman" w:cs="Times New Roman"/>
          <w:b/>
          <w:bCs/>
          <w:iCs/>
          <w:sz w:val="32"/>
          <w:szCs w:val="32"/>
          <w:lang w:val="x-none" w:eastAsia="x-none"/>
        </w:rPr>
        <w:t xml:space="preserve">Учебный план основного общего образования МКОУ «ООШ № 9» (в соответствии с ФГОС ООО) </w:t>
      </w:r>
    </w:p>
    <w:p w14:paraId="31191523" w14:textId="77777777" w:rsidR="00F001FD" w:rsidRPr="00F001FD" w:rsidRDefault="00F001FD" w:rsidP="00F001FD">
      <w:pPr>
        <w:keepNext/>
        <w:spacing w:after="0" w:line="240" w:lineRule="auto"/>
        <w:jc w:val="center"/>
        <w:outlineLvl w:val="1"/>
        <w:rPr>
          <w:rFonts w:ascii="Times New Roman" w:eastAsia="Times New Roman" w:hAnsi="Times New Roman" w:cs="Times New Roman"/>
          <w:b/>
          <w:bCs/>
          <w:iCs/>
          <w:sz w:val="32"/>
          <w:szCs w:val="32"/>
          <w:lang w:eastAsia="x-none"/>
        </w:rPr>
      </w:pPr>
      <w:r w:rsidRPr="00F001FD">
        <w:rPr>
          <w:rFonts w:ascii="Times New Roman" w:eastAsia="Times New Roman" w:hAnsi="Times New Roman" w:cs="Times New Roman"/>
          <w:b/>
          <w:bCs/>
          <w:iCs/>
          <w:sz w:val="32"/>
          <w:szCs w:val="32"/>
          <w:lang w:val="x-none" w:eastAsia="x-none"/>
        </w:rPr>
        <w:t>на 201</w:t>
      </w:r>
      <w:r w:rsidRPr="00F001FD">
        <w:rPr>
          <w:rFonts w:ascii="Times New Roman" w:eastAsia="Times New Roman" w:hAnsi="Times New Roman" w:cs="Times New Roman"/>
          <w:b/>
          <w:bCs/>
          <w:iCs/>
          <w:sz w:val="32"/>
          <w:szCs w:val="32"/>
          <w:lang w:eastAsia="x-none"/>
        </w:rPr>
        <w:t>9</w:t>
      </w:r>
      <w:r w:rsidRPr="00F001FD">
        <w:rPr>
          <w:rFonts w:ascii="Times New Roman" w:eastAsia="Times New Roman" w:hAnsi="Times New Roman" w:cs="Times New Roman"/>
          <w:b/>
          <w:bCs/>
          <w:iCs/>
          <w:sz w:val="32"/>
          <w:szCs w:val="32"/>
          <w:lang w:val="x-none" w:eastAsia="x-none"/>
        </w:rPr>
        <w:t>-20</w:t>
      </w:r>
      <w:r w:rsidRPr="00F001FD">
        <w:rPr>
          <w:rFonts w:ascii="Times New Roman" w:eastAsia="Times New Roman" w:hAnsi="Times New Roman" w:cs="Times New Roman"/>
          <w:b/>
          <w:bCs/>
          <w:iCs/>
          <w:sz w:val="32"/>
          <w:szCs w:val="32"/>
          <w:lang w:eastAsia="x-none"/>
        </w:rPr>
        <w:t>20</w:t>
      </w:r>
      <w:r w:rsidRPr="00F001FD">
        <w:rPr>
          <w:rFonts w:ascii="Times New Roman" w:eastAsia="Times New Roman" w:hAnsi="Times New Roman" w:cs="Times New Roman"/>
          <w:b/>
          <w:bCs/>
          <w:iCs/>
          <w:sz w:val="32"/>
          <w:szCs w:val="32"/>
          <w:lang w:val="x-none" w:eastAsia="x-none"/>
        </w:rPr>
        <w:t xml:space="preserve"> учебный год</w:t>
      </w:r>
    </w:p>
    <w:p w14:paraId="2A4CBA9B" w14:textId="77777777" w:rsidR="00F001FD" w:rsidRPr="00F001FD" w:rsidRDefault="00F001FD" w:rsidP="00F001FD">
      <w:pPr>
        <w:keepNext/>
        <w:spacing w:before="240" w:after="60" w:line="240" w:lineRule="auto"/>
        <w:jc w:val="center"/>
        <w:outlineLvl w:val="1"/>
        <w:rPr>
          <w:rFonts w:ascii="Cambria" w:eastAsia="Times New Roman" w:hAnsi="Cambria" w:cs="Times New Roman"/>
          <w:bCs/>
          <w:iCs/>
          <w:sz w:val="24"/>
          <w:szCs w:val="24"/>
          <w:lang w:val="x-none" w:eastAsia="x-none"/>
        </w:rPr>
      </w:pPr>
      <w:r w:rsidRPr="00F001FD">
        <w:rPr>
          <w:rFonts w:ascii="Cambria" w:eastAsia="Times New Roman" w:hAnsi="Cambria" w:cs="Times New Roman"/>
          <w:bCs/>
          <w:i/>
          <w:iCs/>
          <w:sz w:val="24"/>
          <w:szCs w:val="24"/>
          <w:lang w:val="x-none" w:eastAsia="x-none"/>
        </w:rPr>
        <w:t>Пояснительная записка.</w:t>
      </w:r>
    </w:p>
    <w:p w14:paraId="5C9F8C72"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 xml:space="preserve">           Учебный план основного общего образования по ФГОС ООО (далее - учебный план) МКОУ «ООШ № 9»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w:t>
      </w:r>
    </w:p>
    <w:p w14:paraId="6FDBDDD5" w14:textId="77777777" w:rsidR="00F001FD" w:rsidRPr="00F001FD" w:rsidRDefault="00F001FD" w:rsidP="00F001FD">
      <w:pPr>
        <w:autoSpaceDE w:val="0"/>
        <w:autoSpaceDN w:val="0"/>
        <w:adjustRightInd w:val="0"/>
        <w:spacing w:after="0" w:line="240" w:lineRule="auto"/>
        <w:jc w:val="both"/>
        <w:rPr>
          <w:rFonts w:ascii="Times New Roman" w:eastAsia="Times New Roman" w:hAnsi="Times New Roman" w:cs="Times New Roman"/>
          <w:spacing w:val="-4"/>
          <w:sz w:val="24"/>
          <w:szCs w:val="24"/>
        </w:rPr>
      </w:pPr>
      <w:r w:rsidRPr="00F001FD">
        <w:rPr>
          <w:rFonts w:ascii="Times New Roman" w:eastAsia="Times New Roman" w:hAnsi="Times New Roman" w:cs="Times New Roman"/>
          <w:spacing w:val="-4"/>
          <w:sz w:val="24"/>
          <w:szCs w:val="24"/>
        </w:rPr>
        <w:t xml:space="preserve">Учебный план ООО МКОУ «ООШ № 9» приведен в соответствие с: </w:t>
      </w:r>
    </w:p>
    <w:p w14:paraId="60DA2E36" w14:textId="77777777" w:rsidR="00F001FD" w:rsidRPr="00F001FD" w:rsidRDefault="00F001FD" w:rsidP="00F001FD">
      <w:pPr>
        <w:autoSpaceDE w:val="0"/>
        <w:autoSpaceDN w:val="0"/>
        <w:adjustRightInd w:val="0"/>
        <w:spacing w:after="0" w:line="240" w:lineRule="auto"/>
        <w:jc w:val="both"/>
        <w:rPr>
          <w:rFonts w:ascii="Times New Roman" w:eastAsia="Times New Roman" w:hAnsi="Times New Roman" w:cs="Times New Roman"/>
          <w:spacing w:val="-4"/>
          <w:sz w:val="24"/>
          <w:szCs w:val="24"/>
        </w:rPr>
      </w:pPr>
      <w:r w:rsidRPr="00F001FD">
        <w:rPr>
          <w:rFonts w:ascii="Times New Roman" w:eastAsia="Times New Roman" w:hAnsi="Times New Roman" w:cs="Times New Roman"/>
          <w:spacing w:val="-4"/>
          <w:sz w:val="24"/>
          <w:szCs w:val="24"/>
        </w:rPr>
        <w:t>-Федеральным законом от 29.12.2012 № 273-ФЗ «Об образовании в Российской Федерации»</w:t>
      </w:r>
      <w:r w:rsidRPr="00F001FD">
        <w:rPr>
          <w:rFonts w:ascii="Times New Roman" w:eastAsia="Times New Roman" w:hAnsi="Times New Roman" w:cs="Times New Roman"/>
          <w:spacing w:val="-4"/>
          <w:sz w:val="24"/>
          <w:szCs w:val="24"/>
          <w:vertAlign w:val="superscript"/>
        </w:rPr>
        <w:footnoteReference w:id="4"/>
      </w:r>
      <w:r w:rsidRPr="00F001FD">
        <w:rPr>
          <w:rFonts w:ascii="Times New Roman" w:eastAsia="Times New Roman" w:hAnsi="Times New Roman" w:cs="Times New Roman"/>
          <w:spacing w:val="-4"/>
          <w:sz w:val="24"/>
          <w:szCs w:val="24"/>
        </w:rPr>
        <w:t xml:space="preserve">, </w:t>
      </w:r>
    </w:p>
    <w:p w14:paraId="2D2BB4F2" w14:textId="77777777" w:rsidR="00F001FD" w:rsidRPr="00F001FD" w:rsidRDefault="00F001FD" w:rsidP="00F001FD">
      <w:pPr>
        <w:autoSpaceDE w:val="0"/>
        <w:autoSpaceDN w:val="0"/>
        <w:adjustRightInd w:val="0"/>
        <w:spacing w:after="0" w:line="240" w:lineRule="auto"/>
        <w:jc w:val="both"/>
        <w:rPr>
          <w:rFonts w:ascii="Times New Roman" w:eastAsia="Times New Roman" w:hAnsi="Times New Roman" w:cs="Times New Roman"/>
          <w:spacing w:val="-4"/>
          <w:sz w:val="24"/>
          <w:szCs w:val="24"/>
        </w:rPr>
      </w:pPr>
      <w:r w:rsidRPr="00F001FD">
        <w:rPr>
          <w:rFonts w:ascii="Times New Roman" w:eastAsia="Times New Roman" w:hAnsi="Times New Roman" w:cs="Times New Roman"/>
          <w:spacing w:val="-4"/>
          <w:sz w:val="24"/>
          <w:szCs w:val="24"/>
        </w:rPr>
        <w:t>-приказом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w:t>
      </w:r>
      <w:r w:rsidRPr="00F001FD">
        <w:rPr>
          <w:rFonts w:ascii="Times New Roman" w:eastAsia="Times New Roman" w:hAnsi="Times New Roman" w:cs="Times New Roman"/>
          <w:spacing w:val="-4"/>
          <w:sz w:val="24"/>
          <w:szCs w:val="24"/>
          <w:vertAlign w:val="superscript"/>
        </w:rPr>
        <w:footnoteReference w:id="5"/>
      </w:r>
      <w:r w:rsidRPr="00F001FD">
        <w:rPr>
          <w:rFonts w:ascii="Times New Roman" w:eastAsia="Times New Roman" w:hAnsi="Times New Roman" w:cs="Times New Roman"/>
          <w:spacing w:val="-4"/>
          <w:sz w:val="24"/>
          <w:szCs w:val="24"/>
        </w:rPr>
        <w:t>» (в редакции приказа Минобрнауки России от 29.12.2014 № 1644),</w:t>
      </w:r>
    </w:p>
    <w:p w14:paraId="00C96DE7" w14:textId="77777777" w:rsidR="00F001FD" w:rsidRPr="00F001FD" w:rsidRDefault="00F001FD" w:rsidP="00F001FD">
      <w:pPr>
        <w:autoSpaceDE w:val="0"/>
        <w:autoSpaceDN w:val="0"/>
        <w:adjustRightInd w:val="0"/>
        <w:spacing w:after="0" w:line="240" w:lineRule="auto"/>
        <w:jc w:val="both"/>
        <w:rPr>
          <w:rFonts w:ascii="Times New Roman" w:eastAsia="Times New Roman" w:hAnsi="Times New Roman" w:cs="Times New Roman"/>
          <w:spacing w:val="-4"/>
          <w:sz w:val="24"/>
          <w:szCs w:val="24"/>
        </w:rPr>
      </w:pPr>
      <w:r w:rsidRPr="00F001FD">
        <w:rPr>
          <w:rFonts w:ascii="Times New Roman" w:eastAsia="Times New Roman" w:hAnsi="Times New Roman" w:cs="Times New Roman"/>
          <w:spacing w:val="-4"/>
          <w:sz w:val="24"/>
          <w:szCs w:val="24"/>
        </w:rPr>
        <w:t xml:space="preserve">- постановлением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 </w:t>
      </w:r>
    </w:p>
    <w:p w14:paraId="4A89DD0E" w14:textId="77777777" w:rsidR="00F001FD" w:rsidRPr="00F001FD" w:rsidRDefault="00F001FD" w:rsidP="00F001FD">
      <w:pPr>
        <w:autoSpaceDE w:val="0"/>
        <w:autoSpaceDN w:val="0"/>
        <w:adjustRightInd w:val="0"/>
        <w:spacing w:after="0" w:line="240" w:lineRule="auto"/>
        <w:jc w:val="both"/>
        <w:rPr>
          <w:rFonts w:ascii="Times New Roman" w:eastAsia="Times New Roman" w:hAnsi="Times New Roman" w:cs="Times New Roman"/>
          <w:spacing w:val="-4"/>
          <w:sz w:val="24"/>
          <w:szCs w:val="24"/>
        </w:rPr>
      </w:pPr>
      <w:r w:rsidRPr="00F001FD">
        <w:rPr>
          <w:rFonts w:ascii="Times New Roman" w:eastAsia="Times New Roman" w:hAnsi="Times New Roman" w:cs="Times New Roman"/>
          <w:spacing w:val="-4"/>
          <w:sz w:val="24"/>
          <w:szCs w:val="24"/>
        </w:rPr>
        <w:t xml:space="preserve">-приказом Министерства образования и науки Российской Федерации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14:paraId="25F24D63" w14:textId="77777777" w:rsidR="00F001FD" w:rsidRPr="00F001FD" w:rsidRDefault="00F001FD" w:rsidP="00F001FD">
      <w:pPr>
        <w:autoSpaceDE w:val="0"/>
        <w:autoSpaceDN w:val="0"/>
        <w:adjustRightInd w:val="0"/>
        <w:spacing w:after="0" w:line="240" w:lineRule="auto"/>
        <w:jc w:val="both"/>
        <w:rPr>
          <w:rFonts w:ascii="Times New Roman" w:eastAsia="Times New Roman" w:hAnsi="Times New Roman" w:cs="Times New Roman"/>
          <w:spacing w:val="-4"/>
          <w:sz w:val="24"/>
          <w:szCs w:val="24"/>
        </w:rPr>
      </w:pPr>
      <w:r w:rsidRPr="00F001FD">
        <w:rPr>
          <w:rFonts w:ascii="Times New Roman" w:eastAsia="Times New Roman" w:hAnsi="Times New Roman" w:cs="Times New Roman"/>
          <w:spacing w:val="-4"/>
          <w:sz w:val="24"/>
          <w:szCs w:val="24"/>
        </w:rPr>
        <w:t>-приказом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редакции приказов Минобрнауки России от 13.12.2013 № 1342, от 28.05.2014 № 598).</w:t>
      </w:r>
    </w:p>
    <w:p w14:paraId="5B8F9219" w14:textId="77777777" w:rsidR="00F001FD" w:rsidRPr="00F001FD" w:rsidRDefault="00F001FD" w:rsidP="00F001FD">
      <w:pPr>
        <w:autoSpaceDE w:val="0"/>
        <w:autoSpaceDN w:val="0"/>
        <w:adjustRightInd w:val="0"/>
        <w:spacing w:after="0" w:line="240" w:lineRule="auto"/>
        <w:jc w:val="both"/>
        <w:rPr>
          <w:rFonts w:ascii="Times New Roman" w:eastAsia="Times New Roman" w:hAnsi="Times New Roman" w:cs="Times New Roman"/>
          <w:spacing w:val="-4"/>
          <w:sz w:val="24"/>
          <w:szCs w:val="24"/>
        </w:rPr>
      </w:pPr>
      <w:r w:rsidRPr="00F001FD">
        <w:rPr>
          <w:rFonts w:ascii="Times New Roman" w:eastAsia="Times New Roman" w:hAnsi="Times New Roman" w:cs="Times New Roman"/>
          <w:spacing w:val="-4"/>
          <w:sz w:val="24"/>
          <w:szCs w:val="24"/>
        </w:rPr>
        <w:t xml:space="preserve"> -  приказом Минобрнауки России № 1577 от 31.12.2015г.</w:t>
      </w:r>
    </w:p>
    <w:p w14:paraId="2DE4BFB2" w14:textId="77777777" w:rsidR="00F001FD" w:rsidRPr="00F001FD" w:rsidRDefault="00F001FD" w:rsidP="00F001FD">
      <w:pPr>
        <w:autoSpaceDE w:val="0"/>
        <w:autoSpaceDN w:val="0"/>
        <w:adjustRightInd w:val="0"/>
        <w:spacing w:after="0" w:line="240" w:lineRule="auto"/>
        <w:jc w:val="both"/>
        <w:rPr>
          <w:rFonts w:ascii="Times New Roman" w:eastAsia="Times New Roman" w:hAnsi="Times New Roman" w:cs="Times New Roman"/>
          <w:spacing w:val="-7"/>
          <w:sz w:val="24"/>
          <w:szCs w:val="24"/>
        </w:rPr>
      </w:pPr>
      <w:r w:rsidRPr="00F001FD">
        <w:rPr>
          <w:rFonts w:ascii="Times New Roman" w:eastAsia="Times New Roman" w:hAnsi="Times New Roman" w:cs="Times New Roman"/>
          <w:spacing w:val="-4"/>
          <w:sz w:val="24"/>
          <w:szCs w:val="24"/>
        </w:rPr>
        <w:t xml:space="preserve"> - Письмом Департамента образования, науки и молодежной политики Воронежской области № 80-11/7256 от 02.08.2018г. «О направлении разъяснений по отдельным вопросам применения ФГОС ООО»</w:t>
      </w:r>
      <w:r w:rsidRPr="00F001FD">
        <w:rPr>
          <w:rFonts w:ascii="Times New Roman" w:eastAsia="Times New Roman" w:hAnsi="Times New Roman" w:cs="Times New Roman"/>
          <w:spacing w:val="-7"/>
          <w:sz w:val="24"/>
          <w:szCs w:val="24"/>
        </w:rPr>
        <w:t xml:space="preserve"> </w:t>
      </w:r>
    </w:p>
    <w:p w14:paraId="3B9AD7BF" w14:textId="77777777" w:rsidR="00F001FD" w:rsidRPr="00F001FD" w:rsidRDefault="00F001FD" w:rsidP="00F001FD">
      <w:pPr>
        <w:autoSpaceDE w:val="0"/>
        <w:autoSpaceDN w:val="0"/>
        <w:adjustRightInd w:val="0"/>
        <w:spacing w:after="0" w:line="240" w:lineRule="auto"/>
        <w:jc w:val="both"/>
        <w:rPr>
          <w:rFonts w:ascii="Times New Roman" w:eastAsia="Times New Roman" w:hAnsi="Times New Roman" w:cs="Times New Roman"/>
          <w:spacing w:val="-4"/>
          <w:sz w:val="24"/>
          <w:szCs w:val="24"/>
        </w:rPr>
      </w:pPr>
      <w:r w:rsidRPr="00F001FD">
        <w:rPr>
          <w:rFonts w:ascii="Times New Roman" w:eastAsia="Times New Roman" w:hAnsi="Times New Roman" w:cs="Times New Roman"/>
          <w:spacing w:val="-7"/>
          <w:sz w:val="24"/>
          <w:szCs w:val="24"/>
        </w:rPr>
        <w:t xml:space="preserve"> - Письмо Минобрнауки РФ от 8.10.2010 № ИК-1494/19 «О введении третьего часа физической культуры»,</w:t>
      </w:r>
    </w:p>
    <w:p w14:paraId="3E538A30" w14:textId="77777777" w:rsidR="00F001FD" w:rsidRPr="00F001FD" w:rsidRDefault="00F001FD" w:rsidP="00F001FD">
      <w:pPr>
        <w:autoSpaceDE w:val="0"/>
        <w:autoSpaceDN w:val="0"/>
        <w:adjustRightInd w:val="0"/>
        <w:spacing w:after="0" w:line="240" w:lineRule="auto"/>
        <w:jc w:val="both"/>
        <w:rPr>
          <w:rFonts w:ascii="Times New Roman" w:eastAsia="Times New Roman" w:hAnsi="Times New Roman" w:cs="Times New Roman"/>
          <w:spacing w:val="-4"/>
          <w:sz w:val="24"/>
          <w:szCs w:val="24"/>
        </w:rPr>
      </w:pPr>
      <w:r w:rsidRPr="00F001FD">
        <w:rPr>
          <w:rFonts w:ascii="Times New Roman" w:eastAsia="Times New Roman" w:hAnsi="Times New Roman" w:cs="Times New Roman"/>
          <w:spacing w:val="-4"/>
          <w:sz w:val="24"/>
          <w:szCs w:val="24"/>
        </w:rPr>
        <w:t xml:space="preserve"> - Письмо Минобрнауки РФ от 17.05.2018г. № 08-1214 «Об изучении второго иностранного языка в соответствии с ФГОС ООО»</w:t>
      </w:r>
    </w:p>
    <w:p w14:paraId="25E91813" w14:textId="77777777" w:rsidR="00F001FD" w:rsidRPr="00F001FD" w:rsidRDefault="00F001FD" w:rsidP="00F001FD">
      <w:pPr>
        <w:autoSpaceDE w:val="0"/>
        <w:autoSpaceDN w:val="0"/>
        <w:adjustRightInd w:val="0"/>
        <w:spacing w:after="0" w:line="240" w:lineRule="auto"/>
        <w:jc w:val="both"/>
        <w:rPr>
          <w:rFonts w:ascii="Times New Roman" w:eastAsia="Times New Roman" w:hAnsi="Times New Roman" w:cs="Times New Roman"/>
          <w:spacing w:val="-4"/>
          <w:sz w:val="24"/>
          <w:szCs w:val="24"/>
        </w:rPr>
      </w:pPr>
      <w:r w:rsidRPr="00F001FD">
        <w:rPr>
          <w:rFonts w:ascii="Times New Roman" w:eastAsia="Times New Roman" w:hAnsi="Times New Roman" w:cs="Times New Roman"/>
          <w:spacing w:val="-4"/>
          <w:sz w:val="24"/>
          <w:szCs w:val="24"/>
        </w:rPr>
        <w:t xml:space="preserve"> - Письмо Рособнадзора от 20.06.2018г. № 05-192 «по вопросам изучения родных языков из числа языков народов РФ»</w:t>
      </w:r>
    </w:p>
    <w:p w14:paraId="7A4D5310" w14:textId="77777777" w:rsidR="00F001FD" w:rsidRPr="00F001FD" w:rsidRDefault="00F001FD" w:rsidP="00F001FD">
      <w:pPr>
        <w:autoSpaceDE w:val="0"/>
        <w:autoSpaceDN w:val="0"/>
        <w:adjustRightInd w:val="0"/>
        <w:spacing w:after="0" w:line="240" w:lineRule="auto"/>
        <w:jc w:val="both"/>
        <w:rPr>
          <w:rFonts w:ascii="Times New Roman" w:eastAsia="Times New Roman" w:hAnsi="Times New Roman" w:cs="Times New Roman"/>
          <w:spacing w:val="-4"/>
          <w:sz w:val="16"/>
          <w:szCs w:val="16"/>
        </w:rPr>
      </w:pPr>
      <w:r w:rsidRPr="00F001FD">
        <w:rPr>
          <w:rFonts w:ascii="Times New Roman" w:eastAsia="Times New Roman" w:hAnsi="Times New Roman" w:cs="Times New Roman"/>
          <w:spacing w:val="-4"/>
          <w:sz w:val="24"/>
          <w:szCs w:val="24"/>
        </w:rPr>
        <w:t xml:space="preserve"> </w:t>
      </w:r>
      <w:r w:rsidRPr="00F001FD">
        <w:rPr>
          <w:rFonts w:ascii="Times New Roman" w:eastAsia="Times New Roman" w:hAnsi="Times New Roman" w:cs="Times New Roman"/>
          <w:spacing w:val="-4"/>
          <w:sz w:val="16"/>
          <w:szCs w:val="16"/>
        </w:rPr>
        <w:t xml:space="preserve">- МИНИСТЕРСТВО ПРОСВЕЩЕНИЯ РОССИЙСКОЙ ФЕДЕРАЦИИ. ПРИКАЗ от 10 июня </w:t>
      </w:r>
      <w:smartTag w:uri="urn:schemas-microsoft-com:office:smarttags" w:element="metricconverter">
        <w:smartTagPr>
          <w:attr w:name="ProductID" w:val="2019 г"/>
        </w:smartTagPr>
        <w:r w:rsidRPr="00F001FD">
          <w:rPr>
            <w:rFonts w:ascii="Times New Roman" w:eastAsia="Times New Roman" w:hAnsi="Times New Roman" w:cs="Times New Roman"/>
            <w:spacing w:val="-4"/>
            <w:sz w:val="16"/>
            <w:szCs w:val="16"/>
          </w:rPr>
          <w:t>2019 г</w:t>
        </w:r>
      </w:smartTag>
      <w:r w:rsidRPr="00F001FD">
        <w:rPr>
          <w:rFonts w:ascii="Times New Roman" w:eastAsia="Times New Roman" w:hAnsi="Times New Roman" w:cs="Times New Roman"/>
          <w:spacing w:val="-4"/>
          <w:sz w:val="16"/>
          <w:szCs w:val="16"/>
        </w:rPr>
        <w:t xml:space="preserve">. N 286 «О ВНЕСЕНИИ ИЗМЕНЕНИЙ </w:t>
      </w:r>
    </w:p>
    <w:p w14:paraId="03787591" w14:textId="77777777" w:rsidR="00F001FD" w:rsidRPr="00F001FD" w:rsidRDefault="00F001FD" w:rsidP="00F001FD">
      <w:pPr>
        <w:autoSpaceDE w:val="0"/>
        <w:autoSpaceDN w:val="0"/>
        <w:adjustRightInd w:val="0"/>
        <w:spacing w:after="0" w:line="240" w:lineRule="auto"/>
        <w:jc w:val="both"/>
        <w:rPr>
          <w:rFonts w:ascii="Times New Roman" w:eastAsia="Times New Roman" w:hAnsi="Times New Roman" w:cs="Times New Roman"/>
          <w:spacing w:val="-4"/>
          <w:sz w:val="16"/>
          <w:szCs w:val="16"/>
        </w:rPr>
      </w:pPr>
      <w:r w:rsidRPr="00F001FD">
        <w:rPr>
          <w:rFonts w:ascii="Times New Roman" w:eastAsia="Times New Roman" w:hAnsi="Times New Roman" w:cs="Times New Roman"/>
          <w:spacing w:val="-4"/>
          <w:sz w:val="16"/>
          <w:szCs w:val="16"/>
        </w:rPr>
        <w:t xml:space="preserve">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 АВГУСТА </w:t>
      </w:r>
      <w:smartTag w:uri="urn:schemas-microsoft-com:office:smarttags" w:element="metricconverter">
        <w:smartTagPr>
          <w:attr w:name="ProductID" w:val="2013 Г"/>
        </w:smartTagPr>
        <w:r w:rsidRPr="00F001FD">
          <w:rPr>
            <w:rFonts w:ascii="Times New Roman" w:eastAsia="Times New Roman" w:hAnsi="Times New Roman" w:cs="Times New Roman"/>
            <w:spacing w:val="-4"/>
            <w:sz w:val="16"/>
            <w:szCs w:val="16"/>
          </w:rPr>
          <w:t>2013 Г</w:t>
        </w:r>
      </w:smartTag>
      <w:r w:rsidRPr="00F001FD">
        <w:rPr>
          <w:rFonts w:ascii="Times New Roman" w:eastAsia="Times New Roman" w:hAnsi="Times New Roman" w:cs="Times New Roman"/>
          <w:spacing w:val="-4"/>
          <w:sz w:val="16"/>
          <w:szCs w:val="16"/>
        </w:rPr>
        <w:t>. N 1015»</w:t>
      </w:r>
    </w:p>
    <w:p w14:paraId="3F42ECC1" w14:textId="77777777" w:rsidR="00F001FD" w:rsidRPr="00F001FD" w:rsidRDefault="00F001FD" w:rsidP="00F001FD">
      <w:pPr>
        <w:autoSpaceDE w:val="0"/>
        <w:autoSpaceDN w:val="0"/>
        <w:adjustRightInd w:val="0"/>
        <w:spacing w:after="0" w:line="240" w:lineRule="auto"/>
        <w:jc w:val="both"/>
        <w:rPr>
          <w:rFonts w:ascii="Times New Roman" w:eastAsia="Times New Roman" w:hAnsi="Times New Roman" w:cs="Times New Roman"/>
          <w:spacing w:val="-4"/>
          <w:sz w:val="24"/>
          <w:szCs w:val="24"/>
        </w:rPr>
      </w:pPr>
      <w:r w:rsidRPr="00F001FD">
        <w:rPr>
          <w:rFonts w:ascii="Times New Roman" w:eastAsia="Times New Roman" w:hAnsi="Times New Roman" w:cs="Times New Roman"/>
          <w:spacing w:val="-4"/>
          <w:sz w:val="16"/>
          <w:szCs w:val="16"/>
        </w:rPr>
        <w:lastRenderedPageBreak/>
        <w:t xml:space="preserve"> - </w:t>
      </w:r>
      <w:r w:rsidRPr="00F001FD">
        <w:rPr>
          <w:rFonts w:ascii="Times New Roman" w:eastAsia="Times New Roman" w:hAnsi="Times New Roman" w:cs="Times New Roman"/>
          <w:spacing w:val="-4"/>
          <w:sz w:val="24"/>
          <w:szCs w:val="24"/>
        </w:rPr>
        <w:t xml:space="preserve">Приказ Минпросвещения России от 01.03.2019 N 95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 августа </w:t>
      </w:r>
      <w:smartTag w:uri="urn:schemas-microsoft-com:office:smarttags" w:element="metricconverter">
        <w:smartTagPr>
          <w:attr w:name="ProductID" w:val="2013 Г"/>
        </w:smartTagPr>
        <w:r w:rsidRPr="00F001FD">
          <w:rPr>
            <w:rFonts w:ascii="Times New Roman" w:eastAsia="Times New Roman" w:hAnsi="Times New Roman" w:cs="Times New Roman"/>
            <w:spacing w:val="-4"/>
            <w:sz w:val="24"/>
            <w:szCs w:val="24"/>
          </w:rPr>
          <w:t>2013 г</w:t>
        </w:r>
      </w:smartTag>
      <w:r w:rsidRPr="00F001FD">
        <w:rPr>
          <w:rFonts w:ascii="Times New Roman" w:eastAsia="Times New Roman" w:hAnsi="Times New Roman" w:cs="Times New Roman"/>
          <w:spacing w:val="-4"/>
          <w:sz w:val="24"/>
          <w:szCs w:val="24"/>
        </w:rPr>
        <w:t>. N 1015</w:t>
      </w:r>
    </w:p>
    <w:p w14:paraId="058180FB" w14:textId="77777777" w:rsidR="00F001FD" w:rsidRPr="00F001FD" w:rsidRDefault="00F001FD" w:rsidP="00F001FD">
      <w:pPr>
        <w:autoSpaceDE w:val="0"/>
        <w:autoSpaceDN w:val="0"/>
        <w:adjustRightInd w:val="0"/>
        <w:spacing w:after="0" w:line="240" w:lineRule="auto"/>
        <w:jc w:val="both"/>
        <w:rPr>
          <w:rFonts w:ascii="Times New Roman" w:eastAsia="Times New Roman" w:hAnsi="Times New Roman" w:cs="Times New Roman"/>
          <w:spacing w:val="-4"/>
          <w:sz w:val="24"/>
          <w:szCs w:val="24"/>
        </w:rPr>
      </w:pPr>
      <w:r w:rsidRPr="00F001FD">
        <w:rPr>
          <w:rFonts w:ascii="Times New Roman" w:eastAsia="Times New Roman" w:hAnsi="Times New Roman" w:cs="Times New Roman"/>
          <w:spacing w:val="-4"/>
          <w:sz w:val="24"/>
          <w:szCs w:val="24"/>
        </w:rPr>
        <w:t xml:space="preserve"> - Министерство просвещения Российской Федерации (Минпросвещения России) ПРИКАЗ  08 мая </w:t>
      </w:r>
      <w:smartTag w:uri="urn:schemas-microsoft-com:office:smarttags" w:element="metricconverter">
        <w:smartTagPr>
          <w:attr w:name="ProductID" w:val="2019 г"/>
        </w:smartTagPr>
        <w:r w:rsidRPr="00F001FD">
          <w:rPr>
            <w:rFonts w:ascii="Times New Roman" w:eastAsia="Times New Roman" w:hAnsi="Times New Roman" w:cs="Times New Roman"/>
            <w:spacing w:val="-4"/>
            <w:sz w:val="24"/>
            <w:szCs w:val="24"/>
          </w:rPr>
          <w:t>2019 г</w:t>
        </w:r>
      </w:smartTag>
      <w:r w:rsidRPr="00F001FD">
        <w:rPr>
          <w:rFonts w:ascii="Times New Roman" w:eastAsia="Times New Roman" w:hAnsi="Times New Roman" w:cs="Times New Roman"/>
          <w:spacing w:val="-4"/>
          <w:sz w:val="24"/>
          <w:szCs w:val="24"/>
        </w:rPr>
        <w:t xml:space="preserve">. № 233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утверждённый приказом Министерства просвещения Российской Федерации от 28 декабря </w:t>
      </w:r>
      <w:smartTag w:uri="urn:schemas-microsoft-com:office:smarttags" w:element="metricconverter">
        <w:smartTagPr>
          <w:attr w:name="ProductID" w:val="2018 г"/>
        </w:smartTagPr>
        <w:r w:rsidRPr="00F001FD">
          <w:rPr>
            <w:rFonts w:ascii="Times New Roman" w:eastAsia="Times New Roman" w:hAnsi="Times New Roman" w:cs="Times New Roman"/>
            <w:spacing w:val="-4"/>
            <w:sz w:val="24"/>
            <w:szCs w:val="24"/>
          </w:rPr>
          <w:t>2018 г</w:t>
        </w:r>
      </w:smartTag>
      <w:r w:rsidRPr="00F001FD">
        <w:rPr>
          <w:rFonts w:ascii="Times New Roman" w:eastAsia="Times New Roman" w:hAnsi="Times New Roman" w:cs="Times New Roman"/>
          <w:spacing w:val="-4"/>
          <w:sz w:val="24"/>
          <w:szCs w:val="24"/>
        </w:rPr>
        <w:t>. № 345приказом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Pr="00F001FD">
        <w:rPr>
          <w:rFonts w:ascii="Times New Roman" w:eastAsia="Times New Roman" w:hAnsi="Times New Roman" w:cs="Times New Roman"/>
          <w:spacing w:val="-4"/>
          <w:sz w:val="24"/>
          <w:szCs w:val="24"/>
          <w:vertAlign w:val="superscript"/>
        </w:rPr>
        <w:footnoteReference w:id="6"/>
      </w:r>
      <w:r w:rsidRPr="00F001FD">
        <w:rPr>
          <w:rFonts w:ascii="Times New Roman" w:eastAsia="Times New Roman" w:hAnsi="Times New Roman" w:cs="Times New Roman"/>
          <w:spacing w:val="-4"/>
          <w:sz w:val="24"/>
          <w:szCs w:val="24"/>
        </w:rPr>
        <w:t>» (в редакции приказов Минобрнауки России от 13.12.2013 № 1342, от 28.05.2014 № 598, от 17.07.2015 № 734.»</w:t>
      </w:r>
    </w:p>
    <w:p w14:paraId="543DE0FE" w14:textId="77777777" w:rsidR="00F001FD" w:rsidRPr="00F001FD" w:rsidRDefault="00F001FD" w:rsidP="00F001FD">
      <w:pPr>
        <w:shd w:val="clear" w:color="auto" w:fill="FFFFFF"/>
        <w:spacing w:after="0" w:line="240" w:lineRule="auto"/>
        <w:jc w:val="both"/>
        <w:textAlignment w:val="baseline"/>
        <w:outlineLvl w:val="4"/>
        <w:rPr>
          <w:rFonts w:ascii="Times New Roman" w:eastAsia="Times New Roman" w:hAnsi="Times New Roman" w:cs="Times New Roman"/>
          <w:color w:val="000000"/>
          <w:sz w:val="24"/>
          <w:szCs w:val="24"/>
          <w:shd w:val="clear" w:color="auto" w:fill="FFFFFF"/>
        </w:rPr>
      </w:pPr>
      <w:r w:rsidRPr="00F001FD">
        <w:rPr>
          <w:rFonts w:ascii="Times New Roman" w:eastAsia="Times New Roman" w:hAnsi="Times New Roman" w:cs="Times New Roman"/>
          <w:color w:val="000000"/>
          <w:sz w:val="24"/>
          <w:szCs w:val="24"/>
        </w:rPr>
        <w:t xml:space="preserve">- «Положение о проведении  </w:t>
      </w:r>
      <w:r w:rsidRPr="00F001FD">
        <w:rPr>
          <w:rFonts w:ascii="Times New Roman" w:eastAsia="Times New Roman" w:hAnsi="Times New Roman" w:cs="Times New Roman"/>
          <w:color w:val="000000"/>
          <w:sz w:val="24"/>
          <w:szCs w:val="24"/>
          <w:shd w:val="clear" w:color="auto" w:fill="FFFFFF"/>
        </w:rPr>
        <w:t>промежуточной аттестации учащихся и осуществлении текущего контроля их успеваемости», принято педсоветом (протокол № 7 от 08.2019) и утверждено пр. №  70 от 30.08.2019г. МКОУ «ООШ №9»</w:t>
      </w:r>
    </w:p>
    <w:p w14:paraId="64ED58DF" w14:textId="77777777" w:rsidR="00F001FD" w:rsidRPr="00F001FD" w:rsidRDefault="00F001FD" w:rsidP="00F001FD">
      <w:pPr>
        <w:autoSpaceDE w:val="0"/>
        <w:autoSpaceDN w:val="0"/>
        <w:adjustRightInd w:val="0"/>
        <w:spacing w:after="0" w:line="240" w:lineRule="auto"/>
        <w:jc w:val="both"/>
        <w:rPr>
          <w:rFonts w:ascii="Times New Roman" w:eastAsia="Times New Roman" w:hAnsi="Times New Roman" w:cs="Times New Roman"/>
          <w:sz w:val="24"/>
          <w:szCs w:val="28"/>
        </w:rPr>
      </w:pPr>
      <w:r w:rsidRPr="00F001FD">
        <w:rPr>
          <w:rFonts w:ascii="Times New Roman" w:eastAsia="Times New Roman" w:hAnsi="Times New Roman" w:cs="Times New Roman"/>
          <w:bCs/>
          <w:color w:val="000000"/>
          <w:sz w:val="24"/>
          <w:szCs w:val="24"/>
        </w:rPr>
        <w:t xml:space="preserve"> - Календарный учебный график МКОУ «ООШ № 9» (</w:t>
      </w:r>
      <w:r w:rsidRPr="00F001FD">
        <w:rPr>
          <w:rFonts w:ascii="Times New Roman" w:eastAsia="Times New Roman" w:hAnsi="Times New Roman" w:cs="Times New Roman"/>
          <w:sz w:val="24"/>
          <w:szCs w:val="28"/>
        </w:rPr>
        <w:t>приказ МКОУ «ООШ №9» от 30.08.2019 №70 )</w:t>
      </w:r>
    </w:p>
    <w:p w14:paraId="007752BC" w14:textId="77777777" w:rsidR="00F001FD" w:rsidRPr="00F001FD" w:rsidRDefault="00F001FD" w:rsidP="00F001FD">
      <w:pPr>
        <w:spacing w:after="0" w:line="240" w:lineRule="auto"/>
        <w:jc w:val="both"/>
        <w:textAlignment w:val="baseline"/>
        <w:outlineLvl w:val="0"/>
        <w:rPr>
          <w:rFonts w:ascii="Times New Roman" w:eastAsia="Times New Roman" w:hAnsi="Times New Roman" w:cs="Times New Roman"/>
        </w:rPr>
      </w:pPr>
      <w:r w:rsidRPr="00F001FD">
        <w:rPr>
          <w:rFonts w:ascii="Times New Roman" w:eastAsia="Times New Roman" w:hAnsi="Times New Roman" w:cs="Times New Roman"/>
        </w:rPr>
        <w:t xml:space="preserve"> - Письма Департамента образования, науки и молодежной политики Воронежской области «О результатах мониторинга изучения русского языка как родного» № 80-12/12477 от 26.12.2019г.;</w:t>
      </w:r>
    </w:p>
    <w:p w14:paraId="7CADA31A" w14:textId="77777777" w:rsidR="00F001FD" w:rsidRPr="00F001FD" w:rsidRDefault="00F001FD" w:rsidP="00F001FD">
      <w:pPr>
        <w:spacing w:after="0" w:line="240" w:lineRule="auto"/>
        <w:jc w:val="both"/>
        <w:textAlignment w:val="baseline"/>
        <w:outlineLvl w:val="0"/>
        <w:rPr>
          <w:rFonts w:ascii="Times New Roman" w:eastAsia="Times New Roman" w:hAnsi="Times New Roman" w:cs="Times New Roman"/>
          <w:bCs/>
          <w:color w:val="333333"/>
        </w:rPr>
      </w:pPr>
      <w:r w:rsidRPr="00F001FD">
        <w:rPr>
          <w:rFonts w:ascii="Times New Roman" w:eastAsia="Times New Roman" w:hAnsi="Times New Roman" w:cs="Times New Roman"/>
        </w:rPr>
        <w:t xml:space="preserve"> -  Письма Министерства просвещения РФ от 01.11.2019 г. № ТС-2782/03 «О направлении информации» </w:t>
      </w:r>
      <w:r w:rsidRPr="00F001FD">
        <w:rPr>
          <w:rFonts w:ascii="Arial" w:eastAsia="Times New Roman" w:hAnsi="Arial" w:cs="Arial"/>
          <w:b/>
          <w:bCs/>
          <w:color w:val="333333"/>
        </w:rPr>
        <w:t xml:space="preserve"> </w:t>
      </w:r>
      <w:r w:rsidRPr="00F001FD">
        <w:rPr>
          <w:rFonts w:ascii="Times New Roman" w:eastAsia="Times New Roman" w:hAnsi="Times New Roman" w:cs="Times New Roman"/>
          <w:bCs/>
          <w:color w:val="333333"/>
        </w:rPr>
        <w:t>о реализации Федерального закона от 3 августа 2018 г. N 317-ФЗ "О внесении изменений в статьи 11 и 14 Федерального закона "Об образовании в Российской Федерации" по вопросу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языка как родного языка;</w:t>
      </w:r>
    </w:p>
    <w:p w14:paraId="2C570E1D" w14:textId="77777777" w:rsidR="00F001FD" w:rsidRPr="00F001FD" w:rsidRDefault="00F001FD" w:rsidP="00F001FD">
      <w:pPr>
        <w:spacing w:after="0" w:line="240" w:lineRule="auto"/>
        <w:jc w:val="both"/>
        <w:textAlignment w:val="baseline"/>
        <w:outlineLvl w:val="0"/>
        <w:rPr>
          <w:rFonts w:ascii="Times New Roman" w:eastAsia="Times New Roman" w:hAnsi="Times New Roman" w:cs="Times New Roman"/>
          <w:bCs/>
          <w:color w:val="000000"/>
          <w:kern w:val="36"/>
        </w:rPr>
      </w:pPr>
      <w:r w:rsidRPr="00F001FD">
        <w:rPr>
          <w:rFonts w:ascii="Times New Roman" w:eastAsia="Times New Roman" w:hAnsi="Times New Roman" w:cs="Times New Roman"/>
          <w:bCs/>
          <w:color w:val="000000"/>
        </w:rPr>
        <w:t xml:space="preserve"> - Приказ Министерства образования и науки РФ от 31 декабря 2015 г.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w:t>
      </w:r>
      <w:r w:rsidRPr="00F001FD">
        <w:rPr>
          <w:rFonts w:ascii="Arial" w:eastAsia="Times New Roman" w:hAnsi="Arial" w:cs="Arial"/>
          <w:b/>
          <w:bCs/>
          <w:color w:val="4D4D4D"/>
          <w:sz w:val="27"/>
          <w:szCs w:val="27"/>
        </w:rPr>
        <w:t xml:space="preserve"> </w:t>
      </w:r>
    </w:p>
    <w:p w14:paraId="22C542AF" w14:textId="77777777" w:rsidR="00F001FD" w:rsidRPr="00F001FD" w:rsidRDefault="00F001FD" w:rsidP="00F001FD">
      <w:pPr>
        <w:spacing w:after="0" w:line="240" w:lineRule="auto"/>
        <w:jc w:val="both"/>
        <w:textAlignment w:val="baseline"/>
        <w:outlineLvl w:val="0"/>
        <w:rPr>
          <w:rFonts w:ascii="Times New Roman" w:eastAsia="Times New Roman" w:hAnsi="Times New Roman" w:cs="Times New Roman"/>
          <w:bCs/>
          <w:color w:val="000000"/>
          <w:kern w:val="36"/>
        </w:rPr>
      </w:pPr>
      <w:r w:rsidRPr="00F001FD">
        <w:rPr>
          <w:rFonts w:ascii="Times New Roman" w:eastAsia="Times New Roman" w:hAnsi="Times New Roman" w:cs="Times New Roman"/>
          <w:bCs/>
          <w:color w:val="000000"/>
          <w:kern w:val="36"/>
        </w:rPr>
        <w:t xml:space="preserve"> - Приказа МКОУ «ООШ №9» № 3 от 13.01.2020, </w:t>
      </w:r>
    </w:p>
    <w:p w14:paraId="049BE661" w14:textId="77777777" w:rsidR="00F001FD" w:rsidRPr="00F001FD" w:rsidRDefault="00F001FD" w:rsidP="00F001FD">
      <w:pPr>
        <w:autoSpaceDE w:val="0"/>
        <w:autoSpaceDN w:val="0"/>
        <w:adjustRightInd w:val="0"/>
        <w:spacing w:after="0" w:line="240" w:lineRule="auto"/>
        <w:jc w:val="both"/>
        <w:rPr>
          <w:rFonts w:ascii="Times New Roman" w:eastAsia="Times New Roman" w:hAnsi="Times New Roman" w:cs="Times New Roman"/>
          <w:spacing w:val="-4"/>
          <w:sz w:val="24"/>
          <w:szCs w:val="24"/>
        </w:rPr>
      </w:pPr>
    </w:p>
    <w:p w14:paraId="6BE1D08E" w14:textId="77777777" w:rsidR="00F001FD" w:rsidRPr="00F001FD" w:rsidRDefault="00F001FD" w:rsidP="00F001FD">
      <w:pPr>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Согласно пункту 22 статьи 2 Федерального закона «Об образовании в Российской Федерации», учебный план является частью образовательной программы и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формы промежуточной аттестации обучающихся.</w:t>
      </w:r>
    </w:p>
    <w:p w14:paraId="510AD610" w14:textId="77777777" w:rsidR="00F001FD" w:rsidRPr="00F001FD" w:rsidRDefault="00F001FD" w:rsidP="00F001FD">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Учебный план состоит из двух частей: обязательной части и части, формируемой участниками образовательных отношений. Определяет общий объем нагрузки и максимальный объем аудиторной нагрузки обучающихся, состав и структуру обязательных предметных областей по классам (ФГОС ООО п. 18.3.1).</w:t>
      </w:r>
    </w:p>
    <w:p w14:paraId="27C31508" w14:textId="77777777" w:rsidR="00F001FD" w:rsidRPr="00F001FD" w:rsidRDefault="00F001FD" w:rsidP="00F001FD">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b/>
          <w:sz w:val="24"/>
          <w:szCs w:val="24"/>
        </w:rPr>
        <w:t xml:space="preserve">Обязательная часть </w:t>
      </w:r>
      <w:r w:rsidRPr="00F001FD">
        <w:rPr>
          <w:rFonts w:ascii="Times New Roman" w:eastAsia="Times New Roman" w:hAnsi="Times New Roman" w:cs="Times New Roman"/>
          <w:sz w:val="24"/>
          <w:szCs w:val="24"/>
        </w:rPr>
        <w:t xml:space="preserve">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w:t>
      </w:r>
    </w:p>
    <w:p w14:paraId="020A98FF" w14:textId="77777777" w:rsidR="00F001FD" w:rsidRPr="00F001FD" w:rsidRDefault="00F001FD" w:rsidP="00F001FD">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b/>
          <w:sz w:val="24"/>
          <w:szCs w:val="24"/>
        </w:rPr>
        <w:t>Часть учебного плана, формируемая участниками образовательных отношений,</w:t>
      </w:r>
      <w:r w:rsidRPr="00F001FD">
        <w:rPr>
          <w:rFonts w:ascii="Times New Roman" w:eastAsia="Times New Roman" w:hAnsi="Times New Roman" w:cs="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14:paraId="6B9C0DE1" w14:textId="77777777" w:rsidR="00F001FD" w:rsidRPr="00F001FD" w:rsidRDefault="00F001FD" w:rsidP="00F001FD">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Время, отводимое на данную часть учебного плана,  использовано на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tbl>
      <w:tblPr>
        <w:tblW w:w="5000" w:type="pct"/>
        <w:tblLook w:val="0000" w:firstRow="0" w:lastRow="0" w:firstColumn="0" w:lastColumn="0" w:noHBand="0" w:noVBand="0"/>
      </w:tblPr>
      <w:tblGrid>
        <w:gridCol w:w="6572"/>
        <w:gridCol w:w="3837"/>
      </w:tblGrid>
      <w:tr w:rsidR="00F001FD" w:rsidRPr="00F001FD" w14:paraId="087E40E6" w14:textId="77777777" w:rsidTr="00D732A1">
        <w:trPr>
          <w:trHeight w:val="20"/>
        </w:trPr>
        <w:tc>
          <w:tcPr>
            <w:tcW w:w="3157" w:type="pct"/>
            <w:tcBorders>
              <w:top w:val="single" w:sz="8" w:space="0" w:color="auto"/>
              <w:left w:val="single" w:sz="8" w:space="0" w:color="auto"/>
              <w:bottom w:val="single" w:sz="8" w:space="0" w:color="auto"/>
              <w:right w:val="single" w:sz="4" w:space="0" w:color="auto"/>
            </w:tcBorders>
            <w:shd w:val="clear" w:color="auto" w:fill="auto"/>
          </w:tcPr>
          <w:p w14:paraId="5CCD6720"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i/>
                <w:iCs/>
                <w:sz w:val="18"/>
                <w:szCs w:val="18"/>
              </w:rPr>
              <w:t>Учебный курс № 1</w:t>
            </w:r>
            <w:r w:rsidRPr="00F001FD">
              <w:rPr>
                <w:rFonts w:ascii="Times New Roman" w:eastAsia="Times New Roman" w:hAnsi="Times New Roman" w:cs="Times New Roman"/>
                <w:color w:val="22272F"/>
                <w:sz w:val="23"/>
                <w:szCs w:val="23"/>
                <w:shd w:val="clear" w:color="auto" w:fill="FFFFFF"/>
              </w:rPr>
              <w:t xml:space="preserve"> </w:t>
            </w:r>
            <w:r w:rsidRPr="00F001FD">
              <w:rPr>
                <w:rFonts w:ascii="Times New Roman" w:eastAsia="Times New Roman" w:hAnsi="Times New Roman" w:cs="Times New Roman"/>
                <w:sz w:val="18"/>
                <w:szCs w:val="18"/>
              </w:rPr>
              <w:t>Знание основных норм морали, нравственных, духовных идеалов, хранимых в культурных традициях народов России</w:t>
            </w:r>
          </w:p>
          <w:p w14:paraId="4EFA273E"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lastRenderedPageBreak/>
              <w:t xml:space="preserve"> «Основы мировых религий» </w:t>
            </w:r>
          </w:p>
        </w:tc>
        <w:tc>
          <w:tcPr>
            <w:tcW w:w="1843" w:type="pct"/>
            <w:tcBorders>
              <w:top w:val="single" w:sz="8" w:space="0" w:color="auto"/>
              <w:left w:val="single" w:sz="4" w:space="0" w:color="auto"/>
              <w:bottom w:val="single" w:sz="8" w:space="0" w:color="auto"/>
              <w:right w:val="single" w:sz="8" w:space="0" w:color="000000"/>
            </w:tcBorders>
            <w:shd w:val="clear" w:color="auto" w:fill="auto"/>
          </w:tcPr>
          <w:p w14:paraId="6DC04F96" w14:textId="77777777" w:rsidR="00F001FD" w:rsidRPr="00F001FD" w:rsidRDefault="00F001FD" w:rsidP="00F001FD">
            <w:pPr>
              <w:spacing w:after="0" w:line="240" w:lineRule="auto"/>
              <w:rPr>
                <w:rFonts w:ascii="Times New Roman" w:eastAsia="Times New Roman" w:hAnsi="Times New Roman" w:cs="Times New Roman"/>
                <w:i/>
                <w:iCs/>
                <w:sz w:val="18"/>
                <w:szCs w:val="18"/>
              </w:rPr>
            </w:pPr>
          </w:p>
          <w:p w14:paraId="05BA1413"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5 классы по 0,5 ч в неделю – по 17 ч в год</w:t>
            </w:r>
          </w:p>
          <w:p w14:paraId="4EA0C3A4" w14:textId="77777777" w:rsidR="00F001FD" w:rsidRPr="00F001FD" w:rsidRDefault="00F001FD" w:rsidP="00F001FD">
            <w:pPr>
              <w:spacing w:after="0" w:line="240" w:lineRule="auto"/>
              <w:rPr>
                <w:rFonts w:ascii="Times New Roman" w:eastAsia="Times New Roman" w:hAnsi="Times New Roman" w:cs="Times New Roman"/>
                <w:i/>
                <w:iCs/>
                <w:sz w:val="18"/>
                <w:szCs w:val="18"/>
              </w:rPr>
            </w:pPr>
          </w:p>
        </w:tc>
      </w:tr>
      <w:tr w:rsidR="00F001FD" w:rsidRPr="00F001FD" w14:paraId="704F6C73" w14:textId="77777777" w:rsidTr="00D732A1">
        <w:trPr>
          <w:trHeight w:val="20"/>
        </w:trPr>
        <w:tc>
          <w:tcPr>
            <w:tcW w:w="3157" w:type="pct"/>
            <w:tcBorders>
              <w:top w:val="single" w:sz="8" w:space="0" w:color="auto"/>
              <w:left w:val="single" w:sz="8" w:space="0" w:color="auto"/>
              <w:bottom w:val="single" w:sz="8" w:space="0" w:color="auto"/>
              <w:right w:val="single" w:sz="4" w:space="0" w:color="auto"/>
            </w:tcBorders>
            <w:shd w:val="clear" w:color="auto" w:fill="auto"/>
          </w:tcPr>
          <w:p w14:paraId="6E8C749E"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lastRenderedPageBreak/>
              <w:t>Учебный курс № 2</w:t>
            </w:r>
          </w:p>
          <w:p w14:paraId="1D62D307"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Основы исследовательской деятельности «Практическая география»</w:t>
            </w:r>
          </w:p>
        </w:tc>
        <w:tc>
          <w:tcPr>
            <w:tcW w:w="1843" w:type="pct"/>
            <w:tcBorders>
              <w:top w:val="single" w:sz="8" w:space="0" w:color="auto"/>
              <w:left w:val="single" w:sz="4" w:space="0" w:color="auto"/>
              <w:bottom w:val="single" w:sz="8" w:space="0" w:color="auto"/>
              <w:right w:val="single" w:sz="8" w:space="0" w:color="000000"/>
            </w:tcBorders>
            <w:shd w:val="clear" w:color="auto" w:fill="auto"/>
          </w:tcPr>
          <w:p w14:paraId="7346704F"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5-6 классы по 0,5 ч в неделю – по 17 ч в год</w:t>
            </w:r>
          </w:p>
        </w:tc>
      </w:tr>
      <w:tr w:rsidR="00F001FD" w:rsidRPr="00F001FD" w14:paraId="4B092B55" w14:textId="77777777" w:rsidTr="00D732A1">
        <w:trPr>
          <w:trHeight w:val="20"/>
        </w:trPr>
        <w:tc>
          <w:tcPr>
            <w:tcW w:w="3157" w:type="pct"/>
            <w:tcBorders>
              <w:top w:val="single" w:sz="8" w:space="0" w:color="auto"/>
              <w:left w:val="single" w:sz="8" w:space="0" w:color="auto"/>
              <w:bottom w:val="single" w:sz="8" w:space="0" w:color="auto"/>
              <w:right w:val="single" w:sz="4" w:space="0" w:color="auto"/>
            </w:tcBorders>
            <w:shd w:val="clear" w:color="auto" w:fill="auto"/>
          </w:tcPr>
          <w:p w14:paraId="32006B65"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Учебный курс № 3</w:t>
            </w:r>
          </w:p>
          <w:p w14:paraId="5524BFA8"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Безопасное поведение при работе в Интернете «Информационная этика и право»</w:t>
            </w:r>
          </w:p>
        </w:tc>
        <w:tc>
          <w:tcPr>
            <w:tcW w:w="1843" w:type="pct"/>
            <w:tcBorders>
              <w:top w:val="single" w:sz="8" w:space="0" w:color="auto"/>
              <w:left w:val="single" w:sz="4" w:space="0" w:color="auto"/>
              <w:bottom w:val="single" w:sz="8" w:space="0" w:color="auto"/>
              <w:right w:val="single" w:sz="8" w:space="0" w:color="000000"/>
            </w:tcBorders>
            <w:shd w:val="clear" w:color="auto" w:fill="auto"/>
          </w:tcPr>
          <w:p w14:paraId="7DD9722F" w14:textId="77777777" w:rsidR="00F001FD" w:rsidRPr="00F001FD" w:rsidRDefault="00F001FD" w:rsidP="00F001FD">
            <w:pPr>
              <w:spacing w:after="0" w:line="240" w:lineRule="auto"/>
              <w:rPr>
                <w:rFonts w:ascii="Times New Roman" w:eastAsia="Times New Roman" w:hAnsi="Times New Roman" w:cs="Times New Roman"/>
                <w:sz w:val="18"/>
                <w:szCs w:val="18"/>
              </w:rPr>
            </w:pPr>
          </w:p>
          <w:p w14:paraId="19FE7355"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6 классы по 0,5 ч в неделю – по 17 ч в год</w:t>
            </w:r>
          </w:p>
          <w:p w14:paraId="519B39E7" w14:textId="77777777" w:rsidR="00F001FD" w:rsidRPr="00F001FD" w:rsidRDefault="00F001FD" w:rsidP="00F001FD">
            <w:pPr>
              <w:spacing w:after="0" w:line="240" w:lineRule="auto"/>
              <w:rPr>
                <w:rFonts w:ascii="Times New Roman" w:eastAsia="Times New Roman" w:hAnsi="Times New Roman" w:cs="Times New Roman"/>
                <w:sz w:val="18"/>
                <w:szCs w:val="18"/>
              </w:rPr>
            </w:pPr>
          </w:p>
        </w:tc>
      </w:tr>
      <w:tr w:rsidR="00F001FD" w:rsidRPr="00F001FD" w14:paraId="5FFDE562" w14:textId="77777777" w:rsidTr="00D732A1">
        <w:trPr>
          <w:trHeight w:val="20"/>
        </w:trPr>
        <w:tc>
          <w:tcPr>
            <w:tcW w:w="3157" w:type="pct"/>
            <w:tcBorders>
              <w:top w:val="single" w:sz="8" w:space="0" w:color="auto"/>
              <w:left w:val="single" w:sz="8" w:space="0" w:color="auto"/>
              <w:bottom w:val="single" w:sz="8" w:space="0" w:color="auto"/>
              <w:right w:val="single" w:sz="4" w:space="0" w:color="auto"/>
            </w:tcBorders>
            <w:shd w:val="clear" w:color="auto" w:fill="auto"/>
          </w:tcPr>
          <w:p w14:paraId="39D0429B"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Учебный курс № 4 Развитие алгоритмического мышления</w:t>
            </w:r>
          </w:p>
          <w:p w14:paraId="05980F47"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 Информатика в играх и задачах»</w:t>
            </w:r>
          </w:p>
        </w:tc>
        <w:tc>
          <w:tcPr>
            <w:tcW w:w="1843" w:type="pct"/>
            <w:tcBorders>
              <w:top w:val="single" w:sz="8" w:space="0" w:color="auto"/>
              <w:left w:val="single" w:sz="4" w:space="0" w:color="auto"/>
              <w:bottom w:val="single" w:sz="8" w:space="0" w:color="auto"/>
              <w:right w:val="single" w:sz="8" w:space="0" w:color="000000"/>
            </w:tcBorders>
            <w:shd w:val="clear" w:color="auto" w:fill="auto"/>
          </w:tcPr>
          <w:p w14:paraId="358EB78A"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 xml:space="preserve">5 классы по 0,5 ч в неделю – по 17 ч в год </w:t>
            </w:r>
          </w:p>
          <w:p w14:paraId="3F23EB12" w14:textId="77777777" w:rsidR="00F001FD" w:rsidRPr="00F001FD" w:rsidRDefault="00F001FD" w:rsidP="00F001FD">
            <w:pPr>
              <w:spacing w:after="0" w:line="240" w:lineRule="auto"/>
              <w:rPr>
                <w:rFonts w:ascii="Times New Roman" w:eastAsia="Times New Roman" w:hAnsi="Times New Roman" w:cs="Times New Roman"/>
                <w:i/>
                <w:iCs/>
                <w:sz w:val="18"/>
                <w:szCs w:val="18"/>
              </w:rPr>
            </w:pPr>
          </w:p>
        </w:tc>
      </w:tr>
      <w:tr w:rsidR="00F001FD" w:rsidRPr="00F001FD" w14:paraId="4AB2325F" w14:textId="77777777" w:rsidTr="00D732A1">
        <w:trPr>
          <w:trHeight w:val="20"/>
        </w:trPr>
        <w:tc>
          <w:tcPr>
            <w:tcW w:w="3157" w:type="pct"/>
            <w:tcBorders>
              <w:top w:val="single" w:sz="8" w:space="0" w:color="auto"/>
              <w:left w:val="single" w:sz="8" w:space="0" w:color="auto"/>
              <w:bottom w:val="single" w:sz="8" w:space="0" w:color="auto"/>
              <w:right w:val="single" w:sz="4" w:space="0" w:color="auto"/>
            </w:tcBorders>
            <w:shd w:val="clear" w:color="auto" w:fill="auto"/>
          </w:tcPr>
          <w:p w14:paraId="2A55C442"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Учебный курс  №  5</w:t>
            </w:r>
          </w:p>
          <w:p w14:paraId="3756E1C8"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Введение в экономическую географию «Страноведение»</w:t>
            </w:r>
          </w:p>
        </w:tc>
        <w:tc>
          <w:tcPr>
            <w:tcW w:w="1843" w:type="pct"/>
            <w:tcBorders>
              <w:top w:val="single" w:sz="8" w:space="0" w:color="auto"/>
              <w:left w:val="single" w:sz="4" w:space="0" w:color="auto"/>
              <w:bottom w:val="single" w:sz="8" w:space="0" w:color="auto"/>
              <w:right w:val="single" w:sz="8" w:space="0" w:color="000000"/>
            </w:tcBorders>
            <w:shd w:val="clear" w:color="auto" w:fill="auto"/>
          </w:tcPr>
          <w:p w14:paraId="1B208C47"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 xml:space="preserve">7 а класс по 0,5ч в неделю и 7 б класс по 0,5 ч – по 17ч в год </w:t>
            </w:r>
          </w:p>
        </w:tc>
      </w:tr>
      <w:tr w:rsidR="00F001FD" w:rsidRPr="00F001FD" w14:paraId="0206D49B" w14:textId="77777777" w:rsidTr="00D732A1">
        <w:trPr>
          <w:trHeight w:val="20"/>
        </w:trPr>
        <w:tc>
          <w:tcPr>
            <w:tcW w:w="3157" w:type="pct"/>
            <w:tcBorders>
              <w:top w:val="single" w:sz="8" w:space="0" w:color="auto"/>
              <w:left w:val="single" w:sz="8" w:space="0" w:color="auto"/>
              <w:bottom w:val="single" w:sz="8" w:space="0" w:color="auto"/>
              <w:right w:val="single" w:sz="4" w:space="0" w:color="auto"/>
            </w:tcBorders>
            <w:shd w:val="clear" w:color="auto" w:fill="auto"/>
          </w:tcPr>
          <w:p w14:paraId="3143314B"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i/>
                <w:iCs/>
                <w:sz w:val="18"/>
                <w:szCs w:val="18"/>
              </w:rPr>
              <w:t>Учебный курс №</w:t>
            </w:r>
            <w:r w:rsidRPr="00F001FD">
              <w:rPr>
                <w:rFonts w:ascii="Times New Roman" w:eastAsia="Times New Roman" w:hAnsi="Times New Roman" w:cs="Times New Roman"/>
                <w:sz w:val="24"/>
                <w:szCs w:val="24"/>
              </w:rPr>
              <w:t xml:space="preserve"> </w:t>
            </w:r>
            <w:r w:rsidRPr="00F001FD">
              <w:rPr>
                <w:rFonts w:ascii="Times New Roman" w:eastAsia="Times New Roman" w:hAnsi="Times New Roman" w:cs="Times New Roman"/>
                <w:sz w:val="20"/>
                <w:szCs w:val="20"/>
              </w:rPr>
              <w:t>6</w:t>
            </w:r>
          </w:p>
          <w:p w14:paraId="79C6C85C" w14:textId="77777777" w:rsidR="00F001FD" w:rsidRPr="00F001FD" w:rsidRDefault="00F001FD" w:rsidP="00F001FD">
            <w:pPr>
              <w:spacing w:after="0" w:line="240" w:lineRule="auto"/>
              <w:rPr>
                <w:rFonts w:ascii="Times New Roman" w:eastAsia="Times New Roman" w:hAnsi="Times New Roman" w:cs="Times New Roman"/>
                <w:i/>
                <w:iCs/>
                <w:sz w:val="20"/>
                <w:szCs w:val="20"/>
              </w:rPr>
            </w:pPr>
            <w:r w:rsidRPr="00F001FD">
              <w:rPr>
                <w:rFonts w:ascii="Times New Roman" w:eastAsia="Times New Roman" w:hAnsi="Times New Roman" w:cs="Times New Roman"/>
                <w:i/>
                <w:color w:val="22272F"/>
                <w:sz w:val="18"/>
                <w:szCs w:val="18"/>
                <w:shd w:val="clear" w:color="auto" w:fill="FFFFFF"/>
              </w:rPr>
              <w:t>Формирование основ экологической грамотности</w:t>
            </w:r>
            <w:r w:rsidRPr="00F001FD">
              <w:rPr>
                <w:rFonts w:ascii="Times New Roman" w:eastAsia="Times New Roman" w:hAnsi="Times New Roman" w:cs="Times New Roman"/>
                <w:i/>
                <w:iCs/>
                <w:sz w:val="18"/>
                <w:szCs w:val="18"/>
              </w:rPr>
              <w:t xml:space="preserve"> «Экология Земли»</w:t>
            </w:r>
          </w:p>
        </w:tc>
        <w:tc>
          <w:tcPr>
            <w:tcW w:w="1843" w:type="pct"/>
            <w:tcBorders>
              <w:top w:val="single" w:sz="8" w:space="0" w:color="auto"/>
              <w:left w:val="single" w:sz="4" w:space="0" w:color="auto"/>
              <w:bottom w:val="single" w:sz="8" w:space="0" w:color="auto"/>
              <w:right w:val="single" w:sz="8" w:space="0" w:color="000000"/>
            </w:tcBorders>
            <w:shd w:val="clear" w:color="auto" w:fill="auto"/>
          </w:tcPr>
          <w:p w14:paraId="5A016183" w14:textId="77777777" w:rsidR="00F001FD" w:rsidRPr="00F001FD" w:rsidRDefault="00F001FD" w:rsidP="00F001FD">
            <w:pPr>
              <w:spacing w:after="0" w:line="240" w:lineRule="auto"/>
              <w:rPr>
                <w:rFonts w:ascii="Times New Roman" w:eastAsia="Times New Roman" w:hAnsi="Times New Roman" w:cs="Times New Roman"/>
                <w:i/>
                <w:iCs/>
                <w:sz w:val="20"/>
                <w:szCs w:val="20"/>
              </w:rPr>
            </w:pPr>
            <w:r w:rsidRPr="00F001FD">
              <w:rPr>
                <w:rFonts w:ascii="Times New Roman" w:eastAsia="Times New Roman" w:hAnsi="Times New Roman" w:cs="Times New Roman"/>
                <w:i/>
                <w:iCs/>
                <w:sz w:val="18"/>
                <w:szCs w:val="18"/>
              </w:rPr>
              <w:t>6 а класс по 0,25ч в неделю и 6 б класс по 0,75 ч – по 8,5ч и 25,5ч в год соответственно</w:t>
            </w:r>
          </w:p>
        </w:tc>
      </w:tr>
      <w:tr w:rsidR="00F001FD" w:rsidRPr="00F001FD" w14:paraId="5073ED8B" w14:textId="77777777" w:rsidTr="00D732A1">
        <w:trPr>
          <w:trHeight w:val="20"/>
        </w:trPr>
        <w:tc>
          <w:tcPr>
            <w:tcW w:w="3157" w:type="pct"/>
            <w:tcBorders>
              <w:top w:val="single" w:sz="8" w:space="0" w:color="auto"/>
              <w:left w:val="single" w:sz="8" w:space="0" w:color="auto"/>
              <w:bottom w:val="single" w:sz="8" w:space="0" w:color="auto"/>
              <w:right w:val="single" w:sz="4" w:space="0" w:color="auto"/>
            </w:tcBorders>
            <w:shd w:val="clear" w:color="auto" w:fill="auto"/>
          </w:tcPr>
          <w:p w14:paraId="5B16F501"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Учебный курс № 7</w:t>
            </w:r>
          </w:p>
          <w:p w14:paraId="1AC21823"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 xml:space="preserve"> </w:t>
            </w:r>
            <w:r w:rsidRPr="00F001FD">
              <w:rPr>
                <w:rFonts w:ascii="Times New Roman" w:eastAsia="Times New Roman" w:hAnsi="Times New Roman" w:cs="Times New Roman"/>
                <w:i/>
                <w:color w:val="22272F"/>
                <w:sz w:val="18"/>
                <w:szCs w:val="18"/>
                <w:shd w:val="clear" w:color="auto" w:fill="FFFFFF"/>
              </w:rPr>
              <w:t>Воспитание уважения к историческому наследию народов России</w:t>
            </w:r>
            <w:r w:rsidRPr="00F001FD">
              <w:rPr>
                <w:rFonts w:ascii="Times New Roman" w:eastAsia="Times New Roman" w:hAnsi="Times New Roman" w:cs="Times New Roman"/>
                <w:i/>
                <w:iCs/>
                <w:sz w:val="18"/>
                <w:szCs w:val="18"/>
              </w:rPr>
              <w:t xml:space="preserve"> «Краеведение»</w:t>
            </w:r>
          </w:p>
        </w:tc>
        <w:tc>
          <w:tcPr>
            <w:tcW w:w="1843" w:type="pct"/>
            <w:tcBorders>
              <w:top w:val="single" w:sz="8" w:space="0" w:color="auto"/>
              <w:left w:val="single" w:sz="4" w:space="0" w:color="auto"/>
              <w:bottom w:val="single" w:sz="8" w:space="0" w:color="auto"/>
              <w:right w:val="single" w:sz="8" w:space="0" w:color="000000"/>
            </w:tcBorders>
            <w:shd w:val="clear" w:color="auto" w:fill="auto"/>
          </w:tcPr>
          <w:p w14:paraId="2324A8FE"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7-8  классы по 0,5 ч в неделю – по 17 ч в год</w:t>
            </w:r>
          </w:p>
        </w:tc>
      </w:tr>
      <w:tr w:rsidR="00F001FD" w:rsidRPr="00F001FD" w14:paraId="6B3351DD" w14:textId="77777777" w:rsidTr="00D732A1">
        <w:trPr>
          <w:trHeight w:val="20"/>
        </w:trPr>
        <w:tc>
          <w:tcPr>
            <w:tcW w:w="3157" w:type="pct"/>
            <w:tcBorders>
              <w:top w:val="single" w:sz="8" w:space="0" w:color="auto"/>
              <w:left w:val="single" w:sz="8" w:space="0" w:color="auto"/>
              <w:bottom w:val="single" w:sz="8" w:space="0" w:color="auto"/>
              <w:right w:val="single" w:sz="4" w:space="0" w:color="auto"/>
            </w:tcBorders>
            <w:shd w:val="clear" w:color="auto" w:fill="auto"/>
          </w:tcPr>
          <w:p w14:paraId="0A6CBC19"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Учебный курс № 8</w:t>
            </w:r>
          </w:p>
          <w:p w14:paraId="0878D351"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«Финансовая грамотность»</w:t>
            </w:r>
          </w:p>
        </w:tc>
        <w:tc>
          <w:tcPr>
            <w:tcW w:w="1843" w:type="pct"/>
            <w:tcBorders>
              <w:top w:val="single" w:sz="8" w:space="0" w:color="auto"/>
              <w:left w:val="single" w:sz="4" w:space="0" w:color="auto"/>
              <w:bottom w:val="single" w:sz="8" w:space="0" w:color="auto"/>
              <w:right w:val="single" w:sz="8" w:space="0" w:color="000000"/>
            </w:tcBorders>
            <w:shd w:val="clear" w:color="auto" w:fill="auto"/>
          </w:tcPr>
          <w:p w14:paraId="1E4F81CD"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 xml:space="preserve">6а, 7 а, 8 а классы по 0,5ч в неделю и 6 б, 7 б. 8б классы  по 0,5 ч – по 17ч в год </w:t>
            </w:r>
          </w:p>
        </w:tc>
      </w:tr>
      <w:tr w:rsidR="00F001FD" w:rsidRPr="00F001FD" w14:paraId="2A7728E3" w14:textId="77777777" w:rsidTr="00D732A1">
        <w:trPr>
          <w:trHeight w:val="20"/>
        </w:trPr>
        <w:tc>
          <w:tcPr>
            <w:tcW w:w="3157" w:type="pct"/>
            <w:tcBorders>
              <w:top w:val="single" w:sz="8" w:space="0" w:color="auto"/>
              <w:left w:val="single" w:sz="8" w:space="0" w:color="auto"/>
              <w:bottom w:val="single" w:sz="8" w:space="0" w:color="auto"/>
              <w:right w:val="single" w:sz="4" w:space="0" w:color="auto"/>
            </w:tcBorders>
            <w:shd w:val="clear" w:color="auto" w:fill="auto"/>
          </w:tcPr>
          <w:p w14:paraId="2AD87490"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Учебный курс № 9</w:t>
            </w:r>
          </w:p>
          <w:p w14:paraId="4CFC73BB"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Развитие алгоритмического мышления. «Робототехника»</w:t>
            </w:r>
          </w:p>
        </w:tc>
        <w:tc>
          <w:tcPr>
            <w:tcW w:w="1843" w:type="pct"/>
            <w:tcBorders>
              <w:top w:val="single" w:sz="8" w:space="0" w:color="auto"/>
              <w:left w:val="single" w:sz="4" w:space="0" w:color="auto"/>
              <w:bottom w:val="single" w:sz="8" w:space="0" w:color="auto"/>
              <w:right w:val="single" w:sz="8" w:space="0" w:color="000000"/>
            </w:tcBorders>
            <w:shd w:val="clear" w:color="auto" w:fill="auto"/>
          </w:tcPr>
          <w:p w14:paraId="0BF0A85A"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 xml:space="preserve">5 классы по 0,5 ч в неделю, 17 ч в год; в 6 а – 0,75 ч и в 6 а – 0,25 ч, в год – 25,5 ч и 8,5 ч соответственно, в 7а,б -  1 ч в неделю – 34 ч в год </w:t>
            </w:r>
          </w:p>
        </w:tc>
      </w:tr>
      <w:tr w:rsidR="00F001FD" w:rsidRPr="00F001FD" w14:paraId="36973F58" w14:textId="77777777" w:rsidTr="00D732A1">
        <w:trPr>
          <w:trHeight w:val="20"/>
        </w:trPr>
        <w:tc>
          <w:tcPr>
            <w:tcW w:w="3157" w:type="pct"/>
            <w:tcBorders>
              <w:top w:val="single" w:sz="8" w:space="0" w:color="auto"/>
              <w:left w:val="single" w:sz="8" w:space="0" w:color="auto"/>
              <w:bottom w:val="single" w:sz="8" w:space="0" w:color="auto"/>
              <w:right w:val="single" w:sz="4" w:space="0" w:color="auto"/>
            </w:tcBorders>
            <w:shd w:val="clear" w:color="auto" w:fill="auto"/>
          </w:tcPr>
          <w:p w14:paraId="38685C0A"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Учебный курс № 10</w:t>
            </w:r>
          </w:p>
          <w:p w14:paraId="169FC1BA"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6"/>
                <w:szCs w:val="16"/>
              </w:rPr>
              <w:t>Формирование пространства профессиональной ориентации. «Компьютерное черчение»</w:t>
            </w:r>
          </w:p>
        </w:tc>
        <w:tc>
          <w:tcPr>
            <w:tcW w:w="1843" w:type="pct"/>
            <w:tcBorders>
              <w:top w:val="single" w:sz="8" w:space="0" w:color="auto"/>
              <w:left w:val="single" w:sz="4" w:space="0" w:color="auto"/>
              <w:bottom w:val="single" w:sz="8" w:space="0" w:color="auto"/>
              <w:right w:val="single" w:sz="8" w:space="0" w:color="000000"/>
            </w:tcBorders>
            <w:shd w:val="clear" w:color="auto" w:fill="auto"/>
          </w:tcPr>
          <w:p w14:paraId="09D7CB19"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в 8а.б – 1 ч в неделю, 34 ч в год</w:t>
            </w:r>
          </w:p>
        </w:tc>
      </w:tr>
      <w:tr w:rsidR="00F001FD" w:rsidRPr="00F001FD" w14:paraId="776BF140" w14:textId="77777777" w:rsidTr="00D732A1">
        <w:trPr>
          <w:trHeight w:val="20"/>
        </w:trPr>
        <w:tc>
          <w:tcPr>
            <w:tcW w:w="3157" w:type="pct"/>
            <w:tcBorders>
              <w:top w:val="single" w:sz="8" w:space="0" w:color="auto"/>
              <w:left w:val="single" w:sz="8" w:space="0" w:color="auto"/>
              <w:bottom w:val="single" w:sz="8" w:space="0" w:color="auto"/>
              <w:right w:val="single" w:sz="4" w:space="0" w:color="auto"/>
            </w:tcBorders>
            <w:shd w:val="clear" w:color="auto" w:fill="auto"/>
          </w:tcPr>
          <w:p w14:paraId="6365F4D3"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Учебный курс № 11</w:t>
            </w:r>
          </w:p>
          <w:p w14:paraId="596E2508"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color w:val="22272F"/>
                <w:sz w:val="18"/>
                <w:szCs w:val="18"/>
                <w:shd w:val="clear" w:color="auto" w:fill="FFFFFF"/>
              </w:rPr>
              <w:t>Овладение процедурами смыслового и эстетического анализа текста </w:t>
            </w:r>
            <w:r w:rsidRPr="00F001FD">
              <w:rPr>
                <w:rFonts w:ascii="Times New Roman" w:eastAsia="Times New Roman" w:hAnsi="Times New Roman" w:cs="Times New Roman"/>
                <w:i/>
                <w:iCs/>
                <w:sz w:val="18"/>
                <w:szCs w:val="18"/>
              </w:rPr>
              <w:t xml:space="preserve"> </w:t>
            </w:r>
          </w:p>
          <w:p w14:paraId="718F90B3"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«Смысловое чтение»</w:t>
            </w:r>
          </w:p>
        </w:tc>
        <w:tc>
          <w:tcPr>
            <w:tcW w:w="1843" w:type="pct"/>
            <w:tcBorders>
              <w:top w:val="single" w:sz="8" w:space="0" w:color="auto"/>
              <w:left w:val="single" w:sz="4" w:space="0" w:color="auto"/>
              <w:bottom w:val="single" w:sz="8" w:space="0" w:color="auto"/>
              <w:right w:val="single" w:sz="8" w:space="0" w:color="000000"/>
            </w:tcBorders>
            <w:shd w:val="clear" w:color="auto" w:fill="auto"/>
          </w:tcPr>
          <w:p w14:paraId="2BAF1957"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7 -8 классы 1 ч в неделю – 34 ч в год</w:t>
            </w:r>
          </w:p>
        </w:tc>
      </w:tr>
      <w:tr w:rsidR="00F001FD" w:rsidRPr="00F001FD" w14:paraId="69F25437" w14:textId="77777777" w:rsidTr="00D732A1">
        <w:trPr>
          <w:trHeight w:val="20"/>
        </w:trPr>
        <w:tc>
          <w:tcPr>
            <w:tcW w:w="3157" w:type="pct"/>
            <w:tcBorders>
              <w:top w:val="single" w:sz="8" w:space="0" w:color="auto"/>
              <w:left w:val="single" w:sz="8" w:space="0" w:color="auto"/>
              <w:bottom w:val="single" w:sz="8" w:space="0" w:color="auto"/>
              <w:right w:val="single" w:sz="4" w:space="0" w:color="auto"/>
            </w:tcBorders>
            <w:shd w:val="clear" w:color="auto" w:fill="auto"/>
          </w:tcPr>
          <w:p w14:paraId="03130B81"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Учебный курс № 12 Основы графической грамотности</w:t>
            </w:r>
          </w:p>
          <w:p w14:paraId="0CAD1308"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«Чертежи изделий»</w:t>
            </w:r>
          </w:p>
        </w:tc>
        <w:tc>
          <w:tcPr>
            <w:tcW w:w="1843" w:type="pct"/>
            <w:tcBorders>
              <w:top w:val="single" w:sz="8" w:space="0" w:color="auto"/>
              <w:left w:val="single" w:sz="4" w:space="0" w:color="auto"/>
              <w:bottom w:val="single" w:sz="8" w:space="0" w:color="auto"/>
              <w:right w:val="single" w:sz="8" w:space="0" w:color="000000"/>
            </w:tcBorders>
            <w:shd w:val="clear" w:color="auto" w:fill="auto"/>
          </w:tcPr>
          <w:p w14:paraId="66BFD21A"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6-9  классы по 0,5 ч в неделю – по 17 ч в год</w:t>
            </w:r>
          </w:p>
          <w:p w14:paraId="67EC291E" w14:textId="77777777" w:rsidR="00F001FD" w:rsidRPr="00F001FD" w:rsidRDefault="00F001FD" w:rsidP="00F001FD">
            <w:pPr>
              <w:spacing w:after="0" w:line="240" w:lineRule="auto"/>
              <w:rPr>
                <w:rFonts w:ascii="Times New Roman" w:eastAsia="Times New Roman" w:hAnsi="Times New Roman" w:cs="Times New Roman"/>
                <w:i/>
                <w:iCs/>
                <w:sz w:val="18"/>
                <w:szCs w:val="18"/>
              </w:rPr>
            </w:pPr>
          </w:p>
        </w:tc>
      </w:tr>
      <w:tr w:rsidR="00F001FD" w:rsidRPr="00F001FD" w14:paraId="234250E9" w14:textId="77777777" w:rsidTr="00D732A1">
        <w:trPr>
          <w:trHeight w:val="20"/>
        </w:trPr>
        <w:tc>
          <w:tcPr>
            <w:tcW w:w="3157" w:type="pct"/>
            <w:tcBorders>
              <w:top w:val="single" w:sz="8" w:space="0" w:color="auto"/>
              <w:left w:val="single" w:sz="8" w:space="0" w:color="auto"/>
              <w:bottom w:val="single" w:sz="8" w:space="0" w:color="auto"/>
              <w:right w:val="single" w:sz="4" w:space="0" w:color="auto"/>
            </w:tcBorders>
            <w:shd w:val="clear" w:color="auto" w:fill="auto"/>
          </w:tcPr>
          <w:p w14:paraId="1095A68A" w14:textId="77777777" w:rsidR="00F001FD" w:rsidRPr="00F001FD" w:rsidRDefault="00F001FD" w:rsidP="00F001FD">
            <w:pPr>
              <w:spacing w:after="0" w:line="240" w:lineRule="auto"/>
              <w:rPr>
                <w:rFonts w:ascii="Times New Roman" w:eastAsia="Times New Roman" w:hAnsi="Times New Roman" w:cs="Times New Roman"/>
                <w:i/>
                <w:color w:val="22272F"/>
                <w:sz w:val="18"/>
                <w:szCs w:val="18"/>
                <w:shd w:val="clear" w:color="auto" w:fill="FFFFFF"/>
              </w:rPr>
            </w:pPr>
            <w:r w:rsidRPr="00F001FD">
              <w:rPr>
                <w:rFonts w:ascii="Times New Roman" w:eastAsia="Times New Roman" w:hAnsi="Times New Roman" w:cs="Times New Roman"/>
                <w:i/>
                <w:iCs/>
                <w:sz w:val="18"/>
                <w:szCs w:val="18"/>
              </w:rPr>
              <w:t xml:space="preserve">Учебный курс № </w:t>
            </w:r>
            <w:r w:rsidRPr="00F001FD">
              <w:rPr>
                <w:rFonts w:ascii="Times New Roman" w:eastAsia="Times New Roman" w:hAnsi="Times New Roman" w:cs="Times New Roman"/>
                <w:iCs/>
                <w:sz w:val="18"/>
                <w:szCs w:val="18"/>
              </w:rPr>
              <w:t xml:space="preserve">13 </w:t>
            </w:r>
            <w:r w:rsidRPr="00F001FD">
              <w:rPr>
                <w:rFonts w:ascii="Times New Roman" w:eastAsia="Times New Roman" w:hAnsi="Times New Roman" w:cs="Times New Roman"/>
                <w:i/>
                <w:color w:val="22272F"/>
                <w:sz w:val="18"/>
                <w:szCs w:val="18"/>
                <w:shd w:val="clear" w:color="auto" w:fill="FFFFFF"/>
              </w:rPr>
              <w:t>Расширение музыкального и общего культурного кругозора</w:t>
            </w:r>
          </w:p>
          <w:p w14:paraId="5822A677"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color w:val="22272F"/>
                <w:sz w:val="23"/>
                <w:szCs w:val="23"/>
                <w:shd w:val="clear" w:color="auto" w:fill="FFFFFF"/>
              </w:rPr>
              <w:t>«</w:t>
            </w:r>
            <w:r w:rsidRPr="00F001FD">
              <w:rPr>
                <w:rFonts w:ascii="Times New Roman" w:eastAsia="Times New Roman" w:hAnsi="Times New Roman" w:cs="Times New Roman"/>
                <w:i/>
                <w:iCs/>
                <w:sz w:val="18"/>
                <w:szCs w:val="18"/>
              </w:rPr>
              <w:t>Театр. Кино. Живопись»</w:t>
            </w:r>
          </w:p>
        </w:tc>
        <w:tc>
          <w:tcPr>
            <w:tcW w:w="1843" w:type="pct"/>
            <w:tcBorders>
              <w:top w:val="single" w:sz="8" w:space="0" w:color="auto"/>
              <w:left w:val="single" w:sz="4" w:space="0" w:color="auto"/>
              <w:bottom w:val="single" w:sz="8" w:space="0" w:color="auto"/>
              <w:right w:val="single" w:sz="8" w:space="0" w:color="000000"/>
            </w:tcBorders>
            <w:shd w:val="clear" w:color="auto" w:fill="auto"/>
          </w:tcPr>
          <w:p w14:paraId="4459151F"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8, 9  классы по 0,5 ч в неделю – по 17 ч в год</w:t>
            </w:r>
          </w:p>
          <w:p w14:paraId="288C23B3" w14:textId="77777777" w:rsidR="00F001FD" w:rsidRPr="00F001FD" w:rsidRDefault="00F001FD" w:rsidP="00F001FD">
            <w:pPr>
              <w:spacing w:after="0" w:line="240" w:lineRule="auto"/>
              <w:rPr>
                <w:rFonts w:ascii="Times New Roman" w:eastAsia="Times New Roman" w:hAnsi="Times New Roman" w:cs="Times New Roman"/>
                <w:i/>
                <w:iCs/>
                <w:sz w:val="18"/>
                <w:szCs w:val="18"/>
              </w:rPr>
            </w:pPr>
          </w:p>
        </w:tc>
      </w:tr>
      <w:tr w:rsidR="00F001FD" w:rsidRPr="00F001FD" w14:paraId="5A0D5BA3" w14:textId="77777777" w:rsidTr="00D732A1">
        <w:trPr>
          <w:trHeight w:val="20"/>
        </w:trPr>
        <w:tc>
          <w:tcPr>
            <w:tcW w:w="3157" w:type="pct"/>
            <w:tcBorders>
              <w:top w:val="single" w:sz="8" w:space="0" w:color="auto"/>
              <w:left w:val="single" w:sz="8" w:space="0" w:color="auto"/>
              <w:bottom w:val="single" w:sz="8" w:space="0" w:color="auto"/>
              <w:right w:val="single" w:sz="4" w:space="0" w:color="auto"/>
            </w:tcBorders>
            <w:shd w:val="clear" w:color="auto" w:fill="auto"/>
          </w:tcPr>
          <w:p w14:paraId="4226CE0A"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6"/>
                <w:szCs w:val="16"/>
              </w:rPr>
              <w:t>Учебный курс № 14 Построение алгоритмов действий «Языки программирования»</w:t>
            </w:r>
          </w:p>
        </w:tc>
        <w:tc>
          <w:tcPr>
            <w:tcW w:w="1843" w:type="pct"/>
            <w:tcBorders>
              <w:top w:val="single" w:sz="8" w:space="0" w:color="auto"/>
              <w:left w:val="single" w:sz="4" w:space="0" w:color="auto"/>
              <w:bottom w:val="single" w:sz="8" w:space="0" w:color="auto"/>
              <w:right w:val="single" w:sz="8" w:space="0" w:color="000000"/>
            </w:tcBorders>
            <w:shd w:val="clear" w:color="auto" w:fill="auto"/>
          </w:tcPr>
          <w:p w14:paraId="65BB35D7"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9 классы по 1 ч  - по 34 ч в год</w:t>
            </w:r>
          </w:p>
        </w:tc>
      </w:tr>
    </w:tbl>
    <w:p w14:paraId="4D815095"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 xml:space="preserve"> </w:t>
      </w:r>
    </w:p>
    <w:p w14:paraId="74FD5232"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Для данного распределения часов между предметными областями, обязательной частью и частью, формируемой участниками образовательных отношений, 70% от общего объема основной образовательной программы составляют 4828 часов. Следовательно, полный объем образовательной программы в часах составляет:</w:t>
      </w:r>
    </w:p>
    <w:p w14:paraId="354741D9"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(4828:70)·100=6897 часа.</w:t>
      </w:r>
    </w:p>
    <w:p w14:paraId="09B5FB13"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Тогда количество часов на внеурочную деятельность составит:</w:t>
      </w:r>
    </w:p>
    <w:p w14:paraId="256DC831"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6897-5338=1559 ч.</w:t>
      </w:r>
    </w:p>
    <w:p w14:paraId="7FA5D3CB"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В учебном плане ООО количество часов на учебную деятельность – 4828ч+ 510 ч=5338 ч (ФГОС ООО Количество учебных занятий за 5 лет не может составлять менее 5267 часов и более 6020 часов) ФГОС ООО п. 18.3.1</w:t>
      </w:r>
    </w:p>
    <w:p w14:paraId="17BB0457" w14:textId="77777777" w:rsidR="00F001FD" w:rsidRPr="00F001FD" w:rsidRDefault="00F001FD" w:rsidP="00F001FD">
      <w:pPr>
        <w:tabs>
          <w:tab w:val="left" w:pos="4500"/>
          <w:tab w:val="left" w:pos="9180"/>
          <w:tab w:val="left" w:pos="9360"/>
        </w:tabs>
        <w:spacing w:after="0" w:line="240" w:lineRule="auto"/>
        <w:jc w:val="both"/>
        <w:rPr>
          <w:rFonts w:ascii="Times New Roman" w:eastAsia="Times New Roman" w:hAnsi="Times New Roman" w:cs="Times New Roman"/>
          <w:sz w:val="24"/>
          <w:szCs w:val="24"/>
        </w:rPr>
      </w:pPr>
    </w:p>
    <w:p w14:paraId="7CA23F2A" w14:textId="77777777" w:rsidR="00F001FD" w:rsidRPr="00F001FD" w:rsidRDefault="00F001FD" w:rsidP="00F001FD">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 xml:space="preserve">При проведении занятий по иностранному языку и второму иностранному языку (5–8 кл.), технологии (5–8 кл.), УК робототехника (7-8), УК смысловое чтение (7-8 классы),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14:paraId="775E2BFC" w14:textId="77777777" w:rsidR="00F001FD" w:rsidRPr="00F001FD" w:rsidRDefault="00F001FD" w:rsidP="00F001FD">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 xml:space="preserve">При проведении занятий по технологии, УК, физической культуре (5-8–е кл.), осуществляется свободный выбор модулей изучения предметов обучающимися на параллели, что реализует принцип </w:t>
      </w:r>
      <w:r w:rsidRPr="00F001FD">
        <w:rPr>
          <w:rFonts w:ascii="Times New Roman" w:eastAsia="Times New Roman" w:hAnsi="Times New Roman" w:cs="Times New Roman"/>
          <w:b/>
          <w:sz w:val="24"/>
          <w:szCs w:val="24"/>
        </w:rPr>
        <w:t>нелинейности</w:t>
      </w:r>
      <w:r w:rsidRPr="00F001FD">
        <w:rPr>
          <w:rFonts w:ascii="Times New Roman" w:eastAsia="Times New Roman" w:hAnsi="Times New Roman" w:cs="Times New Roman"/>
          <w:sz w:val="24"/>
          <w:szCs w:val="24"/>
        </w:rPr>
        <w:t xml:space="preserve"> расписания уроков. </w:t>
      </w:r>
    </w:p>
    <w:p w14:paraId="72CA5AF4" w14:textId="77777777" w:rsidR="00F001FD" w:rsidRPr="00F001FD" w:rsidRDefault="00F001FD" w:rsidP="00F001FD">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 xml:space="preserve">Данные модули и УК краткосрочны, что дает возможность реализовать принцип </w:t>
      </w:r>
      <w:r w:rsidRPr="00F001FD">
        <w:rPr>
          <w:rFonts w:ascii="Times New Roman" w:eastAsia="Times New Roman" w:hAnsi="Times New Roman" w:cs="Times New Roman"/>
          <w:b/>
          <w:sz w:val="24"/>
          <w:szCs w:val="24"/>
        </w:rPr>
        <w:t>динамичности</w:t>
      </w:r>
      <w:r w:rsidRPr="00F001FD">
        <w:rPr>
          <w:rFonts w:ascii="Times New Roman" w:eastAsia="Times New Roman" w:hAnsi="Times New Roman" w:cs="Times New Roman"/>
          <w:sz w:val="24"/>
          <w:szCs w:val="24"/>
        </w:rPr>
        <w:t xml:space="preserve"> расписания уроков.</w:t>
      </w:r>
    </w:p>
    <w:p w14:paraId="58103EF2" w14:textId="77777777" w:rsidR="00F001FD" w:rsidRPr="00F001FD" w:rsidRDefault="00F001FD" w:rsidP="00F001FD">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 xml:space="preserve">В части, формируемой участниками образовательных отношений, реализуются принципы </w:t>
      </w:r>
      <w:r w:rsidRPr="00F001FD">
        <w:rPr>
          <w:rFonts w:ascii="Times New Roman" w:eastAsia="Times New Roman" w:hAnsi="Times New Roman" w:cs="Times New Roman"/>
          <w:i/>
          <w:sz w:val="24"/>
          <w:szCs w:val="24"/>
        </w:rPr>
        <w:t>вариативности и динамичности</w:t>
      </w:r>
      <w:r w:rsidRPr="00F001FD">
        <w:rPr>
          <w:rFonts w:ascii="Times New Roman" w:eastAsia="Times New Roman" w:hAnsi="Times New Roman" w:cs="Times New Roman"/>
          <w:sz w:val="24"/>
          <w:szCs w:val="24"/>
        </w:rPr>
        <w:t>, которые представлены курсами № 6, 9, № 9,11, так как данные курсы краткосрочны и имеют различное количество часов в неделю на параллели. Это дает возможность обучающимся проявить и развить индивидуальные склонности и способности.</w:t>
      </w:r>
    </w:p>
    <w:p w14:paraId="024BB0F2" w14:textId="77777777" w:rsidR="00F001FD" w:rsidRPr="00F001FD" w:rsidRDefault="00F001FD" w:rsidP="00F001FD">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 xml:space="preserve">Продолжительность учебного года основного общего образования составляет 34 недели. Максимальное число часов в неделю в 5-9 классах при 34 учебных неделях составляет 29, 30, 32, 33 и 33 часа соответственно. </w:t>
      </w:r>
    </w:p>
    <w:p w14:paraId="2CCFDE06" w14:textId="77777777" w:rsidR="00F001FD" w:rsidRPr="00F001FD" w:rsidRDefault="00F001FD" w:rsidP="00F001FD">
      <w:pPr>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Продолжительность каникул в течение учебного года составляет 30 календарных дней, летом – не менее 8 недель.</w:t>
      </w:r>
    </w:p>
    <w:p w14:paraId="3D85692B" w14:textId="77777777" w:rsidR="00F001FD" w:rsidRPr="00F001FD" w:rsidRDefault="00F001FD" w:rsidP="00F001FD">
      <w:pPr>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Продолжительность урока в основной школе составляет не более 45 минут.</w:t>
      </w:r>
    </w:p>
    <w:p w14:paraId="4220710F" w14:textId="77777777" w:rsidR="00F001FD" w:rsidRPr="00F001FD" w:rsidRDefault="00F001FD" w:rsidP="00F001FD">
      <w:pPr>
        <w:spacing w:after="0" w:line="240" w:lineRule="auto"/>
        <w:jc w:val="both"/>
        <w:rPr>
          <w:rFonts w:ascii="Times New Roman" w:eastAsia="Times New Roman" w:hAnsi="Times New Roman" w:cs="Times New Roman"/>
          <w:sz w:val="24"/>
          <w:szCs w:val="24"/>
        </w:rPr>
      </w:pPr>
    </w:p>
    <w:p w14:paraId="719E2F80" w14:textId="77777777" w:rsidR="00F001FD" w:rsidRPr="00F001FD" w:rsidRDefault="00F001FD" w:rsidP="00F001FD">
      <w:pPr>
        <w:spacing w:after="0" w:line="240" w:lineRule="auto"/>
        <w:jc w:val="both"/>
        <w:rPr>
          <w:rFonts w:ascii="Times New Roman" w:eastAsia="@Arial Unicode MS" w:hAnsi="Times New Roman" w:cs="Times New Roman"/>
          <w:sz w:val="24"/>
          <w:szCs w:val="24"/>
        </w:rPr>
      </w:pPr>
      <w:r w:rsidRPr="00F001FD">
        <w:rPr>
          <w:rFonts w:ascii="Times New Roman" w:eastAsia="@Arial Unicode MS" w:hAnsi="Times New Roman" w:cs="Times New Roman"/>
          <w:sz w:val="24"/>
          <w:szCs w:val="24"/>
        </w:rPr>
        <w:t>В недельном учебном  плане отражаются и конкретизируются основные показатели учебного плана:</w:t>
      </w:r>
    </w:p>
    <w:p w14:paraId="5C9146A5" w14:textId="77777777" w:rsidR="00F001FD" w:rsidRPr="00F001FD" w:rsidRDefault="00F001FD" w:rsidP="00F001FD">
      <w:pPr>
        <w:tabs>
          <w:tab w:val="left" w:pos="993"/>
        </w:tabs>
        <w:spacing w:after="0" w:line="240" w:lineRule="auto"/>
        <w:contextualSpacing/>
        <w:jc w:val="both"/>
        <w:rPr>
          <w:rFonts w:ascii="Times New Roman" w:eastAsia="@Arial Unicode MS" w:hAnsi="Times New Roman" w:cs="Times New Roman"/>
          <w:lang w:val="x-none" w:eastAsia="en-US"/>
        </w:rPr>
      </w:pPr>
      <w:r w:rsidRPr="00F001FD">
        <w:rPr>
          <w:rFonts w:ascii="Times New Roman" w:eastAsia="@Arial Unicode MS" w:hAnsi="Times New Roman" w:cs="Times New Roman"/>
          <w:lang w:val="x-none" w:eastAsia="en-US"/>
        </w:rPr>
        <w:t>состав учебных предметов;</w:t>
      </w:r>
    </w:p>
    <w:p w14:paraId="4C501F9A" w14:textId="77777777" w:rsidR="00F001FD" w:rsidRPr="00F001FD" w:rsidRDefault="00F001FD" w:rsidP="00F001FD">
      <w:pPr>
        <w:tabs>
          <w:tab w:val="left" w:pos="993"/>
        </w:tabs>
        <w:spacing w:after="0" w:line="240" w:lineRule="auto"/>
        <w:contextualSpacing/>
        <w:jc w:val="both"/>
        <w:rPr>
          <w:rFonts w:ascii="Times New Roman" w:eastAsia="@Arial Unicode MS" w:hAnsi="Times New Roman" w:cs="Times New Roman"/>
          <w:lang w:val="x-none" w:eastAsia="en-US"/>
        </w:rPr>
      </w:pPr>
      <w:r w:rsidRPr="00F001FD">
        <w:rPr>
          <w:rFonts w:ascii="Times New Roman" w:eastAsia="@Arial Unicode MS" w:hAnsi="Times New Roman" w:cs="Times New Roman"/>
          <w:lang w:val="x-none" w:eastAsia="en-US"/>
        </w:rPr>
        <w:t>недельное распределение учебного времени, отводимого на освоение содержания образования по классам и учебным предметам;</w:t>
      </w:r>
    </w:p>
    <w:p w14:paraId="38D933DB" w14:textId="77777777" w:rsidR="00F001FD" w:rsidRPr="00F001FD" w:rsidRDefault="00F001FD" w:rsidP="00F001FD">
      <w:pPr>
        <w:tabs>
          <w:tab w:val="left" w:pos="993"/>
        </w:tabs>
        <w:spacing w:after="0" w:line="240" w:lineRule="auto"/>
        <w:contextualSpacing/>
        <w:jc w:val="both"/>
        <w:rPr>
          <w:rFonts w:ascii="Times New Roman" w:eastAsia="@Arial Unicode MS" w:hAnsi="Times New Roman" w:cs="Times New Roman"/>
          <w:lang w:val="x-none" w:eastAsia="en-US"/>
        </w:rPr>
      </w:pPr>
      <w:r w:rsidRPr="00F001FD">
        <w:rPr>
          <w:rFonts w:ascii="Times New Roman" w:eastAsia="@Arial Unicode MS" w:hAnsi="Times New Roman" w:cs="Times New Roman"/>
          <w:lang w:val="x-none" w:eastAsia="en-US"/>
        </w:rPr>
        <w:t>максимально допустимая недельная нагрузка обучающихся.</w:t>
      </w:r>
    </w:p>
    <w:p w14:paraId="7FA73B63"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 xml:space="preserve">         Учебный план обеспечивает преподавание и изучение государственного языка Российской Федерации,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 а также устанавливают количество занятий, отводимых на их изучение, по классам (годам) обучения (п.18.3.1 ФГОС ООО).</w:t>
      </w:r>
    </w:p>
    <w:p w14:paraId="4D9E3535"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Учебный план 5-9 классов обеспечивает преподавание и изучение государственного языка Российской Федерации, а также устанавливает количество занятий, отводимых на их изучение обязательных предметных областей, по классам (годам) обучения.</w:t>
      </w:r>
    </w:p>
    <w:p w14:paraId="496C0FFD"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 xml:space="preserve">(в ред. </w:t>
      </w:r>
      <w:hyperlink r:id="rId35" w:history="1">
        <w:r w:rsidRPr="00F001FD">
          <w:rPr>
            <w:rFonts w:ascii="Times New Roman" w:eastAsia="Times New Roman" w:hAnsi="Times New Roman" w:cs="Times New Roman"/>
            <w:color w:val="0000FF"/>
            <w:sz w:val="24"/>
            <w:szCs w:val="24"/>
          </w:rPr>
          <w:t>Приказа</w:t>
        </w:r>
      </w:hyperlink>
      <w:r w:rsidRPr="00F001FD">
        <w:rPr>
          <w:rFonts w:ascii="Times New Roman" w:eastAsia="Times New Roman" w:hAnsi="Times New Roman" w:cs="Times New Roman"/>
          <w:sz w:val="24"/>
          <w:szCs w:val="24"/>
        </w:rPr>
        <w:t xml:space="preserve"> Минобрнауки России от 29.12.2014 N 1644, приказ № 1577 от 31.12.2015г.)</w:t>
      </w:r>
    </w:p>
    <w:p w14:paraId="51AE3FAA"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В учебный план входят следующие обязательные предметные области и учебные предметы:</w:t>
      </w:r>
    </w:p>
    <w:tbl>
      <w:tblPr>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4258"/>
        <w:gridCol w:w="850"/>
        <w:gridCol w:w="3967"/>
      </w:tblGrid>
      <w:tr w:rsidR="00F001FD" w:rsidRPr="00F001FD" w14:paraId="09E59E7F" w14:textId="77777777" w:rsidTr="00D732A1">
        <w:tc>
          <w:tcPr>
            <w:tcW w:w="670" w:type="dxa"/>
          </w:tcPr>
          <w:p w14:paraId="24CD4609"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 п/п</w:t>
            </w:r>
          </w:p>
        </w:tc>
        <w:tc>
          <w:tcPr>
            <w:tcW w:w="4258" w:type="dxa"/>
          </w:tcPr>
          <w:p w14:paraId="7204829C"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 xml:space="preserve">Предметная область </w:t>
            </w:r>
          </w:p>
        </w:tc>
        <w:tc>
          <w:tcPr>
            <w:tcW w:w="850" w:type="dxa"/>
          </w:tcPr>
          <w:p w14:paraId="3213957B"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 п/п</w:t>
            </w:r>
          </w:p>
        </w:tc>
        <w:tc>
          <w:tcPr>
            <w:tcW w:w="3967" w:type="dxa"/>
          </w:tcPr>
          <w:p w14:paraId="345A5E6F"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Учебный предмет</w:t>
            </w:r>
          </w:p>
        </w:tc>
      </w:tr>
      <w:tr w:rsidR="00F001FD" w:rsidRPr="00F001FD" w14:paraId="31031F9F" w14:textId="77777777" w:rsidTr="00D732A1">
        <w:tc>
          <w:tcPr>
            <w:tcW w:w="670" w:type="dxa"/>
            <w:vMerge w:val="restart"/>
          </w:tcPr>
          <w:p w14:paraId="48FE1D44"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1</w:t>
            </w:r>
          </w:p>
        </w:tc>
        <w:tc>
          <w:tcPr>
            <w:tcW w:w="4258" w:type="dxa"/>
            <w:vMerge w:val="restart"/>
          </w:tcPr>
          <w:p w14:paraId="57B59D35"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Русский язык и литература</w:t>
            </w:r>
          </w:p>
        </w:tc>
        <w:tc>
          <w:tcPr>
            <w:tcW w:w="850" w:type="dxa"/>
          </w:tcPr>
          <w:p w14:paraId="6D5CDC7C"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1</w:t>
            </w:r>
          </w:p>
        </w:tc>
        <w:tc>
          <w:tcPr>
            <w:tcW w:w="3967" w:type="dxa"/>
          </w:tcPr>
          <w:p w14:paraId="1E835FE9"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Русский язык.</w:t>
            </w:r>
          </w:p>
        </w:tc>
      </w:tr>
      <w:tr w:rsidR="00F001FD" w:rsidRPr="00F001FD" w14:paraId="43A92893" w14:textId="77777777" w:rsidTr="00D732A1">
        <w:tc>
          <w:tcPr>
            <w:tcW w:w="670" w:type="dxa"/>
            <w:vMerge/>
          </w:tcPr>
          <w:p w14:paraId="5FE0F685"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p>
        </w:tc>
        <w:tc>
          <w:tcPr>
            <w:tcW w:w="4258" w:type="dxa"/>
            <w:vMerge/>
          </w:tcPr>
          <w:p w14:paraId="545E2B66"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p>
        </w:tc>
        <w:tc>
          <w:tcPr>
            <w:tcW w:w="850" w:type="dxa"/>
          </w:tcPr>
          <w:p w14:paraId="3BB3D527"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2</w:t>
            </w:r>
          </w:p>
        </w:tc>
        <w:tc>
          <w:tcPr>
            <w:tcW w:w="3967" w:type="dxa"/>
          </w:tcPr>
          <w:p w14:paraId="7D04FEA0"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Литература.</w:t>
            </w:r>
          </w:p>
        </w:tc>
      </w:tr>
      <w:tr w:rsidR="00F001FD" w:rsidRPr="00F001FD" w14:paraId="4005E80A" w14:textId="77777777" w:rsidTr="00D732A1">
        <w:tc>
          <w:tcPr>
            <w:tcW w:w="670" w:type="dxa"/>
            <w:vMerge w:val="restart"/>
          </w:tcPr>
          <w:p w14:paraId="4B867155"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2</w:t>
            </w:r>
          </w:p>
        </w:tc>
        <w:tc>
          <w:tcPr>
            <w:tcW w:w="4258" w:type="dxa"/>
            <w:vMerge w:val="restart"/>
          </w:tcPr>
          <w:p w14:paraId="7FB6B339"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Родной язык и родная литература</w:t>
            </w:r>
          </w:p>
        </w:tc>
        <w:tc>
          <w:tcPr>
            <w:tcW w:w="850" w:type="dxa"/>
          </w:tcPr>
          <w:p w14:paraId="1F06A0BF"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3</w:t>
            </w:r>
          </w:p>
        </w:tc>
        <w:tc>
          <w:tcPr>
            <w:tcW w:w="3967" w:type="dxa"/>
          </w:tcPr>
          <w:p w14:paraId="5C518FC9"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Родной язык (русский)</w:t>
            </w:r>
          </w:p>
        </w:tc>
      </w:tr>
      <w:tr w:rsidR="00F001FD" w:rsidRPr="00F001FD" w14:paraId="3B358B73" w14:textId="77777777" w:rsidTr="00D732A1">
        <w:tc>
          <w:tcPr>
            <w:tcW w:w="670" w:type="dxa"/>
            <w:vMerge/>
          </w:tcPr>
          <w:p w14:paraId="3DA38F31"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p>
        </w:tc>
        <w:tc>
          <w:tcPr>
            <w:tcW w:w="4258" w:type="dxa"/>
            <w:vMerge/>
          </w:tcPr>
          <w:p w14:paraId="46B9102F"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p>
        </w:tc>
        <w:tc>
          <w:tcPr>
            <w:tcW w:w="850" w:type="dxa"/>
          </w:tcPr>
          <w:p w14:paraId="44AEBC8E" w14:textId="77777777" w:rsidR="00F001FD" w:rsidRPr="00F001FD" w:rsidRDefault="00F001FD" w:rsidP="00F001FD">
            <w:pPr>
              <w:tabs>
                <w:tab w:val="left" w:pos="709"/>
              </w:tabs>
              <w:spacing w:after="0" w:line="240" w:lineRule="auto"/>
              <w:jc w:val="both"/>
              <w:rPr>
                <w:rFonts w:ascii="Calibri" w:eastAsia="Calibri" w:hAnsi="Calibri" w:cs="Times New Roman"/>
                <w:sz w:val="20"/>
                <w:szCs w:val="20"/>
              </w:rPr>
            </w:pPr>
            <w:r w:rsidRPr="00F001FD">
              <w:rPr>
                <w:rFonts w:ascii="Calibri" w:eastAsia="Calibri" w:hAnsi="Calibri" w:cs="Times New Roman"/>
                <w:sz w:val="20"/>
                <w:szCs w:val="20"/>
              </w:rPr>
              <w:t>4</w:t>
            </w:r>
          </w:p>
        </w:tc>
        <w:tc>
          <w:tcPr>
            <w:tcW w:w="3967" w:type="dxa"/>
          </w:tcPr>
          <w:p w14:paraId="7E84797C"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Родная литература (русская)</w:t>
            </w:r>
          </w:p>
        </w:tc>
      </w:tr>
      <w:tr w:rsidR="00F001FD" w:rsidRPr="00F001FD" w14:paraId="43F8F820" w14:textId="77777777" w:rsidTr="00D732A1">
        <w:tc>
          <w:tcPr>
            <w:tcW w:w="670" w:type="dxa"/>
            <w:vMerge w:val="restart"/>
          </w:tcPr>
          <w:p w14:paraId="103388EE"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3</w:t>
            </w:r>
          </w:p>
        </w:tc>
        <w:tc>
          <w:tcPr>
            <w:tcW w:w="4258" w:type="dxa"/>
            <w:vMerge w:val="restart"/>
          </w:tcPr>
          <w:p w14:paraId="2418D73F"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Иностранные языки.</w:t>
            </w:r>
          </w:p>
        </w:tc>
        <w:tc>
          <w:tcPr>
            <w:tcW w:w="850" w:type="dxa"/>
          </w:tcPr>
          <w:p w14:paraId="68065BFC"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5</w:t>
            </w:r>
          </w:p>
        </w:tc>
        <w:tc>
          <w:tcPr>
            <w:tcW w:w="3967" w:type="dxa"/>
          </w:tcPr>
          <w:p w14:paraId="5703B30E"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Иностранный язык</w:t>
            </w:r>
          </w:p>
        </w:tc>
      </w:tr>
      <w:tr w:rsidR="00F001FD" w:rsidRPr="00F001FD" w14:paraId="64E51BBC" w14:textId="77777777" w:rsidTr="00D732A1">
        <w:tc>
          <w:tcPr>
            <w:tcW w:w="670" w:type="dxa"/>
            <w:vMerge/>
          </w:tcPr>
          <w:p w14:paraId="4153CDE0" w14:textId="77777777" w:rsidR="00F001FD" w:rsidRPr="00F001FD" w:rsidRDefault="00F001FD" w:rsidP="00F001FD">
            <w:pPr>
              <w:tabs>
                <w:tab w:val="left" w:pos="709"/>
              </w:tabs>
              <w:spacing w:after="0" w:line="240" w:lineRule="auto"/>
              <w:jc w:val="both"/>
              <w:rPr>
                <w:rFonts w:ascii="Calibri" w:eastAsia="Calibri" w:hAnsi="Calibri" w:cs="Times New Roman"/>
                <w:sz w:val="20"/>
                <w:szCs w:val="20"/>
              </w:rPr>
            </w:pPr>
          </w:p>
        </w:tc>
        <w:tc>
          <w:tcPr>
            <w:tcW w:w="4258" w:type="dxa"/>
            <w:vMerge/>
          </w:tcPr>
          <w:p w14:paraId="470DD394" w14:textId="77777777" w:rsidR="00F001FD" w:rsidRPr="00F001FD" w:rsidRDefault="00F001FD" w:rsidP="00F001FD">
            <w:pPr>
              <w:tabs>
                <w:tab w:val="left" w:pos="709"/>
              </w:tabs>
              <w:spacing w:after="0" w:line="240" w:lineRule="auto"/>
              <w:jc w:val="both"/>
              <w:rPr>
                <w:rFonts w:ascii="Calibri" w:eastAsia="Calibri" w:hAnsi="Calibri" w:cs="Times New Roman"/>
                <w:sz w:val="20"/>
                <w:szCs w:val="20"/>
              </w:rPr>
            </w:pPr>
          </w:p>
        </w:tc>
        <w:tc>
          <w:tcPr>
            <w:tcW w:w="850" w:type="dxa"/>
          </w:tcPr>
          <w:p w14:paraId="787AC05C" w14:textId="77777777" w:rsidR="00F001FD" w:rsidRPr="00F001FD" w:rsidRDefault="00F001FD" w:rsidP="00F001FD">
            <w:pPr>
              <w:tabs>
                <w:tab w:val="left" w:pos="709"/>
              </w:tabs>
              <w:spacing w:after="0" w:line="240" w:lineRule="auto"/>
              <w:jc w:val="both"/>
              <w:rPr>
                <w:rFonts w:ascii="Calibri" w:eastAsia="Calibri" w:hAnsi="Calibri" w:cs="Times New Roman"/>
                <w:sz w:val="20"/>
                <w:szCs w:val="20"/>
              </w:rPr>
            </w:pPr>
            <w:r w:rsidRPr="00F001FD">
              <w:rPr>
                <w:rFonts w:ascii="Calibri" w:eastAsia="Calibri" w:hAnsi="Calibri" w:cs="Times New Roman"/>
                <w:sz w:val="20"/>
                <w:szCs w:val="20"/>
              </w:rPr>
              <w:t>6</w:t>
            </w:r>
          </w:p>
        </w:tc>
        <w:tc>
          <w:tcPr>
            <w:tcW w:w="3967" w:type="dxa"/>
          </w:tcPr>
          <w:p w14:paraId="18328355" w14:textId="77777777" w:rsidR="00F001FD" w:rsidRPr="00F001FD" w:rsidRDefault="00F001FD" w:rsidP="00F001FD">
            <w:pPr>
              <w:tabs>
                <w:tab w:val="left" w:pos="709"/>
              </w:tabs>
              <w:spacing w:after="0" w:line="240" w:lineRule="auto"/>
              <w:jc w:val="both"/>
              <w:rPr>
                <w:rFonts w:ascii="Calibri" w:eastAsia="Calibri" w:hAnsi="Calibri" w:cs="Times New Roman"/>
                <w:sz w:val="20"/>
                <w:szCs w:val="20"/>
              </w:rPr>
            </w:pPr>
            <w:r w:rsidRPr="00F001FD">
              <w:rPr>
                <w:rFonts w:ascii="Calibri" w:eastAsia="Calibri" w:hAnsi="Calibri" w:cs="Times New Roman"/>
                <w:sz w:val="20"/>
                <w:szCs w:val="20"/>
              </w:rPr>
              <w:t>Второй иностранный язык.</w:t>
            </w:r>
          </w:p>
        </w:tc>
      </w:tr>
      <w:tr w:rsidR="00F001FD" w:rsidRPr="00F001FD" w14:paraId="7E4BAECD" w14:textId="77777777" w:rsidTr="00D732A1">
        <w:tc>
          <w:tcPr>
            <w:tcW w:w="670" w:type="dxa"/>
            <w:vMerge w:val="restart"/>
          </w:tcPr>
          <w:p w14:paraId="4465DC8E"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4</w:t>
            </w:r>
          </w:p>
        </w:tc>
        <w:tc>
          <w:tcPr>
            <w:tcW w:w="4258" w:type="dxa"/>
            <w:vMerge w:val="restart"/>
          </w:tcPr>
          <w:p w14:paraId="12CB0496"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Математика и информатика</w:t>
            </w:r>
          </w:p>
        </w:tc>
        <w:tc>
          <w:tcPr>
            <w:tcW w:w="850" w:type="dxa"/>
          </w:tcPr>
          <w:p w14:paraId="117BAF88" w14:textId="77777777" w:rsidR="00F001FD" w:rsidRPr="00F001FD" w:rsidRDefault="00F001FD" w:rsidP="00F001FD">
            <w:pPr>
              <w:tabs>
                <w:tab w:val="left" w:pos="709"/>
              </w:tabs>
              <w:spacing w:after="0" w:line="240" w:lineRule="auto"/>
              <w:jc w:val="both"/>
              <w:rPr>
                <w:rFonts w:ascii="Calibri" w:eastAsia="Calibri" w:hAnsi="Calibri" w:cs="Times New Roman"/>
                <w:sz w:val="20"/>
                <w:szCs w:val="20"/>
              </w:rPr>
            </w:pPr>
            <w:r w:rsidRPr="00F001FD">
              <w:rPr>
                <w:rFonts w:ascii="Calibri" w:eastAsia="Calibri" w:hAnsi="Calibri" w:cs="Times New Roman"/>
                <w:sz w:val="20"/>
                <w:szCs w:val="20"/>
              </w:rPr>
              <w:t>7</w:t>
            </w:r>
          </w:p>
        </w:tc>
        <w:tc>
          <w:tcPr>
            <w:tcW w:w="3967" w:type="dxa"/>
          </w:tcPr>
          <w:p w14:paraId="5109C15B"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 xml:space="preserve">Математика </w:t>
            </w:r>
          </w:p>
        </w:tc>
      </w:tr>
      <w:tr w:rsidR="00F001FD" w:rsidRPr="00F001FD" w14:paraId="39719209" w14:textId="77777777" w:rsidTr="00D732A1">
        <w:tc>
          <w:tcPr>
            <w:tcW w:w="670" w:type="dxa"/>
            <w:vMerge/>
          </w:tcPr>
          <w:p w14:paraId="387DDA25" w14:textId="77777777" w:rsidR="00F001FD" w:rsidRPr="00F001FD" w:rsidRDefault="00F001FD" w:rsidP="00F001FD">
            <w:pPr>
              <w:tabs>
                <w:tab w:val="left" w:pos="709"/>
              </w:tabs>
              <w:spacing w:after="0" w:line="240" w:lineRule="auto"/>
              <w:jc w:val="both"/>
              <w:rPr>
                <w:rFonts w:ascii="Calibri" w:eastAsia="Calibri" w:hAnsi="Calibri" w:cs="Times New Roman"/>
                <w:sz w:val="20"/>
                <w:szCs w:val="20"/>
              </w:rPr>
            </w:pPr>
          </w:p>
        </w:tc>
        <w:tc>
          <w:tcPr>
            <w:tcW w:w="4258" w:type="dxa"/>
            <w:vMerge/>
          </w:tcPr>
          <w:p w14:paraId="4F269807" w14:textId="77777777" w:rsidR="00F001FD" w:rsidRPr="00F001FD" w:rsidRDefault="00F001FD" w:rsidP="00F001FD">
            <w:pPr>
              <w:tabs>
                <w:tab w:val="left" w:pos="709"/>
              </w:tabs>
              <w:spacing w:after="0" w:line="240" w:lineRule="auto"/>
              <w:jc w:val="both"/>
              <w:rPr>
                <w:rFonts w:ascii="Calibri" w:eastAsia="Calibri" w:hAnsi="Calibri" w:cs="Times New Roman"/>
                <w:sz w:val="20"/>
                <w:szCs w:val="20"/>
              </w:rPr>
            </w:pPr>
          </w:p>
        </w:tc>
        <w:tc>
          <w:tcPr>
            <w:tcW w:w="850" w:type="dxa"/>
          </w:tcPr>
          <w:p w14:paraId="16A3358A" w14:textId="77777777" w:rsidR="00F001FD" w:rsidRPr="00F001FD" w:rsidRDefault="00F001FD" w:rsidP="00F001FD">
            <w:pPr>
              <w:tabs>
                <w:tab w:val="left" w:pos="709"/>
              </w:tabs>
              <w:spacing w:after="0" w:line="240" w:lineRule="auto"/>
              <w:jc w:val="both"/>
              <w:rPr>
                <w:rFonts w:ascii="Calibri" w:eastAsia="Calibri" w:hAnsi="Calibri" w:cs="Times New Roman"/>
                <w:sz w:val="20"/>
                <w:szCs w:val="20"/>
              </w:rPr>
            </w:pPr>
            <w:r w:rsidRPr="00F001FD">
              <w:rPr>
                <w:rFonts w:ascii="Calibri" w:eastAsia="Calibri" w:hAnsi="Calibri" w:cs="Times New Roman"/>
                <w:sz w:val="20"/>
                <w:szCs w:val="20"/>
              </w:rPr>
              <w:t>8</w:t>
            </w:r>
          </w:p>
        </w:tc>
        <w:tc>
          <w:tcPr>
            <w:tcW w:w="3967" w:type="dxa"/>
          </w:tcPr>
          <w:p w14:paraId="0E499F51" w14:textId="77777777" w:rsidR="00F001FD" w:rsidRPr="00F001FD" w:rsidRDefault="00F001FD" w:rsidP="00F001FD">
            <w:pPr>
              <w:tabs>
                <w:tab w:val="left" w:pos="709"/>
              </w:tabs>
              <w:spacing w:after="0" w:line="240" w:lineRule="auto"/>
              <w:jc w:val="both"/>
              <w:rPr>
                <w:rFonts w:ascii="Calibri" w:eastAsia="Calibri" w:hAnsi="Calibri" w:cs="Times New Roman"/>
                <w:sz w:val="20"/>
                <w:szCs w:val="20"/>
              </w:rPr>
            </w:pPr>
            <w:r w:rsidRPr="00F001FD">
              <w:rPr>
                <w:rFonts w:ascii="Calibri" w:eastAsia="Calibri" w:hAnsi="Calibri" w:cs="Times New Roman"/>
                <w:sz w:val="20"/>
                <w:szCs w:val="20"/>
              </w:rPr>
              <w:t>Алгебра.</w:t>
            </w:r>
          </w:p>
        </w:tc>
      </w:tr>
      <w:tr w:rsidR="00F001FD" w:rsidRPr="00F001FD" w14:paraId="089DA2B0" w14:textId="77777777" w:rsidTr="00D732A1">
        <w:tc>
          <w:tcPr>
            <w:tcW w:w="670" w:type="dxa"/>
            <w:vMerge/>
          </w:tcPr>
          <w:p w14:paraId="54FC322B" w14:textId="77777777" w:rsidR="00F001FD" w:rsidRPr="00F001FD" w:rsidRDefault="00F001FD" w:rsidP="00F001FD">
            <w:pPr>
              <w:tabs>
                <w:tab w:val="left" w:pos="709"/>
              </w:tabs>
              <w:spacing w:after="0" w:line="240" w:lineRule="auto"/>
              <w:jc w:val="both"/>
              <w:rPr>
                <w:rFonts w:ascii="Calibri" w:eastAsia="Calibri" w:hAnsi="Calibri" w:cs="Times New Roman"/>
                <w:sz w:val="20"/>
                <w:szCs w:val="20"/>
              </w:rPr>
            </w:pPr>
          </w:p>
        </w:tc>
        <w:tc>
          <w:tcPr>
            <w:tcW w:w="4258" w:type="dxa"/>
            <w:vMerge/>
          </w:tcPr>
          <w:p w14:paraId="6A1D7FB9" w14:textId="77777777" w:rsidR="00F001FD" w:rsidRPr="00F001FD" w:rsidRDefault="00F001FD" w:rsidP="00F001FD">
            <w:pPr>
              <w:tabs>
                <w:tab w:val="left" w:pos="709"/>
              </w:tabs>
              <w:spacing w:after="0" w:line="240" w:lineRule="auto"/>
              <w:jc w:val="both"/>
              <w:rPr>
                <w:rFonts w:ascii="Calibri" w:eastAsia="Calibri" w:hAnsi="Calibri" w:cs="Times New Roman"/>
                <w:sz w:val="20"/>
                <w:szCs w:val="20"/>
              </w:rPr>
            </w:pPr>
          </w:p>
        </w:tc>
        <w:tc>
          <w:tcPr>
            <w:tcW w:w="850" w:type="dxa"/>
          </w:tcPr>
          <w:p w14:paraId="08B9CFD3"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9</w:t>
            </w:r>
          </w:p>
        </w:tc>
        <w:tc>
          <w:tcPr>
            <w:tcW w:w="3967" w:type="dxa"/>
          </w:tcPr>
          <w:p w14:paraId="5B668F8B" w14:textId="77777777" w:rsidR="00F001FD" w:rsidRPr="00F001FD" w:rsidRDefault="00F001FD" w:rsidP="00F001FD">
            <w:pPr>
              <w:tabs>
                <w:tab w:val="left" w:pos="709"/>
              </w:tabs>
              <w:spacing w:after="0" w:line="240" w:lineRule="auto"/>
              <w:jc w:val="both"/>
              <w:rPr>
                <w:rFonts w:ascii="Calibri" w:eastAsia="Calibri" w:hAnsi="Calibri" w:cs="Times New Roman"/>
                <w:sz w:val="20"/>
                <w:szCs w:val="20"/>
              </w:rPr>
            </w:pPr>
            <w:r w:rsidRPr="00F001FD">
              <w:rPr>
                <w:rFonts w:ascii="Calibri" w:eastAsia="Calibri" w:hAnsi="Calibri" w:cs="Times New Roman"/>
                <w:sz w:val="20"/>
                <w:szCs w:val="20"/>
              </w:rPr>
              <w:t>Геометрия.</w:t>
            </w:r>
          </w:p>
        </w:tc>
      </w:tr>
      <w:tr w:rsidR="00F001FD" w:rsidRPr="00F001FD" w14:paraId="2F6A2DF0" w14:textId="77777777" w:rsidTr="00D732A1">
        <w:tc>
          <w:tcPr>
            <w:tcW w:w="670" w:type="dxa"/>
            <w:vMerge/>
          </w:tcPr>
          <w:p w14:paraId="2276EF97" w14:textId="77777777" w:rsidR="00F001FD" w:rsidRPr="00F001FD" w:rsidRDefault="00F001FD" w:rsidP="00F001FD">
            <w:pPr>
              <w:tabs>
                <w:tab w:val="left" w:pos="709"/>
              </w:tabs>
              <w:spacing w:after="0" w:line="240" w:lineRule="auto"/>
              <w:jc w:val="both"/>
              <w:rPr>
                <w:rFonts w:ascii="Calibri" w:eastAsia="Calibri" w:hAnsi="Calibri" w:cs="Times New Roman"/>
                <w:sz w:val="20"/>
                <w:szCs w:val="20"/>
              </w:rPr>
            </w:pPr>
          </w:p>
        </w:tc>
        <w:tc>
          <w:tcPr>
            <w:tcW w:w="4258" w:type="dxa"/>
            <w:vMerge/>
          </w:tcPr>
          <w:p w14:paraId="47D2296E" w14:textId="77777777" w:rsidR="00F001FD" w:rsidRPr="00F001FD" w:rsidRDefault="00F001FD" w:rsidP="00F001FD">
            <w:pPr>
              <w:tabs>
                <w:tab w:val="left" w:pos="709"/>
              </w:tabs>
              <w:spacing w:after="0" w:line="240" w:lineRule="auto"/>
              <w:jc w:val="both"/>
              <w:rPr>
                <w:rFonts w:ascii="Calibri" w:eastAsia="Calibri" w:hAnsi="Calibri" w:cs="Times New Roman"/>
                <w:sz w:val="20"/>
                <w:szCs w:val="20"/>
              </w:rPr>
            </w:pPr>
          </w:p>
        </w:tc>
        <w:tc>
          <w:tcPr>
            <w:tcW w:w="850" w:type="dxa"/>
          </w:tcPr>
          <w:p w14:paraId="648C35ED"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10</w:t>
            </w:r>
          </w:p>
        </w:tc>
        <w:tc>
          <w:tcPr>
            <w:tcW w:w="3967" w:type="dxa"/>
          </w:tcPr>
          <w:p w14:paraId="71FDC48C" w14:textId="77777777" w:rsidR="00F001FD" w:rsidRPr="00F001FD" w:rsidRDefault="00F001FD" w:rsidP="00F001FD">
            <w:pPr>
              <w:tabs>
                <w:tab w:val="left" w:pos="709"/>
              </w:tabs>
              <w:spacing w:after="0" w:line="240" w:lineRule="auto"/>
              <w:jc w:val="both"/>
              <w:rPr>
                <w:rFonts w:ascii="Calibri" w:eastAsia="Calibri" w:hAnsi="Calibri" w:cs="Times New Roman"/>
                <w:sz w:val="20"/>
                <w:szCs w:val="20"/>
              </w:rPr>
            </w:pPr>
            <w:r w:rsidRPr="00F001FD">
              <w:rPr>
                <w:rFonts w:ascii="Calibri" w:eastAsia="Calibri" w:hAnsi="Calibri" w:cs="Times New Roman"/>
                <w:sz w:val="20"/>
                <w:szCs w:val="20"/>
              </w:rPr>
              <w:t>Информатика.</w:t>
            </w:r>
          </w:p>
        </w:tc>
      </w:tr>
      <w:tr w:rsidR="00F001FD" w:rsidRPr="00F001FD" w14:paraId="0C1E3B18" w14:textId="77777777" w:rsidTr="00D732A1">
        <w:tc>
          <w:tcPr>
            <w:tcW w:w="670" w:type="dxa"/>
            <w:vMerge w:val="restart"/>
          </w:tcPr>
          <w:p w14:paraId="17712C6D"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5</w:t>
            </w:r>
          </w:p>
        </w:tc>
        <w:tc>
          <w:tcPr>
            <w:tcW w:w="4258" w:type="dxa"/>
            <w:vMerge w:val="restart"/>
          </w:tcPr>
          <w:p w14:paraId="6BC21C13"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Общественно-научные предметы</w:t>
            </w:r>
          </w:p>
        </w:tc>
        <w:tc>
          <w:tcPr>
            <w:tcW w:w="850" w:type="dxa"/>
          </w:tcPr>
          <w:p w14:paraId="10BBF3E0"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11</w:t>
            </w:r>
          </w:p>
        </w:tc>
        <w:tc>
          <w:tcPr>
            <w:tcW w:w="3967" w:type="dxa"/>
          </w:tcPr>
          <w:p w14:paraId="15878C4E"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 xml:space="preserve">История России. </w:t>
            </w:r>
          </w:p>
        </w:tc>
      </w:tr>
      <w:tr w:rsidR="00F001FD" w:rsidRPr="00F001FD" w14:paraId="06FC253F" w14:textId="77777777" w:rsidTr="00D732A1">
        <w:tc>
          <w:tcPr>
            <w:tcW w:w="670" w:type="dxa"/>
            <w:vMerge/>
          </w:tcPr>
          <w:p w14:paraId="7ECDC861"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p>
        </w:tc>
        <w:tc>
          <w:tcPr>
            <w:tcW w:w="4258" w:type="dxa"/>
            <w:vMerge/>
          </w:tcPr>
          <w:p w14:paraId="378D2813"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p>
        </w:tc>
        <w:tc>
          <w:tcPr>
            <w:tcW w:w="850" w:type="dxa"/>
          </w:tcPr>
          <w:p w14:paraId="3D473E0A"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12</w:t>
            </w:r>
          </w:p>
        </w:tc>
        <w:tc>
          <w:tcPr>
            <w:tcW w:w="3967" w:type="dxa"/>
          </w:tcPr>
          <w:p w14:paraId="7123D701"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Всеобщая история.</w:t>
            </w:r>
          </w:p>
        </w:tc>
      </w:tr>
      <w:tr w:rsidR="00F001FD" w:rsidRPr="00F001FD" w14:paraId="163E10ED" w14:textId="77777777" w:rsidTr="00D732A1">
        <w:tc>
          <w:tcPr>
            <w:tcW w:w="670" w:type="dxa"/>
            <w:vMerge/>
          </w:tcPr>
          <w:p w14:paraId="122D9A50"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p>
        </w:tc>
        <w:tc>
          <w:tcPr>
            <w:tcW w:w="4258" w:type="dxa"/>
            <w:vMerge/>
          </w:tcPr>
          <w:p w14:paraId="7A8599EB"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p>
        </w:tc>
        <w:tc>
          <w:tcPr>
            <w:tcW w:w="850" w:type="dxa"/>
          </w:tcPr>
          <w:p w14:paraId="726EC8AD"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13</w:t>
            </w:r>
          </w:p>
        </w:tc>
        <w:tc>
          <w:tcPr>
            <w:tcW w:w="3967" w:type="dxa"/>
          </w:tcPr>
          <w:p w14:paraId="1F157BE0"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Обществознание.</w:t>
            </w:r>
          </w:p>
        </w:tc>
      </w:tr>
      <w:tr w:rsidR="00F001FD" w:rsidRPr="00F001FD" w14:paraId="46F43586" w14:textId="77777777" w:rsidTr="00D732A1">
        <w:tc>
          <w:tcPr>
            <w:tcW w:w="670" w:type="dxa"/>
            <w:vMerge/>
          </w:tcPr>
          <w:p w14:paraId="661C11B0"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p>
        </w:tc>
        <w:tc>
          <w:tcPr>
            <w:tcW w:w="4258" w:type="dxa"/>
            <w:vMerge/>
          </w:tcPr>
          <w:p w14:paraId="5DDF729D"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p>
        </w:tc>
        <w:tc>
          <w:tcPr>
            <w:tcW w:w="850" w:type="dxa"/>
          </w:tcPr>
          <w:p w14:paraId="603CDD88"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14</w:t>
            </w:r>
          </w:p>
        </w:tc>
        <w:tc>
          <w:tcPr>
            <w:tcW w:w="3967" w:type="dxa"/>
          </w:tcPr>
          <w:p w14:paraId="1A0B84D9"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 xml:space="preserve">География. </w:t>
            </w:r>
          </w:p>
        </w:tc>
      </w:tr>
      <w:tr w:rsidR="00F001FD" w:rsidRPr="00F001FD" w14:paraId="53C723A2" w14:textId="77777777" w:rsidTr="00D732A1">
        <w:tc>
          <w:tcPr>
            <w:tcW w:w="670" w:type="dxa"/>
            <w:vMerge w:val="restart"/>
          </w:tcPr>
          <w:p w14:paraId="21B63477"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6</w:t>
            </w:r>
          </w:p>
        </w:tc>
        <w:tc>
          <w:tcPr>
            <w:tcW w:w="4258" w:type="dxa"/>
            <w:vMerge w:val="restart"/>
          </w:tcPr>
          <w:p w14:paraId="66078A73"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Естественнонаучные предметы.</w:t>
            </w:r>
          </w:p>
        </w:tc>
        <w:tc>
          <w:tcPr>
            <w:tcW w:w="850" w:type="dxa"/>
          </w:tcPr>
          <w:p w14:paraId="4A575A15"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15</w:t>
            </w:r>
          </w:p>
        </w:tc>
        <w:tc>
          <w:tcPr>
            <w:tcW w:w="3967" w:type="dxa"/>
          </w:tcPr>
          <w:p w14:paraId="1427BE95"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Физика.</w:t>
            </w:r>
          </w:p>
        </w:tc>
      </w:tr>
      <w:tr w:rsidR="00F001FD" w:rsidRPr="00F001FD" w14:paraId="5A6C37FE" w14:textId="77777777" w:rsidTr="00D732A1">
        <w:tc>
          <w:tcPr>
            <w:tcW w:w="670" w:type="dxa"/>
            <w:vMerge/>
          </w:tcPr>
          <w:p w14:paraId="19AEDEF6"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p>
        </w:tc>
        <w:tc>
          <w:tcPr>
            <w:tcW w:w="4258" w:type="dxa"/>
            <w:vMerge/>
          </w:tcPr>
          <w:p w14:paraId="64AC466D"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p>
        </w:tc>
        <w:tc>
          <w:tcPr>
            <w:tcW w:w="850" w:type="dxa"/>
          </w:tcPr>
          <w:p w14:paraId="4016B33E"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16</w:t>
            </w:r>
          </w:p>
        </w:tc>
        <w:tc>
          <w:tcPr>
            <w:tcW w:w="3967" w:type="dxa"/>
          </w:tcPr>
          <w:p w14:paraId="41E71DBA"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Биология.</w:t>
            </w:r>
          </w:p>
        </w:tc>
      </w:tr>
      <w:tr w:rsidR="00F001FD" w:rsidRPr="00F001FD" w14:paraId="11351817" w14:textId="77777777" w:rsidTr="00D732A1">
        <w:tc>
          <w:tcPr>
            <w:tcW w:w="670" w:type="dxa"/>
            <w:vMerge/>
          </w:tcPr>
          <w:p w14:paraId="04ACF9CC"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p>
        </w:tc>
        <w:tc>
          <w:tcPr>
            <w:tcW w:w="4258" w:type="dxa"/>
            <w:vMerge/>
          </w:tcPr>
          <w:p w14:paraId="7AF7B783"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p>
        </w:tc>
        <w:tc>
          <w:tcPr>
            <w:tcW w:w="850" w:type="dxa"/>
          </w:tcPr>
          <w:p w14:paraId="0C480378"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17</w:t>
            </w:r>
          </w:p>
        </w:tc>
        <w:tc>
          <w:tcPr>
            <w:tcW w:w="3967" w:type="dxa"/>
          </w:tcPr>
          <w:p w14:paraId="41B9D535"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Химия.</w:t>
            </w:r>
          </w:p>
        </w:tc>
      </w:tr>
      <w:tr w:rsidR="00F001FD" w:rsidRPr="00F001FD" w14:paraId="65A27F13" w14:textId="77777777" w:rsidTr="00D732A1">
        <w:tc>
          <w:tcPr>
            <w:tcW w:w="670" w:type="dxa"/>
          </w:tcPr>
          <w:p w14:paraId="3CE9E8EC"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7</w:t>
            </w:r>
          </w:p>
        </w:tc>
        <w:tc>
          <w:tcPr>
            <w:tcW w:w="4258" w:type="dxa"/>
          </w:tcPr>
          <w:p w14:paraId="749972E8"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Основы духовно-нравственной культуры народов России.</w:t>
            </w:r>
          </w:p>
        </w:tc>
        <w:tc>
          <w:tcPr>
            <w:tcW w:w="850" w:type="dxa"/>
          </w:tcPr>
          <w:p w14:paraId="3DDA31EE"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18</w:t>
            </w:r>
          </w:p>
        </w:tc>
        <w:tc>
          <w:tcPr>
            <w:tcW w:w="3967" w:type="dxa"/>
          </w:tcPr>
          <w:p w14:paraId="76BA56D7"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ОДНКНР</w:t>
            </w:r>
          </w:p>
        </w:tc>
      </w:tr>
      <w:tr w:rsidR="00F001FD" w:rsidRPr="00F001FD" w14:paraId="53141432" w14:textId="77777777" w:rsidTr="00D732A1">
        <w:tc>
          <w:tcPr>
            <w:tcW w:w="670" w:type="dxa"/>
            <w:vMerge w:val="restart"/>
          </w:tcPr>
          <w:p w14:paraId="25F1D73E"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8</w:t>
            </w:r>
          </w:p>
        </w:tc>
        <w:tc>
          <w:tcPr>
            <w:tcW w:w="4258" w:type="dxa"/>
            <w:vMerge w:val="restart"/>
          </w:tcPr>
          <w:p w14:paraId="49DB291C"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Искусство.</w:t>
            </w:r>
          </w:p>
        </w:tc>
        <w:tc>
          <w:tcPr>
            <w:tcW w:w="850" w:type="dxa"/>
          </w:tcPr>
          <w:p w14:paraId="77C4EADD"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19</w:t>
            </w:r>
          </w:p>
        </w:tc>
        <w:tc>
          <w:tcPr>
            <w:tcW w:w="3967" w:type="dxa"/>
          </w:tcPr>
          <w:p w14:paraId="58731C5E"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Изобразительное искусство.</w:t>
            </w:r>
          </w:p>
        </w:tc>
      </w:tr>
      <w:tr w:rsidR="00F001FD" w:rsidRPr="00F001FD" w14:paraId="64F27BF5" w14:textId="77777777" w:rsidTr="00D732A1">
        <w:tc>
          <w:tcPr>
            <w:tcW w:w="670" w:type="dxa"/>
            <w:vMerge/>
          </w:tcPr>
          <w:p w14:paraId="44579808"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p>
        </w:tc>
        <w:tc>
          <w:tcPr>
            <w:tcW w:w="4258" w:type="dxa"/>
            <w:vMerge/>
          </w:tcPr>
          <w:p w14:paraId="6F704AE3"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p>
        </w:tc>
        <w:tc>
          <w:tcPr>
            <w:tcW w:w="850" w:type="dxa"/>
          </w:tcPr>
          <w:p w14:paraId="41F5DA74"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20</w:t>
            </w:r>
          </w:p>
        </w:tc>
        <w:tc>
          <w:tcPr>
            <w:tcW w:w="3967" w:type="dxa"/>
          </w:tcPr>
          <w:p w14:paraId="0FCA74E0"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Музыка.</w:t>
            </w:r>
          </w:p>
        </w:tc>
      </w:tr>
      <w:tr w:rsidR="00F001FD" w:rsidRPr="00F001FD" w14:paraId="12CFC3F8" w14:textId="77777777" w:rsidTr="00D732A1">
        <w:tc>
          <w:tcPr>
            <w:tcW w:w="670" w:type="dxa"/>
          </w:tcPr>
          <w:p w14:paraId="458A43E4"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9</w:t>
            </w:r>
          </w:p>
        </w:tc>
        <w:tc>
          <w:tcPr>
            <w:tcW w:w="4258" w:type="dxa"/>
          </w:tcPr>
          <w:p w14:paraId="645B4C28"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Технология.</w:t>
            </w:r>
          </w:p>
        </w:tc>
        <w:tc>
          <w:tcPr>
            <w:tcW w:w="850" w:type="dxa"/>
          </w:tcPr>
          <w:p w14:paraId="1D857B91"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21</w:t>
            </w:r>
          </w:p>
        </w:tc>
        <w:tc>
          <w:tcPr>
            <w:tcW w:w="3967" w:type="dxa"/>
          </w:tcPr>
          <w:p w14:paraId="24E225C5"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Технология.</w:t>
            </w:r>
          </w:p>
        </w:tc>
      </w:tr>
      <w:tr w:rsidR="00F001FD" w:rsidRPr="00F001FD" w14:paraId="012CE2D2" w14:textId="77777777" w:rsidTr="00D732A1">
        <w:tc>
          <w:tcPr>
            <w:tcW w:w="670" w:type="dxa"/>
            <w:vMerge w:val="restart"/>
          </w:tcPr>
          <w:p w14:paraId="479DCCEC"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10</w:t>
            </w:r>
          </w:p>
        </w:tc>
        <w:tc>
          <w:tcPr>
            <w:tcW w:w="4258" w:type="dxa"/>
            <w:vMerge w:val="restart"/>
          </w:tcPr>
          <w:p w14:paraId="0BCB4CAF"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Физическая культура и основы безопасности жизнедеятельности.</w:t>
            </w:r>
          </w:p>
        </w:tc>
        <w:tc>
          <w:tcPr>
            <w:tcW w:w="850" w:type="dxa"/>
          </w:tcPr>
          <w:p w14:paraId="11498BFA"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22</w:t>
            </w:r>
          </w:p>
        </w:tc>
        <w:tc>
          <w:tcPr>
            <w:tcW w:w="3967" w:type="dxa"/>
          </w:tcPr>
          <w:p w14:paraId="4D8BA45A"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Физическая культура.</w:t>
            </w:r>
          </w:p>
        </w:tc>
      </w:tr>
      <w:tr w:rsidR="00F001FD" w:rsidRPr="00F001FD" w14:paraId="2060B4A1" w14:textId="77777777" w:rsidTr="00D732A1">
        <w:tc>
          <w:tcPr>
            <w:tcW w:w="670" w:type="dxa"/>
            <w:vMerge/>
          </w:tcPr>
          <w:p w14:paraId="320648C3"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p>
        </w:tc>
        <w:tc>
          <w:tcPr>
            <w:tcW w:w="4258" w:type="dxa"/>
            <w:vMerge/>
          </w:tcPr>
          <w:p w14:paraId="36223CB4"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p>
        </w:tc>
        <w:tc>
          <w:tcPr>
            <w:tcW w:w="850" w:type="dxa"/>
          </w:tcPr>
          <w:p w14:paraId="5A7F9EE4"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23</w:t>
            </w:r>
          </w:p>
        </w:tc>
        <w:tc>
          <w:tcPr>
            <w:tcW w:w="3967" w:type="dxa"/>
          </w:tcPr>
          <w:p w14:paraId="6CFF7CB9" w14:textId="77777777" w:rsidR="00F001FD" w:rsidRPr="00F001FD" w:rsidRDefault="00F001FD" w:rsidP="00F001FD">
            <w:pPr>
              <w:tabs>
                <w:tab w:val="left" w:pos="709"/>
              </w:tabs>
              <w:spacing w:after="0" w:line="240" w:lineRule="auto"/>
              <w:jc w:val="both"/>
              <w:rPr>
                <w:rFonts w:ascii="Times New Roman" w:eastAsia="Calibri" w:hAnsi="Times New Roman" w:cs="Times New Roman"/>
                <w:sz w:val="20"/>
                <w:szCs w:val="20"/>
              </w:rPr>
            </w:pPr>
            <w:r w:rsidRPr="00F001FD">
              <w:rPr>
                <w:rFonts w:ascii="Times New Roman" w:eastAsia="Calibri" w:hAnsi="Times New Roman" w:cs="Times New Roman"/>
                <w:sz w:val="20"/>
                <w:szCs w:val="20"/>
              </w:rPr>
              <w:t>Основы безопасности жизнедеятельности.</w:t>
            </w:r>
          </w:p>
        </w:tc>
      </w:tr>
    </w:tbl>
    <w:p w14:paraId="38FE3BDC" w14:textId="77777777" w:rsidR="00F001FD" w:rsidRPr="00F001FD" w:rsidRDefault="00F001FD" w:rsidP="00F001FD">
      <w:pPr>
        <w:shd w:val="clear" w:color="auto" w:fill="FFFFFF"/>
        <w:spacing w:after="0" w:line="240" w:lineRule="auto"/>
        <w:jc w:val="both"/>
        <w:textAlignment w:val="baseline"/>
        <w:outlineLvl w:val="4"/>
        <w:rPr>
          <w:rFonts w:ascii="Times New Roman" w:eastAsia="@Arial Unicode MS" w:hAnsi="Times New Roman" w:cs="Times New Roman"/>
          <w:sz w:val="24"/>
          <w:szCs w:val="24"/>
        </w:rPr>
      </w:pPr>
      <w:r w:rsidRPr="00F001FD">
        <w:rPr>
          <w:rFonts w:ascii="Times New Roman" w:eastAsia="@Arial Unicode MS" w:hAnsi="Times New Roman" w:cs="Times New Roman"/>
          <w:b/>
          <w:sz w:val="24"/>
          <w:szCs w:val="24"/>
        </w:rPr>
        <w:t xml:space="preserve">   </w:t>
      </w:r>
      <w:r w:rsidRPr="00F001FD">
        <w:rPr>
          <w:rFonts w:ascii="Times New Roman" w:eastAsia="@Arial Unicode MS" w:hAnsi="Times New Roman" w:cs="Times New Roman"/>
          <w:sz w:val="24"/>
          <w:szCs w:val="24"/>
        </w:rPr>
        <w:t>В соответствии со ст. 14 ч. 4 ФЗ №273 реализация права граждан РФ на изучение родного языка из числа языков народов РФ в рамках ООП ООО обеспечивается в пределах возможностей, установленном законодательством об образовании. Количество часов, отводимых в УП на преподавание учебных предметов «Родной язык» и «Родная литература», устанавливается ОО самостоятельно (письмо Департамента от 02.08.2018)</w:t>
      </w:r>
    </w:p>
    <w:p w14:paraId="0C4B49AE" w14:textId="77777777" w:rsidR="00F001FD" w:rsidRPr="00F001FD" w:rsidRDefault="00F001FD" w:rsidP="00F001FD">
      <w:pPr>
        <w:spacing w:after="0" w:line="240" w:lineRule="auto"/>
        <w:jc w:val="both"/>
        <w:rPr>
          <w:rFonts w:ascii="Times New Roman" w:eastAsia="@Arial Unicode MS" w:hAnsi="Times New Roman" w:cs="Times New Roman"/>
          <w:b/>
          <w:sz w:val="24"/>
          <w:szCs w:val="24"/>
        </w:rPr>
      </w:pPr>
    </w:p>
    <w:p w14:paraId="3F565B1F" w14:textId="77777777" w:rsidR="00F001FD" w:rsidRPr="00F001FD" w:rsidRDefault="00F001FD" w:rsidP="00F001FD">
      <w:pPr>
        <w:spacing w:after="0" w:line="240" w:lineRule="auto"/>
        <w:jc w:val="both"/>
        <w:rPr>
          <w:rFonts w:ascii="Times New Roman" w:eastAsia="Times New Roman" w:hAnsi="Times New Roman" w:cs="Times New Roman"/>
          <w:sz w:val="24"/>
          <w:szCs w:val="24"/>
        </w:rPr>
      </w:pPr>
      <w:r w:rsidRPr="00F001FD">
        <w:rPr>
          <w:rFonts w:ascii="Times New Roman" w:eastAsia="@Arial Unicode MS" w:hAnsi="Times New Roman" w:cs="Times New Roman"/>
          <w:b/>
          <w:sz w:val="24"/>
          <w:szCs w:val="24"/>
        </w:rPr>
        <w:t xml:space="preserve"> </w:t>
      </w:r>
      <w:r w:rsidRPr="00F001FD">
        <w:rPr>
          <w:rFonts w:ascii="Times New Roman" w:eastAsia="Times New Roman" w:hAnsi="Times New Roman" w:cs="Times New Roman"/>
          <w:b/>
          <w:sz w:val="24"/>
          <w:szCs w:val="24"/>
        </w:rPr>
        <w:t>Целью предпрофильной подготовки</w:t>
      </w:r>
      <w:r w:rsidRPr="00F001FD">
        <w:rPr>
          <w:rFonts w:ascii="Times New Roman" w:eastAsia="Times New Roman" w:hAnsi="Times New Roman" w:cs="Times New Roman"/>
          <w:sz w:val="24"/>
          <w:szCs w:val="24"/>
        </w:rPr>
        <w:t xml:space="preserve"> является формирование готовности обучающихся к выбору профиля обучения и к профессиональному самоопределению с учетом личностных особенностей и возможностей рынка труда через формирование профориентационных компетенций ученика, необходимых для решения практикоориентированных задач, связанных с профессиональной ориентацией и успешной социализацией. </w:t>
      </w:r>
    </w:p>
    <w:p w14:paraId="6EF295F7" w14:textId="77777777" w:rsidR="00F001FD" w:rsidRPr="00F001FD" w:rsidRDefault="00F001FD" w:rsidP="00F001FD">
      <w:pPr>
        <w:shd w:val="clear" w:color="auto" w:fill="FFFFFF"/>
        <w:spacing w:after="0" w:line="240" w:lineRule="auto"/>
        <w:jc w:val="both"/>
        <w:textAlignment w:val="baseline"/>
        <w:outlineLvl w:val="4"/>
        <w:rPr>
          <w:rFonts w:ascii="Times New Roman" w:eastAsia="@Arial Unicode MS" w:hAnsi="Times New Roman" w:cs="Times New Roman"/>
          <w:b/>
          <w:sz w:val="24"/>
          <w:szCs w:val="24"/>
        </w:rPr>
      </w:pPr>
      <w:r w:rsidRPr="00F001FD">
        <w:rPr>
          <w:rFonts w:ascii="Times New Roman" w:eastAsia="@Arial Unicode MS" w:hAnsi="Times New Roman" w:cs="Times New Roman"/>
          <w:b/>
          <w:sz w:val="24"/>
          <w:szCs w:val="24"/>
        </w:rPr>
        <w:t xml:space="preserve"> </w:t>
      </w:r>
    </w:p>
    <w:p w14:paraId="6B701F89" w14:textId="77777777" w:rsidR="00F001FD" w:rsidRPr="00F001FD" w:rsidRDefault="00F001FD" w:rsidP="00F001FD">
      <w:pPr>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8"/>
          <w:szCs w:val="28"/>
        </w:rPr>
        <w:t>-</w:t>
      </w:r>
      <w:r w:rsidRPr="00F001FD">
        <w:rPr>
          <w:rFonts w:ascii="Times New Roman" w:eastAsia="Times New Roman" w:hAnsi="Times New Roman" w:cs="Times New Roman"/>
          <w:color w:val="FF0000"/>
          <w:sz w:val="28"/>
          <w:szCs w:val="28"/>
        </w:rPr>
        <w:t xml:space="preserve"> </w:t>
      </w:r>
      <w:r w:rsidRPr="00F001FD">
        <w:rPr>
          <w:rFonts w:ascii="Times New Roman" w:eastAsia="Times New Roman" w:hAnsi="Times New Roman" w:cs="Times New Roman"/>
          <w:sz w:val="24"/>
          <w:szCs w:val="24"/>
        </w:rPr>
        <w:t xml:space="preserve">в </w:t>
      </w:r>
      <w:r w:rsidRPr="00F001FD">
        <w:rPr>
          <w:rFonts w:ascii="Times New Roman" w:eastAsia="Times New Roman" w:hAnsi="Times New Roman" w:cs="Times New Roman"/>
          <w:sz w:val="24"/>
          <w:szCs w:val="24"/>
          <w:lang w:val="en-US"/>
        </w:rPr>
        <w:t>IX</w:t>
      </w:r>
      <w:r w:rsidRPr="00F001FD">
        <w:rPr>
          <w:rFonts w:ascii="Times New Roman" w:eastAsia="Times New Roman" w:hAnsi="Times New Roman" w:cs="Times New Roman"/>
          <w:sz w:val="24"/>
          <w:szCs w:val="24"/>
        </w:rPr>
        <w:t xml:space="preserve"> классе (1,5 часа) для организации предпрофильной подготовки обучающихся через организацию курсов по выбору (элективных учебных курсов), обеспечивающих успешное профильное самоопределение учащихся в отношении продолжения образования</w:t>
      </w:r>
    </w:p>
    <w:p w14:paraId="4776BFE2" w14:textId="77777777" w:rsidR="00F001FD" w:rsidRPr="00F001FD" w:rsidRDefault="00F001FD" w:rsidP="00F001FD">
      <w:pPr>
        <w:autoSpaceDE w:val="0"/>
        <w:autoSpaceDN w:val="0"/>
        <w:adjustRightInd w:val="0"/>
        <w:spacing w:after="0" w:line="240" w:lineRule="auto"/>
        <w:jc w:val="both"/>
        <w:rPr>
          <w:rFonts w:ascii="Times New Roman" w:eastAsia="Times New Roman" w:hAnsi="Times New Roman" w:cs="Times New Roman"/>
          <w:sz w:val="24"/>
          <w:szCs w:val="24"/>
        </w:rPr>
      </w:pPr>
    </w:p>
    <w:tbl>
      <w:tblPr>
        <w:tblW w:w="5000" w:type="pct"/>
        <w:tblLayout w:type="fixed"/>
        <w:tblLook w:val="0000" w:firstRow="0" w:lastRow="0" w:firstColumn="0" w:lastColumn="0" w:noHBand="0" w:noVBand="0"/>
      </w:tblPr>
      <w:tblGrid>
        <w:gridCol w:w="2684"/>
        <w:gridCol w:w="427"/>
        <w:gridCol w:w="462"/>
        <w:gridCol w:w="537"/>
        <w:gridCol w:w="554"/>
        <w:gridCol w:w="552"/>
        <w:gridCol w:w="583"/>
        <w:gridCol w:w="454"/>
        <w:gridCol w:w="779"/>
        <w:gridCol w:w="535"/>
        <w:gridCol w:w="695"/>
        <w:gridCol w:w="1114"/>
        <w:gridCol w:w="1033"/>
      </w:tblGrid>
      <w:tr w:rsidR="00F001FD" w:rsidRPr="00F001FD" w14:paraId="74798358" w14:textId="77777777" w:rsidTr="00D732A1">
        <w:trPr>
          <w:trHeight w:val="20"/>
        </w:trPr>
        <w:tc>
          <w:tcPr>
            <w:tcW w:w="1289" w:type="pct"/>
            <w:tcBorders>
              <w:top w:val="single" w:sz="8" w:space="0" w:color="auto"/>
              <w:left w:val="single" w:sz="8" w:space="0" w:color="auto"/>
              <w:bottom w:val="single" w:sz="8" w:space="0" w:color="auto"/>
              <w:right w:val="single" w:sz="8" w:space="0" w:color="000000"/>
            </w:tcBorders>
            <w:shd w:val="clear" w:color="auto" w:fill="auto"/>
          </w:tcPr>
          <w:p w14:paraId="31AC1758" w14:textId="77777777" w:rsidR="00F001FD" w:rsidRPr="00F001FD" w:rsidRDefault="00F001FD" w:rsidP="00F001FD">
            <w:pPr>
              <w:spacing w:after="0" w:line="240" w:lineRule="auto"/>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lastRenderedPageBreak/>
              <w:t>Элективные учебные курсы</w:t>
            </w:r>
          </w:p>
        </w:tc>
        <w:tc>
          <w:tcPr>
            <w:tcW w:w="205" w:type="pct"/>
            <w:tcBorders>
              <w:top w:val="nil"/>
              <w:left w:val="nil"/>
              <w:bottom w:val="single" w:sz="8" w:space="0" w:color="auto"/>
              <w:right w:val="single" w:sz="8" w:space="0" w:color="auto"/>
            </w:tcBorders>
            <w:shd w:val="clear" w:color="auto" w:fill="auto"/>
          </w:tcPr>
          <w:p w14:paraId="3208676E"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0</w:t>
            </w:r>
          </w:p>
        </w:tc>
        <w:tc>
          <w:tcPr>
            <w:tcW w:w="222" w:type="pct"/>
            <w:tcBorders>
              <w:top w:val="nil"/>
              <w:left w:val="nil"/>
              <w:bottom w:val="single" w:sz="8" w:space="0" w:color="auto"/>
              <w:right w:val="single" w:sz="8" w:space="0" w:color="auto"/>
            </w:tcBorders>
            <w:shd w:val="clear" w:color="auto" w:fill="auto"/>
          </w:tcPr>
          <w:p w14:paraId="0774C659"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0</w:t>
            </w:r>
          </w:p>
        </w:tc>
        <w:tc>
          <w:tcPr>
            <w:tcW w:w="258" w:type="pct"/>
            <w:tcBorders>
              <w:top w:val="nil"/>
              <w:left w:val="nil"/>
              <w:bottom w:val="single" w:sz="8" w:space="0" w:color="auto"/>
              <w:right w:val="single" w:sz="8" w:space="0" w:color="auto"/>
            </w:tcBorders>
          </w:tcPr>
          <w:p w14:paraId="25EA0094"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0</w:t>
            </w:r>
          </w:p>
        </w:tc>
        <w:tc>
          <w:tcPr>
            <w:tcW w:w="266" w:type="pct"/>
            <w:tcBorders>
              <w:top w:val="nil"/>
              <w:left w:val="nil"/>
              <w:bottom w:val="single" w:sz="8" w:space="0" w:color="auto"/>
              <w:right w:val="single" w:sz="8" w:space="0" w:color="auto"/>
            </w:tcBorders>
          </w:tcPr>
          <w:p w14:paraId="1D24E2BE"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0</w:t>
            </w:r>
          </w:p>
        </w:tc>
        <w:tc>
          <w:tcPr>
            <w:tcW w:w="265" w:type="pct"/>
            <w:tcBorders>
              <w:top w:val="nil"/>
              <w:left w:val="nil"/>
              <w:bottom w:val="single" w:sz="8" w:space="0" w:color="auto"/>
              <w:right w:val="single" w:sz="4" w:space="0" w:color="auto"/>
            </w:tcBorders>
          </w:tcPr>
          <w:p w14:paraId="2B1B569C"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52D6725E"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0</w:t>
            </w:r>
          </w:p>
        </w:tc>
        <w:tc>
          <w:tcPr>
            <w:tcW w:w="218" w:type="pct"/>
            <w:tcBorders>
              <w:top w:val="nil"/>
              <w:left w:val="single" w:sz="4" w:space="0" w:color="auto"/>
              <w:bottom w:val="single" w:sz="8" w:space="0" w:color="auto"/>
              <w:right w:val="single" w:sz="4" w:space="0" w:color="auto"/>
            </w:tcBorders>
          </w:tcPr>
          <w:p w14:paraId="07EE55DF"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0</w:t>
            </w:r>
          </w:p>
        </w:tc>
        <w:tc>
          <w:tcPr>
            <w:tcW w:w="374" w:type="pct"/>
            <w:tcBorders>
              <w:top w:val="nil"/>
              <w:left w:val="single" w:sz="4" w:space="0" w:color="auto"/>
              <w:bottom w:val="single" w:sz="8" w:space="0" w:color="auto"/>
              <w:right w:val="single" w:sz="4" w:space="0" w:color="auto"/>
            </w:tcBorders>
          </w:tcPr>
          <w:p w14:paraId="5D60F7B2"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0</w:t>
            </w:r>
          </w:p>
        </w:tc>
        <w:tc>
          <w:tcPr>
            <w:tcW w:w="257" w:type="pct"/>
            <w:tcBorders>
              <w:top w:val="nil"/>
              <w:left w:val="single" w:sz="4" w:space="0" w:color="auto"/>
              <w:bottom w:val="single" w:sz="8" w:space="0" w:color="auto"/>
              <w:right w:val="single" w:sz="4" w:space="0" w:color="auto"/>
            </w:tcBorders>
          </w:tcPr>
          <w:p w14:paraId="6C0B3D88"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1,5</w:t>
            </w:r>
          </w:p>
        </w:tc>
        <w:tc>
          <w:tcPr>
            <w:tcW w:w="334" w:type="pct"/>
            <w:tcBorders>
              <w:top w:val="nil"/>
              <w:left w:val="single" w:sz="4" w:space="0" w:color="auto"/>
              <w:bottom w:val="single" w:sz="8" w:space="0" w:color="auto"/>
              <w:right w:val="single" w:sz="4" w:space="0" w:color="auto"/>
            </w:tcBorders>
          </w:tcPr>
          <w:p w14:paraId="06446A65"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1,5</w:t>
            </w:r>
          </w:p>
        </w:tc>
        <w:tc>
          <w:tcPr>
            <w:tcW w:w="535" w:type="pct"/>
            <w:tcBorders>
              <w:top w:val="nil"/>
              <w:left w:val="single" w:sz="4" w:space="0" w:color="auto"/>
              <w:bottom w:val="single" w:sz="8" w:space="0" w:color="auto"/>
              <w:right w:val="single" w:sz="8" w:space="0" w:color="auto"/>
            </w:tcBorders>
          </w:tcPr>
          <w:p w14:paraId="09B24C0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496" w:type="pct"/>
            <w:tcBorders>
              <w:top w:val="nil"/>
              <w:left w:val="nil"/>
              <w:bottom w:val="single" w:sz="8" w:space="0" w:color="auto"/>
              <w:right w:val="single" w:sz="8" w:space="0" w:color="auto"/>
            </w:tcBorders>
          </w:tcPr>
          <w:p w14:paraId="181B903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r>
      <w:tr w:rsidR="00F001FD" w:rsidRPr="00F001FD" w14:paraId="565C84FE" w14:textId="77777777" w:rsidTr="00D732A1">
        <w:trPr>
          <w:trHeight w:val="20"/>
        </w:trPr>
        <w:tc>
          <w:tcPr>
            <w:tcW w:w="1289" w:type="pct"/>
            <w:tcBorders>
              <w:top w:val="single" w:sz="8" w:space="0" w:color="auto"/>
              <w:left w:val="single" w:sz="8" w:space="0" w:color="auto"/>
              <w:bottom w:val="single" w:sz="8" w:space="0" w:color="auto"/>
              <w:right w:val="single" w:sz="8" w:space="0" w:color="000000"/>
            </w:tcBorders>
            <w:shd w:val="clear" w:color="auto" w:fill="auto"/>
          </w:tcPr>
          <w:p w14:paraId="74B0CB97"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«Моя профессиональная карьера»:</w:t>
            </w:r>
          </w:p>
          <w:p w14:paraId="3D7F4D2D"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профориентационная работа</w:t>
            </w:r>
          </w:p>
          <w:p w14:paraId="57C091C9"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профконсультационная работа</w:t>
            </w:r>
          </w:p>
          <w:p w14:paraId="11A5AF14"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Железнодорожные профессии</w:t>
            </w:r>
          </w:p>
        </w:tc>
        <w:tc>
          <w:tcPr>
            <w:tcW w:w="205" w:type="pct"/>
            <w:tcBorders>
              <w:top w:val="nil"/>
              <w:left w:val="nil"/>
              <w:bottom w:val="single" w:sz="8" w:space="0" w:color="auto"/>
              <w:right w:val="single" w:sz="8" w:space="0" w:color="auto"/>
            </w:tcBorders>
            <w:shd w:val="clear" w:color="auto" w:fill="auto"/>
          </w:tcPr>
          <w:p w14:paraId="1C3A4AB0"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22" w:type="pct"/>
            <w:tcBorders>
              <w:top w:val="nil"/>
              <w:left w:val="nil"/>
              <w:bottom w:val="single" w:sz="8" w:space="0" w:color="auto"/>
              <w:right w:val="single" w:sz="8" w:space="0" w:color="auto"/>
            </w:tcBorders>
            <w:shd w:val="clear" w:color="auto" w:fill="auto"/>
          </w:tcPr>
          <w:p w14:paraId="0350132A"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8" w:type="pct"/>
            <w:tcBorders>
              <w:top w:val="nil"/>
              <w:left w:val="nil"/>
              <w:bottom w:val="single" w:sz="8" w:space="0" w:color="auto"/>
              <w:right w:val="single" w:sz="8" w:space="0" w:color="auto"/>
            </w:tcBorders>
          </w:tcPr>
          <w:p w14:paraId="31FBE1D7"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6" w:type="pct"/>
            <w:tcBorders>
              <w:top w:val="nil"/>
              <w:left w:val="nil"/>
              <w:bottom w:val="single" w:sz="8" w:space="0" w:color="auto"/>
              <w:right w:val="single" w:sz="8" w:space="0" w:color="auto"/>
            </w:tcBorders>
          </w:tcPr>
          <w:p w14:paraId="2713B5B3"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tcBorders>
              <w:top w:val="nil"/>
              <w:left w:val="nil"/>
              <w:bottom w:val="single" w:sz="8" w:space="0" w:color="auto"/>
              <w:right w:val="single" w:sz="4" w:space="0" w:color="auto"/>
            </w:tcBorders>
          </w:tcPr>
          <w:p w14:paraId="3A2E4E2C"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1D79C607"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8" w:type="pct"/>
            <w:tcBorders>
              <w:top w:val="nil"/>
              <w:left w:val="single" w:sz="4" w:space="0" w:color="auto"/>
              <w:bottom w:val="single" w:sz="8" w:space="0" w:color="auto"/>
              <w:right w:val="single" w:sz="4" w:space="0" w:color="auto"/>
            </w:tcBorders>
          </w:tcPr>
          <w:p w14:paraId="63AEBE6D"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4" w:type="pct"/>
            <w:tcBorders>
              <w:top w:val="nil"/>
              <w:left w:val="single" w:sz="4" w:space="0" w:color="auto"/>
              <w:bottom w:val="single" w:sz="8" w:space="0" w:color="auto"/>
              <w:right w:val="single" w:sz="4" w:space="0" w:color="auto"/>
            </w:tcBorders>
          </w:tcPr>
          <w:p w14:paraId="41CC4B2B"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7" w:type="pct"/>
            <w:tcBorders>
              <w:top w:val="nil"/>
              <w:left w:val="single" w:sz="4" w:space="0" w:color="auto"/>
              <w:bottom w:val="single" w:sz="8" w:space="0" w:color="auto"/>
              <w:right w:val="single" w:sz="4" w:space="0" w:color="auto"/>
            </w:tcBorders>
          </w:tcPr>
          <w:p w14:paraId="556C75DB"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rPr>
            </w:pPr>
          </w:p>
          <w:p w14:paraId="3CF2261B"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p w14:paraId="30ACA197"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p>
          <w:p w14:paraId="69BFF824" w14:textId="77777777" w:rsidR="00F001FD" w:rsidRPr="00F001FD" w:rsidRDefault="00F001FD" w:rsidP="00F001FD">
            <w:pPr>
              <w:spacing w:after="0" w:line="240" w:lineRule="auto"/>
              <w:rPr>
                <w:rFonts w:ascii="Times New Roman" w:eastAsia="Times New Roman" w:hAnsi="Times New Roman" w:cs="Times New Roman"/>
                <w:b/>
                <w:bCs/>
                <w:sz w:val="16"/>
                <w:szCs w:val="16"/>
              </w:rPr>
            </w:pPr>
            <w:r w:rsidRPr="00F001FD">
              <w:rPr>
                <w:rFonts w:ascii="Times New Roman" w:eastAsia="Times New Roman" w:hAnsi="Times New Roman" w:cs="Times New Roman"/>
                <w:bCs/>
                <w:sz w:val="16"/>
                <w:szCs w:val="16"/>
              </w:rPr>
              <w:t>0,25</w:t>
            </w:r>
          </w:p>
        </w:tc>
        <w:tc>
          <w:tcPr>
            <w:tcW w:w="334" w:type="pct"/>
            <w:tcBorders>
              <w:top w:val="nil"/>
              <w:left w:val="single" w:sz="4" w:space="0" w:color="auto"/>
              <w:bottom w:val="single" w:sz="8" w:space="0" w:color="auto"/>
              <w:right w:val="single" w:sz="4" w:space="0" w:color="auto"/>
            </w:tcBorders>
          </w:tcPr>
          <w:p w14:paraId="049F7890"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p>
          <w:p w14:paraId="74E0ECF9"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p w14:paraId="73F0034A"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p>
          <w:p w14:paraId="59BB3161"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Cs/>
                <w:sz w:val="16"/>
                <w:szCs w:val="16"/>
              </w:rPr>
              <w:t>0,25</w:t>
            </w:r>
          </w:p>
        </w:tc>
        <w:tc>
          <w:tcPr>
            <w:tcW w:w="535" w:type="pct"/>
            <w:tcBorders>
              <w:top w:val="nil"/>
              <w:left w:val="single" w:sz="4" w:space="0" w:color="auto"/>
              <w:bottom w:val="single" w:sz="8" w:space="0" w:color="auto"/>
              <w:right w:val="single" w:sz="8" w:space="0" w:color="auto"/>
            </w:tcBorders>
          </w:tcPr>
          <w:p w14:paraId="7D624E0C"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rPr>
            </w:pPr>
          </w:p>
        </w:tc>
        <w:tc>
          <w:tcPr>
            <w:tcW w:w="496" w:type="pct"/>
            <w:tcBorders>
              <w:top w:val="nil"/>
              <w:left w:val="nil"/>
              <w:bottom w:val="single" w:sz="8" w:space="0" w:color="auto"/>
              <w:right w:val="single" w:sz="8" w:space="0" w:color="auto"/>
            </w:tcBorders>
          </w:tcPr>
          <w:p w14:paraId="3F590D35"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rPr>
            </w:pPr>
          </w:p>
        </w:tc>
      </w:tr>
      <w:tr w:rsidR="00F001FD" w:rsidRPr="00F001FD" w14:paraId="67146976" w14:textId="77777777" w:rsidTr="00D732A1">
        <w:trPr>
          <w:trHeight w:val="20"/>
        </w:trPr>
        <w:tc>
          <w:tcPr>
            <w:tcW w:w="1289" w:type="pct"/>
            <w:tcBorders>
              <w:top w:val="single" w:sz="8" w:space="0" w:color="auto"/>
              <w:left w:val="single" w:sz="8" w:space="0" w:color="auto"/>
              <w:bottom w:val="single" w:sz="8" w:space="0" w:color="auto"/>
              <w:right w:val="single" w:sz="8" w:space="0" w:color="000000"/>
            </w:tcBorders>
            <w:shd w:val="clear" w:color="auto" w:fill="auto"/>
          </w:tcPr>
          <w:p w14:paraId="3666DCD7"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«Функция: сложно, просто, интересно»</w:t>
            </w:r>
          </w:p>
        </w:tc>
        <w:tc>
          <w:tcPr>
            <w:tcW w:w="205" w:type="pct"/>
            <w:tcBorders>
              <w:top w:val="nil"/>
              <w:left w:val="nil"/>
              <w:bottom w:val="single" w:sz="8" w:space="0" w:color="auto"/>
              <w:right w:val="single" w:sz="8" w:space="0" w:color="auto"/>
            </w:tcBorders>
            <w:shd w:val="clear" w:color="auto" w:fill="auto"/>
          </w:tcPr>
          <w:p w14:paraId="2332F268"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22" w:type="pct"/>
            <w:tcBorders>
              <w:top w:val="nil"/>
              <w:left w:val="nil"/>
              <w:bottom w:val="single" w:sz="8" w:space="0" w:color="auto"/>
              <w:right w:val="single" w:sz="8" w:space="0" w:color="auto"/>
            </w:tcBorders>
            <w:shd w:val="clear" w:color="auto" w:fill="auto"/>
          </w:tcPr>
          <w:p w14:paraId="748A5280"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8" w:type="pct"/>
            <w:tcBorders>
              <w:top w:val="nil"/>
              <w:left w:val="nil"/>
              <w:bottom w:val="single" w:sz="8" w:space="0" w:color="auto"/>
              <w:right w:val="single" w:sz="8" w:space="0" w:color="auto"/>
            </w:tcBorders>
          </w:tcPr>
          <w:p w14:paraId="798BE6B7"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6" w:type="pct"/>
            <w:tcBorders>
              <w:top w:val="nil"/>
              <w:left w:val="nil"/>
              <w:bottom w:val="single" w:sz="8" w:space="0" w:color="auto"/>
              <w:right w:val="single" w:sz="8" w:space="0" w:color="auto"/>
            </w:tcBorders>
          </w:tcPr>
          <w:p w14:paraId="071F022E"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tcBorders>
              <w:top w:val="nil"/>
              <w:left w:val="nil"/>
              <w:bottom w:val="single" w:sz="8" w:space="0" w:color="auto"/>
              <w:right w:val="single" w:sz="4" w:space="0" w:color="auto"/>
            </w:tcBorders>
          </w:tcPr>
          <w:p w14:paraId="4BA35063"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534FD036"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8" w:type="pct"/>
            <w:tcBorders>
              <w:top w:val="nil"/>
              <w:left w:val="single" w:sz="4" w:space="0" w:color="auto"/>
              <w:bottom w:val="single" w:sz="8" w:space="0" w:color="auto"/>
              <w:right w:val="single" w:sz="4" w:space="0" w:color="auto"/>
            </w:tcBorders>
          </w:tcPr>
          <w:p w14:paraId="37F39730"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4" w:type="pct"/>
            <w:tcBorders>
              <w:top w:val="nil"/>
              <w:left w:val="single" w:sz="4" w:space="0" w:color="auto"/>
              <w:bottom w:val="single" w:sz="8" w:space="0" w:color="auto"/>
              <w:right w:val="single" w:sz="4" w:space="0" w:color="auto"/>
            </w:tcBorders>
          </w:tcPr>
          <w:p w14:paraId="16FBD1AD"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7" w:type="pct"/>
            <w:tcBorders>
              <w:top w:val="nil"/>
              <w:left w:val="single" w:sz="4" w:space="0" w:color="auto"/>
              <w:bottom w:val="single" w:sz="8" w:space="0" w:color="auto"/>
              <w:right w:val="single" w:sz="4" w:space="0" w:color="auto"/>
            </w:tcBorders>
          </w:tcPr>
          <w:p w14:paraId="55A78707"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334" w:type="pct"/>
            <w:tcBorders>
              <w:top w:val="nil"/>
              <w:left w:val="single" w:sz="4" w:space="0" w:color="auto"/>
              <w:bottom w:val="single" w:sz="8" w:space="0" w:color="auto"/>
              <w:right w:val="single" w:sz="4" w:space="0" w:color="auto"/>
            </w:tcBorders>
          </w:tcPr>
          <w:p w14:paraId="16F405B1"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535" w:type="pct"/>
            <w:tcBorders>
              <w:top w:val="nil"/>
              <w:left w:val="single" w:sz="4" w:space="0" w:color="auto"/>
              <w:bottom w:val="single" w:sz="8" w:space="0" w:color="auto"/>
              <w:right w:val="single" w:sz="8" w:space="0" w:color="auto"/>
            </w:tcBorders>
          </w:tcPr>
          <w:p w14:paraId="2A8B0B3A"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c>
          <w:tcPr>
            <w:tcW w:w="496" w:type="pct"/>
            <w:tcBorders>
              <w:top w:val="nil"/>
              <w:left w:val="nil"/>
              <w:bottom w:val="single" w:sz="8" w:space="0" w:color="auto"/>
              <w:right w:val="single" w:sz="8" w:space="0" w:color="auto"/>
            </w:tcBorders>
          </w:tcPr>
          <w:p w14:paraId="333A8531"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r>
      <w:tr w:rsidR="00F001FD" w:rsidRPr="00F001FD" w14:paraId="28E73F40" w14:textId="77777777" w:rsidTr="00D732A1">
        <w:trPr>
          <w:trHeight w:val="20"/>
        </w:trPr>
        <w:tc>
          <w:tcPr>
            <w:tcW w:w="1289" w:type="pct"/>
            <w:tcBorders>
              <w:top w:val="single" w:sz="8" w:space="0" w:color="auto"/>
              <w:left w:val="single" w:sz="8" w:space="0" w:color="auto"/>
              <w:bottom w:val="single" w:sz="8" w:space="0" w:color="auto"/>
              <w:right w:val="single" w:sz="8" w:space="0" w:color="000000"/>
            </w:tcBorders>
            <w:shd w:val="clear" w:color="auto" w:fill="auto"/>
          </w:tcPr>
          <w:p w14:paraId="151ECAB5"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«Уравнения с параметрами»</w:t>
            </w:r>
          </w:p>
        </w:tc>
        <w:tc>
          <w:tcPr>
            <w:tcW w:w="205" w:type="pct"/>
            <w:tcBorders>
              <w:top w:val="nil"/>
              <w:left w:val="nil"/>
              <w:bottom w:val="single" w:sz="8" w:space="0" w:color="auto"/>
              <w:right w:val="single" w:sz="8" w:space="0" w:color="auto"/>
            </w:tcBorders>
            <w:shd w:val="clear" w:color="auto" w:fill="auto"/>
          </w:tcPr>
          <w:p w14:paraId="59533860"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22" w:type="pct"/>
            <w:tcBorders>
              <w:top w:val="nil"/>
              <w:left w:val="nil"/>
              <w:bottom w:val="single" w:sz="8" w:space="0" w:color="auto"/>
              <w:right w:val="single" w:sz="8" w:space="0" w:color="auto"/>
            </w:tcBorders>
            <w:shd w:val="clear" w:color="auto" w:fill="auto"/>
          </w:tcPr>
          <w:p w14:paraId="68A6A4AC"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8" w:type="pct"/>
            <w:tcBorders>
              <w:top w:val="nil"/>
              <w:left w:val="nil"/>
              <w:bottom w:val="single" w:sz="8" w:space="0" w:color="auto"/>
              <w:right w:val="single" w:sz="8" w:space="0" w:color="auto"/>
            </w:tcBorders>
          </w:tcPr>
          <w:p w14:paraId="5C08469B"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6" w:type="pct"/>
            <w:tcBorders>
              <w:top w:val="nil"/>
              <w:left w:val="nil"/>
              <w:bottom w:val="single" w:sz="8" w:space="0" w:color="auto"/>
              <w:right w:val="single" w:sz="8" w:space="0" w:color="auto"/>
            </w:tcBorders>
          </w:tcPr>
          <w:p w14:paraId="44898645"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tcBorders>
              <w:top w:val="nil"/>
              <w:left w:val="nil"/>
              <w:bottom w:val="single" w:sz="8" w:space="0" w:color="auto"/>
              <w:right w:val="single" w:sz="4" w:space="0" w:color="auto"/>
            </w:tcBorders>
          </w:tcPr>
          <w:p w14:paraId="6AF0D65C"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345C8AB3"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8" w:type="pct"/>
            <w:tcBorders>
              <w:top w:val="nil"/>
              <w:left w:val="single" w:sz="4" w:space="0" w:color="auto"/>
              <w:bottom w:val="single" w:sz="8" w:space="0" w:color="auto"/>
              <w:right w:val="single" w:sz="4" w:space="0" w:color="auto"/>
            </w:tcBorders>
          </w:tcPr>
          <w:p w14:paraId="5D41B17E"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4" w:type="pct"/>
            <w:tcBorders>
              <w:top w:val="nil"/>
              <w:left w:val="single" w:sz="4" w:space="0" w:color="auto"/>
              <w:bottom w:val="single" w:sz="8" w:space="0" w:color="auto"/>
              <w:right w:val="single" w:sz="4" w:space="0" w:color="auto"/>
            </w:tcBorders>
          </w:tcPr>
          <w:p w14:paraId="3C431F04"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7" w:type="pct"/>
            <w:tcBorders>
              <w:top w:val="nil"/>
              <w:left w:val="single" w:sz="4" w:space="0" w:color="auto"/>
              <w:bottom w:val="single" w:sz="8" w:space="0" w:color="auto"/>
              <w:right w:val="single" w:sz="4" w:space="0" w:color="auto"/>
            </w:tcBorders>
          </w:tcPr>
          <w:p w14:paraId="7609BA09"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34" w:type="pct"/>
            <w:tcBorders>
              <w:top w:val="nil"/>
              <w:left w:val="single" w:sz="4" w:space="0" w:color="auto"/>
              <w:bottom w:val="single" w:sz="8" w:space="0" w:color="auto"/>
              <w:right w:val="single" w:sz="4" w:space="0" w:color="auto"/>
            </w:tcBorders>
          </w:tcPr>
          <w:p w14:paraId="6E32E673"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535" w:type="pct"/>
            <w:tcBorders>
              <w:top w:val="nil"/>
              <w:left w:val="single" w:sz="4" w:space="0" w:color="auto"/>
              <w:bottom w:val="single" w:sz="8" w:space="0" w:color="auto"/>
              <w:right w:val="single" w:sz="8" w:space="0" w:color="auto"/>
            </w:tcBorders>
          </w:tcPr>
          <w:p w14:paraId="31BFBB4B"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c>
          <w:tcPr>
            <w:tcW w:w="496" w:type="pct"/>
            <w:tcBorders>
              <w:top w:val="nil"/>
              <w:left w:val="nil"/>
              <w:bottom w:val="single" w:sz="8" w:space="0" w:color="auto"/>
              <w:right w:val="single" w:sz="8" w:space="0" w:color="auto"/>
            </w:tcBorders>
          </w:tcPr>
          <w:p w14:paraId="23810D48"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r>
      <w:tr w:rsidR="00F001FD" w:rsidRPr="00F001FD" w14:paraId="7C58E82F" w14:textId="77777777" w:rsidTr="00D732A1">
        <w:trPr>
          <w:trHeight w:val="20"/>
        </w:trPr>
        <w:tc>
          <w:tcPr>
            <w:tcW w:w="1289" w:type="pct"/>
            <w:tcBorders>
              <w:top w:val="single" w:sz="8" w:space="0" w:color="auto"/>
              <w:left w:val="single" w:sz="8" w:space="0" w:color="auto"/>
              <w:bottom w:val="single" w:sz="8" w:space="0" w:color="auto"/>
              <w:right w:val="single" w:sz="8" w:space="0" w:color="000000"/>
            </w:tcBorders>
            <w:shd w:val="clear" w:color="auto" w:fill="auto"/>
          </w:tcPr>
          <w:p w14:paraId="4A7247A7"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«Снова в мире слова»</w:t>
            </w:r>
          </w:p>
        </w:tc>
        <w:tc>
          <w:tcPr>
            <w:tcW w:w="205" w:type="pct"/>
            <w:tcBorders>
              <w:top w:val="nil"/>
              <w:left w:val="nil"/>
              <w:bottom w:val="single" w:sz="8" w:space="0" w:color="auto"/>
              <w:right w:val="single" w:sz="8" w:space="0" w:color="auto"/>
            </w:tcBorders>
            <w:shd w:val="clear" w:color="auto" w:fill="auto"/>
          </w:tcPr>
          <w:p w14:paraId="1D339D7F"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22" w:type="pct"/>
            <w:tcBorders>
              <w:top w:val="nil"/>
              <w:left w:val="nil"/>
              <w:bottom w:val="single" w:sz="8" w:space="0" w:color="auto"/>
              <w:right w:val="single" w:sz="8" w:space="0" w:color="auto"/>
            </w:tcBorders>
            <w:shd w:val="clear" w:color="auto" w:fill="auto"/>
          </w:tcPr>
          <w:p w14:paraId="602DE415"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8" w:type="pct"/>
            <w:tcBorders>
              <w:top w:val="nil"/>
              <w:left w:val="nil"/>
              <w:bottom w:val="single" w:sz="8" w:space="0" w:color="auto"/>
              <w:right w:val="single" w:sz="8" w:space="0" w:color="auto"/>
            </w:tcBorders>
          </w:tcPr>
          <w:p w14:paraId="5B93D664"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6" w:type="pct"/>
            <w:tcBorders>
              <w:top w:val="nil"/>
              <w:left w:val="nil"/>
              <w:bottom w:val="single" w:sz="8" w:space="0" w:color="auto"/>
              <w:right w:val="single" w:sz="8" w:space="0" w:color="auto"/>
            </w:tcBorders>
          </w:tcPr>
          <w:p w14:paraId="51948F39"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tcBorders>
              <w:top w:val="nil"/>
              <w:left w:val="nil"/>
              <w:bottom w:val="single" w:sz="8" w:space="0" w:color="auto"/>
              <w:right w:val="single" w:sz="4" w:space="0" w:color="auto"/>
            </w:tcBorders>
          </w:tcPr>
          <w:p w14:paraId="4B474FD4"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09CE54DB"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8" w:type="pct"/>
            <w:tcBorders>
              <w:top w:val="nil"/>
              <w:left w:val="single" w:sz="4" w:space="0" w:color="auto"/>
              <w:bottom w:val="single" w:sz="8" w:space="0" w:color="auto"/>
              <w:right w:val="single" w:sz="4" w:space="0" w:color="auto"/>
            </w:tcBorders>
          </w:tcPr>
          <w:p w14:paraId="4B9A0B0F"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4" w:type="pct"/>
            <w:tcBorders>
              <w:top w:val="nil"/>
              <w:left w:val="single" w:sz="4" w:space="0" w:color="auto"/>
              <w:bottom w:val="single" w:sz="8" w:space="0" w:color="auto"/>
              <w:right w:val="single" w:sz="4" w:space="0" w:color="auto"/>
            </w:tcBorders>
          </w:tcPr>
          <w:p w14:paraId="6FA70C72"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7" w:type="pct"/>
            <w:tcBorders>
              <w:top w:val="nil"/>
              <w:left w:val="single" w:sz="4" w:space="0" w:color="auto"/>
              <w:bottom w:val="single" w:sz="8" w:space="0" w:color="auto"/>
              <w:right w:val="single" w:sz="4" w:space="0" w:color="auto"/>
            </w:tcBorders>
          </w:tcPr>
          <w:p w14:paraId="769574FC"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334" w:type="pct"/>
            <w:tcBorders>
              <w:top w:val="nil"/>
              <w:left w:val="single" w:sz="4" w:space="0" w:color="auto"/>
              <w:bottom w:val="single" w:sz="8" w:space="0" w:color="auto"/>
              <w:right w:val="single" w:sz="4" w:space="0" w:color="auto"/>
            </w:tcBorders>
          </w:tcPr>
          <w:p w14:paraId="5EB5E640"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535" w:type="pct"/>
            <w:tcBorders>
              <w:top w:val="nil"/>
              <w:left w:val="single" w:sz="4" w:space="0" w:color="auto"/>
              <w:bottom w:val="single" w:sz="8" w:space="0" w:color="auto"/>
              <w:right w:val="single" w:sz="8" w:space="0" w:color="auto"/>
            </w:tcBorders>
          </w:tcPr>
          <w:p w14:paraId="034F0516"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c>
          <w:tcPr>
            <w:tcW w:w="496" w:type="pct"/>
            <w:tcBorders>
              <w:top w:val="nil"/>
              <w:left w:val="nil"/>
              <w:bottom w:val="single" w:sz="8" w:space="0" w:color="auto"/>
              <w:right w:val="single" w:sz="8" w:space="0" w:color="auto"/>
            </w:tcBorders>
          </w:tcPr>
          <w:p w14:paraId="0982DCAF"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r>
      <w:tr w:rsidR="00F001FD" w:rsidRPr="00F001FD" w14:paraId="78BB9DC2" w14:textId="77777777" w:rsidTr="00D732A1">
        <w:trPr>
          <w:trHeight w:val="20"/>
        </w:trPr>
        <w:tc>
          <w:tcPr>
            <w:tcW w:w="1289" w:type="pct"/>
            <w:tcBorders>
              <w:top w:val="single" w:sz="8" w:space="0" w:color="auto"/>
              <w:left w:val="single" w:sz="8" w:space="0" w:color="auto"/>
              <w:bottom w:val="single" w:sz="8" w:space="0" w:color="auto"/>
              <w:right w:val="single" w:sz="8" w:space="0" w:color="000000"/>
            </w:tcBorders>
            <w:shd w:val="clear" w:color="auto" w:fill="auto"/>
          </w:tcPr>
          <w:p w14:paraId="79D05643"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«Деловое письмо»</w:t>
            </w:r>
          </w:p>
        </w:tc>
        <w:tc>
          <w:tcPr>
            <w:tcW w:w="205" w:type="pct"/>
            <w:tcBorders>
              <w:top w:val="nil"/>
              <w:left w:val="nil"/>
              <w:bottom w:val="single" w:sz="8" w:space="0" w:color="auto"/>
              <w:right w:val="single" w:sz="8" w:space="0" w:color="auto"/>
            </w:tcBorders>
            <w:shd w:val="clear" w:color="auto" w:fill="auto"/>
          </w:tcPr>
          <w:p w14:paraId="488A3B5B"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22" w:type="pct"/>
            <w:tcBorders>
              <w:top w:val="nil"/>
              <w:left w:val="nil"/>
              <w:bottom w:val="single" w:sz="8" w:space="0" w:color="auto"/>
              <w:right w:val="single" w:sz="8" w:space="0" w:color="auto"/>
            </w:tcBorders>
            <w:shd w:val="clear" w:color="auto" w:fill="auto"/>
          </w:tcPr>
          <w:p w14:paraId="7A13E500"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8" w:type="pct"/>
            <w:tcBorders>
              <w:top w:val="nil"/>
              <w:left w:val="nil"/>
              <w:bottom w:val="single" w:sz="8" w:space="0" w:color="auto"/>
              <w:right w:val="single" w:sz="8" w:space="0" w:color="auto"/>
            </w:tcBorders>
          </w:tcPr>
          <w:p w14:paraId="6845341F"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6" w:type="pct"/>
            <w:tcBorders>
              <w:top w:val="nil"/>
              <w:left w:val="nil"/>
              <w:bottom w:val="single" w:sz="8" w:space="0" w:color="auto"/>
              <w:right w:val="single" w:sz="8" w:space="0" w:color="auto"/>
            </w:tcBorders>
          </w:tcPr>
          <w:p w14:paraId="41ED84AB"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tcBorders>
              <w:top w:val="nil"/>
              <w:left w:val="nil"/>
              <w:bottom w:val="single" w:sz="8" w:space="0" w:color="auto"/>
              <w:right w:val="single" w:sz="4" w:space="0" w:color="auto"/>
            </w:tcBorders>
          </w:tcPr>
          <w:p w14:paraId="5007742E"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4900DD4E"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8" w:type="pct"/>
            <w:tcBorders>
              <w:top w:val="nil"/>
              <w:left w:val="single" w:sz="4" w:space="0" w:color="auto"/>
              <w:bottom w:val="single" w:sz="8" w:space="0" w:color="auto"/>
              <w:right w:val="single" w:sz="4" w:space="0" w:color="auto"/>
            </w:tcBorders>
          </w:tcPr>
          <w:p w14:paraId="4136D5F3"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4" w:type="pct"/>
            <w:tcBorders>
              <w:top w:val="nil"/>
              <w:left w:val="single" w:sz="4" w:space="0" w:color="auto"/>
              <w:bottom w:val="single" w:sz="8" w:space="0" w:color="auto"/>
              <w:right w:val="single" w:sz="4" w:space="0" w:color="auto"/>
            </w:tcBorders>
          </w:tcPr>
          <w:p w14:paraId="6FBA923B"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7" w:type="pct"/>
            <w:tcBorders>
              <w:top w:val="nil"/>
              <w:left w:val="single" w:sz="4" w:space="0" w:color="auto"/>
              <w:bottom w:val="single" w:sz="8" w:space="0" w:color="auto"/>
              <w:right w:val="single" w:sz="4" w:space="0" w:color="auto"/>
            </w:tcBorders>
          </w:tcPr>
          <w:p w14:paraId="6388E229"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34" w:type="pct"/>
            <w:tcBorders>
              <w:top w:val="nil"/>
              <w:left w:val="single" w:sz="4" w:space="0" w:color="auto"/>
              <w:bottom w:val="single" w:sz="8" w:space="0" w:color="auto"/>
              <w:right w:val="single" w:sz="4" w:space="0" w:color="auto"/>
            </w:tcBorders>
          </w:tcPr>
          <w:p w14:paraId="15591B22"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535" w:type="pct"/>
            <w:tcBorders>
              <w:top w:val="nil"/>
              <w:left w:val="single" w:sz="4" w:space="0" w:color="auto"/>
              <w:bottom w:val="single" w:sz="8" w:space="0" w:color="auto"/>
              <w:right w:val="single" w:sz="8" w:space="0" w:color="auto"/>
            </w:tcBorders>
          </w:tcPr>
          <w:p w14:paraId="1672B1D5"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c>
          <w:tcPr>
            <w:tcW w:w="496" w:type="pct"/>
            <w:tcBorders>
              <w:top w:val="nil"/>
              <w:left w:val="nil"/>
              <w:bottom w:val="single" w:sz="8" w:space="0" w:color="auto"/>
              <w:right w:val="single" w:sz="8" w:space="0" w:color="auto"/>
            </w:tcBorders>
          </w:tcPr>
          <w:p w14:paraId="491D00FC"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r>
      <w:tr w:rsidR="00F001FD" w:rsidRPr="00F001FD" w14:paraId="34EB2884" w14:textId="77777777" w:rsidTr="00D732A1">
        <w:trPr>
          <w:trHeight w:val="20"/>
        </w:trPr>
        <w:tc>
          <w:tcPr>
            <w:tcW w:w="1289" w:type="pct"/>
            <w:tcBorders>
              <w:top w:val="single" w:sz="8" w:space="0" w:color="auto"/>
              <w:left w:val="single" w:sz="8" w:space="0" w:color="auto"/>
              <w:bottom w:val="single" w:sz="8" w:space="0" w:color="auto"/>
              <w:right w:val="single" w:sz="8" w:space="0" w:color="000000"/>
            </w:tcBorders>
            <w:shd w:val="clear" w:color="auto" w:fill="auto"/>
          </w:tcPr>
          <w:p w14:paraId="50A00FFD"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«Плюсы и минусы географического положения России»</w:t>
            </w:r>
          </w:p>
        </w:tc>
        <w:tc>
          <w:tcPr>
            <w:tcW w:w="205" w:type="pct"/>
            <w:tcBorders>
              <w:top w:val="nil"/>
              <w:left w:val="nil"/>
              <w:bottom w:val="single" w:sz="8" w:space="0" w:color="auto"/>
              <w:right w:val="single" w:sz="8" w:space="0" w:color="auto"/>
            </w:tcBorders>
            <w:shd w:val="clear" w:color="auto" w:fill="auto"/>
          </w:tcPr>
          <w:p w14:paraId="27924822"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22" w:type="pct"/>
            <w:tcBorders>
              <w:top w:val="nil"/>
              <w:left w:val="nil"/>
              <w:bottom w:val="single" w:sz="8" w:space="0" w:color="auto"/>
              <w:right w:val="single" w:sz="8" w:space="0" w:color="auto"/>
            </w:tcBorders>
            <w:shd w:val="clear" w:color="auto" w:fill="auto"/>
          </w:tcPr>
          <w:p w14:paraId="31E6176B"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8" w:type="pct"/>
            <w:tcBorders>
              <w:top w:val="nil"/>
              <w:left w:val="nil"/>
              <w:bottom w:val="single" w:sz="8" w:space="0" w:color="auto"/>
              <w:right w:val="single" w:sz="8" w:space="0" w:color="auto"/>
            </w:tcBorders>
          </w:tcPr>
          <w:p w14:paraId="631D4042"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6" w:type="pct"/>
            <w:tcBorders>
              <w:top w:val="nil"/>
              <w:left w:val="nil"/>
              <w:bottom w:val="single" w:sz="8" w:space="0" w:color="auto"/>
              <w:right w:val="single" w:sz="8" w:space="0" w:color="auto"/>
            </w:tcBorders>
          </w:tcPr>
          <w:p w14:paraId="7436FC64"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tcBorders>
              <w:top w:val="nil"/>
              <w:left w:val="nil"/>
              <w:bottom w:val="single" w:sz="8" w:space="0" w:color="auto"/>
              <w:right w:val="single" w:sz="4" w:space="0" w:color="auto"/>
            </w:tcBorders>
          </w:tcPr>
          <w:p w14:paraId="7C7D6F0D"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731A471F"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8" w:type="pct"/>
            <w:tcBorders>
              <w:top w:val="nil"/>
              <w:left w:val="single" w:sz="4" w:space="0" w:color="auto"/>
              <w:bottom w:val="single" w:sz="8" w:space="0" w:color="auto"/>
              <w:right w:val="single" w:sz="4" w:space="0" w:color="auto"/>
            </w:tcBorders>
          </w:tcPr>
          <w:p w14:paraId="522764C6"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4" w:type="pct"/>
            <w:tcBorders>
              <w:top w:val="nil"/>
              <w:left w:val="single" w:sz="4" w:space="0" w:color="auto"/>
              <w:bottom w:val="single" w:sz="8" w:space="0" w:color="auto"/>
              <w:right w:val="single" w:sz="4" w:space="0" w:color="auto"/>
            </w:tcBorders>
          </w:tcPr>
          <w:p w14:paraId="4C51EB27"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7" w:type="pct"/>
            <w:tcBorders>
              <w:top w:val="nil"/>
              <w:left w:val="single" w:sz="4" w:space="0" w:color="auto"/>
              <w:bottom w:val="single" w:sz="8" w:space="0" w:color="auto"/>
              <w:right w:val="single" w:sz="4" w:space="0" w:color="auto"/>
            </w:tcBorders>
          </w:tcPr>
          <w:p w14:paraId="7DB70E3B"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334" w:type="pct"/>
            <w:tcBorders>
              <w:top w:val="nil"/>
              <w:left w:val="single" w:sz="4" w:space="0" w:color="auto"/>
              <w:bottom w:val="single" w:sz="8" w:space="0" w:color="auto"/>
              <w:right w:val="single" w:sz="4" w:space="0" w:color="auto"/>
            </w:tcBorders>
          </w:tcPr>
          <w:p w14:paraId="72A9F02E"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535" w:type="pct"/>
            <w:tcBorders>
              <w:top w:val="nil"/>
              <w:left w:val="single" w:sz="4" w:space="0" w:color="auto"/>
              <w:bottom w:val="single" w:sz="8" w:space="0" w:color="auto"/>
              <w:right w:val="single" w:sz="8" w:space="0" w:color="auto"/>
            </w:tcBorders>
          </w:tcPr>
          <w:p w14:paraId="7C701390"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c>
          <w:tcPr>
            <w:tcW w:w="496" w:type="pct"/>
            <w:tcBorders>
              <w:top w:val="nil"/>
              <w:left w:val="nil"/>
              <w:bottom w:val="single" w:sz="8" w:space="0" w:color="auto"/>
              <w:right w:val="single" w:sz="8" w:space="0" w:color="auto"/>
            </w:tcBorders>
          </w:tcPr>
          <w:p w14:paraId="72AB6914"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r>
      <w:tr w:rsidR="00F001FD" w:rsidRPr="00F001FD" w14:paraId="32D61528" w14:textId="77777777" w:rsidTr="00D732A1">
        <w:trPr>
          <w:trHeight w:val="20"/>
        </w:trPr>
        <w:tc>
          <w:tcPr>
            <w:tcW w:w="1289" w:type="pct"/>
            <w:tcBorders>
              <w:top w:val="single" w:sz="8" w:space="0" w:color="auto"/>
              <w:left w:val="single" w:sz="8" w:space="0" w:color="auto"/>
              <w:bottom w:val="single" w:sz="8" w:space="0" w:color="auto"/>
              <w:right w:val="single" w:sz="8" w:space="0" w:color="000000"/>
            </w:tcBorders>
            <w:shd w:val="clear" w:color="auto" w:fill="auto"/>
          </w:tcPr>
          <w:p w14:paraId="3C7E1A5C"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«Глобальные проблемы человечества»</w:t>
            </w:r>
          </w:p>
        </w:tc>
        <w:tc>
          <w:tcPr>
            <w:tcW w:w="205" w:type="pct"/>
            <w:tcBorders>
              <w:top w:val="nil"/>
              <w:left w:val="nil"/>
              <w:bottom w:val="single" w:sz="8" w:space="0" w:color="auto"/>
              <w:right w:val="single" w:sz="8" w:space="0" w:color="auto"/>
            </w:tcBorders>
            <w:shd w:val="clear" w:color="auto" w:fill="auto"/>
          </w:tcPr>
          <w:p w14:paraId="4CC5FD0F"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22" w:type="pct"/>
            <w:tcBorders>
              <w:top w:val="nil"/>
              <w:left w:val="nil"/>
              <w:bottom w:val="single" w:sz="8" w:space="0" w:color="auto"/>
              <w:right w:val="single" w:sz="8" w:space="0" w:color="auto"/>
            </w:tcBorders>
            <w:shd w:val="clear" w:color="auto" w:fill="auto"/>
          </w:tcPr>
          <w:p w14:paraId="628A06C8"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8" w:type="pct"/>
            <w:tcBorders>
              <w:top w:val="nil"/>
              <w:left w:val="nil"/>
              <w:bottom w:val="single" w:sz="8" w:space="0" w:color="auto"/>
              <w:right w:val="single" w:sz="8" w:space="0" w:color="auto"/>
            </w:tcBorders>
          </w:tcPr>
          <w:p w14:paraId="64331ACB"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6" w:type="pct"/>
            <w:tcBorders>
              <w:top w:val="nil"/>
              <w:left w:val="nil"/>
              <w:bottom w:val="single" w:sz="8" w:space="0" w:color="auto"/>
              <w:right w:val="single" w:sz="8" w:space="0" w:color="auto"/>
            </w:tcBorders>
          </w:tcPr>
          <w:p w14:paraId="1797CC6B"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tcBorders>
              <w:top w:val="nil"/>
              <w:left w:val="nil"/>
              <w:bottom w:val="single" w:sz="8" w:space="0" w:color="auto"/>
              <w:right w:val="single" w:sz="4" w:space="0" w:color="auto"/>
            </w:tcBorders>
          </w:tcPr>
          <w:p w14:paraId="3589E336"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05DE6D41"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8" w:type="pct"/>
            <w:tcBorders>
              <w:top w:val="nil"/>
              <w:left w:val="single" w:sz="4" w:space="0" w:color="auto"/>
              <w:bottom w:val="single" w:sz="8" w:space="0" w:color="auto"/>
              <w:right w:val="single" w:sz="4" w:space="0" w:color="auto"/>
            </w:tcBorders>
          </w:tcPr>
          <w:p w14:paraId="411219E6"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4" w:type="pct"/>
            <w:tcBorders>
              <w:top w:val="nil"/>
              <w:left w:val="single" w:sz="4" w:space="0" w:color="auto"/>
              <w:bottom w:val="single" w:sz="8" w:space="0" w:color="auto"/>
              <w:right w:val="single" w:sz="4" w:space="0" w:color="auto"/>
            </w:tcBorders>
          </w:tcPr>
          <w:p w14:paraId="6E786ABD"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7" w:type="pct"/>
            <w:tcBorders>
              <w:top w:val="nil"/>
              <w:left w:val="single" w:sz="4" w:space="0" w:color="auto"/>
              <w:bottom w:val="single" w:sz="8" w:space="0" w:color="auto"/>
              <w:right w:val="single" w:sz="4" w:space="0" w:color="auto"/>
            </w:tcBorders>
          </w:tcPr>
          <w:p w14:paraId="1CA3BADD"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34" w:type="pct"/>
            <w:tcBorders>
              <w:top w:val="nil"/>
              <w:left w:val="single" w:sz="4" w:space="0" w:color="auto"/>
              <w:bottom w:val="single" w:sz="8" w:space="0" w:color="auto"/>
              <w:right w:val="single" w:sz="4" w:space="0" w:color="auto"/>
            </w:tcBorders>
          </w:tcPr>
          <w:p w14:paraId="504480D5"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535" w:type="pct"/>
            <w:tcBorders>
              <w:top w:val="nil"/>
              <w:left w:val="single" w:sz="4" w:space="0" w:color="auto"/>
              <w:bottom w:val="single" w:sz="8" w:space="0" w:color="auto"/>
              <w:right w:val="single" w:sz="8" w:space="0" w:color="auto"/>
            </w:tcBorders>
          </w:tcPr>
          <w:p w14:paraId="6F0F4F55"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c>
          <w:tcPr>
            <w:tcW w:w="496" w:type="pct"/>
            <w:tcBorders>
              <w:top w:val="nil"/>
              <w:left w:val="nil"/>
              <w:bottom w:val="single" w:sz="8" w:space="0" w:color="auto"/>
              <w:right w:val="single" w:sz="8" w:space="0" w:color="auto"/>
            </w:tcBorders>
          </w:tcPr>
          <w:p w14:paraId="3963558F"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r>
      <w:tr w:rsidR="00F001FD" w:rsidRPr="00F001FD" w14:paraId="6792976A" w14:textId="77777777" w:rsidTr="00D732A1">
        <w:trPr>
          <w:trHeight w:val="20"/>
        </w:trPr>
        <w:tc>
          <w:tcPr>
            <w:tcW w:w="1289" w:type="pct"/>
            <w:tcBorders>
              <w:top w:val="single" w:sz="8" w:space="0" w:color="auto"/>
              <w:left w:val="single" w:sz="8" w:space="0" w:color="auto"/>
              <w:bottom w:val="single" w:sz="8" w:space="0" w:color="auto"/>
              <w:right w:val="single" w:sz="8" w:space="0" w:color="000000"/>
            </w:tcBorders>
            <w:shd w:val="clear" w:color="auto" w:fill="auto"/>
          </w:tcPr>
          <w:p w14:paraId="59F680F0"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«Основы дизайна» </w:t>
            </w:r>
          </w:p>
        </w:tc>
        <w:tc>
          <w:tcPr>
            <w:tcW w:w="205" w:type="pct"/>
            <w:tcBorders>
              <w:top w:val="nil"/>
              <w:left w:val="nil"/>
              <w:bottom w:val="single" w:sz="8" w:space="0" w:color="auto"/>
              <w:right w:val="single" w:sz="8" w:space="0" w:color="auto"/>
            </w:tcBorders>
            <w:shd w:val="clear" w:color="auto" w:fill="auto"/>
          </w:tcPr>
          <w:p w14:paraId="60BD561F"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22" w:type="pct"/>
            <w:tcBorders>
              <w:top w:val="nil"/>
              <w:left w:val="nil"/>
              <w:bottom w:val="single" w:sz="8" w:space="0" w:color="auto"/>
              <w:right w:val="single" w:sz="8" w:space="0" w:color="auto"/>
            </w:tcBorders>
            <w:shd w:val="clear" w:color="auto" w:fill="auto"/>
          </w:tcPr>
          <w:p w14:paraId="5A9DC26B"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8" w:type="pct"/>
            <w:tcBorders>
              <w:top w:val="nil"/>
              <w:left w:val="nil"/>
              <w:bottom w:val="single" w:sz="8" w:space="0" w:color="auto"/>
              <w:right w:val="single" w:sz="8" w:space="0" w:color="auto"/>
            </w:tcBorders>
          </w:tcPr>
          <w:p w14:paraId="713876EF"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6" w:type="pct"/>
            <w:tcBorders>
              <w:top w:val="nil"/>
              <w:left w:val="nil"/>
              <w:bottom w:val="single" w:sz="8" w:space="0" w:color="auto"/>
              <w:right w:val="single" w:sz="8" w:space="0" w:color="auto"/>
            </w:tcBorders>
          </w:tcPr>
          <w:p w14:paraId="1E379687"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tcBorders>
              <w:top w:val="nil"/>
              <w:left w:val="nil"/>
              <w:bottom w:val="single" w:sz="8" w:space="0" w:color="auto"/>
              <w:right w:val="single" w:sz="4" w:space="0" w:color="auto"/>
            </w:tcBorders>
          </w:tcPr>
          <w:p w14:paraId="55967B81"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090CE220"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8" w:type="pct"/>
            <w:tcBorders>
              <w:top w:val="nil"/>
              <w:left w:val="single" w:sz="4" w:space="0" w:color="auto"/>
              <w:bottom w:val="single" w:sz="8" w:space="0" w:color="auto"/>
              <w:right w:val="single" w:sz="4" w:space="0" w:color="auto"/>
            </w:tcBorders>
          </w:tcPr>
          <w:p w14:paraId="4E4BAC6F"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4" w:type="pct"/>
            <w:tcBorders>
              <w:top w:val="nil"/>
              <w:left w:val="single" w:sz="4" w:space="0" w:color="auto"/>
              <w:bottom w:val="single" w:sz="8" w:space="0" w:color="auto"/>
              <w:right w:val="single" w:sz="4" w:space="0" w:color="auto"/>
            </w:tcBorders>
          </w:tcPr>
          <w:p w14:paraId="4822EAC0"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7" w:type="pct"/>
            <w:tcBorders>
              <w:top w:val="nil"/>
              <w:left w:val="single" w:sz="4" w:space="0" w:color="auto"/>
              <w:bottom w:val="single" w:sz="8" w:space="0" w:color="auto"/>
              <w:right w:val="single" w:sz="4" w:space="0" w:color="auto"/>
            </w:tcBorders>
          </w:tcPr>
          <w:p w14:paraId="7E94AC13"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334" w:type="pct"/>
            <w:tcBorders>
              <w:top w:val="nil"/>
              <w:left w:val="single" w:sz="4" w:space="0" w:color="auto"/>
              <w:bottom w:val="single" w:sz="8" w:space="0" w:color="auto"/>
              <w:right w:val="single" w:sz="4" w:space="0" w:color="auto"/>
            </w:tcBorders>
          </w:tcPr>
          <w:p w14:paraId="289A5D6C"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535" w:type="pct"/>
            <w:tcBorders>
              <w:top w:val="nil"/>
              <w:left w:val="single" w:sz="4" w:space="0" w:color="auto"/>
              <w:bottom w:val="single" w:sz="8" w:space="0" w:color="auto"/>
              <w:right w:val="single" w:sz="8" w:space="0" w:color="auto"/>
            </w:tcBorders>
          </w:tcPr>
          <w:p w14:paraId="44FED046"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c>
          <w:tcPr>
            <w:tcW w:w="496" w:type="pct"/>
            <w:tcBorders>
              <w:top w:val="nil"/>
              <w:left w:val="nil"/>
              <w:bottom w:val="single" w:sz="8" w:space="0" w:color="auto"/>
              <w:right w:val="single" w:sz="8" w:space="0" w:color="auto"/>
            </w:tcBorders>
          </w:tcPr>
          <w:p w14:paraId="7E88F7AD"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r>
      <w:tr w:rsidR="00F001FD" w:rsidRPr="00F001FD" w14:paraId="3AE987DC" w14:textId="77777777" w:rsidTr="00D732A1">
        <w:trPr>
          <w:trHeight w:val="20"/>
        </w:trPr>
        <w:tc>
          <w:tcPr>
            <w:tcW w:w="1289" w:type="pct"/>
            <w:tcBorders>
              <w:top w:val="single" w:sz="8" w:space="0" w:color="auto"/>
              <w:left w:val="single" w:sz="8" w:space="0" w:color="auto"/>
              <w:bottom w:val="single" w:sz="8" w:space="0" w:color="auto"/>
              <w:right w:val="single" w:sz="8" w:space="0" w:color="000000"/>
            </w:tcBorders>
            <w:shd w:val="clear" w:color="auto" w:fill="auto"/>
          </w:tcPr>
          <w:p w14:paraId="7DC7A92D"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«Перерабатывающие производства»</w:t>
            </w:r>
          </w:p>
        </w:tc>
        <w:tc>
          <w:tcPr>
            <w:tcW w:w="205" w:type="pct"/>
            <w:tcBorders>
              <w:top w:val="nil"/>
              <w:left w:val="nil"/>
              <w:bottom w:val="single" w:sz="8" w:space="0" w:color="auto"/>
              <w:right w:val="single" w:sz="8" w:space="0" w:color="auto"/>
            </w:tcBorders>
            <w:shd w:val="clear" w:color="auto" w:fill="auto"/>
          </w:tcPr>
          <w:p w14:paraId="6FB22439"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22" w:type="pct"/>
            <w:tcBorders>
              <w:top w:val="nil"/>
              <w:left w:val="nil"/>
              <w:bottom w:val="single" w:sz="8" w:space="0" w:color="auto"/>
              <w:right w:val="single" w:sz="8" w:space="0" w:color="auto"/>
            </w:tcBorders>
            <w:shd w:val="clear" w:color="auto" w:fill="auto"/>
          </w:tcPr>
          <w:p w14:paraId="202488BC"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8" w:type="pct"/>
            <w:tcBorders>
              <w:top w:val="nil"/>
              <w:left w:val="nil"/>
              <w:bottom w:val="single" w:sz="8" w:space="0" w:color="auto"/>
              <w:right w:val="single" w:sz="8" w:space="0" w:color="auto"/>
            </w:tcBorders>
          </w:tcPr>
          <w:p w14:paraId="349E48AC"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6" w:type="pct"/>
            <w:tcBorders>
              <w:top w:val="nil"/>
              <w:left w:val="nil"/>
              <w:bottom w:val="single" w:sz="8" w:space="0" w:color="auto"/>
              <w:right w:val="single" w:sz="8" w:space="0" w:color="auto"/>
            </w:tcBorders>
          </w:tcPr>
          <w:p w14:paraId="3756C70D"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tcBorders>
              <w:top w:val="nil"/>
              <w:left w:val="nil"/>
              <w:bottom w:val="single" w:sz="8" w:space="0" w:color="auto"/>
              <w:right w:val="single" w:sz="4" w:space="0" w:color="auto"/>
            </w:tcBorders>
          </w:tcPr>
          <w:p w14:paraId="171F0C07"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1D1D14E7"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8" w:type="pct"/>
            <w:tcBorders>
              <w:top w:val="nil"/>
              <w:left w:val="single" w:sz="4" w:space="0" w:color="auto"/>
              <w:bottom w:val="single" w:sz="8" w:space="0" w:color="auto"/>
              <w:right w:val="single" w:sz="4" w:space="0" w:color="auto"/>
            </w:tcBorders>
          </w:tcPr>
          <w:p w14:paraId="7FB7A9C5"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4" w:type="pct"/>
            <w:tcBorders>
              <w:top w:val="nil"/>
              <w:left w:val="single" w:sz="4" w:space="0" w:color="auto"/>
              <w:bottom w:val="single" w:sz="8" w:space="0" w:color="auto"/>
              <w:right w:val="single" w:sz="4" w:space="0" w:color="auto"/>
            </w:tcBorders>
          </w:tcPr>
          <w:p w14:paraId="43F8F230"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7" w:type="pct"/>
            <w:tcBorders>
              <w:top w:val="nil"/>
              <w:left w:val="single" w:sz="4" w:space="0" w:color="auto"/>
              <w:bottom w:val="single" w:sz="8" w:space="0" w:color="auto"/>
              <w:right w:val="single" w:sz="4" w:space="0" w:color="auto"/>
            </w:tcBorders>
          </w:tcPr>
          <w:p w14:paraId="406FEC96"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34" w:type="pct"/>
            <w:tcBorders>
              <w:top w:val="nil"/>
              <w:left w:val="single" w:sz="4" w:space="0" w:color="auto"/>
              <w:bottom w:val="single" w:sz="8" w:space="0" w:color="auto"/>
              <w:right w:val="single" w:sz="4" w:space="0" w:color="auto"/>
            </w:tcBorders>
          </w:tcPr>
          <w:p w14:paraId="20D40578"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535" w:type="pct"/>
            <w:tcBorders>
              <w:top w:val="nil"/>
              <w:left w:val="single" w:sz="4" w:space="0" w:color="auto"/>
              <w:bottom w:val="single" w:sz="8" w:space="0" w:color="auto"/>
              <w:right w:val="single" w:sz="8" w:space="0" w:color="auto"/>
            </w:tcBorders>
          </w:tcPr>
          <w:p w14:paraId="00E2914F"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c>
          <w:tcPr>
            <w:tcW w:w="496" w:type="pct"/>
            <w:tcBorders>
              <w:top w:val="nil"/>
              <w:left w:val="nil"/>
              <w:bottom w:val="single" w:sz="8" w:space="0" w:color="auto"/>
              <w:right w:val="single" w:sz="8" w:space="0" w:color="auto"/>
            </w:tcBorders>
          </w:tcPr>
          <w:p w14:paraId="0EED2678"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r>
    </w:tbl>
    <w:p w14:paraId="2C0DE617" w14:textId="77777777" w:rsidR="00F001FD" w:rsidRPr="00F001FD" w:rsidRDefault="00F001FD" w:rsidP="00F001FD">
      <w:pPr>
        <w:autoSpaceDE w:val="0"/>
        <w:autoSpaceDN w:val="0"/>
        <w:adjustRightInd w:val="0"/>
        <w:spacing w:after="0" w:line="240" w:lineRule="auto"/>
        <w:jc w:val="both"/>
        <w:rPr>
          <w:rFonts w:ascii="Times New Roman" w:eastAsia="Times New Roman" w:hAnsi="Times New Roman" w:cs="Times New Roman"/>
          <w:sz w:val="24"/>
          <w:szCs w:val="24"/>
        </w:rPr>
      </w:pPr>
    </w:p>
    <w:p w14:paraId="2C40D660" w14:textId="77777777" w:rsidR="00F001FD" w:rsidRPr="00F001FD" w:rsidRDefault="00F001FD" w:rsidP="00F001FD">
      <w:pPr>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 xml:space="preserve">Оценивание учебных достижений при освоении элективных курсов осуществляется в соответствии с порядком и требованиями, установленными образовательным учреждением и «Положением об элективных курсах». </w:t>
      </w:r>
    </w:p>
    <w:p w14:paraId="4E6CE86E" w14:textId="77777777" w:rsidR="00F001FD" w:rsidRPr="00F001FD" w:rsidRDefault="00F001FD" w:rsidP="00F001FD">
      <w:pPr>
        <w:shd w:val="clear" w:color="auto" w:fill="FFFFFF"/>
        <w:spacing w:after="0" w:line="240" w:lineRule="auto"/>
        <w:jc w:val="both"/>
        <w:textAlignment w:val="baseline"/>
        <w:outlineLvl w:val="4"/>
        <w:rPr>
          <w:rFonts w:ascii="Times New Roman" w:eastAsia="Times New Roman" w:hAnsi="Times New Roman" w:cs="Times New Roman"/>
          <w:color w:val="000000"/>
        </w:rPr>
      </w:pPr>
      <w:r w:rsidRPr="00F001FD">
        <w:rPr>
          <w:rFonts w:ascii="Times New Roman" w:eastAsia="@Arial Unicode MS" w:hAnsi="Times New Roman" w:cs="Times New Roman"/>
          <w:b/>
          <w:sz w:val="24"/>
          <w:szCs w:val="24"/>
        </w:rPr>
        <w:t xml:space="preserve">     </w:t>
      </w:r>
      <w:r w:rsidRPr="00F001FD">
        <w:rPr>
          <w:rFonts w:ascii="Times New Roman" w:eastAsia="@Arial Unicode MS" w:hAnsi="Times New Roman" w:cs="Times New Roman"/>
          <w:b/>
        </w:rPr>
        <w:t xml:space="preserve">Формы промежуточной аттестации для 9 классов определены </w:t>
      </w:r>
      <w:r w:rsidRPr="00F001FD">
        <w:rPr>
          <w:rFonts w:ascii="Times New Roman" w:eastAsia="Times New Roman" w:hAnsi="Times New Roman" w:cs="Times New Roman"/>
          <w:color w:val="000000"/>
        </w:rPr>
        <w:t xml:space="preserve">«Положением о проведении  </w:t>
      </w:r>
      <w:r w:rsidRPr="00F001FD">
        <w:rPr>
          <w:rFonts w:ascii="Times New Roman" w:eastAsia="Times New Roman" w:hAnsi="Times New Roman" w:cs="Times New Roman"/>
          <w:color w:val="000000"/>
          <w:shd w:val="clear" w:color="auto" w:fill="FFFFFF"/>
        </w:rPr>
        <w:t>промежуточной аттестации учащихся и осуществлении текущего контроля их успеваемости», принято педсоветом (протокол № 7   от  .08.2098) и утверждено пр. №70  от 30.08.2019г. МКОУ «ООШ №9»</w:t>
      </w:r>
    </w:p>
    <w:p w14:paraId="431DAFB5" w14:textId="77777777" w:rsidR="00F001FD" w:rsidRPr="00F001FD" w:rsidRDefault="00F001FD" w:rsidP="00F001FD">
      <w:pPr>
        <w:autoSpaceDE w:val="0"/>
        <w:autoSpaceDN w:val="0"/>
        <w:adjustRightInd w:val="0"/>
        <w:spacing w:after="0" w:line="240" w:lineRule="auto"/>
        <w:jc w:val="both"/>
        <w:rPr>
          <w:rFonts w:ascii="Times New Roman" w:eastAsia="Times New Roman" w:hAnsi="Times New Roman" w:cs="Times New Roman"/>
        </w:rPr>
      </w:pPr>
      <w:r w:rsidRPr="00F001FD">
        <w:rPr>
          <w:rFonts w:ascii="Times New Roman" w:eastAsia="Times New Roman" w:hAnsi="Times New Roman" w:cs="Times New Roman"/>
          <w:bCs/>
          <w:color w:val="000000"/>
        </w:rPr>
        <w:t xml:space="preserve">          Сроки определены календарным учебным графиком МКОУ «ООШ № 9» (</w:t>
      </w:r>
      <w:r w:rsidRPr="00F001FD">
        <w:rPr>
          <w:rFonts w:ascii="Times New Roman" w:eastAsia="Times New Roman" w:hAnsi="Times New Roman" w:cs="Times New Roman"/>
        </w:rPr>
        <w:t>приказ МКОУ «ООШ №9» от 30.08.2019 № 70) – с 16.03.2020 по 15.05.2020г.</w:t>
      </w:r>
    </w:p>
    <w:p w14:paraId="64EA943C" w14:textId="77777777" w:rsidR="00F001FD" w:rsidRPr="00F001FD" w:rsidRDefault="00F001FD" w:rsidP="00F001FD">
      <w:pPr>
        <w:shd w:val="clear" w:color="auto" w:fill="FFFFFF"/>
        <w:spacing w:after="0" w:line="240" w:lineRule="auto"/>
        <w:jc w:val="both"/>
        <w:textAlignment w:val="baseline"/>
        <w:outlineLvl w:val="4"/>
        <w:rPr>
          <w:rFonts w:ascii="Times New Roman" w:eastAsia="@Arial Unicode MS" w:hAnsi="Times New Roman" w:cs="Times New Roman"/>
          <w:b/>
          <w:sz w:val="24"/>
          <w:szCs w:val="24"/>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6"/>
        <w:gridCol w:w="4270"/>
        <w:gridCol w:w="5020"/>
      </w:tblGrid>
      <w:tr w:rsidR="00F001FD" w:rsidRPr="00F001FD" w14:paraId="25780E6E" w14:textId="77777777" w:rsidTr="00D732A1">
        <w:tc>
          <w:tcPr>
            <w:tcW w:w="916" w:type="dxa"/>
            <w:vMerge w:val="restart"/>
          </w:tcPr>
          <w:p w14:paraId="1645A7B4"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9-е кл</w:t>
            </w:r>
          </w:p>
        </w:tc>
        <w:tc>
          <w:tcPr>
            <w:tcW w:w="4270" w:type="dxa"/>
          </w:tcPr>
          <w:p w14:paraId="093F5912"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 xml:space="preserve">Русский язык </w:t>
            </w:r>
          </w:p>
        </w:tc>
        <w:tc>
          <w:tcPr>
            <w:tcW w:w="5020" w:type="dxa"/>
            <w:tcBorders>
              <w:bottom w:val="single" w:sz="4" w:space="0" w:color="auto"/>
            </w:tcBorders>
          </w:tcPr>
          <w:p w14:paraId="5E48AF40" w14:textId="77777777" w:rsidR="00F001FD" w:rsidRPr="00F001FD" w:rsidRDefault="00F001FD" w:rsidP="00F001FD">
            <w:pPr>
              <w:spacing w:after="0" w:line="240" w:lineRule="auto"/>
              <w:rPr>
                <w:rFonts w:ascii="Times New Roman" w:eastAsia="Calibri" w:hAnsi="Times New Roman" w:cs="Times New Roman"/>
                <w:color w:val="000000"/>
                <w:sz w:val="20"/>
                <w:szCs w:val="20"/>
                <w:lang w:eastAsia="en-US"/>
              </w:rPr>
            </w:pPr>
            <w:r w:rsidRPr="00F001FD">
              <w:rPr>
                <w:rFonts w:ascii="Times New Roman" w:eastAsia="Calibri" w:hAnsi="Times New Roman" w:cs="Times New Roman"/>
                <w:color w:val="000000"/>
                <w:sz w:val="20"/>
                <w:szCs w:val="20"/>
                <w:lang w:eastAsia="en-US"/>
              </w:rPr>
              <w:t>Изложение сжатое или пробный ОГЭ (январь)</w:t>
            </w:r>
          </w:p>
        </w:tc>
      </w:tr>
      <w:tr w:rsidR="00F001FD" w:rsidRPr="00F001FD" w14:paraId="4A08FF65" w14:textId="77777777" w:rsidTr="00D732A1">
        <w:tc>
          <w:tcPr>
            <w:tcW w:w="916" w:type="dxa"/>
            <w:vMerge/>
          </w:tcPr>
          <w:p w14:paraId="09CE662F"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Borders>
              <w:top w:val="single" w:sz="4" w:space="0" w:color="auto"/>
            </w:tcBorders>
          </w:tcPr>
          <w:p w14:paraId="4E32D2D8"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Литература</w:t>
            </w:r>
          </w:p>
        </w:tc>
        <w:tc>
          <w:tcPr>
            <w:tcW w:w="5020" w:type="dxa"/>
            <w:tcBorders>
              <w:top w:val="single" w:sz="4" w:space="0" w:color="auto"/>
            </w:tcBorders>
          </w:tcPr>
          <w:p w14:paraId="0ECF8409" w14:textId="77777777" w:rsidR="00F001FD" w:rsidRPr="00F001FD" w:rsidRDefault="00F001FD" w:rsidP="00F001FD">
            <w:pPr>
              <w:spacing w:after="0" w:line="240" w:lineRule="auto"/>
              <w:rPr>
                <w:rFonts w:ascii="Times New Roman" w:eastAsia="Calibri" w:hAnsi="Times New Roman" w:cs="Times New Roman"/>
                <w:color w:val="000000"/>
                <w:sz w:val="20"/>
                <w:szCs w:val="20"/>
                <w:lang w:eastAsia="en-US"/>
              </w:rPr>
            </w:pPr>
            <w:r w:rsidRPr="00F001FD">
              <w:rPr>
                <w:rFonts w:ascii="Times New Roman" w:eastAsia="Calibri" w:hAnsi="Times New Roman" w:cs="Times New Roman"/>
                <w:color w:val="000000"/>
                <w:sz w:val="20"/>
                <w:szCs w:val="20"/>
                <w:lang w:eastAsia="en-US"/>
              </w:rPr>
              <w:t>Пробный ИУС (декабрь)</w:t>
            </w:r>
          </w:p>
        </w:tc>
      </w:tr>
      <w:tr w:rsidR="00F001FD" w:rsidRPr="00F001FD" w14:paraId="26FED3AF" w14:textId="77777777" w:rsidTr="00D732A1">
        <w:tc>
          <w:tcPr>
            <w:tcW w:w="916" w:type="dxa"/>
            <w:vMerge/>
          </w:tcPr>
          <w:p w14:paraId="563AB363"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9290" w:type="dxa"/>
            <w:gridSpan w:val="2"/>
            <w:tcBorders>
              <w:top w:val="single" w:sz="4" w:space="0" w:color="auto"/>
            </w:tcBorders>
          </w:tcPr>
          <w:p w14:paraId="2500B3CF" w14:textId="77777777" w:rsidR="00F001FD" w:rsidRPr="00F001FD" w:rsidRDefault="00F001FD" w:rsidP="00F001FD">
            <w:pPr>
              <w:spacing w:after="0" w:line="240" w:lineRule="auto"/>
              <w:jc w:val="center"/>
              <w:rPr>
                <w:rFonts w:ascii="Times New Roman" w:eastAsia="Calibri" w:hAnsi="Times New Roman" w:cs="Times New Roman"/>
                <w:color w:val="000000"/>
                <w:sz w:val="20"/>
                <w:szCs w:val="20"/>
                <w:lang w:eastAsia="en-US"/>
              </w:rPr>
            </w:pPr>
            <w:r w:rsidRPr="00F001FD">
              <w:rPr>
                <w:rFonts w:ascii="Times New Roman" w:eastAsia="Calibri" w:hAnsi="Times New Roman" w:cs="Times New Roman"/>
                <w:color w:val="000000"/>
                <w:sz w:val="20"/>
                <w:szCs w:val="20"/>
                <w:lang w:eastAsia="en-US"/>
              </w:rPr>
              <w:t>Комплексная работа (март)</w:t>
            </w:r>
          </w:p>
        </w:tc>
      </w:tr>
      <w:tr w:rsidR="00F001FD" w:rsidRPr="00F001FD" w14:paraId="634E0588" w14:textId="77777777" w:rsidTr="00D732A1">
        <w:tc>
          <w:tcPr>
            <w:tcW w:w="916" w:type="dxa"/>
            <w:vMerge/>
          </w:tcPr>
          <w:p w14:paraId="190B9EFE"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6DDF3583"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Иностранный язык</w:t>
            </w:r>
          </w:p>
        </w:tc>
        <w:tc>
          <w:tcPr>
            <w:tcW w:w="5020" w:type="dxa"/>
          </w:tcPr>
          <w:p w14:paraId="2714C81F"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Calibri" w:eastAsia="Calibri" w:hAnsi="Calibri" w:cs="Times New Roman"/>
                <w:sz w:val="20"/>
                <w:szCs w:val="20"/>
                <w:lang w:eastAsia="en-US"/>
              </w:rPr>
              <w:t xml:space="preserve">Контрольная работа  </w:t>
            </w:r>
            <w:r w:rsidRPr="00F001FD">
              <w:rPr>
                <w:rFonts w:ascii="Times New Roman" w:eastAsia="Calibri" w:hAnsi="Times New Roman" w:cs="Times New Roman"/>
                <w:sz w:val="20"/>
                <w:szCs w:val="20"/>
                <w:lang w:eastAsia="en-US"/>
              </w:rPr>
              <w:t>(аудирование, чтение, перевод)</w:t>
            </w:r>
          </w:p>
        </w:tc>
      </w:tr>
      <w:tr w:rsidR="00F001FD" w:rsidRPr="00F001FD" w14:paraId="6BA4CB9D" w14:textId="77777777" w:rsidTr="00D732A1">
        <w:tc>
          <w:tcPr>
            <w:tcW w:w="916" w:type="dxa"/>
            <w:vMerge/>
          </w:tcPr>
          <w:p w14:paraId="43371C0E"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343C2346"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Математика</w:t>
            </w:r>
          </w:p>
        </w:tc>
        <w:tc>
          <w:tcPr>
            <w:tcW w:w="5020" w:type="dxa"/>
          </w:tcPr>
          <w:p w14:paraId="0221F446" w14:textId="77777777" w:rsidR="00F001FD" w:rsidRPr="00F001FD" w:rsidRDefault="00F001FD" w:rsidP="00F001FD">
            <w:pPr>
              <w:spacing w:after="0" w:line="240" w:lineRule="auto"/>
              <w:rPr>
                <w:rFonts w:ascii="Times New Roman" w:eastAsia="Calibri" w:hAnsi="Times New Roman" w:cs="Times New Roman"/>
                <w:color w:val="000000"/>
                <w:sz w:val="20"/>
                <w:szCs w:val="20"/>
                <w:lang w:eastAsia="en-US"/>
              </w:rPr>
            </w:pPr>
            <w:r w:rsidRPr="00F001FD">
              <w:rPr>
                <w:rFonts w:ascii="Times New Roman" w:eastAsia="Calibri" w:hAnsi="Times New Roman" w:cs="Times New Roman"/>
                <w:color w:val="000000"/>
                <w:sz w:val="20"/>
                <w:szCs w:val="20"/>
                <w:lang w:eastAsia="en-US"/>
              </w:rPr>
              <w:t>Контрольная работа или пробный ОГЭ (январь)</w:t>
            </w:r>
          </w:p>
        </w:tc>
      </w:tr>
      <w:tr w:rsidR="00F001FD" w:rsidRPr="00F001FD" w14:paraId="1B5E8CAE" w14:textId="77777777" w:rsidTr="00D732A1">
        <w:tc>
          <w:tcPr>
            <w:tcW w:w="916" w:type="dxa"/>
            <w:vMerge/>
          </w:tcPr>
          <w:p w14:paraId="2C2429FE"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Borders>
              <w:top w:val="single" w:sz="4" w:space="0" w:color="auto"/>
            </w:tcBorders>
          </w:tcPr>
          <w:p w14:paraId="026BCBAB"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 xml:space="preserve">История </w:t>
            </w:r>
          </w:p>
        </w:tc>
        <w:tc>
          <w:tcPr>
            <w:tcW w:w="5020" w:type="dxa"/>
            <w:tcBorders>
              <w:top w:val="single" w:sz="4" w:space="0" w:color="auto"/>
            </w:tcBorders>
          </w:tcPr>
          <w:p w14:paraId="7C712327" w14:textId="77777777" w:rsidR="00F001FD" w:rsidRPr="00F001FD" w:rsidRDefault="00F001FD" w:rsidP="00F001FD">
            <w:pPr>
              <w:spacing w:after="0" w:line="240" w:lineRule="auto"/>
              <w:rPr>
                <w:rFonts w:ascii="Times New Roman" w:eastAsia="Calibri" w:hAnsi="Times New Roman" w:cs="Times New Roman"/>
                <w:color w:val="000000"/>
                <w:sz w:val="20"/>
                <w:szCs w:val="20"/>
                <w:lang w:eastAsia="en-US"/>
              </w:rPr>
            </w:pPr>
            <w:r w:rsidRPr="00F001FD">
              <w:rPr>
                <w:rFonts w:ascii="Times New Roman" w:eastAsia="Calibri" w:hAnsi="Times New Roman" w:cs="Times New Roman"/>
                <w:color w:val="000000"/>
                <w:sz w:val="20"/>
                <w:szCs w:val="20"/>
                <w:lang w:eastAsia="en-US"/>
              </w:rPr>
              <w:t>Контрольная работа</w:t>
            </w:r>
          </w:p>
        </w:tc>
      </w:tr>
      <w:tr w:rsidR="00F001FD" w:rsidRPr="00F001FD" w14:paraId="0D7C794D" w14:textId="77777777" w:rsidTr="00D732A1">
        <w:tc>
          <w:tcPr>
            <w:tcW w:w="916" w:type="dxa"/>
            <w:vMerge/>
          </w:tcPr>
          <w:p w14:paraId="15479CD8"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Borders>
              <w:top w:val="single" w:sz="4" w:space="0" w:color="auto"/>
            </w:tcBorders>
          </w:tcPr>
          <w:p w14:paraId="7758D5B2"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 xml:space="preserve">Обществознание </w:t>
            </w:r>
          </w:p>
        </w:tc>
        <w:tc>
          <w:tcPr>
            <w:tcW w:w="5020" w:type="dxa"/>
            <w:tcBorders>
              <w:top w:val="single" w:sz="4" w:space="0" w:color="auto"/>
            </w:tcBorders>
          </w:tcPr>
          <w:p w14:paraId="260AF597" w14:textId="77777777" w:rsidR="00F001FD" w:rsidRPr="00F001FD" w:rsidRDefault="00F001FD" w:rsidP="00F001FD">
            <w:pPr>
              <w:spacing w:after="0" w:line="240" w:lineRule="auto"/>
              <w:rPr>
                <w:rFonts w:ascii="Times New Roman" w:eastAsia="Calibri" w:hAnsi="Times New Roman" w:cs="Times New Roman"/>
                <w:color w:val="000000"/>
                <w:sz w:val="20"/>
                <w:szCs w:val="20"/>
                <w:lang w:eastAsia="en-US"/>
              </w:rPr>
            </w:pPr>
            <w:r w:rsidRPr="00F001FD">
              <w:rPr>
                <w:rFonts w:ascii="Times New Roman" w:eastAsia="Calibri" w:hAnsi="Times New Roman" w:cs="Times New Roman"/>
                <w:color w:val="000000"/>
                <w:sz w:val="20"/>
                <w:szCs w:val="20"/>
                <w:lang w:eastAsia="en-US"/>
              </w:rPr>
              <w:t>Контрольная работа  или пробный ОГЭ (февраль)</w:t>
            </w:r>
          </w:p>
        </w:tc>
      </w:tr>
      <w:tr w:rsidR="00F001FD" w:rsidRPr="00F001FD" w14:paraId="63E1DD14" w14:textId="77777777" w:rsidTr="00D732A1">
        <w:tc>
          <w:tcPr>
            <w:tcW w:w="916" w:type="dxa"/>
            <w:vMerge/>
          </w:tcPr>
          <w:p w14:paraId="7B463179"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4EE4D921"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 xml:space="preserve">География </w:t>
            </w:r>
          </w:p>
        </w:tc>
        <w:tc>
          <w:tcPr>
            <w:tcW w:w="5020" w:type="dxa"/>
          </w:tcPr>
          <w:p w14:paraId="3C6AAFAA"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Calibri" w:eastAsia="Calibri" w:hAnsi="Calibri" w:cs="Times New Roman"/>
                <w:sz w:val="20"/>
                <w:szCs w:val="20"/>
                <w:lang w:eastAsia="en-US"/>
              </w:rPr>
              <w:t>Контрольная работа или пробный ОГЭ (февраль)</w:t>
            </w:r>
          </w:p>
        </w:tc>
      </w:tr>
      <w:tr w:rsidR="00F001FD" w:rsidRPr="00F001FD" w14:paraId="3D64087D" w14:textId="77777777" w:rsidTr="00D732A1">
        <w:tc>
          <w:tcPr>
            <w:tcW w:w="916" w:type="dxa"/>
            <w:vMerge/>
          </w:tcPr>
          <w:p w14:paraId="6AEB3DAD"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5DAA07E3"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Физика</w:t>
            </w:r>
          </w:p>
        </w:tc>
        <w:tc>
          <w:tcPr>
            <w:tcW w:w="5020" w:type="dxa"/>
          </w:tcPr>
          <w:p w14:paraId="5EFD7AFC"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Контрольная работа</w:t>
            </w:r>
          </w:p>
        </w:tc>
      </w:tr>
      <w:tr w:rsidR="00F001FD" w:rsidRPr="00F001FD" w14:paraId="06956824" w14:textId="77777777" w:rsidTr="00D732A1">
        <w:tc>
          <w:tcPr>
            <w:tcW w:w="916" w:type="dxa"/>
            <w:vMerge/>
          </w:tcPr>
          <w:p w14:paraId="41A66F50"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290929FA"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 xml:space="preserve">Информатика </w:t>
            </w:r>
          </w:p>
        </w:tc>
        <w:tc>
          <w:tcPr>
            <w:tcW w:w="5020" w:type="dxa"/>
          </w:tcPr>
          <w:p w14:paraId="5F9C3475"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Контрольная работа</w:t>
            </w:r>
          </w:p>
        </w:tc>
      </w:tr>
      <w:tr w:rsidR="00F001FD" w:rsidRPr="00F001FD" w14:paraId="73DB8FF5" w14:textId="77777777" w:rsidTr="00D732A1">
        <w:tc>
          <w:tcPr>
            <w:tcW w:w="916" w:type="dxa"/>
            <w:vMerge/>
          </w:tcPr>
          <w:p w14:paraId="2CC8D551"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2FAC4CA8"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Химия</w:t>
            </w:r>
          </w:p>
        </w:tc>
        <w:tc>
          <w:tcPr>
            <w:tcW w:w="5020" w:type="dxa"/>
          </w:tcPr>
          <w:p w14:paraId="0005A6C5" w14:textId="77777777" w:rsidR="00F001FD" w:rsidRPr="00F001FD" w:rsidRDefault="00F001FD" w:rsidP="00F001FD">
            <w:pPr>
              <w:spacing w:after="0" w:line="240" w:lineRule="auto"/>
              <w:rPr>
                <w:rFonts w:ascii="Calibri" w:eastAsia="Calibri" w:hAnsi="Calibri" w:cs="Times New Roman"/>
                <w:sz w:val="20"/>
                <w:szCs w:val="20"/>
                <w:lang w:eastAsia="en-US"/>
              </w:rPr>
            </w:pPr>
            <w:r w:rsidRPr="00F001FD">
              <w:rPr>
                <w:rFonts w:ascii="Calibri" w:eastAsia="Calibri" w:hAnsi="Calibri" w:cs="Times New Roman"/>
                <w:sz w:val="20"/>
                <w:szCs w:val="20"/>
                <w:lang w:eastAsia="en-US"/>
              </w:rPr>
              <w:t>Контрольная работа</w:t>
            </w:r>
          </w:p>
        </w:tc>
      </w:tr>
      <w:tr w:rsidR="00F001FD" w:rsidRPr="00F001FD" w14:paraId="3E699E5D" w14:textId="77777777" w:rsidTr="00D732A1">
        <w:tc>
          <w:tcPr>
            <w:tcW w:w="916" w:type="dxa"/>
            <w:vMerge/>
          </w:tcPr>
          <w:p w14:paraId="492E9348"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1AD4FA5D"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Биология</w:t>
            </w:r>
          </w:p>
        </w:tc>
        <w:tc>
          <w:tcPr>
            <w:tcW w:w="5020" w:type="dxa"/>
          </w:tcPr>
          <w:p w14:paraId="77958704" w14:textId="77777777" w:rsidR="00F001FD" w:rsidRPr="00F001FD" w:rsidRDefault="00F001FD" w:rsidP="00F001FD">
            <w:pPr>
              <w:spacing w:after="0" w:line="240" w:lineRule="auto"/>
              <w:rPr>
                <w:rFonts w:ascii="Calibri" w:eastAsia="Calibri" w:hAnsi="Calibri" w:cs="Times New Roman"/>
                <w:sz w:val="20"/>
                <w:szCs w:val="20"/>
                <w:lang w:eastAsia="en-US"/>
              </w:rPr>
            </w:pPr>
            <w:r w:rsidRPr="00F001FD">
              <w:rPr>
                <w:rFonts w:ascii="Calibri" w:eastAsia="Calibri" w:hAnsi="Calibri" w:cs="Times New Roman"/>
                <w:sz w:val="20"/>
                <w:szCs w:val="20"/>
                <w:lang w:eastAsia="en-US"/>
              </w:rPr>
              <w:t>Контрольная работа или пробный ОГЭ (февраль)</w:t>
            </w:r>
          </w:p>
        </w:tc>
      </w:tr>
      <w:tr w:rsidR="00F001FD" w:rsidRPr="00F001FD" w14:paraId="155EB8CE" w14:textId="77777777" w:rsidTr="00D732A1">
        <w:tc>
          <w:tcPr>
            <w:tcW w:w="916" w:type="dxa"/>
            <w:vMerge/>
          </w:tcPr>
          <w:p w14:paraId="74ED1DA3"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4796FDD6"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Физическая культура</w:t>
            </w:r>
          </w:p>
        </w:tc>
        <w:tc>
          <w:tcPr>
            <w:tcW w:w="5020" w:type="dxa"/>
          </w:tcPr>
          <w:p w14:paraId="0694CBE5"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Зачет, нормы ГТО</w:t>
            </w:r>
          </w:p>
        </w:tc>
      </w:tr>
      <w:tr w:rsidR="00F001FD" w:rsidRPr="00F001FD" w14:paraId="4531DDE0" w14:textId="77777777" w:rsidTr="00D732A1">
        <w:tc>
          <w:tcPr>
            <w:tcW w:w="916" w:type="dxa"/>
            <w:vMerge/>
          </w:tcPr>
          <w:p w14:paraId="6DE47B8B"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716472FD"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ОБЖ</w:t>
            </w:r>
          </w:p>
        </w:tc>
        <w:tc>
          <w:tcPr>
            <w:tcW w:w="5020" w:type="dxa"/>
          </w:tcPr>
          <w:p w14:paraId="359C388A"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Собеседование с решением практических задач(март)</w:t>
            </w:r>
          </w:p>
        </w:tc>
      </w:tr>
    </w:tbl>
    <w:p w14:paraId="2519A8C1" w14:textId="77777777" w:rsidR="00F001FD" w:rsidRPr="00F001FD" w:rsidRDefault="00F001FD" w:rsidP="00F001FD">
      <w:pPr>
        <w:spacing w:after="0" w:line="240" w:lineRule="auto"/>
        <w:jc w:val="both"/>
        <w:rPr>
          <w:rFonts w:ascii="Times New Roman" w:eastAsia="Calibri" w:hAnsi="Times New Roman" w:cs="Times New Roman"/>
          <w:sz w:val="28"/>
          <w:szCs w:val="28"/>
          <w:lang w:eastAsia="en-US"/>
        </w:rPr>
      </w:pPr>
    </w:p>
    <w:p w14:paraId="646BA770" w14:textId="77777777" w:rsidR="00F001FD" w:rsidRPr="00F001FD" w:rsidRDefault="00F001FD" w:rsidP="00F001FD">
      <w:pPr>
        <w:spacing w:after="0" w:line="240" w:lineRule="auto"/>
        <w:jc w:val="both"/>
        <w:rPr>
          <w:rFonts w:ascii="Times New Roman" w:eastAsia="Calibri" w:hAnsi="Times New Roman" w:cs="Times New Roman"/>
          <w:sz w:val="24"/>
          <w:szCs w:val="24"/>
          <w:lang w:eastAsia="en-US"/>
        </w:rPr>
      </w:pPr>
      <w:r w:rsidRPr="00F001FD">
        <w:rPr>
          <w:rFonts w:ascii="Times New Roman" w:eastAsia="Calibri" w:hAnsi="Times New Roman" w:cs="Times New Roman"/>
          <w:sz w:val="24"/>
          <w:szCs w:val="24"/>
          <w:lang w:eastAsia="en-US"/>
        </w:rPr>
        <w:t xml:space="preserve">     Освоение образовательных программ основного общего  образования завершается обязательной итоговой аттестацией выпускников. Государственная (итоговая) аттестация выпускников 9-х классов школы осуществляется в соответствии с Положением «О государственной (итоговой) аттестации выпускников общеобразовательных учреждений», утверждаемым Министерством образования и науки РФ.</w:t>
      </w:r>
    </w:p>
    <w:p w14:paraId="11035DCA" w14:textId="77777777" w:rsidR="00F001FD" w:rsidRPr="00F001FD" w:rsidRDefault="00F001FD" w:rsidP="00F001FD">
      <w:pPr>
        <w:widowControl w:val="0"/>
        <w:autoSpaceDE w:val="0"/>
        <w:autoSpaceDN w:val="0"/>
        <w:adjustRightInd w:val="0"/>
        <w:spacing w:after="0"/>
        <w:jc w:val="both"/>
        <w:rPr>
          <w:rFonts w:ascii="NewtonCSanPin" w:eastAsia="@Arial Unicode MS" w:hAnsi="NewtonCSanPin" w:cs="NewtonCSanPin"/>
          <w:color w:val="000000"/>
          <w:sz w:val="21"/>
          <w:szCs w:val="21"/>
        </w:rPr>
      </w:pPr>
      <w:r w:rsidRPr="00F001FD">
        <w:rPr>
          <w:rFonts w:ascii="Times New Roman" w:eastAsia="Times New Roman" w:hAnsi="Times New Roman" w:cs="NewtonCSanPin"/>
          <w:color w:val="000000"/>
        </w:rPr>
        <w:t xml:space="preserve">     </w:t>
      </w:r>
      <w:r w:rsidRPr="00F001FD">
        <w:rPr>
          <w:rFonts w:ascii="NewtonCSanPin" w:eastAsia="@Arial Unicode MS" w:hAnsi="NewtonCSanPin" w:cs="NewtonCSanPin"/>
          <w:color w:val="000000"/>
          <w:sz w:val="21"/>
          <w:szCs w:val="21"/>
        </w:rPr>
        <w:t xml:space="preserve">Стартовый (сентябрь </w:t>
      </w:r>
      <w:smartTag w:uri="urn:schemas-microsoft-com:office:smarttags" w:element="metricconverter">
        <w:smartTagPr>
          <w:attr w:name="ProductID" w:val="2019 г"/>
        </w:smartTagPr>
        <w:r w:rsidRPr="00F001FD">
          <w:rPr>
            <w:rFonts w:ascii="NewtonCSanPin" w:eastAsia="@Arial Unicode MS" w:hAnsi="NewtonCSanPin" w:cs="NewtonCSanPin"/>
            <w:color w:val="000000"/>
            <w:sz w:val="21"/>
            <w:szCs w:val="21"/>
          </w:rPr>
          <w:t>2019 г</w:t>
        </w:r>
      </w:smartTag>
      <w:r w:rsidRPr="00F001FD">
        <w:rPr>
          <w:rFonts w:ascii="NewtonCSanPin" w:eastAsia="@Arial Unicode MS" w:hAnsi="NewtonCSanPin" w:cs="NewtonCSanPin"/>
          <w:color w:val="000000"/>
          <w:sz w:val="21"/>
          <w:szCs w:val="21"/>
        </w:rPr>
        <w:t xml:space="preserve">.) и текущий  (декабрь </w:t>
      </w:r>
      <w:smartTag w:uri="urn:schemas-microsoft-com:office:smarttags" w:element="metricconverter">
        <w:smartTagPr>
          <w:attr w:name="ProductID" w:val="2019 г"/>
        </w:smartTagPr>
        <w:r w:rsidRPr="00F001FD">
          <w:rPr>
            <w:rFonts w:ascii="NewtonCSanPin" w:eastAsia="@Arial Unicode MS" w:hAnsi="NewtonCSanPin" w:cs="NewtonCSanPin"/>
            <w:color w:val="000000"/>
            <w:sz w:val="21"/>
            <w:szCs w:val="21"/>
          </w:rPr>
          <w:t>2019 г</w:t>
        </w:r>
      </w:smartTag>
      <w:r w:rsidRPr="00F001FD">
        <w:rPr>
          <w:rFonts w:ascii="NewtonCSanPin" w:eastAsia="@Arial Unicode MS" w:hAnsi="NewtonCSanPin" w:cs="NewtonCSanPin"/>
          <w:color w:val="000000"/>
          <w:sz w:val="21"/>
          <w:szCs w:val="21"/>
        </w:rPr>
        <w:t>.) контроль проводится по тем же формам по основным предметам: русский язык, математика, физика, химия, история, обществознание, география, биология, иностранный язык, нормы ГТО</w:t>
      </w:r>
    </w:p>
    <w:p w14:paraId="4931C9A7" w14:textId="77777777" w:rsidR="00F001FD" w:rsidRPr="00F001FD" w:rsidRDefault="00F001FD" w:rsidP="00F001F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F001FD">
        <w:rPr>
          <w:rFonts w:ascii="Times New Roman" w:eastAsia="Calibri" w:hAnsi="Times New Roman" w:cs="Times New Roman"/>
          <w:sz w:val="24"/>
          <w:szCs w:val="24"/>
          <w:lang w:eastAsia="en-US"/>
        </w:rPr>
        <w:t>Сроки проведения промежуточных аттестаций: промежуточная аттестация проводится по итогам каждого учебного года за счет часов, отведенных на освоение соответствующего предмета (курса), в порядке и в формах, установленных локальным нормативным актом образовательной организации.</w:t>
      </w:r>
    </w:p>
    <w:p w14:paraId="1611D926" w14:textId="77777777" w:rsidR="00F001FD" w:rsidRPr="00F001FD" w:rsidRDefault="00F001FD" w:rsidP="00F001FD">
      <w:pPr>
        <w:autoSpaceDE w:val="0"/>
        <w:autoSpaceDN w:val="0"/>
        <w:adjustRightInd w:val="0"/>
        <w:spacing w:after="0" w:line="240" w:lineRule="auto"/>
        <w:rPr>
          <w:rFonts w:ascii="Times New Roman" w:eastAsia="Calibri" w:hAnsi="Times New Roman" w:cs="Times New Roman"/>
          <w:sz w:val="24"/>
          <w:szCs w:val="24"/>
          <w:lang w:eastAsia="en-US"/>
        </w:rPr>
      </w:pPr>
      <w:r w:rsidRPr="00F001FD">
        <w:rPr>
          <w:rFonts w:ascii="Times New Roman" w:eastAsia="Calibri" w:hAnsi="Times New Roman" w:cs="Times New Roman"/>
          <w:sz w:val="24"/>
          <w:szCs w:val="24"/>
          <w:lang w:eastAsia="en-US"/>
        </w:rPr>
        <w:t>Сроки промежуточных аттестаций:</w:t>
      </w:r>
    </w:p>
    <w:p w14:paraId="45C4333D" w14:textId="77777777" w:rsidR="00F001FD" w:rsidRPr="00F001FD" w:rsidRDefault="00F001FD" w:rsidP="00F001FD">
      <w:pPr>
        <w:autoSpaceDE w:val="0"/>
        <w:autoSpaceDN w:val="0"/>
        <w:adjustRightInd w:val="0"/>
        <w:spacing w:after="0" w:line="240" w:lineRule="auto"/>
        <w:rPr>
          <w:rFonts w:ascii="Times New Roman" w:eastAsia="Calibri" w:hAnsi="Times New Roman" w:cs="Times New Roman"/>
          <w:sz w:val="24"/>
          <w:szCs w:val="24"/>
          <w:lang w:eastAsia="en-US"/>
        </w:rPr>
      </w:pPr>
      <w:r w:rsidRPr="00F001FD">
        <w:rPr>
          <w:rFonts w:ascii="Times New Roman" w:eastAsia="Calibri" w:hAnsi="Times New Roman" w:cs="Times New Roman"/>
          <w:sz w:val="24"/>
          <w:szCs w:val="24"/>
          <w:lang w:eastAsia="en-US"/>
        </w:rPr>
        <w:t>Для 2-8 классов: с 16.03.2020 по 15.05.2020  года</w:t>
      </w:r>
    </w:p>
    <w:p w14:paraId="12EE79FD" w14:textId="77777777" w:rsidR="00F001FD" w:rsidRPr="00F001FD" w:rsidRDefault="00F001FD" w:rsidP="00F001FD">
      <w:pPr>
        <w:autoSpaceDE w:val="0"/>
        <w:autoSpaceDN w:val="0"/>
        <w:adjustRightInd w:val="0"/>
        <w:spacing w:after="0" w:line="240" w:lineRule="auto"/>
        <w:rPr>
          <w:rFonts w:ascii="Times New Roman" w:eastAsia="Calibri" w:hAnsi="Times New Roman" w:cs="Times New Roman"/>
          <w:sz w:val="24"/>
          <w:szCs w:val="24"/>
          <w:lang w:eastAsia="en-US"/>
        </w:rPr>
      </w:pPr>
      <w:r w:rsidRPr="00F001FD">
        <w:rPr>
          <w:rFonts w:ascii="Times New Roman" w:eastAsia="Calibri" w:hAnsi="Times New Roman" w:cs="Times New Roman"/>
          <w:sz w:val="24"/>
          <w:szCs w:val="24"/>
          <w:lang w:eastAsia="en-US"/>
        </w:rPr>
        <w:t xml:space="preserve">Комплексные работы </w:t>
      </w:r>
      <w:r w:rsidRPr="00F001FD">
        <w:rPr>
          <w:rFonts w:ascii="Times New Roman" w:eastAsia="Times New Roman" w:hAnsi="Times New Roman" w:cs="Times New Roman"/>
          <w:sz w:val="24"/>
          <w:szCs w:val="24"/>
          <w:lang w:eastAsia="en-US"/>
        </w:rPr>
        <w:t xml:space="preserve">на межпредметной и метапредметной основах , защита проектов </w:t>
      </w:r>
      <w:r w:rsidRPr="00F001FD">
        <w:rPr>
          <w:rFonts w:ascii="Times New Roman" w:eastAsia="Calibri" w:hAnsi="Times New Roman" w:cs="Times New Roman"/>
          <w:sz w:val="24"/>
          <w:szCs w:val="24"/>
          <w:lang w:eastAsia="en-US"/>
        </w:rPr>
        <w:t>и проверка техники чтения проводятся в марте 2020 года.</w:t>
      </w:r>
    </w:p>
    <w:p w14:paraId="61CA95AE" w14:textId="77777777" w:rsidR="00F001FD" w:rsidRPr="00F001FD" w:rsidRDefault="00F001FD" w:rsidP="00F001FD">
      <w:pPr>
        <w:autoSpaceDE w:val="0"/>
        <w:autoSpaceDN w:val="0"/>
        <w:adjustRightInd w:val="0"/>
        <w:spacing w:after="0" w:line="240" w:lineRule="auto"/>
        <w:rPr>
          <w:rFonts w:ascii="Times New Roman" w:eastAsia="Calibri" w:hAnsi="Times New Roman" w:cs="Times New Roman"/>
          <w:sz w:val="24"/>
          <w:szCs w:val="24"/>
          <w:lang w:eastAsia="en-US"/>
        </w:rPr>
      </w:pPr>
      <w:r w:rsidRPr="00F001FD">
        <w:rPr>
          <w:rFonts w:ascii="Times New Roman" w:eastAsia="Calibri" w:hAnsi="Times New Roman" w:cs="Times New Roman"/>
          <w:sz w:val="24"/>
          <w:szCs w:val="24"/>
          <w:lang w:eastAsia="en-US"/>
        </w:rPr>
        <w:t>Для 9 –х классов по предметам, не входящим в ГИА- 2020: 16.03.2020 – 14.05.2020.</w:t>
      </w:r>
    </w:p>
    <w:p w14:paraId="33DD2BF3" w14:textId="77777777" w:rsidR="00F001FD" w:rsidRPr="00F001FD" w:rsidRDefault="00F001FD" w:rsidP="00F001FD">
      <w:pPr>
        <w:autoSpaceDE w:val="0"/>
        <w:autoSpaceDN w:val="0"/>
        <w:adjustRightInd w:val="0"/>
        <w:spacing w:after="0" w:line="240" w:lineRule="auto"/>
        <w:rPr>
          <w:rFonts w:ascii="Times New Roman" w:eastAsia="Calibri" w:hAnsi="Times New Roman" w:cs="Times New Roman"/>
          <w:sz w:val="24"/>
          <w:szCs w:val="24"/>
          <w:lang w:eastAsia="en-US"/>
        </w:rPr>
      </w:pPr>
      <w:r w:rsidRPr="00F001FD">
        <w:rPr>
          <w:rFonts w:ascii="Times New Roman" w:eastAsia="Calibri" w:hAnsi="Times New Roman" w:cs="Times New Roman"/>
          <w:sz w:val="24"/>
          <w:szCs w:val="24"/>
          <w:lang w:eastAsia="en-US"/>
        </w:rPr>
        <w:t>Пробные ОГЭ – январь, февраль 2020 года. Пробный ИУС – декабрь 2020 года.</w:t>
      </w:r>
    </w:p>
    <w:p w14:paraId="46EBC6CB" w14:textId="77777777" w:rsidR="00F001FD" w:rsidRPr="00F001FD" w:rsidRDefault="00F001FD" w:rsidP="00F001FD">
      <w:pPr>
        <w:autoSpaceDE w:val="0"/>
        <w:autoSpaceDN w:val="0"/>
        <w:adjustRightInd w:val="0"/>
        <w:spacing w:after="0" w:line="240" w:lineRule="auto"/>
        <w:rPr>
          <w:rFonts w:ascii="Times New Roman" w:eastAsia="Times New Roman" w:hAnsi="Times New Roman" w:cs="Times New Roman"/>
          <w:sz w:val="24"/>
          <w:szCs w:val="24"/>
          <w:lang w:eastAsia="en-US"/>
        </w:rPr>
      </w:pPr>
      <w:r w:rsidRPr="00F001FD">
        <w:rPr>
          <w:rFonts w:ascii="Times New Roman" w:eastAsia="Times New Roman" w:hAnsi="Times New Roman" w:cs="Times New Roman"/>
          <w:sz w:val="24"/>
          <w:szCs w:val="24"/>
          <w:lang w:eastAsia="en-US"/>
        </w:rPr>
        <w:lastRenderedPageBreak/>
        <w:t>По всем остальным предметам Учебного плана МКОУ «ООШ №9» для прохождения промежуточной аттестации в конце года  действует накопительная система оценки учебных достижений обучающихся.</w:t>
      </w:r>
    </w:p>
    <w:p w14:paraId="5E363874" w14:textId="77777777" w:rsidR="00F001FD" w:rsidRPr="00F001FD" w:rsidRDefault="00F001FD" w:rsidP="00F001FD">
      <w:pPr>
        <w:shd w:val="clear" w:color="auto" w:fill="FFFFFF"/>
        <w:spacing w:after="0" w:line="240" w:lineRule="auto"/>
        <w:jc w:val="both"/>
        <w:textAlignment w:val="baseline"/>
        <w:outlineLvl w:val="4"/>
        <w:rPr>
          <w:rFonts w:ascii="Times New Roman" w:eastAsia="@Arial Unicode MS" w:hAnsi="Times New Roman" w:cs="Times New Roman"/>
          <w:b/>
          <w:sz w:val="24"/>
          <w:szCs w:val="24"/>
        </w:rPr>
      </w:pPr>
    </w:p>
    <w:p w14:paraId="6120AAC2" w14:textId="77777777" w:rsidR="00F001FD" w:rsidRPr="00F001FD" w:rsidRDefault="00F001FD" w:rsidP="00F001FD">
      <w:pPr>
        <w:shd w:val="clear" w:color="auto" w:fill="FFFFFF"/>
        <w:spacing w:after="0" w:line="240" w:lineRule="auto"/>
        <w:jc w:val="both"/>
        <w:textAlignment w:val="baseline"/>
        <w:outlineLvl w:val="4"/>
        <w:rPr>
          <w:rFonts w:ascii="Times New Roman" w:eastAsia="Times New Roman" w:hAnsi="Times New Roman" w:cs="Times New Roman"/>
          <w:color w:val="000000"/>
        </w:rPr>
      </w:pPr>
      <w:r w:rsidRPr="00F001FD">
        <w:rPr>
          <w:rFonts w:ascii="Times New Roman" w:eastAsia="@Arial Unicode MS" w:hAnsi="Times New Roman" w:cs="Times New Roman"/>
          <w:b/>
        </w:rPr>
        <w:t xml:space="preserve">Формы промежуточной аттестации для 5-8 классов определены </w:t>
      </w:r>
      <w:r w:rsidRPr="00F001FD">
        <w:rPr>
          <w:rFonts w:ascii="Times New Roman" w:eastAsia="Times New Roman" w:hAnsi="Times New Roman" w:cs="Times New Roman"/>
          <w:color w:val="000000"/>
        </w:rPr>
        <w:t xml:space="preserve">«Положением о проведении  </w:t>
      </w:r>
      <w:r w:rsidRPr="00F001FD">
        <w:rPr>
          <w:rFonts w:ascii="Times New Roman" w:eastAsia="Times New Roman" w:hAnsi="Times New Roman" w:cs="Times New Roman"/>
          <w:color w:val="000000"/>
          <w:shd w:val="clear" w:color="auto" w:fill="FFFFFF"/>
        </w:rPr>
        <w:t>промежуточной аттестации учащихся и осуществлении текущего контроля их успеваемости», принято педсоветом (протокол № 7 от .08.2019) и утверждено пр. № 70 от 30.08.2019г. МКОУ «ООШ №9»</w:t>
      </w:r>
    </w:p>
    <w:p w14:paraId="3D43AE8A" w14:textId="77777777" w:rsidR="00F001FD" w:rsidRPr="00F001FD" w:rsidRDefault="00F001FD" w:rsidP="00F001FD">
      <w:pPr>
        <w:autoSpaceDE w:val="0"/>
        <w:autoSpaceDN w:val="0"/>
        <w:adjustRightInd w:val="0"/>
        <w:spacing w:after="0" w:line="240" w:lineRule="auto"/>
        <w:jc w:val="both"/>
        <w:rPr>
          <w:rFonts w:ascii="Times New Roman" w:eastAsia="Times New Roman" w:hAnsi="Times New Roman" w:cs="Times New Roman"/>
        </w:rPr>
      </w:pPr>
      <w:r w:rsidRPr="00F001FD">
        <w:rPr>
          <w:rFonts w:ascii="Times New Roman" w:eastAsia="Times New Roman" w:hAnsi="Times New Roman" w:cs="Times New Roman"/>
          <w:bCs/>
          <w:color w:val="000000"/>
        </w:rPr>
        <w:t xml:space="preserve">          Сроки определены календарным учебным графиком МКОУ «ООШ № 9» (</w:t>
      </w:r>
      <w:r w:rsidRPr="00F001FD">
        <w:rPr>
          <w:rFonts w:ascii="Times New Roman" w:eastAsia="Times New Roman" w:hAnsi="Times New Roman" w:cs="Times New Roman"/>
        </w:rPr>
        <w:t>приказ МКОУ «ООШ №9» от 30.08.2019 №70 ) – с 16.03.2019 по 15.05.2020г.</w:t>
      </w:r>
    </w:p>
    <w:p w14:paraId="688BCAB5" w14:textId="77777777" w:rsidR="00F001FD" w:rsidRPr="00F001FD" w:rsidRDefault="00F001FD" w:rsidP="00F001FD">
      <w:pPr>
        <w:autoSpaceDE w:val="0"/>
        <w:autoSpaceDN w:val="0"/>
        <w:adjustRightInd w:val="0"/>
        <w:spacing w:after="0" w:line="240" w:lineRule="auto"/>
        <w:jc w:val="both"/>
        <w:rPr>
          <w:rFonts w:ascii="Times New Roman" w:eastAsia="Times New Roman" w:hAnsi="Times New Roman" w:cs="Times New Roman"/>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6"/>
        <w:gridCol w:w="4270"/>
        <w:gridCol w:w="5020"/>
      </w:tblGrid>
      <w:tr w:rsidR="00F001FD" w:rsidRPr="00F001FD" w14:paraId="2E489ADD" w14:textId="77777777" w:rsidTr="00D732A1">
        <w:tc>
          <w:tcPr>
            <w:tcW w:w="916" w:type="dxa"/>
            <w:vMerge w:val="restart"/>
          </w:tcPr>
          <w:p w14:paraId="55EC7524"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5-е кл</w:t>
            </w:r>
          </w:p>
        </w:tc>
        <w:tc>
          <w:tcPr>
            <w:tcW w:w="4270" w:type="dxa"/>
          </w:tcPr>
          <w:p w14:paraId="6B56DBCA"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 xml:space="preserve">Русский язык </w:t>
            </w:r>
          </w:p>
        </w:tc>
        <w:tc>
          <w:tcPr>
            <w:tcW w:w="5020" w:type="dxa"/>
          </w:tcPr>
          <w:p w14:paraId="7E3ABBEE" w14:textId="77777777" w:rsidR="00F001FD" w:rsidRPr="00F001FD" w:rsidRDefault="00F001FD" w:rsidP="00F001FD">
            <w:pPr>
              <w:spacing w:after="0" w:line="240" w:lineRule="auto"/>
              <w:rPr>
                <w:rFonts w:ascii="Times New Roman" w:eastAsia="Calibri" w:hAnsi="Times New Roman" w:cs="Times New Roman"/>
                <w:color w:val="000000"/>
                <w:sz w:val="20"/>
                <w:szCs w:val="20"/>
                <w:lang w:eastAsia="en-US"/>
              </w:rPr>
            </w:pPr>
            <w:r w:rsidRPr="00F001FD">
              <w:rPr>
                <w:rFonts w:ascii="Times New Roman" w:eastAsia="Calibri" w:hAnsi="Times New Roman" w:cs="Times New Roman"/>
                <w:color w:val="000000"/>
                <w:sz w:val="20"/>
                <w:szCs w:val="20"/>
                <w:lang w:eastAsia="en-US"/>
              </w:rPr>
              <w:t>ВПР или диктант с грамматическим заданием</w:t>
            </w:r>
          </w:p>
        </w:tc>
      </w:tr>
      <w:tr w:rsidR="00F001FD" w:rsidRPr="00F001FD" w14:paraId="0706EE99" w14:textId="77777777" w:rsidTr="00D732A1">
        <w:tc>
          <w:tcPr>
            <w:tcW w:w="916" w:type="dxa"/>
            <w:vMerge/>
          </w:tcPr>
          <w:p w14:paraId="3269DE70"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22873379"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Литература</w:t>
            </w:r>
          </w:p>
        </w:tc>
        <w:tc>
          <w:tcPr>
            <w:tcW w:w="5020" w:type="dxa"/>
          </w:tcPr>
          <w:p w14:paraId="37CE790E"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Проверка техники чтения(март)</w:t>
            </w:r>
          </w:p>
        </w:tc>
      </w:tr>
      <w:tr w:rsidR="00F001FD" w:rsidRPr="00F001FD" w14:paraId="485FCD46" w14:textId="77777777" w:rsidTr="00D732A1">
        <w:tc>
          <w:tcPr>
            <w:tcW w:w="916" w:type="dxa"/>
            <w:vMerge/>
          </w:tcPr>
          <w:p w14:paraId="2FFC1543"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9290" w:type="dxa"/>
            <w:gridSpan w:val="2"/>
          </w:tcPr>
          <w:p w14:paraId="74C86F39" w14:textId="77777777" w:rsidR="00F001FD" w:rsidRPr="00F001FD" w:rsidRDefault="00F001FD" w:rsidP="00F001FD">
            <w:pPr>
              <w:spacing w:after="0" w:line="240" w:lineRule="auto"/>
              <w:jc w:val="center"/>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Комплексная работа(март)</w:t>
            </w:r>
          </w:p>
        </w:tc>
      </w:tr>
      <w:tr w:rsidR="00F001FD" w:rsidRPr="00F001FD" w14:paraId="1652C549" w14:textId="77777777" w:rsidTr="00D732A1">
        <w:tc>
          <w:tcPr>
            <w:tcW w:w="916" w:type="dxa"/>
            <w:vMerge/>
          </w:tcPr>
          <w:p w14:paraId="1E52E21B"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6CB8D9F5"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Иностранный язык</w:t>
            </w:r>
          </w:p>
        </w:tc>
        <w:tc>
          <w:tcPr>
            <w:tcW w:w="5020" w:type="dxa"/>
          </w:tcPr>
          <w:p w14:paraId="0A8E7608"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Контрольная  работа</w:t>
            </w:r>
          </w:p>
        </w:tc>
      </w:tr>
      <w:tr w:rsidR="00F001FD" w:rsidRPr="00F001FD" w14:paraId="63B43780" w14:textId="77777777" w:rsidTr="00D732A1">
        <w:tc>
          <w:tcPr>
            <w:tcW w:w="916" w:type="dxa"/>
            <w:vMerge/>
          </w:tcPr>
          <w:p w14:paraId="006733BA"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12380E83"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Математика</w:t>
            </w:r>
          </w:p>
        </w:tc>
        <w:tc>
          <w:tcPr>
            <w:tcW w:w="5020" w:type="dxa"/>
          </w:tcPr>
          <w:p w14:paraId="0B9163F4" w14:textId="77777777" w:rsidR="00F001FD" w:rsidRPr="00F001FD" w:rsidRDefault="00F001FD" w:rsidP="00F001FD">
            <w:pPr>
              <w:spacing w:after="0" w:line="240" w:lineRule="auto"/>
              <w:rPr>
                <w:rFonts w:ascii="Times New Roman" w:eastAsia="Calibri" w:hAnsi="Times New Roman" w:cs="Times New Roman"/>
                <w:color w:val="000000"/>
                <w:sz w:val="20"/>
                <w:szCs w:val="20"/>
                <w:lang w:eastAsia="en-US"/>
              </w:rPr>
            </w:pPr>
            <w:r w:rsidRPr="00F001FD">
              <w:rPr>
                <w:rFonts w:ascii="Times New Roman" w:eastAsia="Calibri" w:hAnsi="Times New Roman" w:cs="Times New Roman"/>
                <w:color w:val="000000"/>
                <w:sz w:val="20"/>
                <w:szCs w:val="20"/>
                <w:lang w:eastAsia="en-US"/>
              </w:rPr>
              <w:t>ВПР или контрольная работа</w:t>
            </w:r>
          </w:p>
        </w:tc>
      </w:tr>
      <w:tr w:rsidR="00F001FD" w:rsidRPr="00F001FD" w14:paraId="68C2A71B" w14:textId="77777777" w:rsidTr="00D732A1">
        <w:tc>
          <w:tcPr>
            <w:tcW w:w="916" w:type="dxa"/>
            <w:vMerge/>
          </w:tcPr>
          <w:p w14:paraId="13C20DD0"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1698A83A"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 xml:space="preserve">История </w:t>
            </w:r>
          </w:p>
        </w:tc>
        <w:tc>
          <w:tcPr>
            <w:tcW w:w="5020" w:type="dxa"/>
          </w:tcPr>
          <w:p w14:paraId="797A6D5E" w14:textId="77777777" w:rsidR="00F001FD" w:rsidRPr="00F001FD" w:rsidRDefault="00F001FD" w:rsidP="00F001FD">
            <w:pPr>
              <w:spacing w:after="0" w:line="240" w:lineRule="auto"/>
              <w:rPr>
                <w:rFonts w:ascii="Times New Roman" w:eastAsia="Calibri" w:hAnsi="Times New Roman" w:cs="Times New Roman"/>
                <w:color w:val="000000"/>
                <w:sz w:val="20"/>
                <w:szCs w:val="20"/>
                <w:lang w:eastAsia="en-US"/>
              </w:rPr>
            </w:pPr>
            <w:r w:rsidRPr="00F001FD">
              <w:rPr>
                <w:rFonts w:ascii="Times New Roman" w:eastAsia="Calibri" w:hAnsi="Times New Roman" w:cs="Times New Roman"/>
                <w:color w:val="000000"/>
                <w:sz w:val="20"/>
                <w:szCs w:val="20"/>
                <w:lang w:eastAsia="en-US"/>
              </w:rPr>
              <w:t>Контрольная работа на основе заданий ВПР</w:t>
            </w:r>
          </w:p>
        </w:tc>
      </w:tr>
      <w:tr w:rsidR="00F001FD" w:rsidRPr="00F001FD" w14:paraId="2E4272CA" w14:textId="77777777" w:rsidTr="00D732A1">
        <w:tc>
          <w:tcPr>
            <w:tcW w:w="916" w:type="dxa"/>
            <w:vMerge/>
          </w:tcPr>
          <w:p w14:paraId="0E91AFAC"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060D0C71"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 xml:space="preserve">География </w:t>
            </w:r>
          </w:p>
        </w:tc>
        <w:tc>
          <w:tcPr>
            <w:tcW w:w="5020" w:type="dxa"/>
          </w:tcPr>
          <w:p w14:paraId="3DA2EBF2"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Calibri" w:eastAsia="Calibri" w:hAnsi="Calibri" w:cs="Times New Roman"/>
                <w:sz w:val="20"/>
                <w:szCs w:val="20"/>
                <w:lang w:eastAsia="en-US"/>
              </w:rPr>
              <w:t>Контрольная работа на основе заданий ВПР</w:t>
            </w:r>
          </w:p>
        </w:tc>
      </w:tr>
      <w:tr w:rsidR="00F001FD" w:rsidRPr="00F001FD" w14:paraId="43DDEB30" w14:textId="77777777" w:rsidTr="00D732A1">
        <w:tc>
          <w:tcPr>
            <w:tcW w:w="916" w:type="dxa"/>
            <w:vMerge/>
          </w:tcPr>
          <w:p w14:paraId="463A7AFC"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4C8CF9F3"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Биология</w:t>
            </w:r>
          </w:p>
        </w:tc>
        <w:tc>
          <w:tcPr>
            <w:tcW w:w="5020" w:type="dxa"/>
          </w:tcPr>
          <w:p w14:paraId="575DC867" w14:textId="77777777" w:rsidR="00F001FD" w:rsidRPr="00F001FD" w:rsidRDefault="00F001FD" w:rsidP="00F001FD">
            <w:pPr>
              <w:spacing w:after="0" w:line="240" w:lineRule="auto"/>
              <w:jc w:val="both"/>
              <w:rPr>
                <w:rFonts w:ascii="Calibri" w:eastAsia="Calibri" w:hAnsi="Calibri" w:cs="Times New Roman"/>
                <w:sz w:val="20"/>
                <w:szCs w:val="20"/>
                <w:lang w:eastAsia="en-US"/>
              </w:rPr>
            </w:pPr>
            <w:r w:rsidRPr="00F001FD">
              <w:rPr>
                <w:rFonts w:ascii="Calibri" w:eastAsia="Calibri" w:hAnsi="Calibri" w:cs="Times New Roman"/>
                <w:sz w:val="20"/>
                <w:szCs w:val="20"/>
                <w:lang w:eastAsia="en-US"/>
              </w:rPr>
              <w:t>Контрольная работа на основе заданий ВПР</w:t>
            </w:r>
          </w:p>
        </w:tc>
      </w:tr>
      <w:tr w:rsidR="00F001FD" w:rsidRPr="00F001FD" w14:paraId="34F3AEB1" w14:textId="77777777" w:rsidTr="00D732A1">
        <w:tc>
          <w:tcPr>
            <w:tcW w:w="916" w:type="dxa"/>
            <w:vMerge/>
          </w:tcPr>
          <w:p w14:paraId="33946D20"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602B328C"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Физическая культура</w:t>
            </w:r>
          </w:p>
        </w:tc>
        <w:tc>
          <w:tcPr>
            <w:tcW w:w="5020" w:type="dxa"/>
          </w:tcPr>
          <w:p w14:paraId="743F2176"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Зачет, нормы ГТО</w:t>
            </w:r>
          </w:p>
        </w:tc>
      </w:tr>
      <w:tr w:rsidR="00F001FD" w:rsidRPr="00F001FD" w14:paraId="0F5519B8" w14:textId="77777777" w:rsidTr="00D732A1">
        <w:tc>
          <w:tcPr>
            <w:tcW w:w="916" w:type="dxa"/>
            <w:vMerge w:val="restart"/>
          </w:tcPr>
          <w:p w14:paraId="03819BD7"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6-е кл</w:t>
            </w:r>
          </w:p>
        </w:tc>
        <w:tc>
          <w:tcPr>
            <w:tcW w:w="4270" w:type="dxa"/>
          </w:tcPr>
          <w:p w14:paraId="1E442AEC"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 xml:space="preserve">Русский язык </w:t>
            </w:r>
          </w:p>
        </w:tc>
        <w:tc>
          <w:tcPr>
            <w:tcW w:w="5020" w:type="dxa"/>
          </w:tcPr>
          <w:p w14:paraId="382F72D5" w14:textId="77777777" w:rsidR="00F001FD" w:rsidRPr="00F001FD" w:rsidRDefault="00F001FD" w:rsidP="00F001FD">
            <w:pPr>
              <w:spacing w:after="0" w:line="240" w:lineRule="auto"/>
              <w:rPr>
                <w:rFonts w:ascii="Times New Roman" w:eastAsia="Calibri" w:hAnsi="Times New Roman" w:cs="Times New Roman"/>
                <w:color w:val="000000"/>
                <w:sz w:val="20"/>
                <w:szCs w:val="20"/>
                <w:lang w:eastAsia="en-US"/>
              </w:rPr>
            </w:pPr>
            <w:r w:rsidRPr="00F001FD">
              <w:rPr>
                <w:rFonts w:ascii="Times New Roman" w:eastAsia="Calibri" w:hAnsi="Times New Roman" w:cs="Times New Roman"/>
                <w:color w:val="000000"/>
                <w:sz w:val="20"/>
                <w:szCs w:val="20"/>
                <w:lang w:eastAsia="en-US"/>
              </w:rPr>
              <w:t>ВПР или диктант с грамматическим заданием</w:t>
            </w:r>
          </w:p>
        </w:tc>
      </w:tr>
      <w:tr w:rsidR="00F001FD" w:rsidRPr="00F001FD" w14:paraId="3F8DF097" w14:textId="77777777" w:rsidTr="00D732A1">
        <w:tc>
          <w:tcPr>
            <w:tcW w:w="916" w:type="dxa"/>
            <w:vMerge/>
          </w:tcPr>
          <w:p w14:paraId="4EC84E22"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756A4138"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Литература</w:t>
            </w:r>
          </w:p>
        </w:tc>
        <w:tc>
          <w:tcPr>
            <w:tcW w:w="5020" w:type="dxa"/>
          </w:tcPr>
          <w:p w14:paraId="0854FD81"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Техника чтения  (март)</w:t>
            </w:r>
          </w:p>
        </w:tc>
      </w:tr>
      <w:tr w:rsidR="00F001FD" w:rsidRPr="00F001FD" w14:paraId="5638C845" w14:textId="77777777" w:rsidTr="00D732A1">
        <w:tc>
          <w:tcPr>
            <w:tcW w:w="916" w:type="dxa"/>
            <w:vMerge/>
          </w:tcPr>
          <w:p w14:paraId="4353A992"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9290" w:type="dxa"/>
            <w:gridSpan w:val="2"/>
          </w:tcPr>
          <w:p w14:paraId="7B9D2246" w14:textId="77777777" w:rsidR="00F001FD" w:rsidRPr="00F001FD" w:rsidRDefault="00F001FD" w:rsidP="00F001FD">
            <w:pPr>
              <w:spacing w:after="0" w:line="240" w:lineRule="auto"/>
              <w:jc w:val="center"/>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Комплексная работа(март)</w:t>
            </w:r>
          </w:p>
        </w:tc>
      </w:tr>
      <w:tr w:rsidR="00F001FD" w:rsidRPr="00F001FD" w14:paraId="108AB1B8" w14:textId="77777777" w:rsidTr="00D732A1">
        <w:tc>
          <w:tcPr>
            <w:tcW w:w="916" w:type="dxa"/>
            <w:vMerge/>
          </w:tcPr>
          <w:p w14:paraId="5B67EE2F"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3D29693A"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Иностранный язык</w:t>
            </w:r>
          </w:p>
        </w:tc>
        <w:tc>
          <w:tcPr>
            <w:tcW w:w="5020" w:type="dxa"/>
          </w:tcPr>
          <w:p w14:paraId="78B69BFA"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Calibri" w:eastAsia="Calibri" w:hAnsi="Calibri" w:cs="Times New Roman"/>
                <w:sz w:val="20"/>
                <w:szCs w:val="20"/>
                <w:lang w:eastAsia="en-US"/>
              </w:rPr>
              <w:t xml:space="preserve">Контрольная работа </w:t>
            </w:r>
            <w:r w:rsidRPr="00F001FD">
              <w:rPr>
                <w:rFonts w:ascii="Times New Roman" w:eastAsia="Calibri" w:hAnsi="Times New Roman" w:cs="Times New Roman"/>
                <w:sz w:val="20"/>
                <w:szCs w:val="20"/>
                <w:lang w:eastAsia="en-US"/>
              </w:rPr>
              <w:t>(аудирование, чтение, перевод)</w:t>
            </w:r>
          </w:p>
        </w:tc>
      </w:tr>
      <w:tr w:rsidR="00F001FD" w:rsidRPr="00F001FD" w14:paraId="46C86699" w14:textId="77777777" w:rsidTr="00D732A1">
        <w:tc>
          <w:tcPr>
            <w:tcW w:w="916" w:type="dxa"/>
            <w:vMerge/>
          </w:tcPr>
          <w:p w14:paraId="33D0A8E6"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66EC5D37"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Математика</w:t>
            </w:r>
          </w:p>
        </w:tc>
        <w:tc>
          <w:tcPr>
            <w:tcW w:w="5020" w:type="dxa"/>
          </w:tcPr>
          <w:p w14:paraId="14C0E2C5" w14:textId="77777777" w:rsidR="00F001FD" w:rsidRPr="00F001FD" w:rsidRDefault="00F001FD" w:rsidP="00F001FD">
            <w:pPr>
              <w:spacing w:after="0" w:line="240" w:lineRule="auto"/>
              <w:rPr>
                <w:rFonts w:ascii="Times New Roman" w:eastAsia="Calibri" w:hAnsi="Times New Roman" w:cs="Times New Roman"/>
                <w:color w:val="000000"/>
                <w:sz w:val="20"/>
                <w:szCs w:val="20"/>
                <w:lang w:eastAsia="en-US"/>
              </w:rPr>
            </w:pPr>
            <w:r w:rsidRPr="00F001FD">
              <w:rPr>
                <w:rFonts w:ascii="Times New Roman" w:eastAsia="Calibri" w:hAnsi="Times New Roman" w:cs="Times New Roman"/>
                <w:color w:val="000000"/>
                <w:sz w:val="20"/>
                <w:szCs w:val="20"/>
                <w:lang w:eastAsia="en-US"/>
              </w:rPr>
              <w:t>ВПР или контрольная работа</w:t>
            </w:r>
          </w:p>
        </w:tc>
      </w:tr>
      <w:tr w:rsidR="00F001FD" w:rsidRPr="00F001FD" w14:paraId="34251AFD" w14:textId="77777777" w:rsidTr="00D732A1">
        <w:tc>
          <w:tcPr>
            <w:tcW w:w="916" w:type="dxa"/>
            <w:vMerge/>
          </w:tcPr>
          <w:p w14:paraId="1114DCEB"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686BD4F9"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 xml:space="preserve">История </w:t>
            </w:r>
          </w:p>
        </w:tc>
        <w:tc>
          <w:tcPr>
            <w:tcW w:w="5020" w:type="dxa"/>
          </w:tcPr>
          <w:p w14:paraId="0BD637BE" w14:textId="77777777" w:rsidR="00F001FD" w:rsidRPr="00F001FD" w:rsidRDefault="00F001FD" w:rsidP="00F001FD">
            <w:pPr>
              <w:spacing w:after="0" w:line="240" w:lineRule="auto"/>
              <w:rPr>
                <w:rFonts w:ascii="Times New Roman" w:eastAsia="Calibri" w:hAnsi="Times New Roman" w:cs="Times New Roman"/>
                <w:color w:val="000000"/>
                <w:sz w:val="20"/>
                <w:szCs w:val="20"/>
                <w:lang w:eastAsia="en-US"/>
              </w:rPr>
            </w:pPr>
            <w:r w:rsidRPr="00F001FD">
              <w:rPr>
                <w:rFonts w:ascii="Times New Roman" w:eastAsia="Calibri" w:hAnsi="Times New Roman" w:cs="Times New Roman"/>
                <w:color w:val="000000"/>
                <w:sz w:val="20"/>
                <w:szCs w:val="20"/>
                <w:lang w:eastAsia="en-US"/>
              </w:rPr>
              <w:t>Контрольная работа на основе заданий ВПР</w:t>
            </w:r>
          </w:p>
        </w:tc>
      </w:tr>
      <w:tr w:rsidR="00F001FD" w:rsidRPr="00F001FD" w14:paraId="02A18F94" w14:textId="77777777" w:rsidTr="00D732A1">
        <w:tc>
          <w:tcPr>
            <w:tcW w:w="916" w:type="dxa"/>
            <w:vMerge/>
          </w:tcPr>
          <w:p w14:paraId="0E8920C6"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3DBAFCA2"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 xml:space="preserve">Биология </w:t>
            </w:r>
          </w:p>
        </w:tc>
        <w:tc>
          <w:tcPr>
            <w:tcW w:w="5020" w:type="dxa"/>
          </w:tcPr>
          <w:p w14:paraId="497AAF3D" w14:textId="77777777" w:rsidR="00F001FD" w:rsidRPr="00F001FD" w:rsidRDefault="00F001FD" w:rsidP="00F001FD">
            <w:pPr>
              <w:spacing w:after="0" w:line="240" w:lineRule="auto"/>
              <w:rPr>
                <w:rFonts w:ascii="Times New Roman" w:eastAsia="Calibri" w:hAnsi="Times New Roman" w:cs="Times New Roman"/>
                <w:color w:val="000000"/>
                <w:sz w:val="20"/>
                <w:szCs w:val="20"/>
                <w:lang w:eastAsia="en-US"/>
              </w:rPr>
            </w:pPr>
            <w:r w:rsidRPr="00F001FD">
              <w:rPr>
                <w:rFonts w:ascii="Times New Roman" w:eastAsia="Calibri" w:hAnsi="Times New Roman" w:cs="Times New Roman"/>
                <w:color w:val="000000"/>
                <w:sz w:val="20"/>
                <w:szCs w:val="20"/>
                <w:lang w:eastAsia="en-US"/>
              </w:rPr>
              <w:t>ВПР или контрольная работа</w:t>
            </w:r>
          </w:p>
        </w:tc>
      </w:tr>
      <w:tr w:rsidR="00F001FD" w:rsidRPr="00F001FD" w14:paraId="6D14D002" w14:textId="77777777" w:rsidTr="00D732A1">
        <w:tc>
          <w:tcPr>
            <w:tcW w:w="916" w:type="dxa"/>
            <w:vMerge/>
          </w:tcPr>
          <w:p w14:paraId="0B0DE122"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2E8289F4"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 xml:space="preserve">География </w:t>
            </w:r>
          </w:p>
        </w:tc>
        <w:tc>
          <w:tcPr>
            <w:tcW w:w="5020" w:type="dxa"/>
          </w:tcPr>
          <w:p w14:paraId="60F333BD" w14:textId="77777777" w:rsidR="00F001FD" w:rsidRPr="00F001FD" w:rsidRDefault="00F001FD" w:rsidP="00F001FD">
            <w:pPr>
              <w:spacing w:after="0" w:line="240" w:lineRule="auto"/>
              <w:rPr>
                <w:rFonts w:ascii="Times New Roman" w:eastAsia="Calibri" w:hAnsi="Times New Roman" w:cs="Times New Roman"/>
                <w:color w:val="000000"/>
                <w:sz w:val="20"/>
                <w:szCs w:val="20"/>
                <w:lang w:eastAsia="en-US"/>
              </w:rPr>
            </w:pPr>
            <w:r w:rsidRPr="00F001FD">
              <w:rPr>
                <w:rFonts w:ascii="Times New Roman" w:eastAsia="Calibri" w:hAnsi="Times New Roman" w:cs="Times New Roman"/>
                <w:color w:val="000000"/>
                <w:sz w:val="20"/>
                <w:szCs w:val="20"/>
                <w:lang w:eastAsia="en-US"/>
              </w:rPr>
              <w:t>ВПР или контрольная работа</w:t>
            </w:r>
          </w:p>
        </w:tc>
      </w:tr>
      <w:tr w:rsidR="00F001FD" w:rsidRPr="00F001FD" w14:paraId="4ADD4E00" w14:textId="77777777" w:rsidTr="00D732A1">
        <w:tc>
          <w:tcPr>
            <w:tcW w:w="916" w:type="dxa"/>
            <w:vMerge/>
          </w:tcPr>
          <w:p w14:paraId="527CC5ED"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17C1EFD7"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 xml:space="preserve">Обществознание </w:t>
            </w:r>
          </w:p>
        </w:tc>
        <w:tc>
          <w:tcPr>
            <w:tcW w:w="5020" w:type="dxa"/>
          </w:tcPr>
          <w:p w14:paraId="061ABD50" w14:textId="77777777" w:rsidR="00F001FD" w:rsidRPr="00F001FD" w:rsidRDefault="00F001FD" w:rsidP="00F001FD">
            <w:pPr>
              <w:spacing w:after="0" w:line="240" w:lineRule="auto"/>
              <w:rPr>
                <w:rFonts w:ascii="Times New Roman" w:eastAsia="Calibri" w:hAnsi="Times New Roman" w:cs="Times New Roman"/>
                <w:color w:val="000000"/>
                <w:sz w:val="20"/>
                <w:szCs w:val="20"/>
                <w:lang w:eastAsia="en-US"/>
              </w:rPr>
            </w:pPr>
            <w:r w:rsidRPr="00F001FD">
              <w:rPr>
                <w:rFonts w:ascii="Times New Roman" w:eastAsia="Calibri" w:hAnsi="Times New Roman" w:cs="Times New Roman"/>
                <w:color w:val="000000"/>
                <w:sz w:val="20"/>
                <w:szCs w:val="20"/>
                <w:lang w:eastAsia="en-US"/>
              </w:rPr>
              <w:t>ВПР или контрольная работа</w:t>
            </w:r>
          </w:p>
        </w:tc>
      </w:tr>
      <w:tr w:rsidR="00F001FD" w:rsidRPr="00F001FD" w14:paraId="378F5F8A" w14:textId="77777777" w:rsidTr="00D732A1">
        <w:tc>
          <w:tcPr>
            <w:tcW w:w="916" w:type="dxa"/>
            <w:vMerge/>
          </w:tcPr>
          <w:p w14:paraId="270628B9"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32550910"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Физическая культура</w:t>
            </w:r>
          </w:p>
        </w:tc>
        <w:tc>
          <w:tcPr>
            <w:tcW w:w="5020" w:type="dxa"/>
          </w:tcPr>
          <w:p w14:paraId="03498C13"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Зачет, нормы ГТО</w:t>
            </w:r>
          </w:p>
        </w:tc>
      </w:tr>
      <w:tr w:rsidR="00F001FD" w:rsidRPr="00F001FD" w14:paraId="345543C8" w14:textId="77777777" w:rsidTr="00D732A1">
        <w:tc>
          <w:tcPr>
            <w:tcW w:w="916" w:type="dxa"/>
            <w:vMerge w:val="restart"/>
          </w:tcPr>
          <w:p w14:paraId="1250F22D"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7-е кл</w:t>
            </w:r>
          </w:p>
        </w:tc>
        <w:tc>
          <w:tcPr>
            <w:tcW w:w="4270" w:type="dxa"/>
          </w:tcPr>
          <w:p w14:paraId="466765F0"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 xml:space="preserve">Русский язык </w:t>
            </w:r>
          </w:p>
        </w:tc>
        <w:tc>
          <w:tcPr>
            <w:tcW w:w="5020" w:type="dxa"/>
          </w:tcPr>
          <w:p w14:paraId="07BE8DDE" w14:textId="77777777" w:rsidR="00F001FD" w:rsidRPr="00F001FD" w:rsidRDefault="00F001FD" w:rsidP="00F001FD">
            <w:pPr>
              <w:spacing w:after="0" w:line="240" w:lineRule="auto"/>
              <w:rPr>
                <w:rFonts w:ascii="Times New Roman" w:eastAsia="Calibri" w:hAnsi="Times New Roman" w:cs="Times New Roman"/>
                <w:color w:val="000000"/>
                <w:sz w:val="20"/>
                <w:szCs w:val="20"/>
                <w:lang w:eastAsia="en-US"/>
              </w:rPr>
            </w:pPr>
            <w:r w:rsidRPr="00F001FD">
              <w:rPr>
                <w:rFonts w:ascii="Times New Roman" w:eastAsia="Calibri" w:hAnsi="Times New Roman" w:cs="Times New Roman"/>
                <w:color w:val="000000"/>
                <w:sz w:val="20"/>
                <w:szCs w:val="20"/>
                <w:lang w:eastAsia="en-US"/>
              </w:rPr>
              <w:t>Диктант с грамматическим заданием</w:t>
            </w:r>
          </w:p>
        </w:tc>
      </w:tr>
      <w:tr w:rsidR="00F001FD" w:rsidRPr="00F001FD" w14:paraId="1CD233B7" w14:textId="77777777" w:rsidTr="00D732A1">
        <w:tc>
          <w:tcPr>
            <w:tcW w:w="916" w:type="dxa"/>
            <w:vMerge/>
          </w:tcPr>
          <w:p w14:paraId="46162A18"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9290" w:type="dxa"/>
            <w:gridSpan w:val="2"/>
          </w:tcPr>
          <w:p w14:paraId="5B59BDC6"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 xml:space="preserve">                                        Комплексная работа(март)</w:t>
            </w:r>
          </w:p>
        </w:tc>
      </w:tr>
      <w:tr w:rsidR="00F001FD" w:rsidRPr="00F001FD" w14:paraId="215546E3" w14:textId="77777777" w:rsidTr="00D732A1">
        <w:tc>
          <w:tcPr>
            <w:tcW w:w="916" w:type="dxa"/>
            <w:vMerge/>
          </w:tcPr>
          <w:p w14:paraId="4716C4B4"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Borders>
              <w:right w:val="single" w:sz="4" w:space="0" w:color="auto"/>
            </w:tcBorders>
          </w:tcPr>
          <w:p w14:paraId="4F850355"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 xml:space="preserve">Литература </w:t>
            </w:r>
          </w:p>
        </w:tc>
        <w:tc>
          <w:tcPr>
            <w:tcW w:w="5020" w:type="dxa"/>
            <w:tcBorders>
              <w:left w:val="single" w:sz="4" w:space="0" w:color="auto"/>
            </w:tcBorders>
          </w:tcPr>
          <w:p w14:paraId="3CDDBAD5"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Техника чтения (март)</w:t>
            </w:r>
          </w:p>
        </w:tc>
      </w:tr>
      <w:tr w:rsidR="00F001FD" w:rsidRPr="00F001FD" w14:paraId="4B20A4FA" w14:textId="77777777" w:rsidTr="00D732A1">
        <w:tc>
          <w:tcPr>
            <w:tcW w:w="916" w:type="dxa"/>
            <w:vMerge/>
          </w:tcPr>
          <w:p w14:paraId="5F8D2D35"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Borders>
              <w:right w:val="single" w:sz="4" w:space="0" w:color="auto"/>
            </w:tcBorders>
          </w:tcPr>
          <w:p w14:paraId="460C33AE"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Иностранный язык</w:t>
            </w:r>
          </w:p>
        </w:tc>
        <w:tc>
          <w:tcPr>
            <w:tcW w:w="5020" w:type="dxa"/>
            <w:tcBorders>
              <w:left w:val="single" w:sz="4" w:space="0" w:color="auto"/>
            </w:tcBorders>
          </w:tcPr>
          <w:p w14:paraId="5D27637D"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 xml:space="preserve">Контрольная работа или ВПР </w:t>
            </w:r>
          </w:p>
        </w:tc>
      </w:tr>
      <w:tr w:rsidR="00F001FD" w:rsidRPr="00F001FD" w14:paraId="41AA2EB7" w14:textId="77777777" w:rsidTr="00D732A1">
        <w:tc>
          <w:tcPr>
            <w:tcW w:w="916" w:type="dxa"/>
            <w:vMerge/>
          </w:tcPr>
          <w:p w14:paraId="3E65DA3F"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64726B0A"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Математика</w:t>
            </w:r>
          </w:p>
        </w:tc>
        <w:tc>
          <w:tcPr>
            <w:tcW w:w="5020" w:type="dxa"/>
          </w:tcPr>
          <w:p w14:paraId="14815BC4" w14:textId="77777777" w:rsidR="00F001FD" w:rsidRPr="00F001FD" w:rsidRDefault="00F001FD" w:rsidP="00F001FD">
            <w:pPr>
              <w:spacing w:after="0" w:line="240" w:lineRule="auto"/>
              <w:rPr>
                <w:rFonts w:ascii="Times New Roman" w:eastAsia="Calibri" w:hAnsi="Times New Roman" w:cs="Times New Roman"/>
                <w:color w:val="000000"/>
                <w:sz w:val="20"/>
                <w:szCs w:val="20"/>
                <w:lang w:eastAsia="en-US"/>
              </w:rPr>
            </w:pPr>
            <w:r w:rsidRPr="00F001FD">
              <w:rPr>
                <w:rFonts w:ascii="Times New Roman" w:eastAsia="Calibri" w:hAnsi="Times New Roman" w:cs="Times New Roman"/>
                <w:color w:val="000000"/>
                <w:sz w:val="20"/>
                <w:szCs w:val="20"/>
                <w:lang w:eastAsia="en-US"/>
              </w:rPr>
              <w:t>Контрольная работа или ВПР</w:t>
            </w:r>
          </w:p>
        </w:tc>
      </w:tr>
      <w:tr w:rsidR="00F001FD" w:rsidRPr="00F001FD" w14:paraId="0DD9321C" w14:textId="77777777" w:rsidTr="00D732A1">
        <w:tc>
          <w:tcPr>
            <w:tcW w:w="916" w:type="dxa"/>
            <w:vMerge/>
          </w:tcPr>
          <w:p w14:paraId="38CF0B61"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79F46D77"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 xml:space="preserve">Обществознание </w:t>
            </w:r>
          </w:p>
        </w:tc>
        <w:tc>
          <w:tcPr>
            <w:tcW w:w="5020" w:type="dxa"/>
          </w:tcPr>
          <w:p w14:paraId="31185748"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Calibri" w:eastAsia="Calibri" w:hAnsi="Calibri" w:cs="Times New Roman"/>
                <w:sz w:val="20"/>
                <w:szCs w:val="20"/>
                <w:lang w:eastAsia="en-US"/>
              </w:rPr>
              <w:t>Контрольная работа или ВПР</w:t>
            </w:r>
          </w:p>
        </w:tc>
      </w:tr>
      <w:tr w:rsidR="00F001FD" w:rsidRPr="00F001FD" w14:paraId="2A58A26A" w14:textId="77777777" w:rsidTr="00D732A1">
        <w:tc>
          <w:tcPr>
            <w:tcW w:w="916" w:type="dxa"/>
            <w:vMerge/>
          </w:tcPr>
          <w:p w14:paraId="6064248D"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7CDB20E4"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 xml:space="preserve">История </w:t>
            </w:r>
          </w:p>
        </w:tc>
        <w:tc>
          <w:tcPr>
            <w:tcW w:w="5020" w:type="dxa"/>
          </w:tcPr>
          <w:p w14:paraId="7D89CBB4" w14:textId="77777777" w:rsidR="00F001FD" w:rsidRPr="00F001FD" w:rsidRDefault="00F001FD" w:rsidP="00F001FD">
            <w:pPr>
              <w:spacing w:after="0" w:line="240" w:lineRule="auto"/>
              <w:jc w:val="both"/>
              <w:rPr>
                <w:rFonts w:ascii="Calibri" w:eastAsia="Calibri" w:hAnsi="Calibri" w:cs="Times New Roman"/>
                <w:sz w:val="20"/>
                <w:szCs w:val="20"/>
                <w:lang w:eastAsia="en-US"/>
              </w:rPr>
            </w:pPr>
            <w:r w:rsidRPr="00F001FD">
              <w:rPr>
                <w:rFonts w:ascii="Calibri" w:eastAsia="Calibri" w:hAnsi="Calibri" w:cs="Times New Roman"/>
                <w:sz w:val="20"/>
                <w:szCs w:val="20"/>
                <w:lang w:eastAsia="en-US"/>
              </w:rPr>
              <w:t>Контрольная работа или ВПР</w:t>
            </w:r>
          </w:p>
        </w:tc>
      </w:tr>
      <w:tr w:rsidR="00F001FD" w:rsidRPr="00F001FD" w14:paraId="5D5B75C5" w14:textId="77777777" w:rsidTr="00D732A1">
        <w:tc>
          <w:tcPr>
            <w:tcW w:w="916" w:type="dxa"/>
            <w:vMerge/>
          </w:tcPr>
          <w:p w14:paraId="255B973F"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45C62474"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 xml:space="preserve">География </w:t>
            </w:r>
          </w:p>
        </w:tc>
        <w:tc>
          <w:tcPr>
            <w:tcW w:w="5020" w:type="dxa"/>
          </w:tcPr>
          <w:p w14:paraId="5D714470"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Calibri" w:eastAsia="Calibri" w:hAnsi="Calibri" w:cs="Times New Roman"/>
                <w:sz w:val="20"/>
                <w:szCs w:val="20"/>
                <w:lang w:eastAsia="en-US"/>
              </w:rPr>
              <w:t>Контрольная работа или ВПР</w:t>
            </w:r>
          </w:p>
        </w:tc>
      </w:tr>
      <w:tr w:rsidR="00F001FD" w:rsidRPr="00F001FD" w14:paraId="201514C9" w14:textId="77777777" w:rsidTr="00D732A1">
        <w:tc>
          <w:tcPr>
            <w:tcW w:w="916" w:type="dxa"/>
            <w:vMerge/>
          </w:tcPr>
          <w:p w14:paraId="18C1F4CA"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63D8A446"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Физика</w:t>
            </w:r>
          </w:p>
        </w:tc>
        <w:tc>
          <w:tcPr>
            <w:tcW w:w="5020" w:type="dxa"/>
          </w:tcPr>
          <w:p w14:paraId="092308CB"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Calibri" w:eastAsia="Calibri" w:hAnsi="Calibri" w:cs="Times New Roman"/>
                <w:sz w:val="20"/>
                <w:szCs w:val="20"/>
                <w:lang w:eastAsia="en-US"/>
              </w:rPr>
              <w:t>Контрольная работа или ВПР</w:t>
            </w:r>
          </w:p>
        </w:tc>
      </w:tr>
      <w:tr w:rsidR="00F001FD" w:rsidRPr="00F001FD" w14:paraId="52BF6905" w14:textId="77777777" w:rsidTr="00D732A1">
        <w:tc>
          <w:tcPr>
            <w:tcW w:w="916" w:type="dxa"/>
            <w:vMerge/>
          </w:tcPr>
          <w:p w14:paraId="63CB2FF8"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04FC2BD7"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Биология</w:t>
            </w:r>
          </w:p>
        </w:tc>
        <w:tc>
          <w:tcPr>
            <w:tcW w:w="5020" w:type="dxa"/>
          </w:tcPr>
          <w:p w14:paraId="592A9C6A"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Calibri" w:eastAsia="Calibri" w:hAnsi="Calibri" w:cs="Times New Roman"/>
                <w:sz w:val="20"/>
                <w:szCs w:val="20"/>
                <w:lang w:eastAsia="en-US"/>
              </w:rPr>
              <w:t>Контрольная работа или ВПР</w:t>
            </w:r>
          </w:p>
        </w:tc>
      </w:tr>
      <w:tr w:rsidR="00F001FD" w:rsidRPr="00F001FD" w14:paraId="7CDBE0AD" w14:textId="77777777" w:rsidTr="00D732A1">
        <w:tc>
          <w:tcPr>
            <w:tcW w:w="916" w:type="dxa"/>
            <w:vMerge/>
          </w:tcPr>
          <w:p w14:paraId="142CCED8"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1607E8C6"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Искусство (изобразительное искусство или музыка)</w:t>
            </w:r>
          </w:p>
        </w:tc>
        <w:tc>
          <w:tcPr>
            <w:tcW w:w="5020" w:type="dxa"/>
          </w:tcPr>
          <w:p w14:paraId="48799F2A" w14:textId="77777777" w:rsidR="00F001FD" w:rsidRPr="00F001FD" w:rsidRDefault="00F001FD" w:rsidP="00F001FD">
            <w:pPr>
              <w:spacing w:after="0" w:line="240" w:lineRule="auto"/>
              <w:jc w:val="both"/>
              <w:rPr>
                <w:rFonts w:ascii="Calibri" w:eastAsia="Calibri" w:hAnsi="Calibri" w:cs="Times New Roman"/>
                <w:sz w:val="20"/>
                <w:szCs w:val="20"/>
                <w:lang w:eastAsia="en-US"/>
              </w:rPr>
            </w:pPr>
            <w:r w:rsidRPr="00F001FD">
              <w:rPr>
                <w:rFonts w:ascii="Calibri" w:eastAsia="Calibri" w:hAnsi="Calibri" w:cs="Times New Roman"/>
                <w:sz w:val="20"/>
                <w:szCs w:val="20"/>
                <w:lang w:eastAsia="en-US"/>
              </w:rPr>
              <w:t xml:space="preserve">Проект </w:t>
            </w:r>
            <w:r w:rsidRPr="00F001FD">
              <w:rPr>
                <w:rFonts w:ascii="Times New Roman" w:eastAsia="Calibri" w:hAnsi="Times New Roman" w:cs="Times New Roman"/>
                <w:sz w:val="20"/>
                <w:szCs w:val="20"/>
                <w:lang w:eastAsia="en-US"/>
              </w:rPr>
              <w:t>(март)</w:t>
            </w:r>
          </w:p>
        </w:tc>
      </w:tr>
      <w:tr w:rsidR="00F001FD" w:rsidRPr="00F001FD" w14:paraId="4FF1FA78" w14:textId="77777777" w:rsidTr="00D732A1">
        <w:tc>
          <w:tcPr>
            <w:tcW w:w="916" w:type="dxa"/>
            <w:vMerge/>
          </w:tcPr>
          <w:p w14:paraId="1A47458F"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3B444A67"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Технология</w:t>
            </w:r>
          </w:p>
        </w:tc>
        <w:tc>
          <w:tcPr>
            <w:tcW w:w="5020" w:type="dxa"/>
          </w:tcPr>
          <w:p w14:paraId="45E727E3" w14:textId="77777777" w:rsidR="00F001FD" w:rsidRPr="00F001FD" w:rsidRDefault="00F001FD" w:rsidP="00F001FD">
            <w:pPr>
              <w:spacing w:after="0" w:line="240" w:lineRule="auto"/>
              <w:jc w:val="both"/>
              <w:rPr>
                <w:rFonts w:ascii="Calibri" w:eastAsia="Calibri" w:hAnsi="Calibri" w:cs="Times New Roman"/>
                <w:sz w:val="20"/>
                <w:szCs w:val="20"/>
                <w:lang w:eastAsia="en-US"/>
              </w:rPr>
            </w:pPr>
            <w:r w:rsidRPr="00F001FD">
              <w:rPr>
                <w:rFonts w:ascii="Times New Roman" w:eastAsia="Calibri" w:hAnsi="Times New Roman" w:cs="Times New Roman"/>
                <w:sz w:val="20"/>
                <w:szCs w:val="20"/>
                <w:lang w:eastAsia="en-US"/>
              </w:rPr>
              <w:t>Собеседование с решением практических задач(март)</w:t>
            </w:r>
          </w:p>
        </w:tc>
      </w:tr>
      <w:tr w:rsidR="00F001FD" w:rsidRPr="00F001FD" w14:paraId="4705B677" w14:textId="77777777" w:rsidTr="00D732A1">
        <w:tc>
          <w:tcPr>
            <w:tcW w:w="916" w:type="dxa"/>
            <w:vMerge/>
          </w:tcPr>
          <w:p w14:paraId="1122A09E"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78788AC3"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Физическая культура</w:t>
            </w:r>
          </w:p>
        </w:tc>
        <w:tc>
          <w:tcPr>
            <w:tcW w:w="5020" w:type="dxa"/>
          </w:tcPr>
          <w:p w14:paraId="437051FA"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Зачет, нормы ГТО</w:t>
            </w:r>
          </w:p>
        </w:tc>
      </w:tr>
      <w:tr w:rsidR="00F001FD" w:rsidRPr="00F001FD" w14:paraId="50A2613F" w14:textId="77777777" w:rsidTr="00D732A1">
        <w:tc>
          <w:tcPr>
            <w:tcW w:w="916" w:type="dxa"/>
            <w:vMerge w:val="restart"/>
          </w:tcPr>
          <w:p w14:paraId="4135DA7B"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8-е кл</w:t>
            </w:r>
          </w:p>
        </w:tc>
        <w:tc>
          <w:tcPr>
            <w:tcW w:w="4270" w:type="dxa"/>
          </w:tcPr>
          <w:p w14:paraId="4A0B8610"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 xml:space="preserve">Русский язык </w:t>
            </w:r>
          </w:p>
        </w:tc>
        <w:tc>
          <w:tcPr>
            <w:tcW w:w="5020" w:type="dxa"/>
          </w:tcPr>
          <w:p w14:paraId="3722E470" w14:textId="77777777" w:rsidR="00F001FD" w:rsidRPr="00F001FD" w:rsidRDefault="00F001FD" w:rsidP="00F001FD">
            <w:pPr>
              <w:spacing w:after="0" w:line="240" w:lineRule="auto"/>
              <w:rPr>
                <w:rFonts w:ascii="Times New Roman" w:eastAsia="Calibri" w:hAnsi="Times New Roman" w:cs="Times New Roman"/>
                <w:color w:val="000000"/>
                <w:sz w:val="20"/>
                <w:szCs w:val="20"/>
                <w:lang w:eastAsia="en-US"/>
              </w:rPr>
            </w:pPr>
            <w:r w:rsidRPr="00F001FD">
              <w:rPr>
                <w:rFonts w:ascii="Times New Roman" w:eastAsia="Calibri" w:hAnsi="Times New Roman" w:cs="Times New Roman"/>
                <w:color w:val="000000"/>
                <w:sz w:val="20"/>
                <w:szCs w:val="20"/>
                <w:lang w:eastAsia="en-US"/>
              </w:rPr>
              <w:t>ВПР или контрольное изложение</w:t>
            </w:r>
          </w:p>
        </w:tc>
      </w:tr>
      <w:tr w:rsidR="00F001FD" w:rsidRPr="00F001FD" w14:paraId="34988295" w14:textId="77777777" w:rsidTr="00D732A1">
        <w:tc>
          <w:tcPr>
            <w:tcW w:w="916" w:type="dxa"/>
            <w:vMerge/>
          </w:tcPr>
          <w:p w14:paraId="00798F73"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5280CEEC"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Литература</w:t>
            </w:r>
          </w:p>
        </w:tc>
        <w:tc>
          <w:tcPr>
            <w:tcW w:w="5020" w:type="dxa"/>
          </w:tcPr>
          <w:p w14:paraId="328F0AA7"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Техника чтения (части 1, 2 ИУС) (март)</w:t>
            </w:r>
          </w:p>
        </w:tc>
      </w:tr>
      <w:tr w:rsidR="00F001FD" w:rsidRPr="00F001FD" w14:paraId="353A0033" w14:textId="77777777" w:rsidTr="00D732A1">
        <w:tc>
          <w:tcPr>
            <w:tcW w:w="916" w:type="dxa"/>
            <w:vMerge/>
          </w:tcPr>
          <w:p w14:paraId="59D666C5"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113168D7"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Иностранный язык</w:t>
            </w:r>
          </w:p>
        </w:tc>
        <w:tc>
          <w:tcPr>
            <w:tcW w:w="5020" w:type="dxa"/>
          </w:tcPr>
          <w:p w14:paraId="2F8FA858"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Контрольная работа (письмо, аудирование, грамматика)</w:t>
            </w:r>
          </w:p>
        </w:tc>
      </w:tr>
      <w:tr w:rsidR="00F001FD" w:rsidRPr="00F001FD" w14:paraId="65A16DFA" w14:textId="77777777" w:rsidTr="00D732A1">
        <w:tc>
          <w:tcPr>
            <w:tcW w:w="916" w:type="dxa"/>
            <w:vMerge/>
          </w:tcPr>
          <w:p w14:paraId="0D268244"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19602719"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Математика</w:t>
            </w:r>
          </w:p>
        </w:tc>
        <w:tc>
          <w:tcPr>
            <w:tcW w:w="5020" w:type="dxa"/>
          </w:tcPr>
          <w:p w14:paraId="18C8ACFF" w14:textId="77777777" w:rsidR="00F001FD" w:rsidRPr="00F001FD" w:rsidRDefault="00F001FD" w:rsidP="00F001FD">
            <w:pPr>
              <w:spacing w:after="0" w:line="240" w:lineRule="auto"/>
              <w:rPr>
                <w:rFonts w:ascii="Times New Roman" w:eastAsia="Calibri" w:hAnsi="Times New Roman" w:cs="Times New Roman"/>
                <w:color w:val="000000"/>
                <w:sz w:val="20"/>
                <w:szCs w:val="20"/>
                <w:lang w:eastAsia="en-US"/>
              </w:rPr>
            </w:pPr>
            <w:r w:rsidRPr="00F001FD">
              <w:rPr>
                <w:rFonts w:ascii="Times New Roman" w:eastAsia="Calibri" w:hAnsi="Times New Roman" w:cs="Times New Roman"/>
                <w:color w:val="000000"/>
                <w:sz w:val="20"/>
                <w:szCs w:val="20"/>
                <w:lang w:eastAsia="en-US"/>
              </w:rPr>
              <w:t>Контрольная работа или ВПР</w:t>
            </w:r>
          </w:p>
        </w:tc>
      </w:tr>
      <w:tr w:rsidR="00F001FD" w:rsidRPr="00F001FD" w14:paraId="4B4C6CDC" w14:textId="77777777" w:rsidTr="00D732A1">
        <w:tc>
          <w:tcPr>
            <w:tcW w:w="916" w:type="dxa"/>
            <w:vMerge/>
          </w:tcPr>
          <w:p w14:paraId="7D050AA0"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4575912A"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 xml:space="preserve">История </w:t>
            </w:r>
          </w:p>
        </w:tc>
        <w:tc>
          <w:tcPr>
            <w:tcW w:w="5020" w:type="dxa"/>
          </w:tcPr>
          <w:p w14:paraId="4A4EC79B" w14:textId="77777777" w:rsidR="00F001FD" w:rsidRPr="00F001FD" w:rsidRDefault="00F001FD" w:rsidP="00F001FD">
            <w:pPr>
              <w:spacing w:after="0" w:line="240" w:lineRule="auto"/>
              <w:rPr>
                <w:rFonts w:ascii="Times New Roman" w:eastAsia="Calibri" w:hAnsi="Times New Roman" w:cs="Times New Roman"/>
                <w:color w:val="000000"/>
                <w:sz w:val="20"/>
                <w:szCs w:val="20"/>
                <w:lang w:eastAsia="en-US"/>
              </w:rPr>
            </w:pPr>
            <w:r w:rsidRPr="00F001FD">
              <w:rPr>
                <w:rFonts w:ascii="Times New Roman" w:eastAsia="Calibri" w:hAnsi="Times New Roman" w:cs="Times New Roman"/>
                <w:color w:val="000000"/>
                <w:sz w:val="20"/>
                <w:szCs w:val="20"/>
                <w:lang w:eastAsia="en-US"/>
              </w:rPr>
              <w:t>Контрольная работа или ВПР</w:t>
            </w:r>
          </w:p>
        </w:tc>
      </w:tr>
      <w:tr w:rsidR="00F001FD" w:rsidRPr="00F001FD" w14:paraId="18B03B40" w14:textId="77777777" w:rsidTr="00D732A1">
        <w:tc>
          <w:tcPr>
            <w:tcW w:w="916" w:type="dxa"/>
            <w:vMerge/>
          </w:tcPr>
          <w:p w14:paraId="4DF90ECF"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66BA01B3"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 xml:space="preserve">Обществознание </w:t>
            </w:r>
          </w:p>
        </w:tc>
        <w:tc>
          <w:tcPr>
            <w:tcW w:w="5020" w:type="dxa"/>
          </w:tcPr>
          <w:p w14:paraId="08E01C74"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Calibri" w:eastAsia="Calibri" w:hAnsi="Calibri" w:cs="Times New Roman"/>
                <w:sz w:val="20"/>
                <w:szCs w:val="20"/>
                <w:lang w:eastAsia="en-US"/>
              </w:rPr>
              <w:t>Контрольная работа или ВПР</w:t>
            </w:r>
          </w:p>
        </w:tc>
      </w:tr>
      <w:tr w:rsidR="00F001FD" w:rsidRPr="00F001FD" w14:paraId="51F8F053" w14:textId="77777777" w:rsidTr="00D732A1">
        <w:tc>
          <w:tcPr>
            <w:tcW w:w="916" w:type="dxa"/>
            <w:vMerge/>
          </w:tcPr>
          <w:p w14:paraId="3BDDC710"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462A8F39"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 xml:space="preserve">География </w:t>
            </w:r>
          </w:p>
        </w:tc>
        <w:tc>
          <w:tcPr>
            <w:tcW w:w="5020" w:type="dxa"/>
          </w:tcPr>
          <w:p w14:paraId="69C55273"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Calibri" w:eastAsia="Calibri" w:hAnsi="Calibri" w:cs="Times New Roman"/>
                <w:sz w:val="20"/>
                <w:szCs w:val="20"/>
                <w:lang w:eastAsia="en-US"/>
              </w:rPr>
              <w:t>Контрольная работа или ВПР</w:t>
            </w:r>
          </w:p>
        </w:tc>
      </w:tr>
      <w:tr w:rsidR="00F001FD" w:rsidRPr="00F001FD" w14:paraId="07570C0E" w14:textId="77777777" w:rsidTr="00D732A1">
        <w:tc>
          <w:tcPr>
            <w:tcW w:w="916" w:type="dxa"/>
            <w:vMerge/>
          </w:tcPr>
          <w:p w14:paraId="5628853B"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6B8C038B"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Физика</w:t>
            </w:r>
          </w:p>
        </w:tc>
        <w:tc>
          <w:tcPr>
            <w:tcW w:w="5020" w:type="dxa"/>
          </w:tcPr>
          <w:p w14:paraId="7570E6E6"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Контрольная работа</w:t>
            </w:r>
          </w:p>
        </w:tc>
      </w:tr>
      <w:tr w:rsidR="00F001FD" w:rsidRPr="00F001FD" w14:paraId="1B040B48" w14:textId="77777777" w:rsidTr="00D732A1">
        <w:tc>
          <w:tcPr>
            <w:tcW w:w="916" w:type="dxa"/>
            <w:vMerge/>
          </w:tcPr>
          <w:p w14:paraId="31762A5C"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1D43EAE2"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Биология</w:t>
            </w:r>
          </w:p>
        </w:tc>
        <w:tc>
          <w:tcPr>
            <w:tcW w:w="5020" w:type="dxa"/>
          </w:tcPr>
          <w:p w14:paraId="5196A350"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Calibri" w:eastAsia="Calibri" w:hAnsi="Calibri" w:cs="Times New Roman"/>
                <w:sz w:val="20"/>
                <w:szCs w:val="20"/>
                <w:lang w:eastAsia="en-US"/>
              </w:rPr>
              <w:t>Контрольная работа или ВПР</w:t>
            </w:r>
          </w:p>
        </w:tc>
      </w:tr>
      <w:tr w:rsidR="00F001FD" w:rsidRPr="00F001FD" w14:paraId="409E2760" w14:textId="77777777" w:rsidTr="00D732A1">
        <w:tc>
          <w:tcPr>
            <w:tcW w:w="916" w:type="dxa"/>
            <w:vMerge/>
          </w:tcPr>
          <w:p w14:paraId="05318D1F"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58FF8812"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Физическая культура</w:t>
            </w:r>
          </w:p>
        </w:tc>
        <w:tc>
          <w:tcPr>
            <w:tcW w:w="5020" w:type="dxa"/>
          </w:tcPr>
          <w:p w14:paraId="5E140203"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 xml:space="preserve">Зачет, нормы ГТО </w:t>
            </w:r>
          </w:p>
        </w:tc>
      </w:tr>
      <w:tr w:rsidR="00F001FD" w:rsidRPr="00F001FD" w14:paraId="50EDFFC7" w14:textId="77777777" w:rsidTr="00D732A1">
        <w:tc>
          <w:tcPr>
            <w:tcW w:w="916" w:type="dxa"/>
            <w:vMerge/>
          </w:tcPr>
          <w:p w14:paraId="0E595223"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13B0CE67"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ОБЖ</w:t>
            </w:r>
          </w:p>
        </w:tc>
        <w:tc>
          <w:tcPr>
            <w:tcW w:w="5020" w:type="dxa"/>
          </w:tcPr>
          <w:p w14:paraId="00EAF60D"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Собеседование с решением практических задач(март)</w:t>
            </w:r>
          </w:p>
        </w:tc>
      </w:tr>
      <w:tr w:rsidR="00F001FD" w:rsidRPr="00F001FD" w14:paraId="3F39E7D6" w14:textId="77777777" w:rsidTr="00D732A1">
        <w:tc>
          <w:tcPr>
            <w:tcW w:w="916" w:type="dxa"/>
            <w:vMerge/>
          </w:tcPr>
          <w:p w14:paraId="557A51D4"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p>
        </w:tc>
        <w:tc>
          <w:tcPr>
            <w:tcW w:w="4270" w:type="dxa"/>
          </w:tcPr>
          <w:p w14:paraId="50A223D5" w14:textId="77777777" w:rsidR="00F001FD" w:rsidRPr="00F001FD" w:rsidRDefault="00F001FD" w:rsidP="00F001FD">
            <w:pPr>
              <w:spacing w:after="0" w:line="240" w:lineRule="auto"/>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 xml:space="preserve">Технология </w:t>
            </w:r>
          </w:p>
        </w:tc>
        <w:tc>
          <w:tcPr>
            <w:tcW w:w="5020" w:type="dxa"/>
          </w:tcPr>
          <w:p w14:paraId="774578D8" w14:textId="77777777" w:rsidR="00F001FD" w:rsidRPr="00F001FD" w:rsidRDefault="00F001FD" w:rsidP="00F001FD">
            <w:pPr>
              <w:spacing w:after="0" w:line="240" w:lineRule="auto"/>
              <w:jc w:val="both"/>
              <w:rPr>
                <w:rFonts w:ascii="Times New Roman" w:eastAsia="Calibri" w:hAnsi="Times New Roman" w:cs="Times New Roman"/>
                <w:sz w:val="20"/>
                <w:szCs w:val="20"/>
                <w:lang w:eastAsia="en-US"/>
              </w:rPr>
            </w:pPr>
            <w:r w:rsidRPr="00F001FD">
              <w:rPr>
                <w:rFonts w:ascii="Times New Roman" w:eastAsia="Calibri" w:hAnsi="Times New Roman" w:cs="Times New Roman"/>
                <w:sz w:val="20"/>
                <w:szCs w:val="20"/>
                <w:lang w:eastAsia="en-US"/>
              </w:rPr>
              <w:t>Собеседование с решением практических задач(март)</w:t>
            </w:r>
          </w:p>
        </w:tc>
      </w:tr>
    </w:tbl>
    <w:p w14:paraId="2B7FCFD7" w14:textId="77777777" w:rsidR="00F001FD" w:rsidRPr="00F001FD" w:rsidRDefault="00F001FD" w:rsidP="00F001FD">
      <w:pPr>
        <w:autoSpaceDE w:val="0"/>
        <w:autoSpaceDN w:val="0"/>
        <w:adjustRightInd w:val="0"/>
        <w:spacing w:after="0" w:line="240" w:lineRule="auto"/>
        <w:jc w:val="both"/>
        <w:rPr>
          <w:rFonts w:ascii="Times New Roman" w:eastAsia="Times New Roman" w:hAnsi="Times New Roman" w:cs="Times New Roman"/>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6"/>
        <w:gridCol w:w="4270"/>
        <w:gridCol w:w="5020"/>
      </w:tblGrid>
      <w:tr w:rsidR="00F001FD" w:rsidRPr="00F001FD" w14:paraId="539CBA22" w14:textId="77777777" w:rsidTr="00D732A1">
        <w:tc>
          <w:tcPr>
            <w:tcW w:w="916" w:type="dxa"/>
            <w:vMerge w:val="restart"/>
          </w:tcPr>
          <w:p w14:paraId="61552F70" w14:textId="77777777" w:rsidR="00F001FD" w:rsidRPr="00F001FD" w:rsidRDefault="00F001FD" w:rsidP="00F001FD">
            <w:pPr>
              <w:spacing w:after="0" w:line="240" w:lineRule="auto"/>
              <w:jc w:val="both"/>
              <w:rPr>
                <w:rFonts w:ascii="Times New Roman" w:eastAsia="Times New Roman" w:hAnsi="Times New Roman" w:cs="Times New Roman"/>
                <w:sz w:val="20"/>
                <w:szCs w:val="20"/>
              </w:rPr>
            </w:pPr>
            <w:r w:rsidRPr="00F001FD">
              <w:rPr>
                <w:rFonts w:ascii="Times New Roman" w:eastAsia="Times New Roman" w:hAnsi="Times New Roman" w:cs="Times New Roman"/>
                <w:sz w:val="20"/>
                <w:szCs w:val="20"/>
              </w:rPr>
              <w:t>9-е кл</w:t>
            </w:r>
          </w:p>
        </w:tc>
        <w:tc>
          <w:tcPr>
            <w:tcW w:w="4270" w:type="dxa"/>
          </w:tcPr>
          <w:p w14:paraId="1C09CEB4" w14:textId="77777777" w:rsidR="00F001FD" w:rsidRPr="00F001FD" w:rsidRDefault="00F001FD" w:rsidP="00F001FD">
            <w:pPr>
              <w:spacing w:after="0" w:line="240" w:lineRule="auto"/>
              <w:rPr>
                <w:rFonts w:ascii="Times New Roman" w:eastAsia="Times New Roman" w:hAnsi="Times New Roman" w:cs="Times New Roman"/>
                <w:sz w:val="20"/>
                <w:szCs w:val="20"/>
              </w:rPr>
            </w:pPr>
            <w:r w:rsidRPr="00F001FD">
              <w:rPr>
                <w:rFonts w:ascii="Times New Roman" w:eastAsia="Times New Roman" w:hAnsi="Times New Roman" w:cs="Times New Roman"/>
                <w:sz w:val="20"/>
                <w:szCs w:val="20"/>
              </w:rPr>
              <w:t xml:space="preserve">Русский язык </w:t>
            </w:r>
          </w:p>
        </w:tc>
        <w:tc>
          <w:tcPr>
            <w:tcW w:w="5020" w:type="dxa"/>
            <w:tcBorders>
              <w:bottom w:val="single" w:sz="4" w:space="0" w:color="auto"/>
            </w:tcBorders>
          </w:tcPr>
          <w:p w14:paraId="3F4BA243" w14:textId="77777777" w:rsidR="00F001FD" w:rsidRPr="00F001FD" w:rsidRDefault="00F001FD" w:rsidP="00F001FD">
            <w:pPr>
              <w:spacing w:after="0" w:line="240" w:lineRule="auto"/>
              <w:rPr>
                <w:rFonts w:ascii="Times New Roman" w:eastAsia="Times New Roman" w:hAnsi="Times New Roman" w:cs="Times New Roman"/>
                <w:sz w:val="20"/>
                <w:szCs w:val="20"/>
              </w:rPr>
            </w:pPr>
            <w:r w:rsidRPr="00F001FD">
              <w:rPr>
                <w:rFonts w:ascii="Times New Roman" w:eastAsia="Times New Roman" w:hAnsi="Times New Roman" w:cs="Times New Roman"/>
                <w:sz w:val="20"/>
                <w:szCs w:val="20"/>
              </w:rPr>
              <w:t>Изложение сжатое или пробный ОГЭ (январь)</w:t>
            </w:r>
          </w:p>
        </w:tc>
      </w:tr>
      <w:tr w:rsidR="00F001FD" w:rsidRPr="00F001FD" w14:paraId="3AA2A654" w14:textId="77777777" w:rsidTr="00D732A1">
        <w:tc>
          <w:tcPr>
            <w:tcW w:w="916" w:type="dxa"/>
            <w:vMerge/>
          </w:tcPr>
          <w:p w14:paraId="3E9D835E" w14:textId="77777777" w:rsidR="00F001FD" w:rsidRPr="00F001FD" w:rsidRDefault="00F001FD" w:rsidP="00F001FD">
            <w:pPr>
              <w:spacing w:after="0" w:line="240" w:lineRule="auto"/>
              <w:jc w:val="both"/>
              <w:rPr>
                <w:rFonts w:ascii="Times New Roman" w:eastAsia="Times New Roman" w:hAnsi="Times New Roman" w:cs="Times New Roman"/>
                <w:sz w:val="20"/>
                <w:szCs w:val="20"/>
              </w:rPr>
            </w:pPr>
          </w:p>
        </w:tc>
        <w:tc>
          <w:tcPr>
            <w:tcW w:w="4270" w:type="dxa"/>
            <w:tcBorders>
              <w:top w:val="single" w:sz="4" w:space="0" w:color="auto"/>
            </w:tcBorders>
          </w:tcPr>
          <w:p w14:paraId="3BC57EE5" w14:textId="77777777" w:rsidR="00F001FD" w:rsidRPr="00F001FD" w:rsidRDefault="00F001FD" w:rsidP="00F001FD">
            <w:pPr>
              <w:spacing w:after="0" w:line="240" w:lineRule="auto"/>
              <w:rPr>
                <w:rFonts w:ascii="Times New Roman" w:eastAsia="Times New Roman" w:hAnsi="Times New Roman" w:cs="Times New Roman"/>
                <w:sz w:val="20"/>
                <w:szCs w:val="20"/>
              </w:rPr>
            </w:pPr>
            <w:r w:rsidRPr="00F001FD">
              <w:rPr>
                <w:rFonts w:ascii="Times New Roman" w:eastAsia="Times New Roman" w:hAnsi="Times New Roman" w:cs="Times New Roman"/>
                <w:sz w:val="20"/>
                <w:szCs w:val="20"/>
              </w:rPr>
              <w:t>Литература</w:t>
            </w:r>
          </w:p>
        </w:tc>
        <w:tc>
          <w:tcPr>
            <w:tcW w:w="5020" w:type="dxa"/>
            <w:tcBorders>
              <w:top w:val="single" w:sz="4" w:space="0" w:color="auto"/>
            </w:tcBorders>
          </w:tcPr>
          <w:p w14:paraId="22A1F78D" w14:textId="77777777" w:rsidR="00F001FD" w:rsidRPr="00F001FD" w:rsidRDefault="00F001FD" w:rsidP="00F001FD">
            <w:pPr>
              <w:spacing w:after="0" w:line="240" w:lineRule="auto"/>
              <w:rPr>
                <w:rFonts w:ascii="Times New Roman" w:eastAsia="Times New Roman" w:hAnsi="Times New Roman" w:cs="Times New Roman"/>
                <w:sz w:val="20"/>
                <w:szCs w:val="20"/>
              </w:rPr>
            </w:pPr>
            <w:r w:rsidRPr="00F001FD">
              <w:rPr>
                <w:rFonts w:ascii="Times New Roman" w:eastAsia="Times New Roman" w:hAnsi="Times New Roman" w:cs="Times New Roman"/>
                <w:sz w:val="20"/>
                <w:szCs w:val="20"/>
              </w:rPr>
              <w:t>Пробный ИУС (декабрь)</w:t>
            </w:r>
          </w:p>
        </w:tc>
      </w:tr>
      <w:tr w:rsidR="00F001FD" w:rsidRPr="00F001FD" w14:paraId="507AB645" w14:textId="77777777" w:rsidTr="00D732A1">
        <w:tc>
          <w:tcPr>
            <w:tcW w:w="916" w:type="dxa"/>
            <w:vMerge/>
          </w:tcPr>
          <w:p w14:paraId="0CD3B0A5" w14:textId="77777777" w:rsidR="00F001FD" w:rsidRPr="00F001FD" w:rsidRDefault="00F001FD" w:rsidP="00F001FD">
            <w:pPr>
              <w:spacing w:after="0" w:line="240" w:lineRule="auto"/>
              <w:jc w:val="both"/>
              <w:rPr>
                <w:rFonts w:ascii="Times New Roman" w:eastAsia="Times New Roman" w:hAnsi="Times New Roman" w:cs="Times New Roman"/>
                <w:sz w:val="20"/>
                <w:szCs w:val="20"/>
              </w:rPr>
            </w:pPr>
          </w:p>
        </w:tc>
        <w:tc>
          <w:tcPr>
            <w:tcW w:w="4270" w:type="dxa"/>
            <w:tcBorders>
              <w:top w:val="single" w:sz="4" w:space="0" w:color="auto"/>
            </w:tcBorders>
          </w:tcPr>
          <w:p w14:paraId="302C7266" w14:textId="77777777" w:rsidR="00F001FD" w:rsidRPr="00F001FD" w:rsidRDefault="00F001FD" w:rsidP="00F001FD">
            <w:pPr>
              <w:spacing w:after="0" w:line="240" w:lineRule="auto"/>
              <w:rPr>
                <w:rFonts w:ascii="Times New Roman" w:eastAsia="Times New Roman" w:hAnsi="Times New Roman" w:cs="Times New Roman"/>
                <w:sz w:val="20"/>
                <w:szCs w:val="20"/>
              </w:rPr>
            </w:pPr>
            <w:r w:rsidRPr="00F001FD">
              <w:rPr>
                <w:rFonts w:ascii="Times New Roman" w:eastAsia="Times New Roman" w:hAnsi="Times New Roman" w:cs="Times New Roman"/>
                <w:sz w:val="20"/>
                <w:szCs w:val="20"/>
              </w:rPr>
              <w:t>Метапредметные умения</w:t>
            </w:r>
          </w:p>
        </w:tc>
        <w:tc>
          <w:tcPr>
            <w:tcW w:w="5020" w:type="dxa"/>
            <w:tcBorders>
              <w:top w:val="single" w:sz="4" w:space="0" w:color="auto"/>
            </w:tcBorders>
          </w:tcPr>
          <w:p w14:paraId="342D7F55" w14:textId="77777777" w:rsidR="00F001FD" w:rsidRPr="00F001FD" w:rsidRDefault="00F001FD" w:rsidP="00F001FD">
            <w:pPr>
              <w:spacing w:after="0" w:line="240" w:lineRule="auto"/>
              <w:rPr>
                <w:rFonts w:ascii="Times New Roman" w:eastAsia="Times New Roman" w:hAnsi="Times New Roman" w:cs="Times New Roman"/>
                <w:sz w:val="20"/>
                <w:szCs w:val="20"/>
              </w:rPr>
            </w:pPr>
            <w:r w:rsidRPr="00F001FD">
              <w:rPr>
                <w:rFonts w:ascii="Times New Roman" w:eastAsia="Times New Roman" w:hAnsi="Times New Roman" w:cs="Times New Roman"/>
                <w:sz w:val="20"/>
                <w:szCs w:val="20"/>
              </w:rPr>
              <w:t>Индивидуальный проект (декабрь)</w:t>
            </w:r>
          </w:p>
        </w:tc>
      </w:tr>
      <w:tr w:rsidR="00F001FD" w:rsidRPr="00F001FD" w14:paraId="649C32DD" w14:textId="77777777" w:rsidTr="00D732A1">
        <w:tc>
          <w:tcPr>
            <w:tcW w:w="916" w:type="dxa"/>
            <w:vMerge/>
          </w:tcPr>
          <w:p w14:paraId="0EAF5F78" w14:textId="77777777" w:rsidR="00F001FD" w:rsidRPr="00F001FD" w:rsidRDefault="00F001FD" w:rsidP="00F001FD">
            <w:pPr>
              <w:spacing w:after="0" w:line="240" w:lineRule="auto"/>
              <w:jc w:val="both"/>
              <w:rPr>
                <w:rFonts w:ascii="Times New Roman" w:eastAsia="Times New Roman" w:hAnsi="Times New Roman" w:cs="Times New Roman"/>
                <w:sz w:val="20"/>
                <w:szCs w:val="20"/>
              </w:rPr>
            </w:pPr>
          </w:p>
        </w:tc>
        <w:tc>
          <w:tcPr>
            <w:tcW w:w="9290" w:type="dxa"/>
            <w:gridSpan w:val="2"/>
            <w:tcBorders>
              <w:top w:val="single" w:sz="4" w:space="0" w:color="auto"/>
            </w:tcBorders>
          </w:tcPr>
          <w:p w14:paraId="78EE2F5E" w14:textId="77777777" w:rsidR="00F001FD" w:rsidRPr="00F001FD" w:rsidRDefault="00F001FD" w:rsidP="00F001FD">
            <w:pPr>
              <w:spacing w:after="0" w:line="240" w:lineRule="auto"/>
              <w:jc w:val="center"/>
              <w:rPr>
                <w:rFonts w:ascii="Times New Roman" w:eastAsia="Times New Roman" w:hAnsi="Times New Roman" w:cs="Times New Roman"/>
                <w:sz w:val="20"/>
                <w:szCs w:val="20"/>
              </w:rPr>
            </w:pPr>
            <w:r w:rsidRPr="00F001FD">
              <w:rPr>
                <w:rFonts w:ascii="Times New Roman" w:eastAsia="Times New Roman" w:hAnsi="Times New Roman" w:cs="Times New Roman"/>
                <w:sz w:val="20"/>
                <w:szCs w:val="20"/>
              </w:rPr>
              <w:t>Комплексная работа (март)</w:t>
            </w:r>
          </w:p>
        </w:tc>
      </w:tr>
      <w:tr w:rsidR="00F001FD" w:rsidRPr="00F001FD" w14:paraId="3118BF85" w14:textId="77777777" w:rsidTr="00D732A1">
        <w:tc>
          <w:tcPr>
            <w:tcW w:w="916" w:type="dxa"/>
            <w:vMerge/>
          </w:tcPr>
          <w:p w14:paraId="57584317" w14:textId="77777777" w:rsidR="00F001FD" w:rsidRPr="00F001FD" w:rsidRDefault="00F001FD" w:rsidP="00F001FD">
            <w:pPr>
              <w:spacing w:after="0" w:line="240" w:lineRule="auto"/>
              <w:jc w:val="both"/>
              <w:rPr>
                <w:rFonts w:ascii="Times New Roman" w:eastAsia="Times New Roman" w:hAnsi="Times New Roman" w:cs="Times New Roman"/>
                <w:sz w:val="20"/>
                <w:szCs w:val="20"/>
              </w:rPr>
            </w:pPr>
          </w:p>
        </w:tc>
        <w:tc>
          <w:tcPr>
            <w:tcW w:w="4270" w:type="dxa"/>
          </w:tcPr>
          <w:p w14:paraId="7012BE64" w14:textId="77777777" w:rsidR="00F001FD" w:rsidRPr="00F001FD" w:rsidRDefault="00F001FD" w:rsidP="00F001FD">
            <w:pPr>
              <w:spacing w:after="0" w:line="240" w:lineRule="auto"/>
              <w:rPr>
                <w:rFonts w:ascii="Times New Roman" w:eastAsia="Times New Roman" w:hAnsi="Times New Roman" w:cs="Times New Roman"/>
                <w:sz w:val="20"/>
                <w:szCs w:val="20"/>
              </w:rPr>
            </w:pPr>
            <w:r w:rsidRPr="00F001FD">
              <w:rPr>
                <w:rFonts w:ascii="Times New Roman" w:eastAsia="Times New Roman" w:hAnsi="Times New Roman" w:cs="Times New Roman"/>
                <w:sz w:val="20"/>
                <w:szCs w:val="20"/>
              </w:rPr>
              <w:t>Иностранный язык</w:t>
            </w:r>
          </w:p>
        </w:tc>
        <w:tc>
          <w:tcPr>
            <w:tcW w:w="5020" w:type="dxa"/>
          </w:tcPr>
          <w:p w14:paraId="1A1EF7E5" w14:textId="77777777" w:rsidR="00F001FD" w:rsidRPr="00F001FD" w:rsidRDefault="00F001FD" w:rsidP="00F001FD">
            <w:pPr>
              <w:spacing w:after="0" w:line="240" w:lineRule="auto"/>
              <w:jc w:val="both"/>
              <w:rPr>
                <w:rFonts w:ascii="Times New Roman" w:eastAsia="Times New Roman" w:hAnsi="Times New Roman" w:cs="Times New Roman"/>
                <w:sz w:val="20"/>
                <w:szCs w:val="20"/>
              </w:rPr>
            </w:pPr>
            <w:r w:rsidRPr="00F001FD">
              <w:rPr>
                <w:rFonts w:ascii="Times New Roman" w:eastAsia="Times New Roman" w:hAnsi="Times New Roman" w:cs="Times New Roman"/>
                <w:sz w:val="20"/>
                <w:szCs w:val="20"/>
              </w:rPr>
              <w:t>Контрольная работа  (аудирование, чтение, перевод)</w:t>
            </w:r>
          </w:p>
        </w:tc>
      </w:tr>
      <w:tr w:rsidR="00F001FD" w:rsidRPr="00F001FD" w14:paraId="7044E790" w14:textId="77777777" w:rsidTr="00D732A1">
        <w:tc>
          <w:tcPr>
            <w:tcW w:w="916" w:type="dxa"/>
            <w:vMerge/>
          </w:tcPr>
          <w:p w14:paraId="1D78150E" w14:textId="77777777" w:rsidR="00F001FD" w:rsidRPr="00F001FD" w:rsidRDefault="00F001FD" w:rsidP="00F001FD">
            <w:pPr>
              <w:spacing w:after="0" w:line="240" w:lineRule="auto"/>
              <w:jc w:val="both"/>
              <w:rPr>
                <w:rFonts w:ascii="Times New Roman" w:eastAsia="Times New Roman" w:hAnsi="Times New Roman" w:cs="Times New Roman"/>
                <w:sz w:val="20"/>
                <w:szCs w:val="20"/>
              </w:rPr>
            </w:pPr>
          </w:p>
        </w:tc>
        <w:tc>
          <w:tcPr>
            <w:tcW w:w="4270" w:type="dxa"/>
          </w:tcPr>
          <w:p w14:paraId="22CC755B" w14:textId="77777777" w:rsidR="00F001FD" w:rsidRPr="00F001FD" w:rsidRDefault="00F001FD" w:rsidP="00F001FD">
            <w:pPr>
              <w:spacing w:after="0" w:line="240" w:lineRule="auto"/>
              <w:rPr>
                <w:rFonts w:ascii="Times New Roman" w:eastAsia="Times New Roman" w:hAnsi="Times New Roman" w:cs="Times New Roman"/>
                <w:sz w:val="20"/>
                <w:szCs w:val="20"/>
              </w:rPr>
            </w:pPr>
            <w:r w:rsidRPr="00F001FD">
              <w:rPr>
                <w:rFonts w:ascii="Times New Roman" w:eastAsia="Times New Roman" w:hAnsi="Times New Roman" w:cs="Times New Roman"/>
                <w:sz w:val="20"/>
                <w:szCs w:val="20"/>
              </w:rPr>
              <w:t>Математика</w:t>
            </w:r>
          </w:p>
        </w:tc>
        <w:tc>
          <w:tcPr>
            <w:tcW w:w="5020" w:type="dxa"/>
          </w:tcPr>
          <w:p w14:paraId="18BEF18A" w14:textId="77777777" w:rsidR="00F001FD" w:rsidRPr="00F001FD" w:rsidRDefault="00F001FD" w:rsidP="00F001FD">
            <w:pPr>
              <w:spacing w:after="0" w:line="240" w:lineRule="auto"/>
              <w:rPr>
                <w:rFonts w:ascii="Times New Roman" w:eastAsia="Times New Roman" w:hAnsi="Times New Roman" w:cs="Times New Roman"/>
                <w:sz w:val="20"/>
                <w:szCs w:val="20"/>
              </w:rPr>
            </w:pPr>
            <w:r w:rsidRPr="00F001FD">
              <w:rPr>
                <w:rFonts w:ascii="Times New Roman" w:eastAsia="Times New Roman" w:hAnsi="Times New Roman" w:cs="Times New Roman"/>
                <w:sz w:val="20"/>
                <w:szCs w:val="20"/>
              </w:rPr>
              <w:t>Контрольная работа или пробный ОГЭ (январь)</w:t>
            </w:r>
          </w:p>
        </w:tc>
      </w:tr>
      <w:tr w:rsidR="00F001FD" w:rsidRPr="00F001FD" w14:paraId="570CCB85" w14:textId="77777777" w:rsidTr="00D732A1">
        <w:tc>
          <w:tcPr>
            <w:tcW w:w="916" w:type="dxa"/>
            <w:vMerge/>
          </w:tcPr>
          <w:p w14:paraId="1E747481" w14:textId="77777777" w:rsidR="00F001FD" w:rsidRPr="00F001FD" w:rsidRDefault="00F001FD" w:rsidP="00F001FD">
            <w:pPr>
              <w:spacing w:after="0" w:line="240" w:lineRule="auto"/>
              <w:jc w:val="both"/>
              <w:rPr>
                <w:rFonts w:ascii="Times New Roman" w:eastAsia="Times New Roman" w:hAnsi="Times New Roman" w:cs="Times New Roman"/>
                <w:sz w:val="20"/>
                <w:szCs w:val="20"/>
              </w:rPr>
            </w:pPr>
          </w:p>
        </w:tc>
        <w:tc>
          <w:tcPr>
            <w:tcW w:w="4270" w:type="dxa"/>
            <w:tcBorders>
              <w:top w:val="single" w:sz="4" w:space="0" w:color="auto"/>
            </w:tcBorders>
          </w:tcPr>
          <w:p w14:paraId="74A62FA2" w14:textId="77777777" w:rsidR="00F001FD" w:rsidRPr="00F001FD" w:rsidRDefault="00F001FD" w:rsidP="00F001FD">
            <w:pPr>
              <w:spacing w:after="0" w:line="240" w:lineRule="auto"/>
              <w:rPr>
                <w:rFonts w:ascii="Times New Roman" w:eastAsia="Times New Roman" w:hAnsi="Times New Roman" w:cs="Times New Roman"/>
                <w:sz w:val="20"/>
                <w:szCs w:val="20"/>
              </w:rPr>
            </w:pPr>
            <w:r w:rsidRPr="00F001FD">
              <w:rPr>
                <w:rFonts w:ascii="Times New Roman" w:eastAsia="Times New Roman" w:hAnsi="Times New Roman" w:cs="Times New Roman"/>
                <w:sz w:val="20"/>
                <w:szCs w:val="20"/>
              </w:rPr>
              <w:t xml:space="preserve">История </w:t>
            </w:r>
          </w:p>
        </w:tc>
        <w:tc>
          <w:tcPr>
            <w:tcW w:w="5020" w:type="dxa"/>
            <w:tcBorders>
              <w:top w:val="single" w:sz="4" w:space="0" w:color="auto"/>
            </w:tcBorders>
          </w:tcPr>
          <w:p w14:paraId="267E5197" w14:textId="77777777" w:rsidR="00F001FD" w:rsidRPr="00F001FD" w:rsidRDefault="00F001FD" w:rsidP="00F001FD">
            <w:pPr>
              <w:spacing w:after="0" w:line="240" w:lineRule="auto"/>
              <w:rPr>
                <w:rFonts w:ascii="Times New Roman" w:eastAsia="Times New Roman" w:hAnsi="Times New Roman" w:cs="Times New Roman"/>
                <w:sz w:val="20"/>
                <w:szCs w:val="20"/>
              </w:rPr>
            </w:pPr>
            <w:r w:rsidRPr="00F001FD">
              <w:rPr>
                <w:rFonts w:ascii="Times New Roman" w:eastAsia="Times New Roman" w:hAnsi="Times New Roman" w:cs="Times New Roman"/>
                <w:sz w:val="20"/>
                <w:szCs w:val="20"/>
              </w:rPr>
              <w:t>Контрольная работа</w:t>
            </w:r>
          </w:p>
        </w:tc>
      </w:tr>
      <w:tr w:rsidR="00F001FD" w:rsidRPr="00F001FD" w14:paraId="2619C247" w14:textId="77777777" w:rsidTr="00D732A1">
        <w:tc>
          <w:tcPr>
            <w:tcW w:w="916" w:type="dxa"/>
            <w:vMerge/>
          </w:tcPr>
          <w:p w14:paraId="20E899F7" w14:textId="77777777" w:rsidR="00F001FD" w:rsidRPr="00F001FD" w:rsidRDefault="00F001FD" w:rsidP="00F001FD">
            <w:pPr>
              <w:spacing w:after="0" w:line="240" w:lineRule="auto"/>
              <w:jc w:val="both"/>
              <w:rPr>
                <w:rFonts w:ascii="Times New Roman" w:eastAsia="Times New Roman" w:hAnsi="Times New Roman" w:cs="Times New Roman"/>
                <w:sz w:val="20"/>
                <w:szCs w:val="20"/>
              </w:rPr>
            </w:pPr>
          </w:p>
        </w:tc>
        <w:tc>
          <w:tcPr>
            <w:tcW w:w="4270" w:type="dxa"/>
            <w:tcBorders>
              <w:top w:val="single" w:sz="4" w:space="0" w:color="auto"/>
            </w:tcBorders>
          </w:tcPr>
          <w:p w14:paraId="16675ABF" w14:textId="77777777" w:rsidR="00F001FD" w:rsidRPr="00F001FD" w:rsidRDefault="00F001FD" w:rsidP="00F001FD">
            <w:pPr>
              <w:spacing w:after="0" w:line="240" w:lineRule="auto"/>
              <w:rPr>
                <w:rFonts w:ascii="Times New Roman" w:eastAsia="Times New Roman" w:hAnsi="Times New Roman" w:cs="Times New Roman"/>
                <w:sz w:val="20"/>
                <w:szCs w:val="20"/>
              </w:rPr>
            </w:pPr>
            <w:r w:rsidRPr="00F001FD">
              <w:rPr>
                <w:rFonts w:ascii="Times New Roman" w:eastAsia="Times New Roman" w:hAnsi="Times New Roman" w:cs="Times New Roman"/>
                <w:sz w:val="20"/>
                <w:szCs w:val="20"/>
              </w:rPr>
              <w:t xml:space="preserve">Обществознание </w:t>
            </w:r>
          </w:p>
        </w:tc>
        <w:tc>
          <w:tcPr>
            <w:tcW w:w="5020" w:type="dxa"/>
            <w:tcBorders>
              <w:top w:val="single" w:sz="4" w:space="0" w:color="auto"/>
            </w:tcBorders>
          </w:tcPr>
          <w:p w14:paraId="161105D7" w14:textId="77777777" w:rsidR="00F001FD" w:rsidRPr="00F001FD" w:rsidRDefault="00F001FD" w:rsidP="00F001FD">
            <w:pPr>
              <w:spacing w:after="0" w:line="240" w:lineRule="auto"/>
              <w:rPr>
                <w:rFonts w:ascii="Times New Roman" w:eastAsia="Times New Roman" w:hAnsi="Times New Roman" w:cs="Times New Roman"/>
                <w:sz w:val="20"/>
                <w:szCs w:val="20"/>
              </w:rPr>
            </w:pPr>
            <w:r w:rsidRPr="00F001FD">
              <w:rPr>
                <w:rFonts w:ascii="Times New Roman" w:eastAsia="Times New Roman" w:hAnsi="Times New Roman" w:cs="Times New Roman"/>
                <w:sz w:val="20"/>
                <w:szCs w:val="20"/>
              </w:rPr>
              <w:t>Контрольная работа  или пробный ОГЭ (февраль)</w:t>
            </w:r>
          </w:p>
        </w:tc>
      </w:tr>
      <w:tr w:rsidR="00F001FD" w:rsidRPr="00F001FD" w14:paraId="63172762" w14:textId="77777777" w:rsidTr="00D732A1">
        <w:tc>
          <w:tcPr>
            <w:tcW w:w="916" w:type="dxa"/>
            <w:vMerge/>
          </w:tcPr>
          <w:p w14:paraId="453EE7F9" w14:textId="77777777" w:rsidR="00F001FD" w:rsidRPr="00F001FD" w:rsidRDefault="00F001FD" w:rsidP="00F001FD">
            <w:pPr>
              <w:spacing w:after="0" w:line="240" w:lineRule="auto"/>
              <w:jc w:val="both"/>
              <w:rPr>
                <w:rFonts w:ascii="Times New Roman" w:eastAsia="Times New Roman" w:hAnsi="Times New Roman" w:cs="Times New Roman"/>
                <w:sz w:val="20"/>
                <w:szCs w:val="20"/>
              </w:rPr>
            </w:pPr>
          </w:p>
        </w:tc>
        <w:tc>
          <w:tcPr>
            <w:tcW w:w="4270" w:type="dxa"/>
          </w:tcPr>
          <w:p w14:paraId="19560E8E" w14:textId="77777777" w:rsidR="00F001FD" w:rsidRPr="00F001FD" w:rsidRDefault="00F001FD" w:rsidP="00F001FD">
            <w:pPr>
              <w:spacing w:after="0" w:line="240" w:lineRule="auto"/>
              <w:rPr>
                <w:rFonts w:ascii="Times New Roman" w:eastAsia="Times New Roman" w:hAnsi="Times New Roman" w:cs="Times New Roman"/>
                <w:sz w:val="20"/>
                <w:szCs w:val="20"/>
              </w:rPr>
            </w:pPr>
            <w:r w:rsidRPr="00F001FD">
              <w:rPr>
                <w:rFonts w:ascii="Times New Roman" w:eastAsia="Times New Roman" w:hAnsi="Times New Roman" w:cs="Times New Roman"/>
                <w:sz w:val="20"/>
                <w:szCs w:val="20"/>
              </w:rPr>
              <w:t xml:space="preserve">География </w:t>
            </w:r>
          </w:p>
        </w:tc>
        <w:tc>
          <w:tcPr>
            <w:tcW w:w="5020" w:type="dxa"/>
          </w:tcPr>
          <w:p w14:paraId="157921EC" w14:textId="77777777" w:rsidR="00F001FD" w:rsidRPr="00F001FD" w:rsidRDefault="00F001FD" w:rsidP="00F001FD">
            <w:pPr>
              <w:spacing w:after="0" w:line="240" w:lineRule="auto"/>
              <w:jc w:val="both"/>
              <w:rPr>
                <w:rFonts w:ascii="Times New Roman" w:eastAsia="Times New Roman" w:hAnsi="Times New Roman" w:cs="Times New Roman"/>
                <w:sz w:val="20"/>
                <w:szCs w:val="20"/>
              </w:rPr>
            </w:pPr>
            <w:r w:rsidRPr="00F001FD">
              <w:rPr>
                <w:rFonts w:ascii="Times New Roman" w:eastAsia="Times New Roman" w:hAnsi="Times New Roman" w:cs="Times New Roman"/>
                <w:sz w:val="20"/>
                <w:szCs w:val="20"/>
              </w:rPr>
              <w:t>Контрольная работа или пробный ОГЭ (февраль)</w:t>
            </w:r>
          </w:p>
        </w:tc>
      </w:tr>
      <w:tr w:rsidR="00F001FD" w:rsidRPr="00F001FD" w14:paraId="71B94EC3" w14:textId="77777777" w:rsidTr="00D732A1">
        <w:tc>
          <w:tcPr>
            <w:tcW w:w="916" w:type="dxa"/>
            <w:vMerge/>
          </w:tcPr>
          <w:p w14:paraId="0A4ED3D7" w14:textId="77777777" w:rsidR="00F001FD" w:rsidRPr="00F001FD" w:rsidRDefault="00F001FD" w:rsidP="00F001FD">
            <w:pPr>
              <w:spacing w:after="0" w:line="240" w:lineRule="auto"/>
              <w:jc w:val="both"/>
              <w:rPr>
                <w:rFonts w:ascii="Times New Roman" w:eastAsia="Times New Roman" w:hAnsi="Times New Roman" w:cs="Times New Roman"/>
                <w:sz w:val="20"/>
                <w:szCs w:val="20"/>
              </w:rPr>
            </w:pPr>
          </w:p>
        </w:tc>
        <w:tc>
          <w:tcPr>
            <w:tcW w:w="4270" w:type="dxa"/>
          </w:tcPr>
          <w:p w14:paraId="0D218E8A" w14:textId="77777777" w:rsidR="00F001FD" w:rsidRPr="00F001FD" w:rsidRDefault="00F001FD" w:rsidP="00F001FD">
            <w:pPr>
              <w:spacing w:after="0" w:line="240" w:lineRule="auto"/>
              <w:rPr>
                <w:rFonts w:ascii="Times New Roman" w:eastAsia="Times New Roman" w:hAnsi="Times New Roman" w:cs="Times New Roman"/>
                <w:sz w:val="20"/>
                <w:szCs w:val="20"/>
              </w:rPr>
            </w:pPr>
            <w:r w:rsidRPr="00F001FD">
              <w:rPr>
                <w:rFonts w:ascii="Times New Roman" w:eastAsia="Times New Roman" w:hAnsi="Times New Roman" w:cs="Times New Roman"/>
                <w:sz w:val="20"/>
                <w:szCs w:val="20"/>
              </w:rPr>
              <w:t>Физика</w:t>
            </w:r>
          </w:p>
        </w:tc>
        <w:tc>
          <w:tcPr>
            <w:tcW w:w="5020" w:type="dxa"/>
          </w:tcPr>
          <w:p w14:paraId="5B65F6C8" w14:textId="77777777" w:rsidR="00F001FD" w:rsidRPr="00F001FD" w:rsidRDefault="00F001FD" w:rsidP="00F001FD">
            <w:pPr>
              <w:spacing w:after="0" w:line="240" w:lineRule="auto"/>
              <w:jc w:val="both"/>
              <w:rPr>
                <w:rFonts w:ascii="Times New Roman" w:eastAsia="Times New Roman" w:hAnsi="Times New Roman" w:cs="Times New Roman"/>
                <w:sz w:val="20"/>
                <w:szCs w:val="20"/>
              </w:rPr>
            </w:pPr>
            <w:r w:rsidRPr="00F001FD">
              <w:rPr>
                <w:rFonts w:ascii="Times New Roman" w:eastAsia="Times New Roman" w:hAnsi="Times New Roman" w:cs="Times New Roman"/>
                <w:sz w:val="20"/>
                <w:szCs w:val="20"/>
              </w:rPr>
              <w:t>Контрольная работа</w:t>
            </w:r>
          </w:p>
        </w:tc>
      </w:tr>
      <w:tr w:rsidR="00F001FD" w:rsidRPr="00F001FD" w14:paraId="04CB941D" w14:textId="77777777" w:rsidTr="00D732A1">
        <w:tc>
          <w:tcPr>
            <w:tcW w:w="916" w:type="dxa"/>
            <w:vMerge/>
          </w:tcPr>
          <w:p w14:paraId="6D0F958F" w14:textId="77777777" w:rsidR="00F001FD" w:rsidRPr="00F001FD" w:rsidRDefault="00F001FD" w:rsidP="00F001FD">
            <w:pPr>
              <w:spacing w:after="0" w:line="240" w:lineRule="auto"/>
              <w:jc w:val="both"/>
              <w:rPr>
                <w:rFonts w:ascii="Times New Roman" w:eastAsia="Times New Roman" w:hAnsi="Times New Roman" w:cs="Times New Roman"/>
                <w:sz w:val="20"/>
                <w:szCs w:val="20"/>
              </w:rPr>
            </w:pPr>
          </w:p>
        </w:tc>
        <w:tc>
          <w:tcPr>
            <w:tcW w:w="4270" w:type="dxa"/>
          </w:tcPr>
          <w:p w14:paraId="09E97F92" w14:textId="77777777" w:rsidR="00F001FD" w:rsidRPr="00F001FD" w:rsidRDefault="00F001FD" w:rsidP="00F001FD">
            <w:pPr>
              <w:spacing w:after="0" w:line="240" w:lineRule="auto"/>
              <w:rPr>
                <w:rFonts w:ascii="Times New Roman" w:eastAsia="Times New Roman" w:hAnsi="Times New Roman" w:cs="Times New Roman"/>
                <w:sz w:val="20"/>
                <w:szCs w:val="20"/>
              </w:rPr>
            </w:pPr>
            <w:r w:rsidRPr="00F001FD">
              <w:rPr>
                <w:rFonts w:ascii="Times New Roman" w:eastAsia="Times New Roman" w:hAnsi="Times New Roman" w:cs="Times New Roman"/>
                <w:sz w:val="20"/>
                <w:szCs w:val="20"/>
              </w:rPr>
              <w:t xml:space="preserve">Информатика </w:t>
            </w:r>
          </w:p>
        </w:tc>
        <w:tc>
          <w:tcPr>
            <w:tcW w:w="5020" w:type="dxa"/>
          </w:tcPr>
          <w:p w14:paraId="5DCFB7D0" w14:textId="77777777" w:rsidR="00F001FD" w:rsidRPr="00F001FD" w:rsidRDefault="00F001FD" w:rsidP="00F001FD">
            <w:pPr>
              <w:spacing w:after="0" w:line="240" w:lineRule="auto"/>
              <w:jc w:val="both"/>
              <w:rPr>
                <w:rFonts w:ascii="Times New Roman" w:eastAsia="Times New Roman" w:hAnsi="Times New Roman" w:cs="Times New Roman"/>
                <w:sz w:val="20"/>
                <w:szCs w:val="20"/>
              </w:rPr>
            </w:pPr>
            <w:r w:rsidRPr="00F001FD">
              <w:rPr>
                <w:rFonts w:ascii="Times New Roman" w:eastAsia="Times New Roman" w:hAnsi="Times New Roman" w:cs="Times New Roman"/>
                <w:sz w:val="20"/>
                <w:szCs w:val="20"/>
              </w:rPr>
              <w:t>Контрольная работа</w:t>
            </w:r>
          </w:p>
        </w:tc>
      </w:tr>
      <w:tr w:rsidR="00F001FD" w:rsidRPr="00F001FD" w14:paraId="22BED5E9" w14:textId="77777777" w:rsidTr="00D732A1">
        <w:tc>
          <w:tcPr>
            <w:tcW w:w="916" w:type="dxa"/>
            <w:vMerge/>
          </w:tcPr>
          <w:p w14:paraId="10FDBF15" w14:textId="77777777" w:rsidR="00F001FD" w:rsidRPr="00F001FD" w:rsidRDefault="00F001FD" w:rsidP="00F001FD">
            <w:pPr>
              <w:spacing w:after="0" w:line="240" w:lineRule="auto"/>
              <w:jc w:val="both"/>
              <w:rPr>
                <w:rFonts w:ascii="Times New Roman" w:eastAsia="Times New Roman" w:hAnsi="Times New Roman" w:cs="Times New Roman"/>
                <w:sz w:val="20"/>
                <w:szCs w:val="20"/>
              </w:rPr>
            </w:pPr>
          </w:p>
        </w:tc>
        <w:tc>
          <w:tcPr>
            <w:tcW w:w="4270" w:type="dxa"/>
          </w:tcPr>
          <w:p w14:paraId="719831FD" w14:textId="77777777" w:rsidR="00F001FD" w:rsidRPr="00F001FD" w:rsidRDefault="00F001FD" w:rsidP="00F001FD">
            <w:pPr>
              <w:spacing w:after="0" w:line="240" w:lineRule="auto"/>
              <w:rPr>
                <w:rFonts w:ascii="Times New Roman" w:eastAsia="Times New Roman" w:hAnsi="Times New Roman" w:cs="Times New Roman"/>
                <w:sz w:val="20"/>
                <w:szCs w:val="20"/>
              </w:rPr>
            </w:pPr>
            <w:r w:rsidRPr="00F001FD">
              <w:rPr>
                <w:rFonts w:ascii="Times New Roman" w:eastAsia="Times New Roman" w:hAnsi="Times New Roman" w:cs="Times New Roman"/>
                <w:sz w:val="20"/>
                <w:szCs w:val="20"/>
              </w:rPr>
              <w:t>Химия</w:t>
            </w:r>
          </w:p>
        </w:tc>
        <w:tc>
          <w:tcPr>
            <w:tcW w:w="5020" w:type="dxa"/>
          </w:tcPr>
          <w:p w14:paraId="76C29AF0" w14:textId="77777777" w:rsidR="00F001FD" w:rsidRPr="00F001FD" w:rsidRDefault="00F001FD" w:rsidP="00F001FD">
            <w:pPr>
              <w:spacing w:after="0" w:line="240" w:lineRule="auto"/>
              <w:rPr>
                <w:rFonts w:ascii="Times New Roman" w:eastAsia="Times New Roman" w:hAnsi="Times New Roman" w:cs="Times New Roman"/>
                <w:sz w:val="20"/>
                <w:szCs w:val="20"/>
              </w:rPr>
            </w:pPr>
            <w:r w:rsidRPr="00F001FD">
              <w:rPr>
                <w:rFonts w:ascii="Times New Roman" w:eastAsia="Times New Roman" w:hAnsi="Times New Roman" w:cs="Times New Roman"/>
                <w:sz w:val="20"/>
                <w:szCs w:val="20"/>
              </w:rPr>
              <w:t>Контрольная работа</w:t>
            </w:r>
          </w:p>
        </w:tc>
      </w:tr>
      <w:tr w:rsidR="00F001FD" w:rsidRPr="00F001FD" w14:paraId="5489A99A" w14:textId="77777777" w:rsidTr="00D732A1">
        <w:tc>
          <w:tcPr>
            <w:tcW w:w="916" w:type="dxa"/>
            <w:vMerge/>
          </w:tcPr>
          <w:p w14:paraId="0E2114B4" w14:textId="77777777" w:rsidR="00F001FD" w:rsidRPr="00F001FD" w:rsidRDefault="00F001FD" w:rsidP="00F001FD">
            <w:pPr>
              <w:spacing w:after="0" w:line="240" w:lineRule="auto"/>
              <w:jc w:val="both"/>
              <w:rPr>
                <w:rFonts w:ascii="Times New Roman" w:eastAsia="Times New Roman" w:hAnsi="Times New Roman" w:cs="Times New Roman"/>
                <w:sz w:val="20"/>
                <w:szCs w:val="20"/>
              </w:rPr>
            </w:pPr>
          </w:p>
        </w:tc>
        <w:tc>
          <w:tcPr>
            <w:tcW w:w="4270" w:type="dxa"/>
          </w:tcPr>
          <w:p w14:paraId="2623F4B1" w14:textId="77777777" w:rsidR="00F001FD" w:rsidRPr="00F001FD" w:rsidRDefault="00F001FD" w:rsidP="00F001FD">
            <w:pPr>
              <w:spacing w:after="0" w:line="240" w:lineRule="auto"/>
              <w:rPr>
                <w:rFonts w:ascii="Times New Roman" w:eastAsia="Times New Roman" w:hAnsi="Times New Roman" w:cs="Times New Roman"/>
                <w:sz w:val="20"/>
                <w:szCs w:val="20"/>
              </w:rPr>
            </w:pPr>
            <w:r w:rsidRPr="00F001FD">
              <w:rPr>
                <w:rFonts w:ascii="Times New Roman" w:eastAsia="Times New Roman" w:hAnsi="Times New Roman" w:cs="Times New Roman"/>
                <w:sz w:val="20"/>
                <w:szCs w:val="20"/>
              </w:rPr>
              <w:t>Биология</w:t>
            </w:r>
          </w:p>
        </w:tc>
        <w:tc>
          <w:tcPr>
            <w:tcW w:w="5020" w:type="dxa"/>
          </w:tcPr>
          <w:p w14:paraId="4C6EDFB9" w14:textId="77777777" w:rsidR="00F001FD" w:rsidRPr="00F001FD" w:rsidRDefault="00F001FD" w:rsidP="00F001FD">
            <w:pPr>
              <w:spacing w:after="0" w:line="240" w:lineRule="auto"/>
              <w:rPr>
                <w:rFonts w:ascii="Times New Roman" w:eastAsia="Times New Roman" w:hAnsi="Times New Roman" w:cs="Times New Roman"/>
                <w:sz w:val="20"/>
                <w:szCs w:val="20"/>
              </w:rPr>
            </w:pPr>
            <w:r w:rsidRPr="00F001FD">
              <w:rPr>
                <w:rFonts w:ascii="Times New Roman" w:eastAsia="Times New Roman" w:hAnsi="Times New Roman" w:cs="Times New Roman"/>
                <w:sz w:val="20"/>
                <w:szCs w:val="20"/>
              </w:rPr>
              <w:t>Контрольная работа или пробный ОГЭ (февраль)</w:t>
            </w:r>
          </w:p>
        </w:tc>
      </w:tr>
      <w:tr w:rsidR="00F001FD" w:rsidRPr="00F001FD" w14:paraId="298235CE" w14:textId="77777777" w:rsidTr="00D732A1">
        <w:tc>
          <w:tcPr>
            <w:tcW w:w="916" w:type="dxa"/>
            <w:vMerge/>
          </w:tcPr>
          <w:p w14:paraId="403C5A47" w14:textId="77777777" w:rsidR="00F001FD" w:rsidRPr="00F001FD" w:rsidRDefault="00F001FD" w:rsidP="00F001FD">
            <w:pPr>
              <w:spacing w:after="0" w:line="240" w:lineRule="auto"/>
              <w:jc w:val="both"/>
              <w:rPr>
                <w:rFonts w:ascii="Times New Roman" w:eastAsia="Times New Roman" w:hAnsi="Times New Roman" w:cs="Times New Roman"/>
                <w:sz w:val="20"/>
                <w:szCs w:val="20"/>
              </w:rPr>
            </w:pPr>
          </w:p>
        </w:tc>
        <w:tc>
          <w:tcPr>
            <w:tcW w:w="4270" w:type="dxa"/>
          </w:tcPr>
          <w:p w14:paraId="66602DC2" w14:textId="77777777" w:rsidR="00F001FD" w:rsidRPr="00F001FD" w:rsidRDefault="00F001FD" w:rsidP="00F001FD">
            <w:pPr>
              <w:spacing w:after="0" w:line="240" w:lineRule="auto"/>
              <w:rPr>
                <w:rFonts w:ascii="Times New Roman" w:eastAsia="Times New Roman" w:hAnsi="Times New Roman" w:cs="Times New Roman"/>
                <w:sz w:val="20"/>
                <w:szCs w:val="20"/>
              </w:rPr>
            </w:pPr>
            <w:r w:rsidRPr="00F001FD">
              <w:rPr>
                <w:rFonts w:ascii="Times New Roman" w:eastAsia="Times New Roman" w:hAnsi="Times New Roman" w:cs="Times New Roman"/>
                <w:sz w:val="20"/>
                <w:szCs w:val="20"/>
              </w:rPr>
              <w:t>Физическая культура</w:t>
            </w:r>
          </w:p>
        </w:tc>
        <w:tc>
          <w:tcPr>
            <w:tcW w:w="5020" w:type="dxa"/>
          </w:tcPr>
          <w:p w14:paraId="12C84EC2" w14:textId="77777777" w:rsidR="00F001FD" w:rsidRPr="00F001FD" w:rsidRDefault="00F001FD" w:rsidP="00F001FD">
            <w:pPr>
              <w:spacing w:after="0" w:line="240" w:lineRule="auto"/>
              <w:jc w:val="both"/>
              <w:rPr>
                <w:rFonts w:ascii="Times New Roman" w:eastAsia="Times New Roman" w:hAnsi="Times New Roman" w:cs="Times New Roman"/>
                <w:sz w:val="20"/>
                <w:szCs w:val="20"/>
              </w:rPr>
            </w:pPr>
            <w:r w:rsidRPr="00F001FD">
              <w:rPr>
                <w:rFonts w:ascii="Times New Roman" w:eastAsia="Times New Roman" w:hAnsi="Times New Roman" w:cs="Times New Roman"/>
                <w:sz w:val="20"/>
                <w:szCs w:val="20"/>
              </w:rPr>
              <w:t>Зачет, нормы ГТО</w:t>
            </w:r>
          </w:p>
        </w:tc>
      </w:tr>
      <w:tr w:rsidR="00F001FD" w:rsidRPr="00F001FD" w14:paraId="240E8B35" w14:textId="77777777" w:rsidTr="00D732A1">
        <w:tc>
          <w:tcPr>
            <w:tcW w:w="916" w:type="dxa"/>
            <w:vMerge/>
          </w:tcPr>
          <w:p w14:paraId="0356E4B3" w14:textId="77777777" w:rsidR="00F001FD" w:rsidRPr="00F001FD" w:rsidRDefault="00F001FD" w:rsidP="00F001FD">
            <w:pPr>
              <w:spacing w:after="0" w:line="240" w:lineRule="auto"/>
              <w:jc w:val="both"/>
              <w:rPr>
                <w:rFonts w:ascii="Times New Roman" w:eastAsia="Times New Roman" w:hAnsi="Times New Roman" w:cs="Times New Roman"/>
                <w:sz w:val="20"/>
                <w:szCs w:val="20"/>
              </w:rPr>
            </w:pPr>
          </w:p>
        </w:tc>
        <w:tc>
          <w:tcPr>
            <w:tcW w:w="4270" w:type="dxa"/>
          </w:tcPr>
          <w:p w14:paraId="379057BB" w14:textId="77777777" w:rsidR="00F001FD" w:rsidRPr="00F001FD" w:rsidRDefault="00F001FD" w:rsidP="00F001FD">
            <w:pPr>
              <w:spacing w:after="0" w:line="240" w:lineRule="auto"/>
              <w:rPr>
                <w:rFonts w:ascii="Times New Roman" w:eastAsia="Times New Roman" w:hAnsi="Times New Roman" w:cs="Times New Roman"/>
                <w:sz w:val="20"/>
                <w:szCs w:val="20"/>
              </w:rPr>
            </w:pPr>
            <w:r w:rsidRPr="00F001FD">
              <w:rPr>
                <w:rFonts w:ascii="Times New Roman" w:eastAsia="Times New Roman" w:hAnsi="Times New Roman" w:cs="Times New Roman"/>
                <w:sz w:val="20"/>
                <w:szCs w:val="20"/>
              </w:rPr>
              <w:t>ОБЖ</w:t>
            </w:r>
          </w:p>
        </w:tc>
        <w:tc>
          <w:tcPr>
            <w:tcW w:w="5020" w:type="dxa"/>
          </w:tcPr>
          <w:p w14:paraId="37827D52" w14:textId="77777777" w:rsidR="00F001FD" w:rsidRPr="00F001FD" w:rsidRDefault="00F001FD" w:rsidP="00F001FD">
            <w:pPr>
              <w:spacing w:after="0" w:line="240" w:lineRule="auto"/>
              <w:jc w:val="both"/>
              <w:rPr>
                <w:rFonts w:ascii="Times New Roman" w:eastAsia="Times New Roman" w:hAnsi="Times New Roman" w:cs="Times New Roman"/>
                <w:sz w:val="20"/>
                <w:szCs w:val="20"/>
              </w:rPr>
            </w:pPr>
            <w:r w:rsidRPr="00F001FD">
              <w:rPr>
                <w:rFonts w:ascii="Times New Roman" w:eastAsia="Times New Roman" w:hAnsi="Times New Roman" w:cs="Times New Roman"/>
                <w:sz w:val="20"/>
                <w:szCs w:val="20"/>
              </w:rPr>
              <w:t>Собеседование с решением практических задач(март)</w:t>
            </w:r>
          </w:p>
        </w:tc>
      </w:tr>
      <w:tr w:rsidR="00F001FD" w:rsidRPr="00F001FD" w14:paraId="6979E920" w14:textId="77777777" w:rsidTr="00D732A1">
        <w:tc>
          <w:tcPr>
            <w:tcW w:w="916" w:type="dxa"/>
            <w:vMerge/>
          </w:tcPr>
          <w:p w14:paraId="5CFF309E" w14:textId="77777777" w:rsidR="00F001FD" w:rsidRPr="00F001FD" w:rsidRDefault="00F001FD" w:rsidP="00F001FD">
            <w:pPr>
              <w:spacing w:after="0" w:line="240" w:lineRule="auto"/>
              <w:jc w:val="both"/>
              <w:rPr>
                <w:rFonts w:ascii="Times New Roman" w:eastAsia="Times New Roman" w:hAnsi="Times New Roman" w:cs="Times New Roman"/>
                <w:sz w:val="20"/>
                <w:szCs w:val="20"/>
              </w:rPr>
            </w:pPr>
          </w:p>
        </w:tc>
        <w:tc>
          <w:tcPr>
            <w:tcW w:w="4270" w:type="dxa"/>
          </w:tcPr>
          <w:p w14:paraId="44F8F85D" w14:textId="77777777" w:rsidR="00F001FD" w:rsidRPr="00F001FD" w:rsidRDefault="00F001FD" w:rsidP="00F001FD">
            <w:pPr>
              <w:spacing w:after="0" w:line="240" w:lineRule="auto"/>
              <w:rPr>
                <w:rFonts w:ascii="Times New Roman" w:eastAsia="Times New Roman" w:hAnsi="Times New Roman" w:cs="Times New Roman"/>
                <w:sz w:val="20"/>
                <w:szCs w:val="20"/>
              </w:rPr>
            </w:pPr>
            <w:r w:rsidRPr="00F001FD">
              <w:rPr>
                <w:rFonts w:ascii="Times New Roman" w:eastAsia="Times New Roman" w:hAnsi="Times New Roman" w:cs="Times New Roman"/>
                <w:sz w:val="20"/>
                <w:szCs w:val="20"/>
              </w:rPr>
              <w:t>Родной язык (русский)</w:t>
            </w:r>
          </w:p>
        </w:tc>
        <w:tc>
          <w:tcPr>
            <w:tcW w:w="5020" w:type="dxa"/>
          </w:tcPr>
          <w:p w14:paraId="1E5CCEE5" w14:textId="77777777" w:rsidR="00F001FD" w:rsidRPr="00F001FD" w:rsidRDefault="00F001FD" w:rsidP="00F001FD">
            <w:pPr>
              <w:spacing w:after="0" w:line="240" w:lineRule="auto"/>
              <w:jc w:val="both"/>
              <w:rPr>
                <w:rFonts w:ascii="Times New Roman" w:eastAsia="Times New Roman" w:hAnsi="Times New Roman" w:cs="Times New Roman"/>
                <w:sz w:val="20"/>
                <w:szCs w:val="20"/>
              </w:rPr>
            </w:pPr>
            <w:r w:rsidRPr="00F001FD">
              <w:rPr>
                <w:rFonts w:ascii="Times New Roman" w:eastAsia="Times New Roman" w:hAnsi="Times New Roman" w:cs="Times New Roman"/>
                <w:sz w:val="20"/>
                <w:szCs w:val="20"/>
              </w:rPr>
              <w:t>Создание тематического словарика</w:t>
            </w:r>
          </w:p>
        </w:tc>
      </w:tr>
      <w:tr w:rsidR="00F001FD" w:rsidRPr="00F001FD" w14:paraId="75ECFF84" w14:textId="77777777" w:rsidTr="00D732A1">
        <w:tc>
          <w:tcPr>
            <w:tcW w:w="916" w:type="dxa"/>
            <w:vMerge/>
          </w:tcPr>
          <w:p w14:paraId="04F16AD6" w14:textId="77777777" w:rsidR="00F001FD" w:rsidRPr="00F001FD" w:rsidRDefault="00F001FD" w:rsidP="00F001FD">
            <w:pPr>
              <w:spacing w:after="0" w:line="240" w:lineRule="auto"/>
              <w:jc w:val="both"/>
              <w:rPr>
                <w:rFonts w:ascii="Times New Roman" w:eastAsia="Times New Roman" w:hAnsi="Times New Roman" w:cs="Times New Roman"/>
                <w:sz w:val="20"/>
                <w:szCs w:val="20"/>
              </w:rPr>
            </w:pPr>
          </w:p>
        </w:tc>
        <w:tc>
          <w:tcPr>
            <w:tcW w:w="4270" w:type="dxa"/>
          </w:tcPr>
          <w:p w14:paraId="3C9C5109" w14:textId="77777777" w:rsidR="00F001FD" w:rsidRPr="00F001FD" w:rsidRDefault="00F001FD" w:rsidP="00F001FD">
            <w:pPr>
              <w:spacing w:after="0" w:line="240" w:lineRule="auto"/>
              <w:rPr>
                <w:rFonts w:ascii="Times New Roman" w:eastAsia="Times New Roman" w:hAnsi="Times New Roman" w:cs="Times New Roman"/>
                <w:sz w:val="20"/>
                <w:szCs w:val="20"/>
              </w:rPr>
            </w:pPr>
            <w:r w:rsidRPr="00F001FD">
              <w:rPr>
                <w:rFonts w:ascii="Times New Roman" w:eastAsia="Times New Roman" w:hAnsi="Times New Roman" w:cs="Times New Roman"/>
                <w:sz w:val="20"/>
                <w:szCs w:val="20"/>
              </w:rPr>
              <w:t>Родная литература (русская)</w:t>
            </w:r>
          </w:p>
        </w:tc>
        <w:tc>
          <w:tcPr>
            <w:tcW w:w="5020" w:type="dxa"/>
          </w:tcPr>
          <w:p w14:paraId="53DD9013" w14:textId="77777777" w:rsidR="00F001FD" w:rsidRPr="00F001FD" w:rsidRDefault="00F001FD" w:rsidP="00F001FD">
            <w:pPr>
              <w:spacing w:after="0" w:line="240" w:lineRule="auto"/>
              <w:jc w:val="both"/>
              <w:rPr>
                <w:rFonts w:ascii="Times New Roman" w:eastAsia="Times New Roman" w:hAnsi="Times New Roman" w:cs="Times New Roman"/>
                <w:sz w:val="20"/>
                <w:szCs w:val="20"/>
              </w:rPr>
            </w:pPr>
            <w:r w:rsidRPr="00F001FD">
              <w:rPr>
                <w:rFonts w:ascii="Times New Roman" w:eastAsia="Times New Roman" w:hAnsi="Times New Roman" w:cs="Times New Roman"/>
                <w:sz w:val="20"/>
                <w:szCs w:val="20"/>
              </w:rPr>
              <w:t xml:space="preserve">Сочинение </w:t>
            </w:r>
          </w:p>
        </w:tc>
      </w:tr>
    </w:tbl>
    <w:p w14:paraId="20136A42" w14:textId="77777777" w:rsidR="00F001FD" w:rsidRPr="00F001FD" w:rsidRDefault="00F001FD" w:rsidP="00F001FD">
      <w:pPr>
        <w:autoSpaceDE w:val="0"/>
        <w:autoSpaceDN w:val="0"/>
        <w:adjustRightInd w:val="0"/>
        <w:spacing w:after="0" w:line="240" w:lineRule="auto"/>
        <w:jc w:val="both"/>
        <w:rPr>
          <w:rFonts w:ascii="Times New Roman" w:eastAsia="Times New Roman" w:hAnsi="Times New Roman" w:cs="Times New Roman"/>
        </w:rPr>
      </w:pPr>
    </w:p>
    <w:p w14:paraId="23E030D5" w14:textId="77777777" w:rsidR="00F001FD" w:rsidRPr="00F001FD" w:rsidRDefault="00F001FD" w:rsidP="00F001FD">
      <w:pPr>
        <w:autoSpaceDE w:val="0"/>
        <w:autoSpaceDN w:val="0"/>
        <w:adjustRightInd w:val="0"/>
        <w:spacing w:after="0" w:line="240" w:lineRule="auto"/>
        <w:jc w:val="both"/>
        <w:rPr>
          <w:rFonts w:ascii="Times New Roman" w:eastAsia="Times New Roman" w:hAnsi="Times New Roman" w:cs="Times New Roman"/>
        </w:rPr>
      </w:pPr>
    </w:p>
    <w:p w14:paraId="6ABE2076" w14:textId="77777777" w:rsidR="00F001FD" w:rsidRPr="00F001FD" w:rsidRDefault="00F001FD" w:rsidP="00F001FD">
      <w:pPr>
        <w:widowControl w:val="0"/>
        <w:autoSpaceDE w:val="0"/>
        <w:autoSpaceDN w:val="0"/>
        <w:adjustRightInd w:val="0"/>
        <w:spacing w:after="0"/>
        <w:jc w:val="both"/>
        <w:rPr>
          <w:rFonts w:ascii="NewtonCSanPin" w:eastAsia="@Arial Unicode MS" w:hAnsi="NewtonCSanPin" w:cs="NewtonCSanPin"/>
          <w:color w:val="000000"/>
          <w:sz w:val="21"/>
          <w:szCs w:val="21"/>
        </w:rPr>
      </w:pPr>
      <w:r w:rsidRPr="00F001FD">
        <w:rPr>
          <w:rFonts w:ascii="Times New Roman" w:eastAsia="Times New Roman" w:hAnsi="Times New Roman" w:cs="NewtonCSanPin"/>
          <w:color w:val="000000"/>
        </w:rPr>
        <w:t xml:space="preserve">     </w:t>
      </w:r>
      <w:r w:rsidRPr="00F001FD">
        <w:rPr>
          <w:rFonts w:ascii="NewtonCSanPin" w:eastAsia="@Arial Unicode MS" w:hAnsi="NewtonCSanPin" w:cs="NewtonCSanPin"/>
          <w:color w:val="000000"/>
          <w:sz w:val="21"/>
          <w:szCs w:val="21"/>
        </w:rPr>
        <w:t xml:space="preserve">Стартовый (сентябрь </w:t>
      </w:r>
      <w:smartTag w:uri="urn:schemas-microsoft-com:office:smarttags" w:element="metricconverter">
        <w:smartTagPr>
          <w:attr w:name="ProductID" w:val="2019 г"/>
        </w:smartTagPr>
        <w:r w:rsidRPr="00F001FD">
          <w:rPr>
            <w:rFonts w:ascii="NewtonCSanPin" w:eastAsia="@Arial Unicode MS" w:hAnsi="NewtonCSanPin" w:cs="NewtonCSanPin"/>
            <w:color w:val="000000"/>
            <w:sz w:val="21"/>
            <w:szCs w:val="21"/>
          </w:rPr>
          <w:t>2019 г</w:t>
        </w:r>
      </w:smartTag>
      <w:r w:rsidRPr="00F001FD">
        <w:rPr>
          <w:rFonts w:ascii="NewtonCSanPin" w:eastAsia="@Arial Unicode MS" w:hAnsi="NewtonCSanPin" w:cs="NewtonCSanPin"/>
          <w:color w:val="000000"/>
          <w:sz w:val="21"/>
          <w:szCs w:val="21"/>
        </w:rPr>
        <w:t xml:space="preserve">.) и текущий  (декабрь </w:t>
      </w:r>
      <w:smartTag w:uri="urn:schemas-microsoft-com:office:smarttags" w:element="metricconverter">
        <w:smartTagPr>
          <w:attr w:name="ProductID" w:val="2019 г"/>
        </w:smartTagPr>
        <w:r w:rsidRPr="00F001FD">
          <w:rPr>
            <w:rFonts w:ascii="NewtonCSanPin" w:eastAsia="@Arial Unicode MS" w:hAnsi="NewtonCSanPin" w:cs="NewtonCSanPin"/>
            <w:color w:val="000000"/>
            <w:sz w:val="21"/>
            <w:szCs w:val="21"/>
          </w:rPr>
          <w:t>2019 г</w:t>
        </w:r>
      </w:smartTag>
      <w:r w:rsidRPr="00F001FD">
        <w:rPr>
          <w:rFonts w:ascii="NewtonCSanPin" w:eastAsia="@Arial Unicode MS" w:hAnsi="NewtonCSanPin" w:cs="NewtonCSanPin"/>
          <w:color w:val="000000"/>
          <w:sz w:val="21"/>
          <w:szCs w:val="21"/>
        </w:rPr>
        <w:t>.) контроль проводится по тем же формам по основным предметам: русский язык, математика, физика, химия, история, обществознание, география, биология, иностранный язык, нормы ГТО</w:t>
      </w:r>
    </w:p>
    <w:p w14:paraId="1AF03AD7" w14:textId="77777777" w:rsidR="00F001FD" w:rsidRPr="00F001FD" w:rsidRDefault="00F001FD" w:rsidP="00F001F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F001FD">
        <w:rPr>
          <w:rFonts w:ascii="Times New Roman" w:eastAsia="Calibri" w:hAnsi="Times New Roman" w:cs="Times New Roman"/>
          <w:sz w:val="24"/>
          <w:szCs w:val="24"/>
          <w:lang w:eastAsia="en-US"/>
        </w:rPr>
        <w:t>Сроки проведения промежуточных аттестаций: промежуточная аттестация проводится по итогам каждого учебного года за счет часов, отведенных на освоение соответствующего предмета (курса), в порядке и в формах, установленных локальным нормативным актом образовательной организации.</w:t>
      </w:r>
    </w:p>
    <w:p w14:paraId="0D0E1A22" w14:textId="77777777" w:rsidR="00F001FD" w:rsidRPr="00F001FD" w:rsidRDefault="00F001FD" w:rsidP="00F001FD">
      <w:pPr>
        <w:autoSpaceDE w:val="0"/>
        <w:autoSpaceDN w:val="0"/>
        <w:adjustRightInd w:val="0"/>
        <w:spacing w:after="0" w:line="240" w:lineRule="auto"/>
        <w:rPr>
          <w:rFonts w:ascii="Times New Roman" w:eastAsia="Calibri" w:hAnsi="Times New Roman" w:cs="Times New Roman"/>
          <w:sz w:val="24"/>
          <w:szCs w:val="24"/>
          <w:lang w:eastAsia="en-US"/>
        </w:rPr>
      </w:pPr>
      <w:r w:rsidRPr="00F001FD">
        <w:rPr>
          <w:rFonts w:ascii="Times New Roman" w:eastAsia="Calibri" w:hAnsi="Times New Roman" w:cs="Times New Roman"/>
          <w:sz w:val="24"/>
          <w:szCs w:val="24"/>
          <w:lang w:eastAsia="en-US"/>
        </w:rPr>
        <w:t>Сроки промежуточных аттестаций:</w:t>
      </w:r>
    </w:p>
    <w:p w14:paraId="710D3D86" w14:textId="77777777" w:rsidR="00F001FD" w:rsidRPr="00F001FD" w:rsidRDefault="00F001FD" w:rsidP="00F001FD">
      <w:pPr>
        <w:autoSpaceDE w:val="0"/>
        <w:autoSpaceDN w:val="0"/>
        <w:adjustRightInd w:val="0"/>
        <w:spacing w:after="0" w:line="240" w:lineRule="auto"/>
        <w:rPr>
          <w:rFonts w:ascii="Times New Roman" w:eastAsia="Calibri" w:hAnsi="Times New Roman" w:cs="Times New Roman"/>
          <w:sz w:val="24"/>
          <w:szCs w:val="24"/>
          <w:lang w:eastAsia="en-US"/>
        </w:rPr>
      </w:pPr>
      <w:r w:rsidRPr="00F001FD">
        <w:rPr>
          <w:rFonts w:ascii="Times New Roman" w:eastAsia="Calibri" w:hAnsi="Times New Roman" w:cs="Times New Roman"/>
          <w:sz w:val="24"/>
          <w:szCs w:val="24"/>
          <w:lang w:eastAsia="en-US"/>
        </w:rPr>
        <w:t>Для 2-8 классов: с 16.03.2020 по 15.05.2020  года</w:t>
      </w:r>
    </w:p>
    <w:p w14:paraId="23FE4035" w14:textId="77777777" w:rsidR="00F001FD" w:rsidRPr="00F001FD" w:rsidRDefault="00F001FD" w:rsidP="00F001FD">
      <w:pPr>
        <w:autoSpaceDE w:val="0"/>
        <w:autoSpaceDN w:val="0"/>
        <w:adjustRightInd w:val="0"/>
        <w:spacing w:after="0" w:line="240" w:lineRule="auto"/>
        <w:rPr>
          <w:rFonts w:ascii="Times New Roman" w:eastAsia="Calibri" w:hAnsi="Times New Roman" w:cs="Times New Roman"/>
          <w:sz w:val="24"/>
          <w:szCs w:val="24"/>
          <w:lang w:eastAsia="en-US"/>
        </w:rPr>
      </w:pPr>
      <w:r w:rsidRPr="00F001FD">
        <w:rPr>
          <w:rFonts w:ascii="Times New Roman" w:eastAsia="Calibri" w:hAnsi="Times New Roman" w:cs="Times New Roman"/>
          <w:sz w:val="24"/>
          <w:szCs w:val="24"/>
          <w:lang w:eastAsia="en-US"/>
        </w:rPr>
        <w:t>Для 9-го класса: по отдельному графику с декабря до 15.05.2020</w:t>
      </w:r>
    </w:p>
    <w:p w14:paraId="6BF1F4E9" w14:textId="77777777" w:rsidR="00F001FD" w:rsidRPr="00F001FD" w:rsidRDefault="00F001FD" w:rsidP="00F001FD">
      <w:pPr>
        <w:autoSpaceDE w:val="0"/>
        <w:autoSpaceDN w:val="0"/>
        <w:adjustRightInd w:val="0"/>
        <w:spacing w:after="0" w:line="240" w:lineRule="auto"/>
        <w:rPr>
          <w:rFonts w:ascii="Times New Roman" w:eastAsia="Calibri" w:hAnsi="Times New Roman" w:cs="Times New Roman"/>
          <w:sz w:val="24"/>
          <w:szCs w:val="24"/>
          <w:lang w:eastAsia="en-US"/>
        </w:rPr>
      </w:pPr>
      <w:r w:rsidRPr="00F001FD">
        <w:rPr>
          <w:rFonts w:ascii="Times New Roman" w:eastAsia="Calibri" w:hAnsi="Times New Roman" w:cs="Times New Roman"/>
          <w:sz w:val="24"/>
          <w:szCs w:val="24"/>
          <w:lang w:eastAsia="en-US"/>
        </w:rPr>
        <w:t xml:space="preserve">Комплексные работы </w:t>
      </w:r>
      <w:r w:rsidRPr="00F001FD">
        <w:rPr>
          <w:rFonts w:ascii="Times New Roman" w:eastAsia="Times New Roman" w:hAnsi="Times New Roman" w:cs="Times New Roman"/>
          <w:sz w:val="24"/>
          <w:szCs w:val="24"/>
          <w:lang w:eastAsia="en-US"/>
        </w:rPr>
        <w:t xml:space="preserve">на межпредметной и метапредметной основах , защита проектов </w:t>
      </w:r>
      <w:r w:rsidRPr="00F001FD">
        <w:rPr>
          <w:rFonts w:ascii="Times New Roman" w:eastAsia="Calibri" w:hAnsi="Times New Roman" w:cs="Times New Roman"/>
          <w:sz w:val="24"/>
          <w:szCs w:val="24"/>
          <w:lang w:eastAsia="en-US"/>
        </w:rPr>
        <w:t>и проверка техники чтения проводятся в марте 2020 года.</w:t>
      </w:r>
    </w:p>
    <w:p w14:paraId="3C4D8FAC" w14:textId="77777777" w:rsidR="00F001FD" w:rsidRPr="00F001FD" w:rsidRDefault="00F001FD" w:rsidP="00F001FD">
      <w:pPr>
        <w:autoSpaceDE w:val="0"/>
        <w:autoSpaceDN w:val="0"/>
        <w:adjustRightInd w:val="0"/>
        <w:spacing w:after="0" w:line="240" w:lineRule="auto"/>
        <w:rPr>
          <w:rFonts w:ascii="Times New Roman" w:eastAsia="Times New Roman" w:hAnsi="Times New Roman" w:cs="Times New Roman"/>
          <w:sz w:val="24"/>
          <w:szCs w:val="24"/>
          <w:lang w:eastAsia="en-US"/>
        </w:rPr>
      </w:pPr>
      <w:r w:rsidRPr="00F001FD">
        <w:rPr>
          <w:rFonts w:ascii="Times New Roman" w:eastAsia="Times New Roman" w:hAnsi="Times New Roman" w:cs="Times New Roman"/>
          <w:sz w:val="24"/>
          <w:szCs w:val="24"/>
          <w:lang w:eastAsia="en-US"/>
        </w:rPr>
        <w:t>По всем остальным предметам Учебного плана МКОУ «ООШ №9» для прохождения промежуточной аттестации в конце года  действует накопительная система оценки учебных достижений обучающихся.</w:t>
      </w:r>
    </w:p>
    <w:p w14:paraId="068D8B3C" w14:textId="77777777" w:rsidR="00F001FD" w:rsidRPr="00F001FD" w:rsidRDefault="00F001FD" w:rsidP="00F001FD">
      <w:pPr>
        <w:widowControl w:val="0"/>
        <w:spacing w:after="0" w:line="240" w:lineRule="auto"/>
        <w:jc w:val="right"/>
        <w:rPr>
          <w:rFonts w:ascii="Times New Roman" w:eastAsia="Arial Unicode MS" w:hAnsi="Times New Roman" w:cs="Arial Unicode MS"/>
          <w:b/>
          <w:bCs/>
          <w:color w:val="000000"/>
          <w:sz w:val="16"/>
          <w:szCs w:val="16"/>
          <w:lang w:bidi="ru-RU"/>
        </w:rPr>
      </w:pPr>
    </w:p>
    <w:p w14:paraId="7F2336CA" w14:textId="77777777" w:rsidR="00F001FD" w:rsidRPr="00F001FD" w:rsidRDefault="00F001FD" w:rsidP="00F001FD">
      <w:pPr>
        <w:widowControl w:val="0"/>
        <w:spacing w:after="0" w:line="240" w:lineRule="auto"/>
        <w:jc w:val="right"/>
        <w:rPr>
          <w:rFonts w:ascii="Times New Roman" w:eastAsia="Arial Unicode MS" w:hAnsi="Times New Roman" w:cs="Arial Unicode MS"/>
          <w:b/>
          <w:bCs/>
          <w:color w:val="000000"/>
          <w:sz w:val="16"/>
          <w:szCs w:val="16"/>
          <w:lang w:bidi="ru-RU"/>
        </w:rPr>
      </w:pPr>
      <w:r w:rsidRPr="00F001FD">
        <w:rPr>
          <w:rFonts w:ascii="Times New Roman" w:eastAsia="Arial Unicode MS" w:hAnsi="Times New Roman" w:cs="Arial Unicode MS"/>
          <w:b/>
          <w:bCs/>
          <w:color w:val="000000"/>
          <w:sz w:val="16"/>
          <w:szCs w:val="16"/>
          <w:lang w:bidi="ru-RU"/>
        </w:rPr>
        <w:t>Утверждаю</w:t>
      </w:r>
    </w:p>
    <w:p w14:paraId="04F9D3DB" w14:textId="77777777" w:rsidR="00F001FD" w:rsidRPr="00F001FD" w:rsidRDefault="00F001FD" w:rsidP="00F001FD">
      <w:pPr>
        <w:widowControl w:val="0"/>
        <w:spacing w:after="0" w:line="240" w:lineRule="auto"/>
        <w:jc w:val="right"/>
        <w:rPr>
          <w:rFonts w:ascii="Times New Roman" w:eastAsia="Arial Unicode MS" w:hAnsi="Times New Roman" w:cs="Arial Unicode MS"/>
          <w:bCs/>
          <w:color w:val="000000"/>
          <w:sz w:val="16"/>
          <w:szCs w:val="16"/>
          <w:lang w:bidi="ru-RU"/>
        </w:rPr>
      </w:pPr>
      <w:r w:rsidRPr="00F001FD">
        <w:rPr>
          <w:rFonts w:ascii="Times New Roman" w:eastAsia="Arial Unicode MS" w:hAnsi="Times New Roman" w:cs="Arial Unicode MS"/>
          <w:bCs/>
          <w:color w:val="000000"/>
          <w:sz w:val="16"/>
          <w:szCs w:val="16"/>
          <w:lang w:bidi="ru-RU"/>
        </w:rPr>
        <w:t>Директор МКОУ «ООШ №9»</w:t>
      </w:r>
    </w:p>
    <w:p w14:paraId="7F411E65" w14:textId="77777777" w:rsidR="00F001FD" w:rsidRPr="00F001FD" w:rsidRDefault="00F001FD" w:rsidP="00F001FD">
      <w:pPr>
        <w:widowControl w:val="0"/>
        <w:spacing w:after="0" w:line="240" w:lineRule="auto"/>
        <w:jc w:val="right"/>
        <w:rPr>
          <w:rFonts w:ascii="Times New Roman" w:eastAsia="Arial Unicode MS" w:hAnsi="Times New Roman" w:cs="Arial Unicode MS"/>
          <w:bCs/>
          <w:color w:val="000000"/>
          <w:sz w:val="16"/>
          <w:szCs w:val="16"/>
          <w:lang w:bidi="ru-RU"/>
        </w:rPr>
      </w:pPr>
      <w:r w:rsidRPr="00F001FD">
        <w:rPr>
          <w:rFonts w:ascii="Times New Roman" w:eastAsia="Arial Unicode MS" w:hAnsi="Times New Roman" w:cs="Arial Unicode MS"/>
          <w:bCs/>
          <w:color w:val="000000"/>
          <w:sz w:val="16"/>
          <w:szCs w:val="16"/>
          <w:lang w:bidi="ru-RU"/>
        </w:rPr>
        <w:t>_________Т.Н.Шмыглева</w:t>
      </w:r>
    </w:p>
    <w:p w14:paraId="0037FE7C" w14:textId="77777777" w:rsidR="00F001FD" w:rsidRPr="00F001FD" w:rsidRDefault="00F001FD" w:rsidP="00F001FD">
      <w:pPr>
        <w:widowControl w:val="0"/>
        <w:spacing w:after="0" w:line="240" w:lineRule="auto"/>
        <w:jc w:val="center"/>
        <w:rPr>
          <w:rFonts w:ascii="Times New Roman" w:eastAsia="Arial Unicode MS" w:hAnsi="Times New Roman" w:cs="Arial Unicode MS"/>
          <w:bCs/>
          <w:color w:val="000000"/>
          <w:sz w:val="16"/>
          <w:szCs w:val="16"/>
          <w:lang w:bidi="ru-RU"/>
        </w:rPr>
      </w:pPr>
      <w:r w:rsidRPr="00F001FD">
        <w:rPr>
          <w:rFonts w:ascii="Times New Roman" w:eastAsia="Arial Unicode MS" w:hAnsi="Times New Roman" w:cs="Arial Unicode MS"/>
          <w:bCs/>
          <w:color w:val="000000"/>
          <w:sz w:val="16"/>
          <w:szCs w:val="16"/>
          <w:lang w:bidi="ru-RU"/>
        </w:rPr>
        <w:t xml:space="preserve">                                                                                                                                                 Приказ №70</w:t>
      </w:r>
    </w:p>
    <w:p w14:paraId="7F2A7CD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Arial Unicode MS" w:hAnsi="Times New Roman" w:cs="Arial Unicode MS"/>
          <w:bCs/>
          <w:color w:val="000000"/>
          <w:sz w:val="16"/>
          <w:szCs w:val="16"/>
          <w:lang w:bidi="ru-RU"/>
        </w:rPr>
        <w:t xml:space="preserve">                                                                                                                                                                  от 30.08. 2019 года</w:t>
      </w:r>
    </w:p>
    <w:p w14:paraId="1C041AE0"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ФГОС ООО</w:t>
      </w:r>
    </w:p>
    <w:p w14:paraId="6487D246" w14:textId="77777777" w:rsidR="00F001FD" w:rsidRPr="00F001FD" w:rsidRDefault="00F001FD" w:rsidP="00F001FD">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F001FD">
        <w:rPr>
          <w:rFonts w:ascii="Times New Roman" w:eastAsia="Times New Roman" w:hAnsi="Times New Roman" w:cs="Times New Roman"/>
          <w:b/>
          <w:sz w:val="20"/>
          <w:szCs w:val="20"/>
        </w:rPr>
        <w:t xml:space="preserve">  Учебный план (недельный) для 5-дневной учебной недели, при количестве учебных недель – 34 и при максимально допустимой недельной нагрузке </w:t>
      </w:r>
    </w:p>
    <w:p w14:paraId="499AAB89" w14:textId="77777777" w:rsidR="00F001FD" w:rsidRPr="00F001FD" w:rsidRDefault="00F001FD" w:rsidP="00F001FD">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F001FD">
        <w:rPr>
          <w:rFonts w:ascii="Times New Roman" w:eastAsia="Times New Roman" w:hAnsi="Times New Roman" w:cs="Times New Roman"/>
          <w:b/>
          <w:sz w:val="20"/>
          <w:szCs w:val="20"/>
        </w:rPr>
        <w:t>2019-2020 учебный год</w:t>
      </w:r>
    </w:p>
    <w:p w14:paraId="4DB37405" w14:textId="77777777" w:rsidR="00F001FD" w:rsidRPr="00F001FD" w:rsidRDefault="00F001FD" w:rsidP="00F001FD">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F001FD">
        <w:rPr>
          <w:rFonts w:ascii="Times New Roman" w:eastAsia="Times New Roman" w:hAnsi="Times New Roman" w:cs="Times New Roman"/>
          <w:b/>
          <w:sz w:val="20"/>
          <w:szCs w:val="20"/>
        </w:rPr>
        <w:t>5-9 классы</w:t>
      </w:r>
    </w:p>
    <w:tbl>
      <w:tblPr>
        <w:tblW w:w="5000" w:type="pct"/>
        <w:tblLayout w:type="fixed"/>
        <w:tblLook w:val="0000" w:firstRow="0" w:lastRow="0" w:firstColumn="0" w:lastColumn="0" w:noHBand="0" w:noVBand="0"/>
      </w:tblPr>
      <w:tblGrid>
        <w:gridCol w:w="1446"/>
        <w:gridCol w:w="1234"/>
        <w:gridCol w:w="425"/>
        <w:gridCol w:w="241"/>
        <w:gridCol w:w="227"/>
        <w:gridCol w:w="17"/>
        <w:gridCol w:w="512"/>
        <w:gridCol w:w="21"/>
        <w:gridCol w:w="554"/>
        <w:gridCol w:w="452"/>
        <w:gridCol w:w="54"/>
        <w:gridCol w:w="44"/>
        <w:gridCol w:w="583"/>
        <w:gridCol w:w="19"/>
        <w:gridCol w:w="433"/>
        <w:gridCol w:w="783"/>
        <w:gridCol w:w="533"/>
        <w:gridCol w:w="693"/>
        <w:gridCol w:w="1114"/>
        <w:gridCol w:w="1024"/>
      </w:tblGrid>
      <w:tr w:rsidR="00F001FD" w:rsidRPr="00F001FD" w14:paraId="3D51EB4A" w14:textId="77777777" w:rsidTr="00D732A1">
        <w:trPr>
          <w:trHeight w:val="224"/>
        </w:trPr>
        <w:tc>
          <w:tcPr>
            <w:tcW w:w="695" w:type="pct"/>
            <w:vMerge w:val="restart"/>
            <w:tcBorders>
              <w:top w:val="single" w:sz="8" w:space="0" w:color="auto"/>
              <w:left w:val="single" w:sz="8" w:space="0" w:color="auto"/>
              <w:bottom w:val="single" w:sz="8" w:space="0" w:color="000000"/>
              <w:right w:val="single" w:sz="8" w:space="0" w:color="auto"/>
            </w:tcBorders>
            <w:shd w:val="clear" w:color="auto" w:fill="auto"/>
          </w:tcPr>
          <w:p w14:paraId="7876C811"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Предметные области</w:t>
            </w:r>
          </w:p>
        </w:tc>
        <w:tc>
          <w:tcPr>
            <w:tcW w:w="593" w:type="pct"/>
            <w:vMerge w:val="restart"/>
            <w:tcBorders>
              <w:top w:val="single" w:sz="8" w:space="0" w:color="auto"/>
              <w:left w:val="single" w:sz="8" w:space="0" w:color="auto"/>
              <w:bottom w:val="single" w:sz="8" w:space="0" w:color="000000"/>
              <w:right w:val="single" w:sz="8" w:space="0" w:color="auto"/>
            </w:tcBorders>
            <w:shd w:val="clear" w:color="auto" w:fill="auto"/>
          </w:tcPr>
          <w:p w14:paraId="7FE635B9"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Учебные предметы </w:t>
            </w:r>
          </w:p>
        </w:tc>
        <w:tc>
          <w:tcPr>
            <w:tcW w:w="204" w:type="pct"/>
            <w:tcBorders>
              <w:top w:val="single" w:sz="8" w:space="0" w:color="auto"/>
              <w:left w:val="nil"/>
              <w:right w:val="single" w:sz="4" w:space="0" w:color="auto"/>
            </w:tcBorders>
            <w:shd w:val="clear" w:color="auto" w:fill="auto"/>
            <w:vAlign w:val="bottom"/>
          </w:tcPr>
          <w:p w14:paraId="3DA7FCA8"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224" w:type="pct"/>
            <w:gridSpan w:val="2"/>
            <w:tcBorders>
              <w:top w:val="single" w:sz="8" w:space="0" w:color="auto"/>
              <w:left w:val="nil"/>
              <w:right w:val="single" w:sz="4" w:space="0" w:color="auto"/>
            </w:tcBorders>
            <w:shd w:val="clear" w:color="auto" w:fill="auto"/>
            <w:vAlign w:val="bottom"/>
          </w:tcPr>
          <w:p w14:paraId="70949C02"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254" w:type="pct"/>
            <w:gridSpan w:val="2"/>
            <w:tcBorders>
              <w:top w:val="single" w:sz="8" w:space="0" w:color="auto"/>
              <w:left w:val="nil"/>
              <w:right w:val="single" w:sz="4" w:space="0" w:color="auto"/>
            </w:tcBorders>
            <w:shd w:val="clear" w:color="auto" w:fill="auto"/>
            <w:vAlign w:val="bottom"/>
          </w:tcPr>
          <w:p w14:paraId="1031F6E9"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275" w:type="pct"/>
            <w:gridSpan w:val="2"/>
            <w:tcBorders>
              <w:top w:val="single" w:sz="8" w:space="0" w:color="auto"/>
              <w:left w:val="nil"/>
              <w:right w:val="single" w:sz="4" w:space="0" w:color="auto"/>
            </w:tcBorders>
            <w:shd w:val="clear" w:color="auto" w:fill="auto"/>
            <w:vAlign w:val="bottom"/>
          </w:tcPr>
          <w:p w14:paraId="67D9F79F"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243" w:type="pct"/>
            <w:gridSpan w:val="2"/>
            <w:tcBorders>
              <w:top w:val="single" w:sz="8" w:space="0" w:color="auto"/>
              <w:left w:val="nil"/>
              <w:right w:val="single" w:sz="4" w:space="0" w:color="auto"/>
            </w:tcBorders>
            <w:shd w:val="clear" w:color="auto" w:fill="auto"/>
            <w:vAlign w:val="bottom"/>
          </w:tcPr>
          <w:p w14:paraId="2FFD8AB2"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310" w:type="pct"/>
            <w:gridSpan w:val="3"/>
            <w:tcBorders>
              <w:top w:val="single" w:sz="8" w:space="0" w:color="auto"/>
              <w:left w:val="nil"/>
              <w:right w:val="single" w:sz="4" w:space="0" w:color="auto"/>
            </w:tcBorders>
            <w:shd w:val="clear" w:color="auto" w:fill="auto"/>
            <w:vAlign w:val="bottom"/>
          </w:tcPr>
          <w:p w14:paraId="2CBE92C6"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208" w:type="pct"/>
            <w:tcBorders>
              <w:top w:val="single" w:sz="8" w:space="0" w:color="auto"/>
              <w:left w:val="single" w:sz="4" w:space="0" w:color="auto"/>
              <w:right w:val="single" w:sz="4" w:space="0" w:color="auto"/>
            </w:tcBorders>
          </w:tcPr>
          <w:p w14:paraId="2611940B"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373" w:type="pct"/>
            <w:tcBorders>
              <w:top w:val="single" w:sz="8" w:space="0" w:color="auto"/>
              <w:left w:val="single" w:sz="4" w:space="0" w:color="auto"/>
              <w:right w:val="single" w:sz="4" w:space="0" w:color="auto"/>
            </w:tcBorders>
          </w:tcPr>
          <w:p w14:paraId="0B6922DF"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256" w:type="pct"/>
            <w:tcBorders>
              <w:top w:val="single" w:sz="8" w:space="0" w:color="auto"/>
              <w:left w:val="single" w:sz="4" w:space="0" w:color="auto"/>
              <w:right w:val="single" w:sz="4" w:space="0" w:color="auto"/>
            </w:tcBorders>
          </w:tcPr>
          <w:p w14:paraId="5B6B7351"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333" w:type="pct"/>
            <w:tcBorders>
              <w:top w:val="single" w:sz="8" w:space="0" w:color="auto"/>
              <w:left w:val="single" w:sz="4" w:space="0" w:color="auto"/>
              <w:right w:val="single" w:sz="4" w:space="0" w:color="auto"/>
            </w:tcBorders>
          </w:tcPr>
          <w:p w14:paraId="4433CE01"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35" w:type="pct"/>
            <w:vMerge w:val="restart"/>
            <w:tcBorders>
              <w:top w:val="single" w:sz="8" w:space="0" w:color="auto"/>
              <w:left w:val="single" w:sz="4" w:space="0" w:color="auto"/>
              <w:right w:val="single" w:sz="8" w:space="0" w:color="000000"/>
            </w:tcBorders>
          </w:tcPr>
          <w:p w14:paraId="1272E591"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Общее кол-во часов на один класс (неделя/год)</w:t>
            </w:r>
          </w:p>
        </w:tc>
        <w:tc>
          <w:tcPr>
            <w:tcW w:w="496" w:type="pct"/>
            <w:vMerge w:val="restart"/>
            <w:tcBorders>
              <w:top w:val="single" w:sz="8" w:space="0" w:color="auto"/>
              <w:left w:val="nil"/>
              <w:right w:val="single" w:sz="8" w:space="0" w:color="000000"/>
            </w:tcBorders>
          </w:tcPr>
          <w:p w14:paraId="5CDDA00D"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Итого на предметную область (неделя/год)</w:t>
            </w:r>
          </w:p>
        </w:tc>
      </w:tr>
      <w:tr w:rsidR="00F001FD" w:rsidRPr="00F001FD" w14:paraId="71D9843D" w14:textId="77777777" w:rsidTr="00D732A1">
        <w:trPr>
          <w:trHeight w:val="885"/>
        </w:trPr>
        <w:tc>
          <w:tcPr>
            <w:tcW w:w="695" w:type="pct"/>
            <w:vMerge/>
            <w:tcBorders>
              <w:top w:val="single" w:sz="8" w:space="0" w:color="auto"/>
              <w:left w:val="single" w:sz="8" w:space="0" w:color="auto"/>
              <w:bottom w:val="single" w:sz="8" w:space="0" w:color="000000"/>
              <w:right w:val="single" w:sz="8" w:space="0" w:color="auto"/>
            </w:tcBorders>
            <w:vAlign w:val="center"/>
          </w:tcPr>
          <w:p w14:paraId="0ABC4430"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3" w:type="pct"/>
            <w:vMerge/>
            <w:tcBorders>
              <w:top w:val="single" w:sz="8" w:space="0" w:color="auto"/>
              <w:left w:val="single" w:sz="8" w:space="0" w:color="auto"/>
              <w:bottom w:val="single" w:sz="8" w:space="0" w:color="000000"/>
              <w:right w:val="single" w:sz="8" w:space="0" w:color="auto"/>
            </w:tcBorders>
            <w:vAlign w:val="center"/>
          </w:tcPr>
          <w:p w14:paraId="739091CB"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204" w:type="pct"/>
            <w:tcBorders>
              <w:top w:val="nil"/>
              <w:left w:val="nil"/>
              <w:bottom w:val="single" w:sz="8" w:space="0" w:color="auto"/>
              <w:right w:val="single" w:sz="4" w:space="0" w:color="auto"/>
            </w:tcBorders>
            <w:shd w:val="clear" w:color="auto" w:fill="auto"/>
            <w:vAlign w:val="bottom"/>
          </w:tcPr>
          <w:p w14:paraId="0C3606F8"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5  а</w:t>
            </w:r>
          </w:p>
        </w:tc>
        <w:tc>
          <w:tcPr>
            <w:tcW w:w="224" w:type="pct"/>
            <w:gridSpan w:val="2"/>
            <w:tcBorders>
              <w:top w:val="nil"/>
              <w:left w:val="single" w:sz="4" w:space="0" w:color="auto"/>
              <w:bottom w:val="single" w:sz="8" w:space="0" w:color="auto"/>
              <w:right w:val="single" w:sz="4" w:space="0" w:color="auto"/>
            </w:tcBorders>
            <w:shd w:val="clear" w:color="auto" w:fill="auto"/>
            <w:vAlign w:val="bottom"/>
          </w:tcPr>
          <w:p w14:paraId="0FB61311"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5 б</w:t>
            </w:r>
          </w:p>
        </w:tc>
        <w:tc>
          <w:tcPr>
            <w:tcW w:w="254" w:type="pct"/>
            <w:gridSpan w:val="2"/>
            <w:tcBorders>
              <w:top w:val="nil"/>
              <w:left w:val="single" w:sz="4" w:space="0" w:color="auto"/>
              <w:bottom w:val="single" w:sz="8" w:space="0" w:color="auto"/>
              <w:right w:val="single" w:sz="8" w:space="0" w:color="auto"/>
            </w:tcBorders>
          </w:tcPr>
          <w:p w14:paraId="570624C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6 а</w:t>
            </w:r>
          </w:p>
        </w:tc>
        <w:tc>
          <w:tcPr>
            <w:tcW w:w="275" w:type="pct"/>
            <w:gridSpan w:val="2"/>
            <w:tcBorders>
              <w:top w:val="nil"/>
              <w:left w:val="nil"/>
              <w:bottom w:val="single" w:sz="8" w:space="0" w:color="auto"/>
              <w:right w:val="single" w:sz="4" w:space="0" w:color="auto"/>
            </w:tcBorders>
          </w:tcPr>
          <w:p w14:paraId="21BDC99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6 б</w:t>
            </w:r>
          </w:p>
        </w:tc>
        <w:tc>
          <w:tcPr>
            <w:tcW w:w="243" w:type="pct"/>
            <w:gridSpan w:val="2"/>
            <w:tcBorders>
              <w:left w:val="single" w:sz="4" w:space="0" w:color="auto"/>
              <w:bottom w:val="single" w:sz="8" w:space="0" w:color="auto"/>
              <w:right w:val="single" w:sz="4" w:space="0" w:color="auto"/>
            </w:tcBorders>
          </w:tcPr>
          <w:p w14:paraId="08EAD9B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p w14:paraId="34AF9FC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7 а</w:t>
            </w:r>
          </w:p>
        </w:tc>
        <w:tc>
          <w:tcPr>
            <w:tcW w:w="310" w:type="pct"/>
            <w:gridSpan w:val="3"/>
            <w:tcBorders>
              <w:left w:val="single" w:sz="4" w:space="0" w:color="auto"/>
              <w:bottom w:val="single" w:sz="4" w:space="0" w:color="auto"/>
              <w:right w:val="single" w:sz="4" w:space="0" w:color="auto"/>
            </w:tcBorders>
          </w:tcPr>
          <w:p w14:paraId="509205D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p w14:paraId="0CF5D8F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7 б</w:t>
            </w:r>
          </w:p>
        </w:tc>
        <w:tc>
          <w:tcPr>
            <w:tcW w:w="208" w:type="pct"/>
            <w:tcBorders>
              <w:left w:val="single" w:sz="4" w:space="0" w:color="auto"/>
              <w:bottom w:val="single" w:sz="8" w:space="0" w:color="auto"/>
              <w:right w:val="single" w:sz="4" w:space="0" w:color="auto"/>
            </w:tcBorders>
          </w:tcPr>
          <w:p w14:paraId="4E90BAB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8 а</w:t>
            </w:r>
          </w:p>
        </w:tc>
        <w:tc>
          <w:tcPr>
            <w:tcW w:w="373" w:type="pct"/>
            <w:tcBorders>
              <w:left w:val="single" w:sz="4" w:space="0" w:color="auto"/>
              <w:bottom w:val="single" w:sz="8" w:space="0" w:color="auto"/>
              <w:right w:val="single" w:sz="4" w:space="0" w:color="auto"/>
            </w:tcBorders>
          </w:tcPr>
          <w:p w14:paraId="2156FF0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8 б</w:t>
            </w:r>
          </w:p>
        </w:tc>
        <w:tc>
          <w:tcPr>
            <w:tcW w:w="256" w:type="pct"/>
            <w:tcBorders>
              <w:left w:val="single" w:sz="4" w:space="0" w:color="auto"/>
              <w:bottom w:val="single" w:sz="8" w:space="0" w:color="auto"/>
              <w:right w:val="single" w:sz="4" w:space="0" w:color="auto"/>
            </w:tcBorders>
          </w:tcPr>
          <w:p w14:paraId="21828A8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9 а</w:t>
            </w:r>
          </w:p>
        </w:tc>
        <w:tc>
          <w:tcPr>
            <w:tcW w:w="333" w:type="pct"/>
            <w:tcBorders>
              <w:left w:val="single" w:sz="4" w:space="0" w:color="auto"/>
              <w:bottom w:val="single" w:sz="8" w:space="0" w:color="auto"/>
              <w:right w:val="single" w:sz="4" w:space="0" w:color="auto"/>
            </w:tcBorders>
          </w:tcPr>
          <w:p w14:paraId="2808645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9 б</w:t>
            </w:r>
          </w:p>
        </w:tc>
        <w:tc>
          <w:tcPr>
            <w:tcW w:w="535" w:type="pct"/>
            <w:vMerge/>
            <w:tcBorders>
              <w:left w:val="single" w:sz="4" w:space="0" w:color="auto"/>
              <w:bottom w:val="single" w:sz="8" w:space="0" w:color="auto"/>
              <w:right w:val="single" w:sz="8" w:space="0" w:color="000000"/>
            </w:tcBorders>
          </w:tcPr>
          <w:p w14:paraId="64FDF92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c>
          <w:tcPr>
            <w:tcW w:w="496" w:type="pct"/>
            <w:vMerge/>
            <w:tcBorders>
              <w:left w:val="single" w:sz="8" w:space="0" w:color="000000"/>
              <w:bottom w:val="single" w:sz="8" w:space="0" w:color="auto"/>
              <w:right w:val="single" w:sz="8" w:space="0" w:color="000000"/>
            </w:tcBorders>
          </w:tcPr>
          <w:p w14:paraId="7E4D2D8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r>
      <w:tr w:rsidR="00F001FD" w:rsidRPr="00F001FD" w14:paraId="2F5914F3" w14:textId="77777777" w:rsidTr="00D732A1">
        <w:trPr>
          <w:trHeight w:val="20"/>
        </w:trPr>
        <w:tc>
          <w:tcPr>
            <w:tcW w:w="5000" w:type="pct"/>
            <w:gridSpan w:val="20"/>
            <w:tcBorders>
              <w:top w:val="single" w:sz="8" w:space="0" w:color="auto"/>
              <w:left w:val="single" w:sz="8" w:space="0" w:color="auto"/>
              <w:bottom w:val="single" w:sz="8" w:space="0" w:color="auto"/>
              <w:right w:val="single" w:sz="8" w:space="0" w:color="auto"/>
            </w:tcBorders>
            <w:shd w:val="clear" w:color="auto" w:fill="auto"/>
          </w:tcPr>
          <w:p w14:paraId="40B3087A" w14:textId="77777777" w:rsidR="00F001FD" w:rsidRPr="00F001FD" w:rsidRDefault="00F001FD" w:rsidP="00F001FD">
            <w:pPr>
              <w:spacing w:after="0" w:line="240" w:lineRule="auto"/>
              <w:jc w:val="center"/>
              <w:rPr>
                <w:rFonts w:ascii="Times New Roman" w:eastAsia="Times New Roman" w:hAnsi="Times New Roman" w:cs="Times New Roman"/>
                <w:b/>
                <w:i/>
                <w:iCs/>
                <w:sz w:val="16"/>
                <w:szCs w:val="16"/>
              </w:rPr>
            </w:pPr>
            <w:r w:rsidRPr="00F001FD">
              <w:rPr>
                <w:rFonts w:ascii="Times New Roman" w:eastAsia="Times New Roman" w:hAnsi="Times New Roman" w:cs="Times New Roman"/>
                <w:b/>
                <w:i/>
                <w:iCs/>
                <w:sz w:val="16"/>
                <w:szCs w:val="16"/>
              </w:rPr>
              <w:t>Обязательная часть</w:t>
            </w:r>
          </w:p>
        </w:tc>
      </w:tr>
      <w:tr w:rsidR="00F001FD" w:rsidRPr="00F001FD" w14:paraId="262EC2C5" w14:textId="77777777" w:rsidTr="00D732A1">
        <w:trPr>
          <w:trHeight w:val="20"/>
        </w:trPr>
        <w:tc>
          <w:tcPr>
            <w:tcW w:w="695" w:type="pct"/>
            <w:vMerge w:val="restart"/>
            <w:tcBorders>
              <w:top w:val="nil"/>
              <w:left w:val="single" w:sz="8" w:space="0" w:color="auto"/>
              <w:right w:val="single" w:sz="8" w:space="0" w:color="auto"/>
            </w:tcBorders>
            <w:shd w:val="clear" w:color="auto" w:fill="auto"/>
          </w:tcPr>
          <w:p w14:paraId="078585F2"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Русский язык и литература</w:t>
            </w:r>
          </w:p>
        </w:tc>
        <w:tc>
          <w:tcPr>
            <w:tcW w:w="593" w:type="pct"/>
            <w:tcBorders>
              <w:top w:val="nil"/>
              <w:left w:val="nil"/>
              <w:bottom w:val="single" w:sz="8" w:space="0" w:color="auto"/>
              <w:right w:val="single" w:sz="8" w:space="0" w:color="auto"/>
            </w:tcBorders>
            <w:shd w:val="clear" w:color="auto" w:fill="auto"/>
          </w:tcPr>
          <w:p w14:paraId="28705C53"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Русский язык</w:t>
            </w:r>
          </w:p>
        </w:tc>
        <w:tc>
          <w:tcPr>
            <w:tcW w:w="204" w:type="pct"/>
            <w:tcBorders>
              <w:top w:val="nil"/>
              <w:left w:val="nil"/>
              <w:bottom w:val="single" w:sz="8" w:space="0" w:color="auto"/>
              <w:right w:val="single" w:sz="8" w:space="0" w:color="auto"/>
            </w:tcBorders>
            <w:shd w:val="clear" w:color="auto" w:fill="auto"/>
          </w:tcPr>
          <w:p w14:paraId="7992939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5</w:t>
            </w:r>
          </w:p>
        </w:tc>
        <w:tc>
          <w:tcPr>
            <w:tcW w:w="224" w:type="pct"/>
            <w:gridSpan w:val="2"/>
            <w:tcBorders>
              <w:top w:val="nil"/>
              <w:left w:val="nil"/>
              <w:bottom w:val="single" w:sz="8" w:space="0" w:color="auto"/>
              <w:right w:val="single" w:sz="8" w:space="0" w:color="auto"/>
            </w:tcBorders>
            <w:shd w:val="clear" w:color="auto" w:fill="auto"/>
          </w:tcPr>
          <w:p w14:paraId="07353E4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5</w:t>
            </w:r>
          </w:p>
        </w:tc>
        <w:tc>
          <w:tcPr>
            <w:tcW w:w="254" w:type="pct"/>
            <w:gridSpan w:val="2"/>
            <w:tcBorders>
              <w:top w:val="nil"/>
              <w:left w:val="nil"/>
              <w:bottom w:val="single" w:sz="8" w:space="0" w:color="auto"/>
              <w:right w:val="single" w:sz="8" w:space="0" w:color="auto"/>
            </w:tcBorders>
          </w:tcPr>
          <w:p w14:paraId="20A41B9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5</w:t>
            </w:r>
          </w:p>
        </w:tc>
        <w:tc>
          <w:tcPr>
            <w:tcW w:w="275" w:type="pct"/>
            <w:gridSpan w:val="2"/>
            <w:tcBorders>
              <w:top w:val="nil"/>
              <w:left w:val="nil"/>
              <w:bottom w:val="single" w:sz="8" w:space="0" w:color="auto"/>
              <w:right w:val="single" w:sz="8" w:space="0" w:color="auto"/>
            </w:tcBorders>
          </w:tcPr>
          <w:p w14:paraId="52C24C5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5</w:t>
            </w:r>
          </w:p>
        </w:tc>
        <w:tc>
          <w:tcPr>
            <w:tcW w:w="243" w:type="pct"/>
            <w:gridSpan w:val="2"/>
            <w:tcBorders>
              <w:top w:val="nil"/>
              <w:left w:val="nil"/>
              <w:bottom w:val="single" w:sz="8" w:space="0" w:color="auto"/>
              <w:right w:val="single" w:sz="4" w:space="0" w:color="auto"/>
            </w:tcBorders>
          </w:tcPr>
          <w:p w14:paraId="02F8589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310" w:type="pct"/>
            <w:gridSpan w:val="3"/>
            <w:tcBorders>
              <w:top w:val="single" w:sz="4" w:space="0" w:color="auto"/>
              <w:left w:val="single" w:sz="4" w:space="0" w:color="auto"/>
              <w:bottom w:val="single" w:sz="4" w:space="0" w:color="auto"/>
              <w:right w:val="single" w:sz="4" w:space="0" w:color="auto"/>
            </w:tcBorders>
          </w:tcPr>
          <w:p w14:paraId="0C6B534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208" w:type="pct"/>
            <w:tcBorders>
              <w:top w:val="nil"/>
              <w:left w:val="single" w:sz="4" w:space="0" w:color="auto"/>
              <w:bottom w:val="single" w:sz="8" w:space="0" w:color="auto"/>
              <w:right w:val="single" w:sz="4" w:space="0" w:color="auto"/>
            </w:tcBorders>
          </w:tcPr>
          <w:p w14:paraId="0C677E8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373" w:type="pct"/>
            <w:tcBorders>
              <w:top w:val="nil"/>
              <w:left w:val="single" w:sz="4" w:space="0" w:color="auto"/>
              <w:bottom w:val="single" w:sz="8" w:space="0" w:color="auto"/>
              <w:right w:val="single" w:sz="4" w:space="0" w:color="auto"/>
            </w:tcBorders>
          </w:tcPr>
          <w:p w14:paraId="796DCB6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256" w:type="pct"/>
            <w:tcBorders>
              <w:top w:val="nil"/>
              <w:left w:val="single" w:sz="4" w:space="0" w:color="auto"/>
              <w:bottom w:val="single" w:sz="8" w:space="0" w:color="auto"/>
              <w:right w:val="single" w:sz="4" w:space="0" w:color="auto"/>
            </w:tcBorders>
          </w:tcPr>
          <w:p w14:paraId="0422606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333" w:type="pct"/>
            <w:tcBorders>
              <w:top w:val="nil"/>
              <w:left w:val="single" w:sz="4" w:space="0" w:color="auto"/>
              <w:bottom w:val="single" w:sz="8" w:space="0" w:color="auto"/>
              <w:right w:val="single" w:sz="4" w:space="0" w:color="auto"/>
            </w:tcBorders>
          </w:tcPr>
          <w:p w14:paraId="35DA3FB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535" w:type="pct"/>
            <w:tcBorders>
              <w:top w:val="nil"/>
              <w:left w:val="single" w:sz="4" w:space="0" w:color="auto"/>
              <w:bottom w:val="single" w:sz="8" w:space="0" w:color="auto"/>
              <w:right w:val="single" w:sz="8" w:space="0" w:color="auto"/>
            </w:tcBorders>
          </w:tcPr>
          <w:p w14:paraId="10CA3A14"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38</w:t>
            </w:r>
          </w:p>
        </w:tc>
        <w:tc>
          <w:tcPr>
            <w:tcW w:w="496" w:type="pct"/>
            <w:vMerge w:val="restart"/>
            <w:tcBorders>
              <w:top w:val="nil"/>
              <w:left w:val="nil"/>
              <w:right w:val="single" w:sz="8" w:space="0" w:color="auto"/>
            </w:tcBorders>
          </w:tcPr>
          <w:p w14:paraId="3922BD66"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64</w:t>
            </w:r>
          </w:p>
          <w:p w14:paraId="04C8CB6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r>
      <w:tr w:rsidR="00F001FD" w:rsidRPr="00F001FD" w14:paraId="3B061AF9" w14:textId="77777777" w:rsidTr="00D732A1">
        <w:trPr>
          <w:trHeight w:val="20"/>
        </w:trPr>
        <w:tc>
          <w:tcPr>
            <w:tcW w:w="695" w:type="pct"/>
            <w:vMerge/>
            <w:tcBorders>
              <w:left w:val="single" w:sz="8" w:space="0" w:color="auto"/>
              <w:bottom w:val="single" w:sz="4" w:space="0" w:color="auto"/>
              <w:right w:val="single" w:sz="8" w:space="0" w:color="auto"/>
            </w:tcBorders>
            <w:vAlign w:val="center"/>
          </w:tcPr>
          <w:p w14:paraId="6AF2CF70"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3" w:type="pct"/>
            <w:tcBorders>
              <w:top w:val="nil"/>
              <w:left w:val="nil"/>
              <w:bottom w:val="single" w:sz="8" w:space="0" w:color="auto"/>
              <w:right w:val="single" w:sz="8" w:space="0" w:color="auto"/>
            </w:tcBorders>
            <w:shd w:val="clear" w:color="auto" w:fill="auto"/>
          </w:tcPr>
          <w:p w14:paraId="000CEDA8"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Литература</w:t>
            </w:r>
          </w:p>
        </w:tc>
        <w:tc>
          <w:tcPr>
            <w:tcW w:w="204" w:type="pct"/>
            <w:tcBorders>
              <w:top w:val="nil"/>
              <w:left w:val="nil"/>
              <w:bottom w:val="single" w:sz="8" w:space="0" w:color="auto"/>
              <w:right w:val="single" w:sz="8" w:space="0" w:color="auto"/>
            </w:tcBorders>
            <w:shd w:val="clear" w:color="auto" w:fill="auto"/>
          </w:tcPr>
          <w:p w14:paraId="0B06042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224" w:type="pct"/>
            <w:gridSpan w:val="2"/>
            <w:tcBorders>
              <w:top w:val="nil"/>
              <w:left w:val="nil"/>
              <w:bottom w:val="single" w:sz="8" w:space="0" w:color="auto"/>
              <w:right w:val="single" w:sz="8" w:space="0" w:color="auto"/>
            </w:tcBorders>
            <w:shd w:val="clear" w:color="auto" w:fill="auto"/>
          </w:tcPr>
          <w:p w14:paraId="00D9EF8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254" w:type="pct"/>
            <w:gridSpan w:val="2"/>
            <w:tcBorders>
              <w:top w:val="nil"/>
              <w:left w:val="nil"/>
              <w:bottom w:val="single" w:sz="8" w:space="0" w:color="auto"/>
              <w:right w:val="single" w:sz="8" w:space="0" w:color="auto"/>
            </w:tcBorders>
          </w:tcPr>
          <w:p w14:paraId="43C7381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275" w:type="pct"/>
            <w:gridSpan w:val="2"/>
            <w:tcBorders>
              <w:top w:val="nil"/>
              <w:left w:val="nil"/>
              <w:bottom w:val="single" w:sz="8" w:space="0" w:color="auto"/>
              <w:right w:val="single" w:sz="8" w:space="0" w:color="auto"/>
            </w:tcBorders>
          </w:tcPr>
          <w:p w14:paraId="4CBF085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243" w:type="pct"/>
            <w:gridSpan w:val="2"/>
            <w:tcBorders>
              <w:top w:val="nil"/>
              <w:left w:val="nil"/>
              <w:bottom w:val="single" w:sz="8" w:space="0" w:color="auto"/>
              <w:right w:val="single" w:sz="4" w:space="0" w:color="auto"/>
            </w:tcBorders>
          </w:tcPr>
          <w:p w14:paraId="57B0B45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310" w:type="pct"/>
            <w:gridSpan w:val="3"/>
            <w:tcBorders>
              <w:top w:val="single" w:sz="4" w:space="0" w:color="auto"/>
              <w:left w:val="single" w:sz="4" w:space="0" w:color="auto"/>
              <w:bottom w:val="single" w:sz="4" w:space="0" w:color="auto"/>
              <w:right w:val="single" w:sz="4" w:space="0" w:color="auto"/>
            </w:tcBorders>
          </w:tcPr>
          <w:p w14:paraId="3102942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208" w:type="pct"/>
            <w:tcBorders>
              <w:top w:val="nil"/>
              <w:left w:val="single" w:sz="4" w:space="0" w:color="auto"/>
              <w:bottom w:val="single" w:sz="8" w:space="0" w:color="auto"/>
              <w:right w:val="single" w:sz="4" w:space="0" w:color="auto"/>
            </w:tcBorders>
          </w:tcPr>
          <w:p w14:paraId="4AFA079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2,5</w:t>
            </w:r>
          </w:p>
        </w:tc>
        <w:tc>
          <w:tcPr>
            <w:tcW w:w="373" w:type="pct"/>
            <w:tcBorders>
              <w:top w:val="nil"/>
              <w:left w:val="single" w:sz="4" w:space="0" w:color="auto"/>
              <w:bottom w:val="single" w:sz="8" w:space="0" w:color="auto"/>
              <w:right w:val="single" w:sz="4" w:space="0" w:color="auto"/>
            </w:tcBorders>
          </w:tcPr>
          <w:p w14:paraId="7500FB0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2,5</w:t>
            </w:r>
          </w:p>
        </w:tc>
        <w:tc>
          <w:tcPr>
            <w:tcW w:w="256" w:type="pct"/>
            <w:tcBorders>
              <w:top w:val="nil"/>
              <w:left w:val="single" w:sz="4" w:space="0" w:color="auto"/>
              <w:bottom w:val="single" w:sz="8" w:space="0" w:color="auto"/>
              <w:right w:val="single" w:sz="4" w:space="0" w:color="auto"/>
            </w:tcBorders>
          </w:tcPr>
          <w:p w14:paraId="41AAFB9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2,5</w:t>
            </w:r>
          </w:p>
        </w:tc>
        <w:tc>
          <w:tcPr>
            <w:tcW w:w="333" w:type="pct"/>
            <w:tcBorders>
              <w:top w:val="nil"/>
              <w:left w:val="single" w:sz="4" w:space="0" w:color="auto"/>
              <w:bottom w:val="single" w:sz="8" w:space="0" w:color="auto"/>
              <w:right w:val="single" w:sz="4" w:space="0" w:color="auto"/>
            </w:tcBorders>
          </w:tcPr>
          <w:p w14:paraId="57834ED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2,5</w:t>
            </w:r>
          </w:p>
        </w:tc>
        <w:tc>
          <w:tcPr>
            <w:tcW w:w="535" w:type="pct"/>
            <w:tcBorders>
              <w:top w:val="nil"/>
              <w:left w:val="single" w:sz="4" w:space="0" w:color="auto"/>
              <w:bottom w:val="single" w:sz="8" w:space="0" w:color="auto"/>
              <w:right w:val="single" w:sz="8" w:space="0" w:color="auto"/>
            </w:tcBorders>
          </w:tcPr>
          <w:p w14:paraId="6374464D"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26</w:t>
            </w:r>
          </w:p>
        </w:tc>
        <w:tc>
          <w:tcPr>
            <w:tcW w:w="496" w:type="pct"/>
            <w:vMerge/>
            <w:tcBorders>
              <w:left w:val="nil"/>
              <w:right w:val="single" w:sz="8" w:space="0" w:color="auto"/>
            </w:tcBorders>
          </w:tcPr>
          <w:p w14:paraId="7EB9DAA6"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r>
      <w:tr w:rsidR="00F001FD" w:rsidRPr="00F001FD" w14:paraId="542F30B2" w14:textId="77777777" w:rsidTr="00D732A1">
        <w:trPr>
          <w:trHeight w:val="20"/>
        </w:trPr>
        <w:tc>
          <w:tcPr>
            <w:tcW w:w="695" w:type="pct"/>
            <w:vMerge w:val="restart"/>
            <w:tcBorders>
              <w:left w:val="single" w:sz="8" w:space="0" w:color="auto"/>
              <w:right w:val="single" w:sz="8" w:space="0" w:color="auto"/>
            </w:tcBorders>
            <w:vAlign w:val="center"/>
          </w:tcPr>
          <w:p w14:paraId="7445A848"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Родной язык и родная литература</w:t>
            </w:r>
          </w:p>
        </w:tc>
        <w:tc>
          <w:tcPr>
            <w:tcW w:w="593" w:type="pct"/>
            <w:tcBorders>
              <w:top w:val="nil"/>
              <w:left w:val="nil"/>
              <w:bottom w:val="single" w:sz="8" w:space="0" w:color="auto"/>
              <w:right w:val="single" w:sz="8" w:space="0" w:color="auto"/>
            </w:tcBorders>
            <w:shd w:val="clear" w:color="auto" w:fill="auto"/>
          </w:tcPr>
          <w:p w14:paraId="2F55CC97"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Родной язык</w:t>
            </w:r>
          </w:p>
        </w:tc>
        <w:tc>
          <w:tcPr>
            <w:tcW w:w="204" w:type="pct"/>
            <w:tcBorders>
              <w:top w:val="nil"/>
              <w:left w:val="nil"/>
              <w:bottom w:val="single" w:sz="8" w:space="0" w:color="auto"/>
              <w:right w:val="single" w:sz="8" w:space="0" w:color="auto"/>
            </w:tcBorders>
            <w:shd w:val="clear" w:color="auto" w:fill="auto"/>
            <w:vAlign w:val="center"/>
          </w:tcPr>
          <w:p w14:paraId="09968F3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24" w:type="pct"/>
            <w:gridSpan w:val="2"/>
            <w:tcBorders>
              <w:top w:val="nil"/>
              <w:left w:val="nil"/>
              <w:bottom w:val="single" w:sz="8" w:space="0" w:color="auto"/>
              <w:right w:val="single" w:sz="8" w:space="0" w:color="auto"/>
            </w:tcBorders>
            <w:shd w:val="clear" w:color="auto" w:fill="auto"/>
            <w:vAlign w:val="center"/>
          </w:tcPr>
          <w:p w14:paraId="7000894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4" w:type="pct"/>
            <w:gridSpan w:val="2"/>
            <w:tcBorders>
              <w:top w:val="nil"/>
              <w:left w:val="nil"/>
              <w:bottom w:val="single" w:sz="8" w:space="0" w:color="auto"/>
              <w:right w:val="single" w:sz="8" w:space="0" w:color="auto"/>
            </w:tcBorders>
            <w:vAlign w:val="center"/>
          </w:tcPr>
          <w:p w14:paraId="5F9EEB9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75" w:type="pct"/>
            <w:gridSpan w:val="2"/>
            <w:tcBorders>
              <w:top w:val="nil"/>
              <w:left w:val="nil"/>
              <w:bottom w:val="single" w:sz="8" w:space="0" w:color="auto"/>
              <w:right w:val="single" w:sz="8" w:space="0" w:color="auto"/>
            </w:tcBorders>
            <w:vAlign w:val="center"/>
          </w:tcPr>
          <w:p w14:paraId="6EBFE8D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43" w:type="pct"/>
            <w:gridSpan w:val="2"/>
            <w:tcBorders>
              <w:top w:val="nil"/>
              <w:left w:val="nil"/>
              <w:bottom w:val="single" w:sz="8" w:space="0" w:color="auto"/>
              <w:right w:val="single" w:sz="4" w:space="0" w:color="auto"/>
            </w:tcBorders>
            <w:vAlign w:val="center"/>
          </w:tcPr>
          <w:p w14:paraId="5355B2F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10" w:type="pct"/>
            <w:gridSpan w:val="3"/>
            <w:tcBorders>
              <w:top w:val="single" w:sz="4" w:space="0" w:color="auto"/>
              <w:left w:val="single" w:sz="4" w:space="0" w:color="auto"/>
              <w:bottom w:val="single" w:sz="4" w:space="0" w:color="auto"/>
              <w:right w:val="single" w:sz="4" w:space="0" w:color="auto"/>
            </w:tcBorders>
            <w:vAlign w:val="center"/>
          </w:tcPr>
          <w:p w14:paraId="19C0770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08" w:type="pct"/>
            <w:tcBorders>
              <w:top w:val="nil"/>
              <w:left w:val="single" w:sz="4" w:space="0" w:color="auto"/>
              <w:bottom w:val="single" w:sz="8" w:space="0" w:color="auto"/>
              <w:right w:val="single" w:sz="4" w:space="0" w:color="auto"/>
            </w:tcBorders>
            <w:vAlign w:val="center"/>
          </w:tcPr>
          <w:p w14:paraId="07A3A06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73" w:type="pct"/>
            <w:tcBorders>
              <w:top w:val="nil"/>
              <w:left w:val="single" w:sz="4" w:space="0" w:color="auto"/>
              <w:bottom w:val="single" w:sz="8" w:space="0" w:color="auto"/>
              <w:right w:val="single" w:sz="4" w:space="0" w:color="auto"/>
            </w:tcBorders>
            <w:vAlign w:val="center"/>
          </w:tcPr>
          <w:p w14:paraId="2B4CC31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6" w:type="pct"/>
            <w:tcBorders>
              <w:top w:val="nil"/>
              <w:left w:val="single" w:sz="4" w:space="0" w:color="auto"/>
              <w:bottom w:val="single" w:sz="8" w:space="0" w:color="auto"/>
              <w:right w:val="single" w:sz="4" w:space="0" w:color="auto"/>
            </w:tcBorders>
          </w:tcPr>
          <w:p w14:paraId="3AE4397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33" w:type="pct"/>
            <w:tcBorders>
              <w:top w:val="nil"/>
              <w:left w:val="single" w:sz="4" w:space="0" w:color="auto"/>
              <w:bottom w:val="single" w:sz="8" w:space="0" w:color="auto"/>
              <w:right w:val="single" w:sz="4" w:space="0" w:color="auto"/>
            </w:tcBorders>
          </w:tcPr>
          <w:p w14:paraId="607E7A3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35" w:type="pct"/>
            <w:tcBorders>
              <w:top w:val="nil"/>
              <w:left w:val="single" w:sz="4" w:space="0" w:color="auto"/>
              <w:bottom w:val="single" w:sz="8" w:space="0" w:color="auto"/>
              <w:right w:val="single" w:sz="8" w:space="0" w:color="auto"/>
            </w:tcBorders>
            <w:vAlign w:val="center"/>
          </w:tcPr>
          <w:p w14:paraId="6F22F82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496" w:type="pct"/>
            <w:vMerge/>
            <w:tcBorders>
              <w:left w:val="nil"/>
              <w:right w:val="single" w:sz="8" w:space="0" w:color="auto"/>
            </w:tcBorders>
            <w:vAlign w:val="center"/>
          </w:tcPr>
          <w:p w14:paraId="2B96D32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r>
      <w:tr w:rsidR="00F001FD" w:rsidRPr="00F001FD" w14:paraId="126E1A5B" w14:textId="77777777" w:rsidTr="00D732A1">
        <w:trPr>
          <w:trHeight w:val="20"/>
        </w:trPr>
        <w:tc>
          <w:tcPr>
            <w:tcW w:w="695" w:type="pct"/>
            <w:vMerge/>
            <w:tcBorders>
              <w:left w:val="single" w:sz="8" w:space="0" w:color="auto"/>
              <w:bottom w:val="single" w:sz="4" w:space="0" w:color="auto"/>
              <w:right w:val="single" w:sz="8" w:space="0" w:color="auto"/>
            </w:tcBorders>
            <w:vAlign w:val="center"/>
          </w:tcPr>
          <w:p w14:paraId="316BF8FA"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3" w:type="pct"/>
            <w:tcBorders>
              <w:top w:val="nil"/>
              <w:left w:val="nil"/>
              <w:bottom w:val="single" w:sz="8" w:space="0" w:color="auto"/>
              <w:right w:val="single" w:sz="8" w:space="0" w:color="auto"/>
            </w:tcBorders>
            <w:shd w:val="clear" w:color="auto" w:fill="auto"/>
          </w:tcPr>
          <w:p w14:paraId="163B6045"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Родная литература</w:t>
            </w:r>
          </w:p>
        </w:tc>
        <w:tc>
          <w:tcPr>
            <w:tcW w:w="204" w:type="pct"/>
            <w:tcBorders>
              <w:top w:val="nil"/>
              <w:left w:val="nil"/>
              <w:bottom w:val="single" w:sz="8" w:space="0" w:color="auto"/>
              <w:right w:val="single" w:sz="8" w:space="0" w:color="auto"/>
            </w:tcBorders>
            <w:shd w:val="clear" w:color="auto" w:fill="auto"/>
            <w:vAlign w:val="center"/>
          </w:tcPr>
          <w:p w14:paraId="7EE8FB8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24" w:type="pct"/>
            <w:gridSpan w:val="2"/>
            <w:tcBorders>
              <w:top w:val="nil"/>
              <w:left w:val="nil"/>
              <w:bottom w:val="single" w:sz="8" w:space="0" w:color="auto"/>
              <w:right w:val="single" w:sz="8" w:space="0" w:color="auto"/>
            </w:tcBorders>
            <w:shd w:val="clear" w:color="auto" w:fill="auto"/>
            <w:vAlign w:val="center"/>
          </w:tcPr>
          <w:p w14:paraId="4B072AD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4" w:type="pct"/>
            <w:gridSpan w:val="2"/>
            <w:tcBorders>
              <w:top w:val="nil"/>
              <w:left w:val="nil"/>
              <w:bottom w:val="single" w:sz="8" w:space="0" w:color="auto"/>
              <w:right w:val="single" w:sz="8" w:space="0" w:color="auto"/>
            </w:tcBorders>
            <w:vAlign w:val="center"/>
          </w:tcPr>
          <w:p w14:paraId="6D02384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75" w:type="pct"/>
            <w:gridSpan w:val="2"/>
            <w:tcBorders>
              <w:top w:val="nil"/>
              <w:left w:val="nil"/>
              <w:bottom w:val="single" w:sz="8" w:space="0" w:color="auto"/>
              <w:right w:val="single" w:sz="8" w:space="0" w:color="auto"/>
            </w:tcBorders>
            <w:vAlign w:val="center"/>
          </w:tcPr>
          <w:p w14:paraId="0935663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43" w:type="pct"/>
            <w:gridSpan w:val="2"/>
            <w:tcBorders>
              <w:top w:val="nil"/>
              <w:left w:val="nil"/>
              <w:bottom w:val="single" w:sz="8" w:space="0" w:color="auto"/>
              <w:right w:val="single" w:sz="4" w:space="0" w:color="auto"/>
            </w:tcBorders>
            <w:vAlign w:val="center"/>
          </w:tcPr>
          <w:p w14:paraId="609F19D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10" w:type="pct"/>
            <w:gridSpan w:val="3"/>
            <w:tcBorders>
              <w:top w:val="single" w:sz="4" w:space="0" w:color="auto"/>
              <w:left w:val="single" w:sz="4" w:space="0" w:color="auto"/>
              <w:bottom w:val="single" w:sz="4" w:space="0" w:color="auto"/>
              <w:right w:val="single" w:sz="4" w:space="0" w:color="auto"/>
            </w:tcBorders>
            <w:vAlign w:val="center"/>
          </w:tcPr>
          <w:p w14:paraId="52AECFA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08" w:type="pct"/>
            <w:tcBorders>
              <w:top w:val="nil"/>
              <w:left w:val="single" w:sz="4" w:space="0" w:color="auto"/>
              <w:bottom w:val="single" w:sz="8" w:space="0" w:color="auto"/>
              <w:right w:val="single" w:sz="4" w:space="0" w:color="auto"/>
            </w:tcBorders>
            <w:vAlign w:val="center"/>
          </w:tcPr>
          <w:p w14:paraId="17611A4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73" w:type="pct"/>
            <w:tcBorders>
              <w:top w:val="nil"/>
              <w:left w:val="single" w:sz="4" w:space="0" w:color="auto"/>
              <w:bottom w:val="single" w:sz="8" w:space="0" w:color="auto"/>
              <w:right w:val="single" w:sz="4" w:space="0" w:color="auto"/>
            </w:tcBorders>
            <w:vAlign w:val="center"/>
          </w:tcPr>
          <w:p w14:paraId="0338E84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6" w:type="pct"/>
            <w:tcBorders>
              <w:top w:val="nil"/>
              <w:left w:val="single" w:sz="4" w:space="0" w:color="auto"/>
              <w:bottom w:val="single" w:sz="8" w:space="0" w:color="auto"/>
              <w:right w:val="single" w:sz="4" w:space="0" w:color="auto"/>
            </w:tcBorders>
          </w:tcPr>
          <w:p w14:paraId="3933121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33" w:type="pct"/>
            <w:tcBorders>
              <w:top w:val="nil"/>
              <w:left w:val="single" w:sz="4" w:space="0" w:color="auto"/>
              <w:bottom w:val="single" w:sz="8" w:space="0" w:color="auto"/>
              <w:right w:val="single" w:sz="4" w:space="0" w:color="auto"/>
            </w:tcBorders>
          </w:tcPr>
          <w:p w14:paraId="774A5F6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35" w:type="pct"/>
            <w:tcBorders>
              <w:top w:val="nil"/>
              <w:left w:val="single" w:sz="4" w:space="0" w:color="auto"/>
              <w:bottom w:val="single" w:sz="8" w:space="0" w:color="auto"/>
              <w:right w:val="single" w:sz="8" w:space="0" w:color="auto"/>
            </w:tcBorders>
            <w:vAlign w:val="center"/>
          </w:tcPr>
          <w:p w14:paraId="7B3A580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496" w:type="pct"/>
            <w:vMerge/>
            <w:tcBorders>
              <w:left w:val="nil"/>
              <w:bottom w:val="single" w:sz="8" w:space="0" w:color="auto"/>
              <w:right w:val="single" w:sz="8" w:space="0" w:color="auto"/>
            </w:tcBorders>
            <w:vAlign w:val="center"/>
          </w:tcPr>
          <w:p w14:paraId="08507A3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r>
      <w:tr w:rsidR="00F001FD" w:rsidRPr="00F001FD" w14:paraId="7F93D9BA" w14:textId="77777777" w:rsidTr="00D732A1">
        <w:trPr>
          <w:trHeight w:val="20"/>
        </w:trPr>
        <w:tc>
          <w:tcPr>
            <w:tcW w:w="695" w:type="pct"/>
            <w:vMerge w:val="restart"/>
            <w:tcBorders>
              <w:top w:val="single" w:sz="4" w:space="0" w:color="auto"/>
              <w:left w:val="single" w:sz="8" w:space="0" w:color="auto"/>
              <w:right w:val="single" w:sz="8" w:space="0" w:color="auto"/>
            </w:tcBorders>
            <w:vAlign w:val="center"/>
          </w:tcPr>
          <w:p w14:paraId="24F5BE45"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Иностранные языки</w:t>
            </w:r>
          </w:p>
        </w:tc>
        <w:tc>
          <w:tcPr>
            <w:tcW w:w="593" w:type="pct"/>
            <w:tcBorders>
              <w:top w:val="nil"/>
              <w:left w:val="nil"/>
              <w:bottom w:val="single" w:sz="8" w:space="0" w:color="auto"/>
              <w:right w:val="single" w:sz="8" w:space="0" w:color="auto"/>
            </w:tcBorders>
            <w:shd w:val="clear" w:color="auto" w:fill="auto"/>
          </w:tcPr>
          <w:p w14:paraId="0291332A"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Иностранный язык</w:t>
            </w:r>
          </w:p>
        </w:tc>
        <w:tc>
          <w:tcPr>
            <w:tcW w:w="204" w:type="pct"/>
            <w:tcBorders>
              <w:top w:val="nil"/>
              <w:left w:val="nil"/>
              <w:bottom w:val="single" w:sz="8" w:space="0" w:color="auto"/>
              <w:right w:val="single" w:sz="8" w:space="0" w:color="auto"/>
            </w:tcBorders>
            <w:shd w:val="clear" w:color="auto" w:fill="auto"/>
          </w:tcPr>
          <w:p w14:paraId="17647A6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224" w:type="pct"/>
            <w:gridSpan w:val="2"/>
            <w:tcBorders>
              <w:top w:val="nil"/>
              <w:left w:val="nil"/>
              <w:bottom w:val="single" w:sz="8" w:space="0" w:color="auto"/>
              <w:right w:val="single" w:sz="8" w:space="0" w:color="auto"/>
            </w:tcBorders>
            <w:shd w:val="clear" w:color="auto" w:fill="auto"/>
          </w:tcPr>
          <w:p w14:paraId="04B9428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254" w:type="pct"/>
            <w:gridSpan w:val="2"/>
            <w:tcBorders>
              <w:top w:val="nil"/>
              <w:left w:val="nil"/>
              <w:bottom w:val="single" w:sz="8" w:space="0" w:color="auto"/>
              <w:right w:val="single" w:sz="8" w:space="0" w:color="auto"/>
            </w:tcBorders>
          </w:tcPr>
          <w:p w14:paraId="5238FAFF"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    2</w:t>
            </w:r>
          </w:p>
        </w:tc>
        <w:tc>
          <w:tcPr>
            <w:tcW w:w="275" w:type="pct"/>
            <w:gridSpan w:val="2"/>
            <w:tcBorders>
              <w:top w:val="nil"/>
              <w:left w:val="nil"/>
              <w:bottom w:val="single" w:sz="8" w:space="0" w:color="auto"/>
              <w:right w:val="single" w:sz="8" w:space="0" w:color="auto"/>
            </w:tcBorders>
          </w:tcPr>
          <w:p w14:paraId="6F01E1F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243" w:type="pct"/>
            <w:gridSpan w:val="2"/>
            <w:tcBorders>
              <w:top w:val="nil"/>
              <w:left w:val="nil"/>
              <w:bottom w:val="single" w:sz="8" w:space="0" w:color="auto"/>
              <w:right w:val="single" w:sz="4" w:space="0" w:color="auto"/>
            </w:tcBorders>
          </w:tcPr>
          <w:p w14:paraId="364614E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310" w:type="pct"/>
            <w:gridSpan w:val="3"/>
            <w:tcBorders>
              <w:top w:val="single" w:sz="4" w:space="0" w:color="auto"/>
              <w:left w:val="single" w:sz="4" w:space="0" w:color="auto"/>
              <w:bottom w:val="single" w:sz="4" w:space="0" w:color="auto"/>
              <w:right w:val="single" w:sz="4" w:space="0" w:color="auto"/>
            </w:tcBorders>
          </w:tcPr>
          <w:p w14:paraId="399C8B8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208" w:type="pct"/>
            <w:tcBorders>
              <w:top w:val="nil"/>
              <w:left w:val="single" w:sz="4" w:space="0" w:color="auto"/>
              <w:bottom w:val="single" w:sz="8" w:space="0" w:color="auto"/>
              <w:right w:val="single" w:sz="4" w:space="0" w:color="auto"/>
            </w:tcBorders>
          </w:tcPr>
          <w:p w14:paraId="45A0A66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2,5</w:t>
            </w:r>
          </w:p>
        </w:tc>
        <w:tc>
          <w:tcPr>
            <w:tcW w:w="373" w:type="pct"/>
            <w:tcBorders>
              <w:top w:val="nil"/>
              <w:left w:val="single" w:sz="4" w:space="0" w:color="auto"/>
              <w:bottom w:val="single" w:sz="8" w:space="0" w:color="auto"/>
              <w:right w:val="single" w:sz="4" w:space="0" w:color="auto"/>
            </w:tcBorders>
          </w:tcPr>
          <w:p w14:paraId="3F1DD09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2,5</w:t>
            </w:r>
          </w:p>
        </w:tc>
        <w:tc>
          <w:tcPr>
            <w:tcW w:w="256" w:type="pct"/>
            <w:tcBorders>
              <w:top w:val="nil"/>
              <w:left w:val="single" w:sz="4" w:space="0" w:color="auto"/>
              <w:bottom w:val="single" w:sz="8" w:space="0" w:color="auto"/>
              <w:right w:val="single" w:sz="4" w:space="0" w:color="auto"/>
            </w:tcBorders>
          </w:tcPr>
          <w:p w14:paraId="75D8B3C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2,5</w:t>
            </w:r>
          </w:p>
        </w:tc>
        <w:tc>
          <w:tcPr>
            <w:tcW w:w="333" w:type="pct"/>
            <w:tcBorders>
              <w:top w:val="nil"/>
              <w:left w:val="single" w:sz="4" w:space="0" w:color="auto"/>
              <w:bottom w:val="single" w:sz="8" w:space="0" w:color="auto"/>
              <w:right w:val="single" w:sz="4" w:space="0" w:color="auto"/>
            </w:tcBorders>
          </w:tcPr>
          <w:p w14:paraId="1576DC7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2,5</w:t>
            </w:r>
          </w:p>
        </w:tc>
        <w:tc>
          <w:tcPr>
            <w:tcW w:w="535" w:type="pct"/>
            <w:tcBorders>
              <w:top w:val="nil"/>
              <w:left w:val="single" w:sz="4" w:space="0" w:color="auto"/>
              <w:bottom w:val="single" w:sz="8" w:space="0" w:color="auto"/>
              <w:right w:val="single" w:sz="8" w:space="0" w:color="auto"/>
            </w:tcBorders>
          </w:tcPr>
          <w:p w14:paraId="0BF3EFF0"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24</w:t>
            </w:r>
          </w:p>
        </w:tc>
        <w:tc>
          <w:tcPr>
            <w:tcW w:w="496" w:type="pct"/>
            <w:vMerge w:val="restart"/>
            <w:tcBorders>
              <w:top w:val="nil"/>
              <w:left w:val="nil"/>
              <w:right w:val="single" w:sz="8" w:space="0" w:color="auto"/>
            </w:tcBorders>
          </w:tcPr>
          <w:p w14:paraId="28487A98"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31</w:t>
            </w:r>
          </w:p>
        </w:tc>
      </w:tr>
      <w:tr w:rsidR="00F001FD" w:rsidRPr="00F001FD" w14:paraId="06115DD5" w14:textId="77777777" w:rsidTr="00D732A1">
        <w:trPr>
          <w:trHeight w:val="20"/>
        </w:trPr>
        <w:tc>
          <w:tcPr>
            <w:tcW w:w="695" w:type="pct"/>
            <w:vMerge/>
            <w:tcBorders>
              <w:left w:val="single" w:sz="8" w:space="0" w:color="auto"/>
              <w:bottom w:val="single" w:sz="8" w:space="0" w:color="000000"/>
              <w:right w:val="single" w:sz="8" w:space="0" w:color="auto"/>
            </w:tcBorders>
            <w:vAlign w:val="center"/>
          </w:tcPr>
          <w:p w14:paraId="6614C3D5"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3" w:type="pct"/>
            <w:tcBorders>
              <w:top w:val="nil"/>
              <w:left w:val="nil"/>
              <w:bottom w:val="single" w:sz="8" w:space="0" w:color="auto"/>
              <w:right w:val="single" w:sz="8" w:space="0" w:color="auto"/>
            </w:tcBorders>
            <w:shd w:val="clear" w:color="auto" w:fill="auto"/>
          </w:tcPr>
          <w:p w14:paraId="45A9A79B"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Второй иностранный язык</w:t>
            </w:r>
          </w:p>
        </w:tc>
        <w:tc>
          <w:tcPr>
            <w:tcW w:w="204" w:type="pct"/>
            <w:tcBorders>
              <w:top w:val="nil"/>
              <w:left w:val="nil"/>
              <w:bottom w:val="single" w:sz="8" w:space="0" w:color="auto"/>
              <w:right w:val="single" w:sz="8" w:space="0" w:color="auto"/>
            </w:tcBorders>
            <w:shd w:val="clear" w:color="auto" w:fill="auto"/>
          </w:tcPr>
          <w:p w14:paraId="188FCE5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24" w:type="pct"/>
            <w:gridSpan w:val="2"/>
            <w:tcBorders>
              <w:top w:val="nil"/>
              <w:left w:val="nil"/>
              <w:bottom w:val="single" w:sz="8" w:space="0" w:color="auto"/>
              <w:right w:val="single" w:sz="8" w:space="0" w:color="auto"/>
            </w:tcBorders>
            <w:shd w:val="clear" w:color="auto" w:fill="auto"/>
          </w:tcPr>
          <w:p w14:paraId="5FEC6C3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54" w:type="pct"/>
            <w:gridSpan w:val="2"/>
            <w:tcBorders>
              <w:top w:val="nil"/>
              <w:left w:val="nil"/>
              <w:bottom w:val="single" w:sz="8" w:space="0" w:color="auto"/>
              <w:right w:val="single" w:sz="8" w:space="0" w:color="auto"/>
            </w:tcBorders>
          </w:tcPr>
          <w:p w14:paraId="0C00A78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75" w:type="pct"/>
            <w:gridSpan w:val="2"/>
            <w:tcBorders>
              <w:top w:val="nil"/>
              <w:left w:val="nil"/>
              <w:bottom w:val="single" w:sz="8" w:space="0" w:color="auto"/>
              <w:right w:val="single" w:sz="8" w:space="0" w:color="auto"/>
            </w:tcBorders>
          </w:tcPr>
          <w:p w14:paraId="1027408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43" w:type="pct"/>
            <w:gridSpan w:val="2"/>
            <w:tcBorders>
              <w:top w:val="nil"/>
              <w:left w:val="nil"/>
              <w:bottom w:val="single" w:sz="8" w:space="0" w:color="auto"/>
              <w:right w:val="single" w:sz="4" w:space="0" w:color="auto"/>
            </w:tcBorders>
          </w:tcPr>
          <w:p w14:paraId="4CE26EA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310" w:type="pct"/>
            <w:gridSpan w:val="3"/>
            <w:tcBorders>
              <w:top w:val="single" w:sz="4" w:space="0" w:color="auto"/>
              <w:left w:val="single" w:sz="4" w:space="0" w:color="auto"/>
              <w:bottom w:val="single" w:sz="4" w:space="0" w:color="auto"/>
              <w:right w:val="single" w:sz="4" w:space="0" w:color="auto"/>
            </w:tcBorders>
          </w:tcPr>
          <w:p w14:paraId="25BAE13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08" w:type="pct"/>
            <w:tcBorders>
              <w:top w:val="nil"/>
              <w:left w:val="single" w:sz="4" w:space="0" w:color="auto"/>
              <w:bottom w:val="single" w:sz="8" w:space="0" w:color="auto"/>
              <w:right w:val="single" w:sz="4" w:space="0" w:color="auto"/>
            </w:tcBorders>
          </w:tcPr>
          <w:p w14:paraId="0D5DF25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373" w:type="pct"/>
            <w:tcBorders>
              <w:top w:val="nil"/>
              <w:left w:val="single" w:sz="4" w:space="0" w:color="auto"/>
              <w:bottom w:val="single" w:sz="8" w:space="0" w:color="auto"/>
              <w:right w:val="single" w:sz="4" w:space="0" w:color="auto"/>
            </w:tcBorders>
          </w:tcPr>
          <w:p w14:paraId="6825B4E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56" w:type="pct"/>
            <w:tcBorders>
              <w:top w:val="nil"/>
              <w:left w:val="single" w:sz="4" w:space="0" w:color="auto"/>
              <w:bottom w:val="single" w:sz="8" w:space="0" w:color="auto"/>
              <w:right w:val="single" w:sz="4" w:space="0" w:color="auto"/>
            </w:tcBorders>
          </w:tcPr>
          <w:p w14:paraId="099A444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333" w:type="pct"/>
            <w:tcBorders>
              <w:top w:val="nil"/>
              <w:left w:val="single" w:sz="4" w:space="0" w:color="auto"/>
              <w:bottom w:val="single" w:sz="8" w:space="0" w:color="auto"/>
              <w:right w:val="single" w:sz="4" w:space="0" w:color="auto"/>
            </w:tcBorders>
          </w:tcPr>
          <w:p w14:paraId="7E3A5EB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535" w:type="pct"/>
            <w:tcBorders>
              <w:top w:val="nil"/>
              <w:left w:val="single" w:sz="4" w:space="0" w:color="auto"/>
              <w:bottom w:val="single" w:sz="8" w:space="0" w:color="auto"/>
              <w:right w:val="single" w:sz="8" w:space="0" w:color="auto"/>
            </w:tcBorders>
          </w:tcPr>
          <w:p w14:paraId="205157AC"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7</w:t>
            </w:r>
          </w:p>
        </w:tc>
        <w:tc>
          <w:tcPr>
            <w:tcW w:w="496" w:type="pct"/>
            <w:vMerge/>
            <w:tcBorders>
              <w:left w:val="nil"/>
              <w:bottom w:val="single" w:sz="8" w:space="0" w:color="auto"/>
              <w:right w:val="single" w:sz="8" w:space="0" w:color="auto"/>
            </w:tcBorders>
          </w:tcPr>
          <w:p w14:paraId="6B9D213F"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r>
      <w:tr w:rsidR="00F001FD" w:rsidRPr="00F001FD" w14:paraId="42731970" w14:textId="77777777" w:rsidTr="00D732A1">
        <w:trPr>
          <w:trHeight w:val="20"/>
        </w:trPr>
        <w:tc>
          <w:tcPr>
            <w:tcW w:w="695" w:type="pct"/>
            <w:vMerge w:val="restart"/>
            <w:tcBorders>
              <w:top w:val="nil"/>
              <w:left w:val="single" w:sz="8" w:space="0" w:color="auto"/>
              <w:right w:val="single" w:sz="8" w:space="0" w:color="auto"/>
            </w:tcBorders>
            <w:shd w:val="clear" w:color="auto" w:fill="auto"/>
          </w:tcPr>
          <w:p w14:paraId="6349763D"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Математика и информатика</w:t>
            </w:r>
          </w:p>
        </w:tc>
        <w:tc>
          <w:tcPr>
            <w:tcW w:w="593" w:type="pct"/>
            <w:tcBorders>
              <w:top w:val="nil"/>
              <w:left w:val="nil"/>
              <w:bottom w:val="single" w:sz="8" w:space="0" w:color="auto"/>
              <w:right w:val="single" w:sz="8" w:space="0" w:color="auto"/>
            </w:tcBorders>
            <w:shd w:val="clear" w:color="auto" w:fill="auto"/>
          </w:tcPr>
          <w:p w14:paraId="1449F567"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Математика</w:t>
            </w:r>
          </w:p>
        </w:tc>
        <w:tc>
          <w:tcPr>
            <w:tcW w:w="204" w:type="pct"/>
            <w:tcBorders>
              <w:top w:val="nil"/>
              <w:left w:val="nil"/>
              <w:bottom w:val="single" w:sz="8" w:space="0" w:color="auto"/>
              <w:right w:val="single" w:sz="8" w:space="0" w:color="auto"/>
            </w:tcBorders>
            <w:shd w:val="clear" w:color="auto" w:fill="auto"/>
          </w:tcPr>
          <w:p w14:paraId="745831D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5</w:t>
            </w:r>
          </w:p>
        </w:tc>
        <w:tc>
          <w:tcPr>
            <w:tcW w:w="224" w:type="pct"/>
            <w:gridSpan w:val="2"/>
            <w:tcBorders>
              <w:top w:val="nil"/>
              <w:left w:val="nil"/>
              <w:bottom w:val="single" w:sz="8" w:space="0" w:color="auto"/>
              <w:right w:val="single" w:sz="8" w:space="0" w:color="auto"/>
            </w:tcBorders>
            <w:shd w:val="clear" w:color="auto" w:fill="auto"/>
          </w:tcPr>
          <w:p w14:paraId="767C81C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5</w:t>
            </w:r>
          </w:p>
        </w:tc>
        <w:tc>
          <w:tcPr>
            <w:tcW w:w="254" w:type="pct"/>
            <w:gridSpan w:val="2"/>
            <w:tcBorders>
              <w:top w:val="nil"/>
              <w:left w:val="nil"/>
              <w:bottom w:val="single" w:sz="8" w:space="0" w:color="auto"/>
              <w:right w:val="single" w:sz="8" w:space="0" w:color="auto"/>
            </w:tcBorders>
          </w:tcPr>
          <w:p w14:paraId="218CBC5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5</w:t>
            </w:r>
          </w:p>
        </w:tc>
        <w:tc>
          <w:tcPr>
            <w:tcW w:w="275" w:type="pct"/>
            <w:gridSpan w:val="2"/>
            <w:tcBorders>
              <w:top w:val="nil"/>
              <w:left w:val="nil"/>
              <w:bottom w:val="single" w:sz="8" w:space="0" w:color="auto"/>
              <w:right w:val="single" w:sz="8" w:space="0" w:color="auto"/>
            </w:tcBorders>
          </w:tcPr>
          <w:p w14:paraId="2F221CD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5</w:t>
            </w:r>
          </w:p>
        </w:tc>
        <w:tc>
          <w:tcPr>
            <w:tcW w:w="243" w:type="pct"/>
            <w:gridSpan w:val="2"/>
            <w:tcBorders>
              <w:top w:val="nil"/>
              <w:left w:val="nil"/>
              <w:bottom w:val="single" w:sz="8" w:space="0" w:color="auto"/>
              <w:right w:val="single" w:sz="4" w:space="0" w:color="auto"/>
            </w:tcBorders>
          </w:tcPr>
          <w:p w14:paraId="4ABA1A2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10" w:type="pct"/>
            <w:gridSpan w:val="3"/>
            <w:tcBorders>
              <w:top w:val="single" w:sz="4" w:space="0" w:color="auto"/>
              <w:left w:val="single" w:sz="4" w:space="0" w:color="auto"/>
              <w:bottom w:val="single" w:sz="4" w:space="0" w:color="auto"/>
              <w:right w:val="single" w:sz="4" w:space="0" w:color="auto"/>
            </w:tcBorders>
          </w:tcPr>
          <w:p w14:paraId="608A627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08" w:type="pct"/>
            <w:tcBorders>
              <w:top w:val="nil"/>
              <w:left w:val="single" w:sz="4" w:space="0" w:color="auto"/>
              <w:bottom w:val="single" w:sz="8" w:space="0" w:color="auto"/>
              <w:right w:val="single" w:sz="4" w:space="0" w:color="auto"/>
            </w:tcBorders>
          </w:tcPr>
          <w:p w14:paraId="37F1868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73" w:type="pct"/>
            <w:tcBorders>
              <w:top w:val="nil"/>
              <w:left w:val="single" w:sz="4" w:space="0" w:color="auto"/>
              <w:bottom w:val="single" w:sz="8" w:space="0" w:color="auto"/>
              <w:right w:val="single" w:sz="4" w:space="0" w:color="auto"/>
            </w:tcBorders>
          </w:tcPr>
          <w:p w14:paraId="47C3454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6" w:type="pct"/>
            <w:tcBorders>
              <w:top w:val="nil"/>
              <w:left w:val="single" w:sz="4" w:space="0" w:color="auto"/>
              <w:bottom w:val="single" w:sz="8" w:space="0" w:color="auto"/>
              <w:right w:val="single" w:sz="4" w:space="0" w:color="auto"/>
            </w:tcBorders>
          </w:tcPr>
          <w:p w14:paraId="2944C8C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33" w:type="pct"/>
            <w:tcBorders>
              <w:top w:val="nil"/>
              <w:left w:val="single" w:sz="4" w:space="0" w:color="auto"/>
              <w:bottom w:val="single" w:sz="8" w:space="0" w:color="auto"/>
              <w:right w:val="single" w:sz="4" w:space="0" w:color="auto"/>
            </w:tcBorders>
          </w:tcPr>
          <w:p w14:paraId="4ED6241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35" w:type="pct"/>
            <w:tcBorders>
              <w:top w:val="nil"/>
              <w:left w:val="single" w:sz="4" w:space="0" w:color="auto"/>
              <w:bottom w:val="single" w:sz="8" w:space="0" w:color="auto"/>
              <w:right w:val="single" w:sz="8" w:space="0" w:color="auto"/>
            </w:tcBorders>
          </w:tcPr>
          <w:p w14:paraId="0832BAD5"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20</w:t>
            </w:r>
          </w:p>
        </w:tc>
        <w:tc>
          <w:tcPr>
            <w:tcW w:w="496" w:type="pct"/>
            <w:vMerge w:val="restart"/>
            <w:tcBorders>
              <w:top w:val="nil"/>
              <w:left w:val="nil"/>
              <w:right w:val="single" w:sz="8" w:space="0" w:color="auto"/>
            </w:tcBorders>
          </w:tcPr>
          <w:p w14:paraId="1D362D43"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56</w:t>
            </w:r>
          </w:p>
        </w:tc>
      </w:tr>
      <w:tr w:rsidR="00F001FD" w:rsidRPr="00F001FD" w14:paraId="19DA2A2E" w14:textId="77777777" w:rsidTr="00D732A1">
        <w:trPr>
          <w:trHeight w:val="20"/>
        </w:trPr>
        <w:tc>
          <w:tcPr>
            <w:tcW w:w="695" w:type="pct"/>
            <w:vMerge/>
            <w:tcBorders>
              <w:left w:val="single" w:sz="8" w:space="0" w:color="auto"/>
              <w:right w:val="single" w:sz="8" w:space="0" w:color="auto"/>
            </w:tcBorders>
            <w:shd w:val="clear" w:color="auto" w:fill="auto"/>
          </w:tcPr>
          <w:p w14:paraId="54A3BD12"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3" w:type="pct"/>
            <w:tcBorders>
              <w:top w:val="nil"/>
              <w:left w:val="nil"/>
              <w:bottom w:val="single" w:sz="8" w:space="0" w:color="auto"/>
              <w:right w:val="single" w:sz="8" w:space="0" w:color="auto"/>
            </w:tcBorders>
            <w:shd w:val="clear" w:color="auto" w:fill="auto"/>
          </w:tcPr>
          <w:p w14:paraId="28993E25"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Алгебра </w:t>
            </w:r>
          </w:p>
        </w:tc>
        <w:tc>
          <w:tcPr>
            <w:tcW w:w="204" w:type="pct"/>
            <w:tcBorders>
              <w:top w:val="nil"/>
              <w:left w:val="nil"/>
              <w:bottom w:val="single" w:sz="8" w:space="0" w:color="auto"/>
              <w:right w:val="single" w:sz="8" w:space="0" w:color="auto"/>
            </w:tcBorders>
            <w:shd w:val="clear" w:color="auto" w:fill="auto"/>
          </w:tcPr>
          <w:p w14:paraId="19F1ECC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24" w:type="pct"/>
            <w:gridSpan w:val="2"/>
            <w:tcBorders>
              <w:top w:val="nil"/>
              <w:left w:val="nil"/>
              <w:bottom w:val="single" w:sz="8" w:space="0" w:color="auto"/>
              <w:right w:val="single" w:sz="8" w:space="0" w:color="auto"/>
            </w:tcBorders>
            <w:shd w:val="clear" w:color="auto" w:fill="auto"/>
          </w:tcPr>
          <w:p w14:paraId="7115783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4" w:type="pct"/>
            <w:gridSpan w:val="2"/>
            <w:tcBorders>
              <w:top w:val="nil"/>
              <w:left w:val="nil"/>
              <w:bottom w:val="single" w:sz="8" w:space="0" w:color="auto"/>
              <w:right w:val="single" w:sz="8" w:space="0" w:color="auto"/>
            </w:tcBorders>
          </w:tcPr>
          <w:p w14:paraId="5FB2B63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75" w:type="pct"/>
            <w:gridSpan w:val="2"/>
            <w:tcBorders>
              <w:top w:val="nil"/>
              <w:left w:val="nil"/>
              <w:bottom w:val="single" w:sz="8" w:space="0" w:color="auto"/>
              <w:right w:val="single" w:sz="8" w:space="0" w:color="auto"/>
            </w:tcBorders>
          </w:tcPr>
          <w:p w14:paraId="6605582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43" w:type="pct"/>
            <w:gridSpan w:val="2"/>
            <w:tcBorders>
              <w:top w:val="nil"/>
              <w:left w:val="nil"/>
              <w:bottom w:val="single" w:sz="8" w:space="0" w:color="auto"/>
              <w:right w:val="single" w:sz="4" w:space="0" w:color="auto"/>
            </w:tcBorders>
          </w:tcPr>
          <w:p w14:paraId="76130FB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310" w:type="pct"/>
            <w:gridSpan w:val="3"/>
            <w:tcBorders>
              <w:top w:val="single" w:sz="4" w:space="0" w:color="auto"/>
              <w:left w:val="single" w:sz="4" w:space="0" w:color="auto"/>
              <w:bottom w:val="single" w:sz="4" w:space="0" w:color="auto"/>
              <w:right w:val="single" w:sz="4" w:space="0" w:color="auto"/>
            </w:tcBorders>
          </w:tcPr>
          <w:p w14:paraId="544F4AA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208" w:type="pct"/>
            <w:tcBorders>
              <w:top w:val="nil"/>
              <w:left w:val="single" w:sz="4" w:space="0" w:color="auto"/>
              <w:bottom w:val="single" w:sz="8" w:space="0" w:color="auto"/>
              <w:right w:val="single" w:sz="4" w:space="0" w:color="auto"/>
            </w:tcBorders>
          </w:tcPr>
          <w:p w14:paraId="00F0D5A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373" w:type="pct"/>
            <w:tcBorders>
              <w:top w:val="nil"/>
              <w:left w:val="single" w:sz="4" w:space="0" w:color="auto"/>
              <w:bottom w:val="single" w:sz="8" w:space="0" w:color="auto"/>
              <w:right w:val="single" w:sz="4" w:space="0" w:color="auto"/>
            </w:tcBorders>
          </w:tcPr>
          <w:p w14:paraId="3240EC0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256" w:type="pct"/>
            <w:tcBorders>
              <w:top w:val="nil"/>
              <w:left w:val="single" w:sz="4" w:space="0" w:color="auto"/>
              <w:bottom w:val="single" w:sz="8" w:space="0" w:color="auto"/>
              <w:right w:val="single" w:sz="4" w:space="0" w:color="auto"/>
            </w:tcBorders>
          </w:tcPr>
          <w:p w14:paraId="7FAB1D7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333" w:type="pct"/>
            <w:tcBorders>
              <w:top w:val="nil"/>
              <w:left w:val="single" w:sz="4" w:space="0" w:color="auto"/>
              <w:bottom w:val="single" w:sz="8" w:space="0" w:color="auto"/>
              <w:right w:val="single" w:sz="4" w:space="0" w:color="auto"/>
            </w:tcBorders>
          </w:tcPr>
          <w:p w14:paraId="62960C3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535" w:type="pct"/>
            <w:tcBorders>
              <w:top w:val="nil"/>
              <w:left w:val="single" w:sz="4" w:space="0" w:color="auto"/>
              <w:bottom w:val="single" w:sz="8" w:space="0" w:color="auto"/>
              <w:right w:val="single" w:sz="8" w:space="0" w:color="auto"/>
            </w:tcBorders>
          </w:tcPr>
          <w:p w14:paraId="315ED7F8"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18</w:t>
            </w:r>
          </w:p>
        </w:tc>
        <w:tc>
          <w:tcPr>
            <w:tcW w:w="496" w:type="pct"/>
            <w:vMerge/>
            <w:tcBorders>
              <w:left w:val="nil"/>
              <w:right w:val="single" w:sz="8" w:space="0" w:color="auto"/>
            </w:tcBorders>
          </w:tcPr>
          <w:p w14:paraId="1E901DF6"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r>
      <w:tr w:rsidR="00F001FD" w:rsidRPr="00F001FD" w14:paraId="236B9588" w14:textId="77777777" w:rsidTr="00D732A1">
        <w:trPr>
          <w:trHeight w:val="20"/>
        </w:trPr>
        <w:tc>
          <w:tcPr>
            <w:tcW w:w="695" w:type="pct"/>
            <w:vMerge/>
            <w:tcBorders>
              <w:left w:val="single" w:sz="8" w:space="0" w:color="auto"/>
              <w:right w:val="single" w:sz="8" w:space="0" w:color="auto"/>
            </w:tcBorders>
            <w:shd w:val="clear" w:color="auto" w:fill="auto"/>
          </w:tcPr>
          <w:p w14:paraId="6190E8F2"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3" w:type="pct"/>
            <w:tcBorders>
              <w:top w:val="nil"/>
              <w:left w:val="nil"/>
              <w:bottom w:val="single" w:sz="8" w:space="0" w:color="auto"/>
              <w:right w:val="single" w:sz="8" w:space="0" w:color="auto"/>
            </w:tcBorders>
            <w:shd w:val="clear" w:color="auto" w:fill="auto"/>
          </w:tcPr>
          <w:p w14:paraId="0F457BA3"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Геометрия </w:t>
            </w:r>
          </w:p>
        </w:tc>
        <w:tc>
          <w:tcPr>
            <w:tcW w:w="204" w:type="pct"/>
            <w:tcBorders>
              <w:top w:val="nil"/>
              <w:left w:val="nil"/>
              <w:bottom w:val="single" w:sz="8" w:space="0" w:color="auto"/>
              <w:right w:val="single" w:sz="8" w:space="0" w:color="auto"/>
            </w:tcBorders>
            <w:shd w:val="clear" w:color="auto" w:fill="auto"/>
          </w:tcPr>
          <w:p w14:paraId="77A4C90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24" w:type="pct"/>
            <w:gridSpan w:val="2"/>
            <w:tcBorders>
              <w:top w:val="nil"/>
              <w:left w:val="nil"/>
              <w:bottom w:val="single" w:sz="8" w:space="0" w:color="auto"/>
              <w:right w:val="single" w:sz="8" w:space="0" w:color="auto"/>
            </w:tcBorders>
            <w:shd w:val="clear" w:color="auto" w:fill="auto"/>
          </w:tcPr>
          <w:p w14:paraId="07C0B67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4" w:type="pct"/>
            <w:gridSpan w:val="2"/>
            <w:tcBorders>
              <w:top w:val="nil"/>
              <w:left w:val="nil"/>
              <w:bottom w:val="single" w:sz="8" w:space="0" w:color="auto"/>
              <w:right w:val="single" w:sz="8" w:space="0" w:color="auto"/>
            </w:tcBorders>
          </w:tcPr>
          <w:p w14:paraId="07257BA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75" w:type="pct"/>
            <w:gridSpan w:val="2"/>
            <w:tcBorders>
              <w:top w:val="nil"/>
              <w:left w:val="nil"/>
              <w:bottom w:val="single" w:sz="8" w:space="0" w:color="auto"/>
              <w:right w:val="single" w:sz="8" w:space="0" w:color="auto"/>
            </w:tcBorders>
          </w:tcPr>
          <w:p w14:paraId="44058FE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43" w:type="pct"/>
            <w:gridSpan w:val="2"/>
            <w:tcBorders>
              <w:top w:val="nil"/>
              <w:left w:val="nil"/>
              <w:bottom w:val="single" w:sz="8" w:space="0" w:color="auto"/>
              <w:right w:val="single" w:sz="4" w:space="0" w:color="auto"/>
            </w:tcBorders>
          </w:tcPr>
          <w:p w14:paraId="246D9F4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310" w:type="pct"/>
            <w:gridSpan w:val="3"/>
            <w:tcBorders>
              <w:top w:val="single" w:sz="4" w:space="0" w:color="auto"/>
              <w:left w:val="single" w:sz="4" w:space="0" w:color="auto"/>
              <w:bottom w:val="single" w:sz="4" w:space="0" w:color="auto"/>
              <w:right w:val="single" w:sz="4" w:space="0" w:color="auto"/>
            </w:tcBorders>
          </w:tcPr>
          <w:p w14:paraId="1C83456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208" w:type="pct"/>
            <w:tcBorders>
              <w:top w:val="nil"/>
              <w:left w:val="single" w:sz="4" w:space="0" w:color="auto"/>
              <w:bottom w:val="single" w:sz="8" w:space="0" w:color="auto"/>
              <w:right w:val="single" w:sz="4" w:space="0" w:color="auto"/>
            </w:tcBorders>
          </w:tcPr>
          <w:p w14:paraId="730A2A2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373" w:type="pct"/>
            <w:tcBorders>
              <w:top w:val="nil"/>
              <w:left w:val="single" w:sz="4" w:space="0" w:color="auto"/>
              <w:bottom w:val="single" w:sz="8" w:space="0" w:color="auto"/>
              <w:right w:val="single" w:sz="4" w:space="0" w:color="auto"/>
            </w:tcBorders>
          </w:tcPr>
          <w:p w14:paraId="67FFFAA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256" w:type="pct"/>
            <w:tcBorders>
              <w:top w:val="nil"/>
              <w:left w:val="single" w:sz="4" w:space="0" w:color="auto"/>
              <w:bottom w:val="single" w:sz="8" w:space="0" w:color="auto"/>
              <w:right w:val="single" w:sz="4" w:space="0" w:color="auto"/>
            </w:tcBorders>
          </w:tcPr>
          <w:p w14:paraId="624096E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333" w:type="pct"/>
            <w:tcBorders>
              <w:top w:val="nil"/>
              <w:left w:val="single" w:sz="4" w:space="0" w:color="auto"/>
              <w:bottom w:val="single" w:sz="8" w:space="0" w:color="auto"/>
              <w:right w:val="single" w:sz="4" w:space="0" w:color="auto"/>
            </w:tcBorders>
          </w:tcPr>
          <w:p w14:paraId="62E96CB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535" w:type="pct"/>
            <w:tcBorders>
              <w:top w:val="nil"/>
              <w:left w:val="single" w:sz="4" w:space="0" w:color="auto"/>
              <w:bottom w:val="single" w:sz="8" w:space="0" w:color="auto"/>
              <w:right w:val="single" w:sz="8" w:space="0" w:color="auto"/>
            </w:tcBorders>
          </w:tcPr>
          <w:p w14:paraId="2FFC71B0"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12</w:t>
            </w:r>
          </w:p>
        </w:tc>
        <w:tc>
          <w:tcPr>
            <w:tcW w:w="496" w:type="pct"/>
            <w:vMerge/>
            <w:tcBorders>
              <w:left w:val="nil"/>
              <w:right w:val="single" w:sz="8" w:space="0" w:color="auto"/>
            </w:tcBorders>
          </w:tcPr>
          <w:p w14:paraId="02A2322D"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r>
      <w:tr w:rsidR="00F001FD" w:rsidRPr="00F001FD" w14:paraId="3BA056FE" w14:textId="77777777" w:rsidTr="00D732A1">
        <w:trPr>
          <w:trHeight w:val="20"/>
        </w:trPr>
        <w:tc>
          <w:tcPr>
            <w:tcW w:w="695" w:type="pct"/>
            <w:vMerge/>
            <w:tcBorders>
              <w:left w:val="single" w:sz="8" w:space="0" w:color="auto"/>
              <w:bottom w:val="single" w:sz="8" w:space="0" w:color="000000"/>
              <w:right w:val="single" w:sz="8" w:space="0" w:color="auto"/>
            </w:tcBorders>
            <w:shd w:val="clear" w:color="auto" w:fill="auto"/>
          </w:tcPr>
          <w:p w14:paraId="71544A30"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3" w:type="pct"/>
            <w:tcBorders>
              <w:top w:val="nil"/>
              <w:left w:val="nil"/>
              <w:bottom w:val="single" w:sz="8" w:space="0" w:color="auto"/>
              <w:right w:val="single" w:sz="8" w:space="0" w:color="auto"/>
            </w:tcBorders>
            <w:shd w:val="clear" w:color="auto" w:fill="auto"/>
          </w:tcPr>
          <w:p w14:paraId="49AF04BB"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Информатика</w:t>
            </w:r>
          </w:p>
        </w:tc>
        <w:tc>
          <w:tcPr>
            <w:tcW w:w="204" w:type="pct"/>
            <w:tcBorders>
              <w:top w:val="nil"/>
              <w:left w:val="nil"/>
              <w:bottom w:val="single" w:sz="8" w:space="0" w:color="auto"/>
              <w:right w:val="single" w:sz="8" w:space="0" w:color="auto"/>
            </w:tcBorders>
            <w:shd w:val="clear" w:color="auto" w:fill="auto"/>
          </w:tcPr>
          <w:p w14:paraId="5A5545F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24" w:type="pct"/>
            <w:gridSpan w:val="2"/>
            <w:tcBorders>
              <w:top w:val="nil"/>
              <w:left w:val="nil"/>
              <w:bottom w:val="single" w:sz="8" w:space="0" w:color="auto"/>
              <w:right w:val="single" w:sz="8" w:space="0" w:color="auto"/>
            </w:tcBorders>
            <w:shd w:val="clear" w:color="auto" w:fill="auto"/>
          </w:tcPr>
          <w:p w14:paraId="146ABC6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4" w:type="pct"/>
            <w:gridSpan w:val="2"/>
            <w:tcBorders>
              <w:top w:val="nil"/>
              <w:left w:val="nil"/>
              <w:bottom w:val="single" w:sz="8" w:space="0" w:color="auto"/>
              <w:right w:val="single" w:sz="8" w:space="0" w:color="auto"/>
            </w:tcBorders>
          </w:tcPr>
          <w:p w14:paraId="5DCA657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75" w:type="pct"/>
            <w:gridSpan w:val="2"/>
            <w:tcBorders>
              <w:top w:val="nil"/>
              <w:left w:val="nil"/>
              <w:bottom w:val="single" w:sz="8" w:space="0" w:color="auto"/>
              <w:right w:val="single" w:sz="8" w:space="0" w:color="auto"/>
            </w:tcBorders>
          </w:tcPr>
          <w:p w14:paraId="38A2E92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43" w:type="pct"/>
            <w:gridSpan w:val="2"/>
            <w:tcBorders>
              <w:top w:val="nil"/>
              <w:left w:val="nil"/>
              <w:bottom w:val="single" w:sz="8" w:space="0" w:color="auto"/>
              <w:right w:val="single" w:sz="4" w:space="0" w:color="auto"/>
            </w:tcBorders>
          </w:tcPr>
          <w:p w14:paraId="5CD7917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310" w:type="pct"/>
            <w:gridSpan w:val="3"/>
            <w:tcBorders>
              <w:top w:val="single" w:sz="4" w:space="0" w:color="auto"/>
              <w:left w:val="single" w:sz="4" w:space="0" w:color="auto"/>
              <w:bottom w:val="single" w:sz="4" w:space="0" w:color="auto"/>
              <w:right w:val="single" w:sz="4" w:space="0" w:color="auto"/>
            </w:tcBorders>
          </w:tcPr>
          <w:p w14:paraId="54F3D48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08" w:type="pct"/>
            <w:tcBorders>
              <w:top w:val="nil"/>
              <w:left w:val="single" w:sz="4" w:space="0" w:color="auto"/>
              <w:bottom w:val="single" w:sz="8" w:space="0" w:color="auto"/>
              <w:right w:val="single" w:sz="4" w:space="0" w:color="auto"/>
            </w:tcBorders>
          </w:tcPr>
          <w:p w14:paraId="292CFA2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373" w:type="pct"/>
            <w:tcBorders>
              <w:top w:val="nil"/>
              <w:left w:val="single" w:sz="4" w:space="0" w:color="auto"/>
              <w:bottom w:val="single" w:sz="8" w:space="0" w:color="auto"/>
              <w:right w:val="single" w:sz="4" w:space="0" w:color="auto"/>
            </w:tcBorders>
          </w:tcPr>
          <w:p w14:paraId="3D85DCC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56" w:type="pct"/>
            <w:tcBorders>
              <w:top w:val="nil"/>
              <w:left w:val="single" w:sz="4" w:space="0" w:color="auto"/>
              <w:bottom w:val="single" w:sz="8" w:space="0" w:color="auto"/>
              <w:right w:val="single" w:sz="4" w:space="0" w:color="auto"/>
            </w:tcBorders>
          </w:tcPr>
          <w:p w14:paraId="5374592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333" w:type="pct"/>
            <w:tcBorders>
              <w:top w:val="nil"/>
              <w:left w:val="single" w:sz="4" w:space="0" w:color="auto"/>
              <w:bottom w:val="single" w:sz="8" w:space="0" w:color="auto"/>
              <w:right w:val="single" w:sz="4" w:space="0" w:color="auto"/>
            </w:tcBorders>
          </w:tcPr>
          <w:p w14:paraId="318CD4E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535" w:type="pct"/>
            <w:tcBorders>
              <w:top w:val="nil"/>
              <w:left w:val="single" w:sz="4" w:space="0" w:color="auto"/>
              <w:bottom w:val="single" w:sz="8" w:space="0" w:color="auto"/>
              <w:right w:val="single" w:sz="8" w:space="0" w:color="auto"/>
            </w:tcBorders>
          </w:tcPr>
          <w:p w14:paraId="02CF9FEC"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6</w:t>
            </w:r>
          </w:p>
        </w:tc>
        <w:tc>
          <w:tcPr>
            <w:tcW w:w="496" w:type="pct"/>
            <w:vMerge/>
            <w:tcBorders>
              <w:left w:val="nil"/>
              <w:bottom w:val="single" w:sz="8" w:space="0" w:color="auto"/>
              <w:right w:val="single" w:sz="8" w:space="0" w:color="auto"/>
            </w:tcBorders>
          </w:tcPr>
          <w:p w14:paraId="7236CE96"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r>
      <w:tr w:rsidR="00F001FD" w:rsidRPr="00F001FD" w14:paraId="7F60DFEE" w14:textId="77777777" w:rsidTr="00D732A1">
        <w:trPr>
          <w:trHeight w:val="20"/>
        </w:trPr>
        <w:tc>
          <w:tcPr>
            <w:tcW w:w="695" w:type="pct"/>
            <w:vMerge w:val="restart"/>
            <w:tcBorders>
              <w:top w:val="nil"/>
              <w:left w:val="single" w:sz="8" w:space="0" w:color="auto"/>
              <w:bottom w:val="single" w:sz="8" w:space="0" w:color="000000"/>
              <w:right w:val="single" w:sz="8" w:space="0" w:color="auto"/>
            </w:tcBorders>
            <w:shd w:val="clear" w:color="auto" w:fill="auto"/>
          </w:tcPr>
          <w:p w14:paraId="11361A7B"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Общественно-научные предметы</w:t>
            </w:r>
          </w:p>
        </w:tc>
        <w:tc>
          <w:tcPr>
            <w:tcW w:w="593" w:type="pct"/>
            <w:tcBorders>
              <w:top w:val="nil"/>
              <w:left w:val="nil"/>
              <w:bottom w:val="single" w:sz="8" w:space="0" w:color="auto"/>
              <w:right w:val="single" w:sz="8" w:space="0" w:color="auto"/>
            </w:tcBorders>
            <w:shd w:val="clear" w:color="auto" w:fill="auto"/>
          </w:tcPr>
          <w:p w14:paraId="63A289BE"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Всеобщая история</w:t>
            </w:r>
          </w:p>
        </w:tc>
        <w:tc>
          <w:tcPr>
            <w:tcW w:w="204" w:type="pct"/>
            <w:tcBorders>
              <w:top w:val="nil"/>
              <w:left w:val="nil"/>
              <w:bottom w:val="single" w:sz="8" w:space="0" w:color="auto"/>
              <w:right w:val="single" w:sz="8" w:space="0" w:color="auto"/>
            </w:tcBorders>
            <w:shd w:val="clear" w:color="auto" w:fill="auto"/>
          </w:tcPr>
          <w:p w14:paraId="6D8B2C8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224" w:type="pct"/>
            <w:gridSpan w:val="2"/>
            <w:tcBorders>
              <w:top w:val="nil"/>
              <w:left w:val="nil"/>
              <w:bottom w:val="single" w:sz="8" w:space="0" w:color="auto"/>
              <w:right w:val="single" w:sz="8" w:space="0" w:color="auto"/>
            </w:tcBorders>
            <w:shd w:val="clear" w:color="auto" w:fill="auto"/>
          </w:tcPr>
          <w:p w14:paraId="0F38A74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254" w:type="pct"/>
            <w:gridSpan w:val="2"/>
            <w:tcBorders>
              <w:top w:val="nil"/>
              <w:left w:val="nil"/>
              <w:bottom w:val="single" w:sz="8" w:space="0" w:color="auto"/>
              <w:right w:val="single" w:sz="8" w:space="0" w:color="auto"/>
            </w:tcBorders>
          </w:tcPr>
          <w:p w14:paraId="0B759C5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75" w:type="pct"/>
            <w:gridSpan w:val="2"/>
            <w:tcBorders>
              <w:top w:val="nil"/>
              <w:left w:val="nil"/>
              <w:bottom w:val="single" w:sz="8" w:space="0" w:color="auto"/>
              <w:right w:val="single" w:sz="8" w:space="0" w:color="auto"/>
            </w:tcBorders>
          </w:tcPr>
          <w:p w14:paraId="39FC929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43" w:type="pct"/>
            <w:gridSpan w:val="2"/>
            <w:tcBorders>
              <w:top w:val="nil"/>
              <w:left w:val="nil"/>
              <w:bottom w:val="single" w:sz="8" w:space="0" w:color="auto"/>
              <w:right w:val="single" w:sz="4" w:space="0" w:color="auto"/>
            </w:tcBorders>
          </w:tcPr>
          <w:p w14:paraId="2991BAC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310" w:type="pct"/>
            <w:gridSpan w:val="3"/>
            <w:tcBorders>
              <w:top w:val="single" w:sz="4" w:space="0" w:color="auto"/>
              <w:left w:val="single" w:sz="4" w:space="0" w:color="auto"/>
              <w:bottom w:val="single" w:sz="4" w:space="0" w:color="auto"/>
              <w:right w:val="single" w:sz="4" w:space="0" w:color="auto"/>
            </w:tcBorders>
          </w:tcPr>
          <w:p w14:paraId="56B61B2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08" w:type="pct"/>
            <w:tcBorders>
              <w:top w:val="nil"/>
              <w:left w:val="single" w:sz="4" w:space="0" w:color="auto"/>
              <w:bottom w:val="single" w:sz="8" w:space="0" w:color="auto"/>
              <w:right w:val="single" w:sz="4" w:space="0" w:color="auto"/>
            </w:tcBorders>
          </w:tcPr>
          <w:p w14:paraId="233DC63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373" w:type="pct"/>
            <w:tcBorders>
              <w:top w:val="nil"/>
              <w:left w:val="single" w:sz="4" w:space="0" w:color="auto"/>
              <w:bottom w:val="single" w:sz="8" w:space="0" w:color="auto"/>
              <w:right w:val="single" w:sz="4" w:space="0" w:color="auto"/>
            </w:tcBorders>
          </w:tcPr>
          <w:p w14:paraId="13E94A2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56" w:type="pct"/>
            <w:tcBorders>
              <w:top w:val="nil"/>
              <w:left w:val="single" w:sz="4" w:space="0" w:color="auto"/>
              <w:bottom w:val="single" w:sz="8" w:space="0" w:color="auto"/>
              <w:right w:val="single" w:sz="4" w:space="0" w:color="auto"/>
            </w:tcBorders>
          </w:tcPr>
          <w:p w14:paraId="77CD7EE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333" w:type="pct"/>
            <w:tcBorders>
              <w:top w:val="nil"/>
              <w:left w:val="single" w:sz="4" w:space="0" w:color="auto"/>
              <w:bottom w:val="single" w:sz="8" w:space="0" w:color="auto"/>
              <w:right w:val="single" w:sz="4" w:space="0" w:color="auto"/>
            </w:tcBorders>
          </w:tcPr>
          <w:p w14:paraId="218B00A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535" w:type="pct"/>
            <w:tcBorders>
              <w:top w:val="nil"/>
              <w:left w:val="single" w:sz="4" w:space="0" w:color="auto"/>
              <w:bottom w:val="single" w:sz="8" w:space="0" w:color="auto"/>
              <w:right w:val="single" w:sz="8" w:space="0" w:color="auto"/>
            </w:tcBorders>
          </w:tcPr>
          <w:p w14:paraId="6CA49CC5"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12</w:t>
            </w:r>
          </w:p>
        </w:tc>
        <w:tc>
          <w:tcPr>
            <w:tcW w:w="496" w:type="pct"/>
            <w:vMerge w:val="restart"/>
            <w:tcBorders>
              <w:top w:val="nil"/>
              <w:left w:val="nil"/>
              <w:right w:val="single" w:sz="8" w:space="0" w:color="auto"/>
            </w:tcBorders>
          </w:tcPr>
          <w:p w14:paraId="021F21D0"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46</w:t>
            </w:r>
          </w:p>
        </w:tc>
      </w:tr>
      <w:tr w:rsidR="00F001FD" w:rsidRPr="00F001FD" w14:paraId="4439E8D4" w14:textId="77777777" w:rsidTr="00D732A1">
        <w:trPr>
          <w:trHeight w:val="20"/>
        </w:trPr>
        <w:tc>
          <w:tcPr>
            <w:tcW w:w="695" w:type="pct"/>
            <w:vMerge/>
            <w:tcBorders>
              <w:top w:val="nil"/>
              <w:left w:val="single" w:sz="8" w:space="0" w:color="auto"/>
              <w:bottom w:val="single" w:sz="8" w:space="0" w:color="000000"/>
              <w:right w:val="single" w:sz="8" w:space="0" w:color="auto"/>
            </w:tcBorders>
            <w:shd w:val="clear" w:color="auto" w:fill="auto"/>
          </w:tcPr>
          <w:p w14:paraId="427BB695"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3" w:type="pct"/>
            <w:tcBorders>
              <w:top w:val="nil"/>
              <w:left w:val="nil"/>
              <w:bottom w:val="single" w:sz="8" w:space="0" w:color="auto"/>
              <w:right w:val="single" w:sz="8" w:space="0" w:color="auto"/>
            </w:tcBorders>
            <w:shd w:val="clear" w:color="auto" w:fill="auto"/>
          </w:tcPr>
          <w:p w14:paraId="1F184C1F"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История России</w:t>
            </w:r>
          </w:p>
        </w:tc>
        <w:tc>
          <w:tcPr>
            <w:tcW w:w="204" w:type="pct"/>
            <w:tcBorders>
              <w:top w:val="nil"/>
              <w:left w:val="nil"/>
              <w:bottom w:val="single" w:sz="8" w:space="0" w:color="auto"/>
              <w:right w:val="single" w:sz="8" w:space="0" w:color="auto"/>
            </w:tcBorders>
            <w:shd w:val="clear" w:color="auto" w:fill="auto"/>
          </w:tcPr>
          <w:p w14:paraId="022CFA8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24" w:type="pct"/>
            <w:gridSpan w:val="2"/>
            <w:tcBorders>
              <w:top w:val="nil"/>
              <w:left w:val="nil"/>
              <w:bottom w:val="single" w:sz="8" w:space="0" w:color="auto"/>
              <w:right w:val="single" w:sz="8" w:space="0" w:color="auto"/>
            </w:tcBorders>
            <w:shd w:val="clear" w:color="auto" w:fill="auto"/>
          </w:tcPr>
          <w:p w14:paraId="12931E6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4" w:type="pct"/>
            <w:gridSpan w:val="2"/>
            <w:tcBorders>
              <w:top w:val="nil"/>
              <w:left w:val="nil"/>
              <w:bottom w:val="single" w:sz="8" w:space="0" w:color="auto"/>
              <w:right w:val="single" w:sz="8" w:space="0" w:color="auto"/>
            </w:tcBorders>
          </w:tcPr>
          <w:p w14:paraId="310117D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75" w:type="pct"/>
            <w:gridSpan w:val="2"/>
            <w:tcBorders>
              <w:top w:val="nil"/>
              <w:left w:val="nil"/>
              <w:bottom w:val="single" w:sz="8" w:space="0" w:color="auto"/>
              <w:right w:val="single" w:sz="8" w:space="0" w:color="auto"/>
            </w:tcBorders>
          </w:tcPr>
          <w:p w14:paraId="11FCE1E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43" w:type="pct"/>
            <w:gridSpan w:val="2"/>
            <w:tcBorders>
              <w:top w:val="nil"/>
              <w:left w:val="nil"/>
              <w:bottom w:val="single" w:sz="8" w:space="0" w:color="auto"/>
              <w:right w:val="single" w:sz="4" w:space="0" w:color="auto"/>
            </w:tcBorders>
          </w:tcPr>
          <w:p w14:paraId="2D7367B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310" w:type="pct"/>
            <w:gridSpan w:val="3"/>
            <w:tcBorders>
              <w:top w:val="single" w:sz="4" w:space="0" w:color="auto"/>
              <w:left w:val="single" w:sz="4" w:space="0" w:color="auto"/>
              <w:bottom w:val="single" w:sz="4" w:space="0" w:color="auto"/>
              <w:right w:val="single" w:sz="4" w:space="0" w:color="auto"/>
            </w:tcBorders>
          </w:tcPr>
          <w:p w14:paraId="3F5E703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08" w:type="pct"/>
            <w:tcBorders>
              <w:top w:val="nil"/>
              <w:left w:val="single" w:sz="4" w:space="0" w:color="auto"/>
              <w:bottom w:val="single" w:sz="8" w:space="0" w:color="auto"/>
              <w:right w:val="single" w:sz="4" w:space="0" w:color="auto"/>
            </w:tcBorders>
          </w:tcPr>
          <w:p w14:paraId="250378D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373" w:type="pct"/>
            <w:tcBorders>
              <w:top w:val="nil"/>
              <w:left w:val="single" w:sz="4" w:space="0" w:color="auto"/>
              <w:bottom w:val="single" w:sz="8" w:space="0" w:color="auto"/>
              <w:right w:val="single" w:sz="4" w:space="0" w:color="auto"/>
            </w:tcBorders>
          </w:tcPr>
          <w:p w14:paraId="113FDD4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56" w:type="pct"/>
            <w:tcBorders>
              <w:top w:val="nil"/>
              <w:left w:val="single" w:sz="4" w:space="0" w:color="auto"/>
              <w:bottom w:val="single" w:sz="8" w:space="0" w:color="auto"/>
              <w:right w:val="single" w:sz="4" w:space="0" w:color="auto"/>
            </w:tcBorders>
          </w:tcPr>
          <w:p w14:paraId="5A1881F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333" w:type="pct"/>
            <w:tcBorders>
              <w:top w:val="nil"/>
              <w:left w:val="single" w:sz="4" w:space="0" w:color="auto"/>
              <w:bottom w:val="single" w:sz="8" w:space="0" w:color="auto"/>
              <w:right w:val="single" w:sz="4" w:space="0" w:color="auto"/>
            </w:tcBorders>
          </w:tcPr>
          <w:p w14:paraId="793FFCF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535" w:type="pct"/>
            <w:tcBorders>
              <w:top w:val="nil"/>
              <w:left w:val="single" w:sz="4" w:space="0" w:color="auto"/>
              <w:bottom w:val="single" w:sz="8" w:space="0" w:color="auto"/>
              <w:right w:val="single" w:sz="8" w:space="0" w:color="auto"/>
            </w:tcBorders>
          </w:tcPr>
          <w:p w14:paraId="26D93839"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8</w:t>
            </w:r>
          </w:p>
        </w:tc>
        <w:tc>
          <w:tcPr>
            <w:tcW w:w="496" w:type="pct"/>
            <w:vMerge/>
            <w:tcBorders>
              <w:left w:val="nil"/>
              <w:right w:val="single" w:sz="8" w:space="0" w:color="auto"/>
            </w:tcBorders>
          </w:tcPr>
          <w:p w14:paraId="764EB31A"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r>
      <w:tr w:rsidR="00F001FD" w:rsidRPr="00F001FD" w14:paraId="7CD9F7C7" w14:textId="77777777" w:rsidTr="00D732A1">
        <w:trPr>
          <w:trHeight w:val="20"/>
        </w:trPr>
        <w:tc>
          <w:tcPr>
            <w:tcW w:w="695" w:type="pct"/>
            <w:vMerge/>
            <w:tcBorders>
              <w:top w:val="nil"/>
              <w:left w:val="single" w:sz="8" w:space="0" w:color="auto"/>
              <w:bottom w:val="single" w:sz="8" w:space="0" w:color="000000"/>
              <w:right w:val="single" w:sz="8" w:space="0" w:color="auto"/>
            </w:tcBorders>
            <w:shd w:val="clear" w:color="auto" w:fill="auto"/>
          </w:tcPr>
          <w:p w14:paraId="7CA5D492"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3" w:type="pct"/>
            <w:tcBorders>
              <w:top w:val="nil"/>
              <w:left w:val="nil"/>
              <w:bottom w:val="single" w:sz="8" w:space="0" w:color="auto"/>
              <w:right w:val="single" w:sz="8" w:space="0" w:color="auto"/>
            </w:tcBorders>
            <w:shd w:val="clear" w:color="auto" w:fill="auto"/>
          </w:tcPr>
          <w:p w14:paraId="00D8D0CA"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Обществознание </w:t>
            </w:r>
          </w:p>
        </w:tc>
        <w:tc>
          <w:tcPr>
            <w:tcW w:w="204" w:type="pct"/>
            <w:tcBorders>
              <w:top w:val="nil"/>
              <w:left w:val="nil"/>
              <w:bottom w:val="single" w:sz="8" w:space="0" w:color="auto"/>
              <w:right w:val="single" w:sz="8" w:space="0" w:color="auto"/>
            </w:tcBorders>
            <w:shd w:val="clear" w:color="auto" w:fill="auto"/>
          </w:tcPr>
          <w:p w14:paraId="18CE90A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24" w:type="pct"/>
            <w:gridSpan w:val="2"/>
            <w:tcBorders>
              <w:top w:val="nil"/>
              <w:left w:val="nil"/>
              <w:bottom w:val="single" w:sz="8" w:space="0" w:color="auto"/>
              <w:right w:val="single" w:sz="8" w:space="0" w:color="auto"/>
            </w:tcBorders>
            <w:shd w:val="clear" w:color="auto" w:fill="auto"/>
          </w:tcPr>
          <w:p w14:paraId="4790242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54" w:type="pct"/>
            <w:gridSpan w:val="2"/>
            <w:tcBorders>
              <w:top w:val="nil"/>
              <w:left w:val="nil"/>
              <w:bottom w:val="single" w:sz="8" w:space="0" w:color="auto"/>
              <w:right w:val="single" w:sz="8" w:space="0" w:color="auto"/>
            </w:tcBorders>
          </w:tcPr>
          <w:p w14:paraId="7FC77DB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75" w:type="pct"/>
            <w:gridSpan w:val="2"/>
            <w:tcBorders>
              <w:top w:val="nil"/>
              <w:left w:val="nil"/>
              <w:bottom w:val="single" w:sz="8" w:space="0" w:color="auto"/>
              <w:right w:val="single" w:sz="8" w:space="0" w:color="auto"/>
            </w:tcBorders>
          </w:tcPr>
          <w:p w14:paraId="232F992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43" w:type="pct"/>
            <w:gridSpan w:val="2"/>
            <w:tcBorders>
              <w:top w:val="nil"/>
              <w:left w:val="nil"/>
              <w:bottom w:val="single" w:sz="8" w:space="0" w:color="auto"/>
              <w:right w:val="single" w:sz="4" w:space="0" w:color="auto"/>
            </w:tcBorders>
          </w:tcPr>
          <w:p w14:paraId="7413FAD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310" w:type="pct"/>
            <w:gridSpan w:val="3"/>
            <w:tcBorders>
              <w:top w:val="single" w:sz="4" w:space="0" w:color="auto"/>
              <w:left w:val="single" w:sz="4" w:space="0" w:color="auto"/>
              <w:bottom w:val="single" w:sz="4" w:space="0" w:color="auto"/>
              <w:right w:val="single" w:sz="4" w:space="0" w:color="auto"/>
            </w:tcBorders>
          </w:tcPr>
          <w:p w14:paraId="3D8AB30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08" w:type="pct"/>
            <w:tcBorders>
              <w:top w:val="nil"/>
              <w:left w:val="single" w:sz="4" w:space="0" w:color="auto"/>
              <w:bottom w:val="single" w:sz="8" w:space="0" w:color="auto"/>
              <w:right w:val="single" w:sz="4" w:space="0" w:color="auto"/>
            </w:tcBorders>
          </w:tcPr>
          <w:p w14:paraId="0D02813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373" w:type="pct"/>
            <w:tcBorders>
              <w:top w:val="nil"/>
              <w:left w:val="single" w:sz="4" w:space="0" w:color="auto"/>
              <w:bottom w:val="single" w:sz="8" w:space="0" w:color="auto"/>
              <w:right w:val="single" w:sz="4" w:space="0" w:color="auto"/>
            </w:tcBorders>
          </w:tcPr>
          <w:p w14:paraId="3422D50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56" w:type="pct"/>
            <w:tcBorders>
              <w:top w:val="nil"/>
              <w:left w:val="single" w:sz="4" w:space="0" w:color="auto"/>
              <w:bottom w:val="single" w:sz="8" w:space="0" w:color="auto"/>
              <w:right w:val="single" w:sz="4" w:space="0" w:color="auto"/>
            </w:tcBorders>
          </w:tcPr>
          <w:p w14:paraId="3752FEB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333" w:type="pct"/>
            <w:tcBorders>
              <w:top w:val="nil"/>
              <w:left w:val="single" w:sz="4" w:space="0" w:color="auto"/>
              <w:bottom w:val="single" w:sz="8" w:space="0" w:color="auto"/>
              <w:right w:val="single" w:sz="4" w:space="0" w:color="auto"/>
            </w:tcBorders>
          </w:tcPr>
          <w:p w14:paraId="060209B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535" w:type="pct"/>
            <w:tcBorders>
              <w:top w:val="nil"/>
              <w:left w:val="single" w:sz="4" w:space="0" w:color="auto"/>
              <w:bottom w:val="single" w:sz="8" w:space="0" w:color="auto"/>
              <w:right w:val="single" w:sz="8" w:space="0" w:color="auto"/>
            </w:tcBorders>
          </w:tcPr>
          <w:p w14:paraId="173BB8E1"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10</w:t>
            </w:r>
          </w:p>
        </w:tc>
        <w:tc>
          <w:tcPr>
            <w:tcW w:w="496" w:type="pct"/>
            <w:vMerge/>
            <w:tcBorders>
              <w:left w:val="nil"/>
              <w:right w:val="single" w:sz="8" w:space="0" w:color="auto"/>
            </w:tcBorders>
          </w:tcPr>
          <w:p w14:paraId="69304BD4"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r>
      <w:tr w:rsidR="00F001FD" w:rsidRPr="00F001FD" w14:paraId="605821E0" w14:textId="77777777" w:rsidTr="00D732A1">
        <w:trPr>
          <w:trHeight w:val="20"/>
        </w:trPr>
        <w:tc>
          <w:tcPr>
            <w:tcW w:w="695" w:type="pct"/>
            <w:vMerge/>
            <w:tcBorders>
              <w:top w:val="nil"/>
              <w:left w:val="single" w:sz="8" w:space="0" w:color="auto"/>
              <w:bottom w:val="single" w:sz="8" w:space="0" w:color="000000"/>
              <w:right w:val="single" w:sz="8" w:space="0" w:color="auto"/>
            </w:tcBorders>
            <w:vAlign w:val="center"/>
          </w:tcPr>
          <w:p w14:paraId="51037F7C"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3" w:type="pct"/>
            <w:tcBorders>
              <w:top w:val="nil"/>
              <w:left w:val="nil"/>
              <w:bottom w:val="single" w:sz="8" w:space="0" w:color="auto"/>
              <w:right w:val="single" w:sz="8" w:space="0" w:color="auto"/>
            </w:tcBorders>
            <w:shd w:val="clear" w:color="auto" w:fill="auto"/>
          </w:tcPr>
          <w:p w14:paraId="0E3E8AFF"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География</w:t>
            </w:r>
          </w:p>
        </w:tc>
        <w:tc>
          <w:tcPr>
            <w:tcW w:w="204" w:type="pct"/>
            <w:tcBorders>
              <w:top w:val="nil"/>
              <w:left w:val="nil"/>
              <w:bottom w:val="single" w:sz="8" w:space="0" w:color="auto"/>
              <w:right w:val="single" w:sz="8" w:space="0" w:color="auto"/>
            </w:tcBorders>
            <w:shd w:val="clear" w:color="auto" w:fill="auto"/>
          </w:tcPr>
          <w:p w14:paraId="10670F0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24" w:type="pct"/>
            <w:gridSpan w:val="2"/>
            <w:tcBorders>
              <w:top w:val="nil"/>
              <w:left w:val="nil"/>
              <w:bottom w:val="single" w:sz="8" w:space="0" w:color="auto"/>
              <w:right w:val="single" w:sz="8" w:space="0" w:color="auto"/>
            </w:tcBorders>
            <w:shd w:val="clear" w:color="auto" w:fill="auto"/>
          </w:tcPr>
          <w:p w14:paraId="5CB8A12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54" w:type="pct"/>
            <w:gridSpan w:val="2"/>
            <w:tcBorders>
              <w:top w:val="nil"/>
              <w:left w:val="nil"/>
              <w:bottom w:val="single" w:sz="8" w:space="0" w:color="auto"/>
              <w:right w:val="single" w:sz="8" w:space="0" w:color="auto"/>
            </w:tcBorders>
          </w:tcPr>
          <w:p w14:paraId="320B9A6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75" w:type="pct"/>
            <w:gridSpan w:val="2"/>
            <w:tcBorders>
              <w:top w:val="nil"/>
              <w:left w:val="nil"/>
              <w:bottom w:val="single" w:sz="8" w:space="0" w:color="auto"/>
              <w:right w:val="single" w:sz="8" w:space="0" w:color="auto"/>
            </w:tcBorders>
          </w:tcPr>
          <w:p w14:paraId="022E581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43" w:type="pct"/>
            <w:gridSpan w:val="2"/>
            <w:tcBorders>
              <w:top w:val="nil"/>
              <w:left w:val="nil"/>
              <w:bottom w:val="single" w:sz="8" w:space="0" w:color="auto"/>
              <w:right w:val="single" w:sz="4" w:space="0" w:color="auto"/>
            </w:tcBorders>
          </w:tcPr>
          <w:p w14:paraId="46F5ACC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310" w:type="pct"/>
            <w:gridSpan w:val="3"/>
            <w:tcBorders>
              <w:top w:val="single" w:sz="4" w:space="0" w:color="auto"/>
              <w:left w:val="single" w:sz="4" w:space="0" w:color="auto"/>
              <w:bottom w:val="single" w:sz="4" w:space="0" w:color="auto"/>
              <w:right w:val="single" w:sz="4" w:space="0" w:color="auto"/>
            </w:tcBorders>
          </w:tcPr>
          <w:p w14:paraId="59F1A93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208" w:type="pct"/>
            <w:tcBorders>
              <w:top w:val="nil"/>
              <w:left w:val="single" w:sz="4" w:space="0" w:color="auto"/>
              <w:bottom w:val="single" w:sz="8" w:space="0" w:color="auto"/>
              <w:right w:val="single" w:sz="4" w:space="0" w:color="auto"/>
            </w:tcBorders>
          </w:tcPr>
          <w:p w14:paraId="26F5241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373" w:type="pct"/>
            <w:tcBorders>
              <w:top w:val="nil"/>
              <w:left w:val="single" w:sz="4" w:space="0" w:color="auto"/>
              <w:bottom w:val="single" w:sz="8" w:space="0" w:color="auto"/>
              <w:right w:val="single" w:sz="4" w:space="0" w:color="auto"/>
            </w:tcBorders>
          </w:tcPr>
          <w:p w14:paraId="2576EF1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256" w:type="pct"/>
            <w:tcBorders>
              <w:top w:val="nil"/>
              <w:left w:val="single" w:sz="4" w:space="0" w:color="auto"/>
              <w:bottom w:val="single" w:sz="8" w:space="0" w:color="auto"/>
              <w:right w:val="single" w:sz="4" w:space="0" w:color="auto"/>
            </w:tcBorders>
          </w:tcPr>
          <w:p w14:paraId="5EBED93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333" w:type="pct"/>
            <w:tcBorders>
              <w:top w:val="nil"/>
              <w:left w:val="single" w:sz="4" w:space="0" w:color="auto"/>
              <w:bottom w:val="single" w:sz="8" w:space="0" w:color="auto"/>
              <w:right w:val="single" w:sz="4" w:space="0" w:color="auto"/>
            </w:tcBorders>
          </w:tcPr>
          <w:p w14:paraId="5A9FCBA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535" w:type="pct"/>
            <w:tcBorders>
              <w:top w:val="nil"/>
              <w:left w:val="single" w:sz="4" w:space="0" w:color="auto"/>
              <w:bottom w:val="single" w:sz="8" w:space="0" w:color="auto"/>
              <w:right w:val="single" w:sz="8" w:space="0" w:color="auto"/>
            </w:tcBorders>
          </w:tcPr>
          <w:p w14:paraId="3F539F41"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16</w:t>
            </w:r>
          </w:p>
        </w:tc>
        <w:tc>
          <w:tcPr>
            <w:tcW w:w="496" w:type="pct"/>
            <w:vMerge/>
            <w:tcBorders>
              <w:left w:val="nil"/>
              <w:bottom w:val="single" w:sz="8" w:space="0" w:color="auto"/>
              <w:right w:val="single" w:sz="8" w:space="0" w:color="auto"/>
            </w:tcBorders>
          </w:tcPr>
          <w:p w14:paraId="06114A32"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r>
      <w:tr w:rsidR="00F001FD" w:rsidRPr="00F001FD" w14:paraId="6D1CFCAB" w14:textId="77777777" w:rsidTr="00D732A1">
        <w:trPr>
          <w:trHeight w:val="720"/>
        </w:trPr>
        <w:tc>
          <w:tcPr>
            <w:tcW w:w="695" w:type="pct"/>
            <w:tcBorders>
              <w:top w:val="nil"/>
              <w:left w:val="single" w:sz="8" w:space="0" w:color="auto"/>
              <w:bottom w:val="single" w:sz="8" w:space="0" w:color="auto"/>
              <w:right w:val="single" w:sz="8" w:space="0" w:color="auto"/>
            </w:tcBorders>
            <w:shd w:val="clear" w:color="auto" w:fill="auto"/>
          </w:tcPr>
          <w:p w14:paraId="301873AE"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lastRenderedPageBreak/>
              <w:t>Основы духовно-нравственной культуры народов России</w:t>
            </w:r>
          </w:p>
        </w:tc>
        <w:tc>
          <w:tcPr>
            <w:tcW w:w="593" w:type="pct"/>
            <w:tcBorders>
              <w:top w:val="nil"/>
              <w:left w:val="nil"/>
              <w:bottom w:val="single" w:sz="8" w:space="0" w:color="auto"/>
              <w:right w:val="single" w:sz="8" w:space="0" w:color="auto"/>
            </w:tcBorders>
            <w:shd w:val="clear" w:color="auto" w:fill="auto"/>
          </w:tcPr>
          <w:p w14:paraId="351AA3DE"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Основы духовно-нравственной культуры народов России</w:t>
            </w:r>
          </w:p>
        </w:tc>
        <w:tc>
          <w:tcPr>
            <w:tcW w:w="204" w:type="pct"/>
            <w:tcBorders>
              <w:top w:val="nil"/>
              <w:left w:val="nil"/>
              <w:bottom w:val="single" w:sz="8" w:space="0" w:color="auto"/>
              <w:right w:val="single" w:sz="8" w:space="0" w:color="auto"/>
            </w:tcBorders>
            <w:shd w:val="clear" w:color="auto" w:fill="auto"/>
          </w:tcPr>
          <w:p w14:paraId="5A0D445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24" w:type="pct"/>
            <w:gridSpan w:val="2"/>
            <w:tcBorders>
              <w:top w:val="nil"/>
              <w:left w:val="nil"/>
              <w:bottom w:val="single" w:sz="8" w:space="0" w:color="auto"/>
              <w:right w:val="single" w:sz="8" w:space="0" w:color="auto"/>
            </w:tcBorders>
            <w:shd w:val="clear" w:color="auto" w:fill="auto"/>
          </w:tcPr>
          <w:p w14:paraId="4A032BB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54" w:type="pct"/>
            <w:gridSpan w:val="2"/>
            <w:tcBorders>
              <w:top w:val="nil"/>
              <w:left w:val="nil"/>
              <w:bottom w:val="single" w:sz="8" w:space="0" w:color="auto"/>
              <w:right w:val="single" w:sz="8" w:space="0" w:color="auto"/>
            </w:tcBorders>
          </w:tcPr>
          <w:p w14:paraId="76B03C0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75" w:type="pct"/>
            <w:gridSpan w:val="2"/>
            <w:tcBorders>
              <w:top w:val="nil"/>
              <w:left w:val="nil"/>
              <w:bottom w:val="single" w:sz="8" w:space="0" w:color="auto"/>
              <w:right w:val="single" w:sz="8" w:space="0" w:color="auto"/>
            </w:tcBorders>
          </w:tcPr>
          <w:p w14:paraId="61FCD09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43" w:type="pct"/>
            <w:gridSpan w:val="2"/>
            <w:tcBorders>
              <w:top w:val="nil"/>
              <w:left w:val="nil"/>
              <w:bottom w:val="single" w:sz="8" w:space="0" w:color="auto"/>
              <w:right w:val="single" w:sz="4" w:space="0" w:color="auto"/>
            </w:tcBorders>
          </w:tcPr>
          <w:p w14:paraId="3ADBBD5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10" w:type="pct"/>
            <w:gridSpan w:val="3"/>
            <w:tcBorders>
              <w:top w:val="single" w:sz="4" w:space="0" w:color="auto"/>
              <w:left w:val="single" w:sz="4" w:space="0" w:color="auto"/>
              <w:bottom w:val="single" w:sz="4" w:space="0" w:color="auto"/>
              <w:right w:val="single" w:sz="4" w:space="0" w:color="auto"/>
            </w:tcBorders>
          </w:tcPr>
          <w:p w14:paraId="1AFAEC0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08" w:type="pct"/>
            <w:tcBorders>
              <w:top w:val="nil"/>
              <w:left w:val="single" w:sz="4" w:space="0" w:color="auto"/>
              <w:bottom w:val="single" w:sz="8" w:space="0" w:color="auto"/>
              <w:right w:val="single" w:sz="4" w:space="0" w:color="auto"/>
            </w:tcBorders>
          </w:tcPr>
          <w:p w14:paraId="273D77F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73" w:type="pct"/>
            <w:tcBorders>
              <w:top w:val="nil"/>
              <w:left w:val="single" w:sz="4" w:space="0" w:color="auto"/>
              <w:bottom w:val="single" w:sz="8" w:space="0" w:color="auto"/>
              <w:right w:val="single" w:sz="4" w:space="0" w:color="auto"/>
            </w:tcBorders>
          </w:tcPr>
          <w:p w14:paraId="7C30647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6" w:type="pct"/>
            <w:tcBorders>
              <w:top w:val="nil"/>
              <w:left w:val="single" w:sz="4" w:space="0" w:color="auto"/>
              <w:bottom w:val="single" w:sz="8" w:space="0" w:color="auto"/>
              <w:right w:val="single" w:sz="4" w:space="0" w:color="auto"/>
            </w:tcBorders>
          </w:tcPr>
          <w:p w14:paraId="678B47B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33" w:type="pct"/>
            <w:tcBorders>
              <w:top w:val="nil"/>
              <w:left w:val="single" w:sz="4" w:space="0" w:color="auto"/>
              <w:bottom w:val="single" w:sz="8" w:space="0" w:color="auto"/>
              <w:right w:val="single" w:sz="4" w:space="0" w:color="auto"/>
            </w:tcBorders>
          </w:tcPr>
          <w:p w14:paraId="654AA4D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35" w:type="pct"/>
            <w:tcBorders>
              <w:top w:val="nil"/>
              <w:left w:val="single" w:sz="4" w:space="0" w:color="auto"/>
              <w:bottom w:val="single" w:sz="8" w:space="0" w:color="auto"/>
              <w:right w:val="single" w:sz="8" w:space="0" w:color="auto"/>
            </w:tcBorders>
          </w:tcPr>
          <w:p w14:paraId="7BA203B9"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w:t>
            </w:r>
          </w:p>
        </w:tc>
        <w:tc>
          <w:tcPr>
            <w:tcW w:w="496" w:type="pct"/>
            <w:tcBorders>
              <w:top w:val="nil"/>
              <w:left w:val="nil"/>
              <w:bottom w:val="single" w:sz="8" w:space="0" w:color="auto"/>
              <w:right w:val="single" w:sz="8" w:space="0" w:color="auto"/>
            </w:tcBorders>
          </w:tcPr>
          <w:p w14:paraId="1175BE94"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w:t>
            </w:r>
          </w:p>
        </w:tc>
      </w:tr>
      <w:tr w:rsidR="00F001FD" w:rsidRPr="00F001FD" w14:paraId="2560219D" w14:textId="77777777" w:rsidTr="00D732A1">
        <w:trPr>
          <w:trHeight w:val="20"/>
        </w:trPr>
        <w:tc>
          <w:tcPr>
            <w:tcW w:w="695" w:type="pct"/>
            <w:vMerge w:val="restart"/>
            <w:tcBorders>
              <w:top w:val="nil"/>
              <w:left w:val="single" w:sz="8" w:space="0" w:color="auto"/>
              <w:right w:val="single" w:sz="8" w:space="0" w:color="auto"/>
            </w:tcBorders>
            <w:vAlign w:val="center"/>
          </w:tcPr>
          <w:p w14:paraId="0C162236"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Естественнонаучные предметы</w:t>
            </w:r>
          </w:p>
        </w:tc>
        <w:tc>
          <w:tcPr>
            <w:tcW w:w="593" w:type="pct"/>
            <w:tcBorders>
              <w:top w:val="nil"/>
              <w:left w:val="nil"/>
              <w:bottom w:val="single" w:sz="8" w:space="0" w:color="auto"/>
              <w:right w:val="single" w:sz="8" w:space="0" w:color="auto"/>
            </w:tcBorders>
            <w:shd w:val="clear" w:color="auto" w:fill="auto"/>
          </w:tcPr>
          <w:p w14:paraId="482B2F48"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Физика </w:t>
            </w:r>
          </w:p>
        </w:tc>
        <w:tc>
          <w:tcPr>
            <w:tcW w:w="204" w:type="pct"/>
            <w:tcBorders>
              <w:top w:val="nil"/>
              <w:left w:val="nil"/>
              <w:bottom w:val="single" w:sz="8" w:space="0" w:color="auto"/>
              <w:right w:val="single" w:sz="8" w:space="0" w:color="auto"/>
            </w:tcBorders>
            <w:shd w:val="clear" w:color="auto" w:fill="auto"/>
          </w:tcPr>
          <w:p w14:paraId="3BC1C9C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24" w:type="pct"/>
            <w:gridSpan w:val="2"/>
            <w:tcBorders>
              <w:top w:val="nil"/>
              <w:left w:val="nil"/>
              <w:bottom w:val="single" w:sz="8" w:space="0" w:color="auto"/>
              <w:right w:val="single" w:sz="8" w:space="0" w:color="auto"/>
            </w:tcBorders>
            <w:shd w:val="clear" w:color="auto" w:fill="auto"/>
          </w:tcPr>
          <w:p w14:paraId="1467A5D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4" w:type="pct"/>
            <w:gridSpan w:val="2"/>
            <w:tcBorders>
              <w:top w:val="nil"/>
              <w:left w:val="nil"/>
              <w:bottom w:val="single" w:sz="8" w:space="0" w:color="auto"/>
              <w:right w:val="single" w:sz="8" w:space="0" w:color="auto"/>
            </w:tcBorders>
          </w:tcPr>
          <w:p w14:paraId="675250A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75" w:type="pct"/>
            <w:gridSpan w:val="2"/>
            <w:tcBorders>
              <w:top w:val="nil"/>
              <w:left w:val="nil"/>
              <w:bottom w:val="single" w:sz="8" w:space="0" w:color="auto"/>
              <w:right w:val="single" w:sz="8" w:space="0" w:color="auto"/>
            </w:tcBorders>
          </w:tcPr>
          <w:p w14:paraId="5BECA97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43" w:type="pct"/>
            <w:gridSpan w:val="2"/>
            <w:tcBorders>
              <w:top w:val="nil"/>
              <w:left w:val="nil"/>
              <w:bottom w:val="single" w:sz="8" w:space="0" w:color="auto"/>
              <w:right w:val="single" w:sz="4" w:space="0" w:color="auto"/>
            </w:tcBorders>
          </w:tcPr>
          <w:p w14:paraId="212E778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310" w:type="pct"/>
            <w:gridSpan w:val="3"/>
            <w:tcBorders>
              <w:top w:val="single" w:sz="4" w:space="0" w:color="auto"/>
              <w:left w:val="single" w:sz="4" w:space="0" w:color="auto"/>
              <w:bottom w:val="single" w:sz="4" w:space="0" w:color="auto"/>
              <w:right w:val="single" w:sz="4" w:space="0" w:color="auto"/>
            </w:tcBorders>
          </w:tcPr>
          <w:p w14:paraId="0EAB3C9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208" w:type="pct"/>
            <w:tcBorders>
              <w:top w:val="nil"/>
              <w:left w:val="single" w:sz="4" w:space="0" w:color="auto"/>
              <w:bottom w:val="single" w:sz="8" w:space="0" w:color="auto"/>
              <w:right w:val="single" w:sz="4" w:space="0" w:color="auto"/>
            </w:tcBorders>
          </w:tcPr>
          <w:p w14:paraId="5A407DE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373" w:type="pct"/>
            <w:tcBorders>
              <w:top w:val="nil"/>
              <w:left w:val="single" w:sz="4" w:space="0" w:color="auto"/>
              <w:bottom w:val="single" w:sz="8" w:space="0" w:color="auto"/>
              <w:right w:val="single" w:sz="4" w:space="0" w:color="auto"/>
            </w:tcBorders>
          </w:tcPr>
          <w:p w14:paraId="772B6D0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256" w:type="pct"/>
            <w:tcBorders>
              <w:top w:val="nil"/>
              <w:left w:val="single" w:sz="4" w:space="0" w:color="auto"/>
              <w:bottom w:val="single" w:sz="8" w:space="0" w:color="auto"/>
              <w:right w:val="single" w:sz="4" w:space="0" w:color="auto"/>
            </w:tcBorders>
          </w:tcPr>
          <w:p w14:paraId="5802520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333" w:type="pct"/>
            <w:tcBorders>
              <w:top w:val="nil"/>
              <w:left w:val="single" w:sz="4" w:space="0" w:color="auto"/>
              <w:bottom w:val="single" w:sz="8" w:space="0" w:color="auto"/>
              <w:right w:val="single" w:sz="4" w:space="0" w:color="auto"/>
            </w:tcBorders>
          </w:tcPr>
          <w:p w14:paraId="6C1292A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535" w:type="pct"/>
            <w:tcBorders>
              <w:top w:val="nil"/>
              <w:left w:val="single" w:sz="4" w:space="0" w:color="auto"/>
              <w:bottom w:val="single" w:sz="8" w:space="0" w:color="auto"/>
              <w:right w:val="single" w:sz="8" w:space="0" w:color="auto"/>
            </w:tcBorders>
          </w:tcPr>
          <w:p w14:paraId="1F916AB6"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12</w:t>
            </w:r>
          </w:p>
        </w:tc>
        <w:tc>
          <w:tcPr>
            <w:tcW w:w="496" w:type="pct"/>
            <w:vMerge w:val="restart"/>
            <w:tcBorders>
              <w:top w:val="nil"/>
              <w:left w:val="nil"/>
              <w:right w:val="single" w:sz="8" w:space="0" w:color="auto"/>
            </w:tcBorders>
          </w:tcPr>
          <w:p w14:paraId="28B791C6"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36</w:t>
            </w:r>
          </w:p>
        </w:tc>
      </w:tr>
      <w:tr w:rsidR="00F001FD" w:rsidRPr="00F001FD" w14:paraId="78B277FA" w14:textId="77777777" w:rsidTr="00D732A1">
        <w:trPr>
          <w:trHeight w:val="20"/>
        </w:trPr>
        <w:tc>
          <w:tcPr>
            <w:tcW w:w="695" w:type="pct"/>
            <w:vMerge/>
            <w:tcBorders>
              <w:left w:val="single" w:sz="8" w:space="0" w:color="auto"/>
              <w:right w:val="single" w:sz="8" w:space="0" w:color="auto"/>
            </w:tcBorders>
            <w:vAlign w:val="center"/>
          </w:tcPr>
          <w:p w14:paraId="73F63EDA"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3" w:type="pct"/>
            <w:tcBorders>
              <w:top w:val="nil"/>
              <w:left w:val="nil"/>
              <w:bottom w:val="single" w:sz="8" w:space="0" w:color="auto"/>
              <w:right w:val="single" w:sz="8" w:space="0" w:color="auto"/>
            </w:tcBorders>
            <w:shd w:val="clear" w:color="auto" w:fill="auto"/>
          </w:tcPr>
          <w:p w14:paraId="48D62196"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Химия </w:t>
            </w:r>
          </w:p>
        </w:tc>
        <w:tc>
          <w:tcPr>
            <w:tcW w:w="204" w:type="pct"/>
            <w:tcBorders>
              <w:top w:val="nil"/>
              <w:left w:val="nil"/>
              <w:bottom w:val="single" w:sz="8" w:space="0" w:color="auto"/>
              <w:right w:val="single" w:sz="8" w:space="0" w:color="auto"/>
            </w:tcBorders>
            <w:shd w:val="clear" w:color="auto" w:fill="auto"/>
          </w:tcPr>
          <w:p w14:paraId="59D3630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24" w:type="pct"/>
            <w:gridSpan w:val="2"/>
            <w:tcBorders>
              <w:top w:val="nil"/>
              <w:left w:val="nil"/>
              <w:bottom w:val="single" w:sz="8" w:space="0" w:color="auto"/>
              <w:right w:val="single" w:sz="8" w:space="0" w:color="auto"/>
            </w:tcBorders>
            <w:shd w:val="clear" w:color="auto" w:fill="auto"/>
          </w:tcPr>
          <w:p w14:paraId="1D8A5D0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4" w:type="pct"/>
            <w:gridSpan w:val="2"/>
            <w:tcBorders>
              <w:top w:val="nil"/>
              <w:left w:val="nil"/>
              <w:bottom w:val="single" w:sz="8" w:space="0" w:color="auto"/>
              <w:right w:val="single" w:sz="8" w:space="0" w:color="auto"/>
            </w:tcBorders>
          </w:tcPr>
          <w:p w14:paraId="601FC7C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75" w:type="pct"/>
            <w:gridSpan w:val="2"/>
            <w:tcBorders>
              <w:top w:val="nil"/>
              <w:left w:val="nil"/>
              <w:bottom w:val="single" w:sz="8" w:space="0" w:color="auto"/>
              <w:right w:val="single" w:sz="8" w:space="0" w:color="auto"/>
            </w:tcBorders>
          </w:tcPr>
          <w:p w14:paraId="3E412A1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43" w:type="pct"/>
            <w:gridSpan w:val="2"/>
            <w:tcBorders>
              <w:top w:val="nil"/>
              <w:left w:val="nil"/>
              <w:bottom w:val="single" w:sz="8" w:space="0" w:color="auto"/>
              <w:right w:val="single" w:sz="4" w:space="0" w:color="auto"/>
            </w:tcBorders>
          </w:tcPr>
          <w:p w14:paraId="64F9732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10" w:type="pct"/>
            <w:gridSpan w:val="3"/>
            <w:tcBorders>
              <w:top w:val="single" w:sz="4" w:space="0" w:color="auto"/>
              <w:left w:val="single" w:sz="4" w:space="0" w:color="auto"/>
              <w:bottom w:val="single" w:sz="4" w:space="0" w:color="auto"/>
              <w:right w:val="single" w:sz="4" w:space="0" w:color="auto"/>
            </w:tcBorders>
          </w:tcPr>
          <w:p w14:paraId="50C45A9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08" w:type="pct"/>
            <w:tcBorders>
              <w:top w:val="nil"/>
              <w:left w:val="single" w:sz="4" w:space="0" w:color="auto"/>
              <w:bottom w:val="single" w:sz="8" w:space="0" w:color="auto"/>
              <w:right w:val="single" w:sz="4" w:space="0" w:color="auto"/>
            </w:tcBorders>
          </w:tcPr>
          <w:p w14:paraId="17D52E0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373" w:type="pct"/>
            <w:tcBorders>
              <w:top w:val="nil"/>
              <w:left w:val="single" w:sz="4" w:space="0" w:color="auto"/>
              <w:bottom w:val="single" w:sz="8" w:space="0" w:color="auto"/>
              <w:right w:val="single" w:sz="4" w:space="0" w:color="auto"/>
            </w:tcBorders>
          </w:tcPr>
          <w:p w14:paraId="68527E3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256" w:type="pct"/>
            <w:tcBorders>
              <w:top w:val="nil"/>
              <w:left w:val="single" w:sz="4" w:space="0" w:color="auto"/>
              <w:bottom w:val="single" w:sz="8" w:space="0" w:color="auto"/>
              <w:right w:val="single" w:sz="4" w:space="0" w:color="auto"/>
            </w:tcBorders>
          </w:tcPr>
          <w:p w14:paraId="3FC17B2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333" w:type="pct"/>
            <w:tcBorders>
              <w:top w:val="nil"/>
              <w:left w:val="single" w:sz="4" w:space="0" w:color="auto"/>
              <w:bottom w:val="single" w:sz="8" w:space="0" w:color="auto"/>
              <w:right w:val="single" w:sz="4" w:space="0" w:color="auto"/>
            </w:tcBorders>
          </w:tcPr>
          <w:p w14:paraId="7C9F036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535" w:type="pct"/>
            <w:tcBorders>
              <w:top w:val="nil"/>
              <w:left w:val="single" w:sz="4" w:space="0" w:color="auto"/>
              <w:bottom w:val="single" w:sz="8" w:space="0" w:color="auto"/>
              <w:right w:val="single" w:sz="8" w:space="0" w:color="auto"/>
            </w:tcBorders>
          </w:tcPr>
          <w:p w14:paraId="7B516325"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8</w:t>
            </w:r>
          </w:p>
        </w:tc>
        <w:tc>
          <w:tcPr>
            <w:tcW w:w="496" w:type="pct"/>
            <w:vMerge/>
            <w:tcBorders>
              <w:left w:val="nil"/>
              <w:right w:val="single" w:sz="8" w:space="0" w:color="auto"/>
            </w:tcBorders>
          </w:tcPr>
          <w:p w14:paraId="7C558A95"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r>
      <w:tr w:rsidR="00F001FD" w:rsidRPr="00F001FD" w14:paraId="6E3D74C6" w14:textId="77777777" w:rsidTr="00D732A1">
        <w:trPr>
          <w:trHeight w:val="20"/>
        </w:trPr>
        <w:tc>
          <w:tcPr>
            <w:tcW w:w="695" w:type="pct"/>
            <w:vMerge/>
            <w:tcBorders>
              <w:left w:val="single" w:sz="8" w:space="0" w:color="auto"/>
              <w:bottom w:val="single" w:sz="8" w:space="0" w:color="000000"/>
              <w:right w:val="single" w:sz="8" w:space="0" w:color="auto"/>
            </w:tcBorders>
            <w:vAlign w:val="center"/>
          </w:tcPr>
          <w:p w14:paraId="71B1A9C7"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3" w:type="pct"/>
            <w:tcBorders>
              <w:top w:val="nil"/>
              <w:left w:val="nil"/>
              <w:bottom w:val="single" w:sz="8" w:space="0" w:color="auto"/>
              <w:right w:val="single" w:sz="8" w:space="0" w:color="auto"/>
            </w:tcBorders>
            <w:shd w:val="clear" w:color="auto" w:fill="auto"/>
          </w:tcPr>
          <w:p w14:paraId="47CB3027"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Биология</w:t>
            </w:r>
          </w:p>
        </w:tc>
        <w:tc>
          <w:tcPr>
            <w:tcW w:w="204" w:type="pct"/>
            <w:tcBorders>
              <w:top w:val="nil"/>
              <w:left w:val="nil"/>
              <w:bottom w:val="single" w:sz="8" w:space="0" w:color="auto"/>
              <w:right w:val="single" w:sz="8" w:space="0" w:color="auto"/>
            </w:tcBorders>
            <w:shd w:val="clear" w:color="auto" w:fill="auto"/>
          </w:tcPr>
          <w:p w14:paraId="5903218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24" w:type="pct"/>
            <w:gridSpan w:val="2"/>
            <w:tcBorders>
              <w:top w:val="nil"/>
              <w:left w:val="nil"/>
              <w:bottom w:val="single" w:sz="8" w:space="0" w:color="auto"/>
              <w:right w:val="single" w:sz="8" w:space="0" w:color="auto"/>
            </w:tcBorders>
            <w:shd w:val="clear" w:color="auto" w:fill="auto"/>
          </w:tcPr>
          <w:p w14:paraId="682B392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54" w:type="pct"/>
            <w:gridSpan w:val="2"/>
            <w:tcBorders>
              <w:top w:val="nil"/>
              <w:left w:val="nil"/>
              <w:bottom w:val="single" w:sz="8" w:space="0" w:color="auto"/>
              <w:right w:val="single" w:sz="8" w:space="0" w:color="auto"/>
            </w:tcBorders>
          </w:tcPr>
          <w:p w14:paraId="5D3D3F1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75" w:type="pct"/>
            <w:gridSpan w:val="2"/>
            <w:tcBorders>
              <w:top w:val="nil"/>
              <w:left w:val="nil"/>
              <w:bottom w:val="single" w:sz="8" w:space="0" w:color="auto"/>
              <w:right w:val="single" w:sz="8" w:space="0" w:color="auto"/>
            </w:tcBorders>
          </w:tcPr>
          <w:p w14:paraId="11AA946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43" w:type="pct"/>
            <w:gridSpan w:val="2"/>
            <w:tcBorders>
              <w:top w:val="nil"/>
              <w:left w:val="nil"/>
              <w:bottom w:val="single" w:sz="8" w:space="0" w:color="auto"/>
              <w:right w:val="single" w:sz="4" w:space="0" w:color="auto"/>
            </w:tcBorders>
          </w:tcPr>
          <w:p w14:paraId="580CD41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310" w:type="pct"/>
            <w:gridSpan w:val="3"/>
            <w:tcBorders>
              <w:top w:val="single" w:sz="4" w:space="0" w:color="auto"/>
              <w:left w:val="single" w:sz="4" w:space="0" w:color="auto"/>
              <w:bottom w:val="single" w:sz="4" w:space="0" w:color="auto"/>
              <w:right w:val="single" w:sz="4" w:space="0" w:color="auto"/>
            </w:tcBorders>
          </w:tcPr>
          <w:p w14:paraId="7F32576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208" w:type="pct"/>
            <w:tcBorders>
              <w:top w:val="nil"/>
              <w:left w:val="single" w:sz="4" w:space="0" w:color="auto"/>
              <w:bottom w:val="single" w:sz="8" w:space="0" w:color="auto"/>
              <w:right w:val="single" w:sz="4" w:space="0" w:color="auto"/>
            </w:tcBorders>
          </w:tcPr>
          <w:p w14:paraId="4950798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373" w:type="pct"/>
            <w:tcBorders>
              <w:top w:val="nil"/>
              <w:left w:val="single" w:sz="4" w:space="0" w:color="auto"/>
              <w:bottom w:val="single" w:sz="8" w:space="0" w:color="auto"/>
              <w:right w:val="single" w:sz="4" w:space="0" w:color="auto"/>
            </w:tcBorders>
          </w:tcPr>
          <w:p w14:paraId="2F52881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256" w:type="pct"/>
            <w:tcBorders>
              <w:top w:val="nil"/>
              <w:left w:val="single" w:sz="4" w:space="0" w:color="auto"/>
              <w:bottom w:val="single" w:sz="8" w:space="0" w:color="auto"/>
              <w:right w:val="single" w:sz="4" w:space="0" w:color="auto"/>
            </w:tcBorders>
          </w:tcPr>
          <w:p w14:paraId="0C3C54C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333" w:type="pct"/>
            <w:tcBorders>
              <w:top w:val="nil"/>
              <w:left w:val="single" w:sz="4" w:space="0" w:color="auto"/>
              <w:bottom w:val="single" w:sz="8" w:space="0" w:color="auto"/>
              <w:right w:val="single" w:sz="4" w:space="0" w:color="auto"/>
            </w:tcBorders>
          </w:tcPr>
          <w:p w14:paraId="018CBEB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535" w:type="pct"/>
            <w:tcBorders>
              <w:top w:val="nil"/>
              <w:left w:val="single" w:sz="4" w:space="0" w:color="auto"/>
              <w:bottom w:val="single" w:sz="8" w:space="0" w:color="auto"/>
              <w:right w:val="single" w:sz="8" w:space="0" w:color="auto"/>
            </w:tcBorders>
          </w:tcPr>
          <w:p w14:paraId="0F7C5DD3"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16</w:t>
            </w:r>
          </w:p>
        </w:tc>
        <w:tc>
          <w:tcPr>
            <w:tcW w:w="496" w:type="pct"/>
            <w:vMerge/>
            <w:tcBorders>
              <w:left w:val="nil"/>
              <w:bottom w:val="single" w:sz="8" w:space="0" w:color="auto"/>
              <w:right w:val="single" w:sz="8" w:space="0" w:color="auto"/>
            </w:tcBorders>
          </w:tcPr>
          <w:p w14:paraId="3128331C"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r>
      <w:tr w:rsidR="00F001FD" w:rsidRPr="00F001FD" w14:paraId="4305A28E" w14:textId="77777777" w:rsidTr="00D732A1">
        <w:trPr>
          <w:trHeight w:val="20"/>
        </w:trPr>
        <w:tc>
          <w:tcPr>
            <w:tcW w:w="695" w:type="pct"/>
            <w:vMerge w:val="restart"/>
            <w:tcBorders>
              <w:top w:val="nil"/>
              <w:left w:val="single" w:sz="8" w:space="0" w:color="auto"/>
              <w:bottom w:val="single" w:sz="8" w:space="0" w:color="000000"/>
              <w:right w:val="single" w:sz="8" w:space="0" w:color="auto"/>
            </w:tcBorders>
            <w:shd w:val="clear" w:color="auto" w:fill="auto"/>
          </w:tcPr>
          <w:p w14:paraId="46B5CFF2"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Искусство</w:t>
            </w:r>
          </w:p>
        </w:tc>
        <w:tc>
          <w:tcPr>
            <w:tcW w:w="593" w:type="pct"/>
            <w:tcBorders>
              <w:top w:val="nil"/>
              <w:left w:val="nil"/>
              <w:bottom w:val="single" w:sz="8" w:space="0" w:color="auto"/>
              <w:right w:val="single" w:sz="8" w:space="0" w:color="auto"/>
            </w:tcBorders>
            <w:shd w:val="clear" w:color="auto" w:fill="auto"/>
          </w:tcPr>
          <w:p w14:paraId="47F74A75"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Музыка </w:t>
            </w:r>
          </w:p>
        </w:tc>
        <w:tc>
          <w:tcPr>
            <w:tcW w:w="204" w:type="pct"/>
            <w:tcBorders>
              <w:top w:val="nil"/>
              <w:left w:val="nil"/>
              <w:bottom w:val="single" w:sz="8" w:space="0" w:color="auto"/>
              <w:right w:val="single" w:sz="8" w:space="0" w:color="auto"/>
            </w:tcBorders>
            <w:shd w:val="clear" w:color="auto" w:fill="auto"/>
          </w:tcPr>
          <w:p w14:paraId="74F058A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24" w:type="pct"/>
            <w:gridSpan w:val="2"/>
            <w:tcBorders>
              <w:top w:val="nil"/>
              <w:left w:val="nil"/>
              <w:bottom w:val="single" w:sz="8" w:space="0" w:color="auto"/>
              <w:right w:val="single" w:sz="8" w:space="0" w:color="auto"/>
            </w:tcBorders>
            <w:shd w:val="clear" w:color="auto" w:fill="auto"/>
          </w:tcPr>
          <w:p w14:paraId="4385B29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54" w:type="pct"/>
            <w:gridSpan w:val="2"/>
            <w:tcBorders>
              <w:top w:val="nil"/>
              <w:left w:val="nil"/>
              <w:bottom w:val="single" w:sz="8" w:space="0" w:color="auto"/>
              <w:right w:val="single" w:sz="8" w:space="0" w:color="auto"/>
            </w:tcBorders>
          </w:tcPr>
          <w:p w14:paraId="7B21466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75" w:type="pct"/>
            <w:gridSpan w:val="2"/>
            <w:tcBorders>
              <w:top w:val="nil"/>
              <w:left w:val="nil"/>
              <w:bottom w:val="single" w:sz="8" w:space="0" w:color="auto"/>
              <w:right w:val="single" w:sz="8" w:space="0" w:color="auto"/>
            </w:tcBorders>
          </w:tcPr>
          <w:p w14:paraId="4697182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43" w:type="pct"/>
            <w:gridSpan w:val="2"/>
            <w:tcBorders>
              <w:top w:val="nil"/>
              <w:left w:val="nil"/>
              <w:bottom w:val="single" w:sz="8" w:space="0" w:color="auto"/>
              <w:right w:val="single" w:sz="4" w:space="0" w:color="auto"/>
            </w:tcBorders>
          </w:tcPr>
          <w:p w14:paraId="2D85E96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310" w:type="pct"/>
            <w:gridSpan w:val="3"/>
            <w:tcBorders>
              <w:top w:val="single" w:sz="4" w:space="0" w:color="auto"/>
              <w:left w:val="single" w:sz="4" w:space="0" w:color="auto"/>
              <w:bottom w:val="single" w:sz="4" w:space="0" w:color="auto"/>
              <w:right w:val="single" w:sz="4" w:space="0" w:color="auto"/>
            </w:tcBorders>
          </w:tcPr>
          <w:p w14:paraId="0558FE5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08" w:type="pct"/>
            <w:tcBorders>
              <w:top w:val="nil"/>
              <w:left w:val="single" w:sz="4" w:space="0" w:color="auto"/>
              <w:bottom w:val="single" w:sz="8" w:space="0" w:color="auto"/>
              <w:right w:val="single" w:sz="4" w:space="0" w:color="auto"/>
            </w:tcBorders>
          </w:tcPr>
          <w:p w14:paraId="4221761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73" w:type="pct"/>
            <w:tcBorders>
              <w:top w:val="nil"/>
              <w:left w:val="single" w:sz="4" w:space="0" w:color="auto"/>
              <w:bottom w:val="single" w:sz="8" w:space="0" w:color="auto"/>
              <w:right w:val="single" w:sz="4" w:space="0" w:color="auto"/>
            </w:tcBorders>
          </w:tcPr>
          <w:p w14:paraId="18BB41B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6" w:type="pct"/>
            <w:tcBorders>
              <w:top w:val="nil"/>
              <w:left w:val="single" w:sz="4" w:space="0" w:color="auto"/>
              <w:bottom w:val="single" w:sz="8" w:space="0" w:color="auto"/>
              <w:right w:val="single" w:sz="4" w:space="0" w:color="auto"/>
            </w:tcBorders>
          </w:tcPr>
          <w:p w14:paraId="62D4032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33" w:type="pct"/>
            <w:tcBorders>
              <w:top w:val="nil"/>
              <w:left w:val="single" w:sz="4" w:space="0" w:color="auto"/>
              <w:bottom w:val="single" w:sz="8" w:space="0" w:color="auto"/>
              <w:right w:val="single" w:sz="4" w:space="0" w:color="auto"/>
            </w:tcBorders>
          </w:tcPr>
          <w:p w14:paraId="7A89156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35" w:type="pct"/>
            <w:tcBorders>
              <w:top w:val="nil"/>
              <w:left w:val="single" w:sz="4" w:space="0" w:color="auto"/>
              <w:bottom w:val="single" w:sz="8" w:space="0" w:color="auto"/>
              <w:right w:val="single" w:sz="8" w:space="0" w:color="auto"/>
            </w:tcBorders>
          </w:tcPr>
          <w:p w14:paraId="7806F964"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3</w:t>
            </w:r>
          </w:p>
        </w:tc>
        <w:tc>
          <w:tcPr>
            <w:tcW w:w="496" w:type="pct"/>
            <w:vMerge w:val="restart"/>
            <w:tcBorders>
              <w:top w:val="nil"/>
              <w:left w:val="nil"/>
              <w:right w:val="single" w:sz="8" w:space="0" w:color="auto"/>
            </w:tcBorders>
          </w:tcPr>
          <w:p w14:paraId="3E9A5D9A"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6</w:t>
            </w:r>
          </w:p>
        </w:tc>
      </w:tr>
      <w:tr w:rsidR="00F001FD" w:rsidRPr="00F001FD" w14:paraId="48985C0D" w14:textId="77777777" w:rsidTr="00D732A1">
        <w:trPr>
          <w:trHeight w:val="20"/>
        </w:trPr>
        <w:tc>
          <w:tcPr>
            <w:tcW w:w="695" w:type="pct"/>
            <w:vMerge/>
            <w:tcBorders>
              <w:top w:val="nil"/>
              <w:left w:val="single" w:sz="8" w:space="0" w:color="auto"/>
              <w:bottom w:val="single" w:sz="8" w:space="0" w:color="000000"/>
              <w:right w:val="single" w:sz="8" w:space="0" w:color="auto"/>
            </w:tcBorders>
            <w:vAlign w:val="center"/>
          </w:tcPr>
          <w:p w14:paraId="4A39F19C"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3" w:type="pct"/>
            <w:tcBorders>
              <w:top w:val="nil"/>
              <w:left w:val="nil"/>
              <w:bottom w:val="single" w:sz="8" w:space="0" w:color="auto"/>
              <w:right w:val="single" w:sz="8" w:space="0" w:color="auto"/>
            </w:tcBorders>
            <w:shd w:val="clear" w:color="auto" w:fill="auto"/>
          </w:tcPr>
          <w:p w14:paraId="2BF6C736"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Изобразительное искусство</w:t>
            </w:r>
          </w:p>
        </w:tc>
        <w:tc>
          <w:tcPr>
            <w:tcW w:w="204" w:type="pct"/>
            <w:tcBorders>
              <w:top w:val="nil"/>
              <w:left w:val="nil"/>
              <w:bottom w:val="single" w:sz="8" w:space="0" w:color="auto"/>
              <w:right w:val="single" w:sz="8" w:space="0" w:color="auto"/>
            </w:tcBorders>
            <w:shd w:val="clear" w:color="auto" w:fill="auto"/>
          </w:tcPr>
          <w:p w14:paraId="35453EC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0,5     </w:t>
            </w:r>
          </w:p>
        </w:tc>
        <w:tc>
          <w:tcPr>
            <w:tcW w:w="224" w:type="pct"/>
            <w:gridSpan w:val="2"/>
            <w:tcBorders>
              <w:top w:val="nil"/>
              <w:left w:val="nil"/>
              <w:bottom w:val="single" w:sz="8" w:space="0" w:color="auto"/>
              <w:right w:val="single" w:sz="8" w:space="0" w:color="auto"/>
            </w:tcBorders>
            <w:shd w:val="clear" w:color="auto" w:fill="auto"/>
          </w:tcPr>
          <w:p w14:paraId="3C86422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54" w:type="pct"/>
            <w:gridSpan w:val="2"/>
            <w:tcBorders>
              <w:top w:val="nil"/>
              <w:left w:val="nil"/>
              <w:bottom w:val="single" w:sz="8" w:space="0" w:color="auto"/>
              <w:right w:val="single" w:sz="8" w:space="0" w:color="auto"/>
            </w:tcBorders>
          </w:tcPr>
          <w:p w14:paraId="05A5385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75" w:type="pct"/>
            <w:gridSpan w:val="2"/>
            <w:tcBorders>
              <w:top w:val="nil"/>
              <w:left w:val="nil"/>
              <w:bottom w:val="single" w:sz="8" w:space="0" w:color="auto"/>
              <w:right w:val="single" w:sz="8" w:space="0" w:color="auto"/>
            </w:tcBorders>
          </w:tcPr>
          <w:p w14:paraId="2E6F882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43" w:type="pct"/>
            <w:gridSpan w:val="2"/>
            <w:tcBorders>
              <w:top w:val="nil"/>
              <w:left w:val="nil"/>
              <w:bottom w:val="single" w:sz="8" w:space="0" w:color="auto"/>
              <w:right w:val="single" w:sz="4" w:space="0" w:color="auto"/>
            </w:tcBorders>
          </w:tcPr>
          <w:p w14:paraId="07C7D1A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310" w:type="pct"/>
            <w:gridSpan w:val="3"/>
            <w:tcBorders>
              <w:top w:val="single" w:sz="4" w:space="0" w:color="auto"/>
              <w:left w:val="single" w:sz="4" w:space="0" w:color="auto"/>
              <w:bottom w:val="single" w:sz="4" w:space="0" w:color="auto"/>
              <w:right w:val="single" w:sz="4" w:space="0" w:color="auto"/>
            </w:tcBorders>
          </w:tcPr>
          <w:p w14:paraId="17C2F36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08" w:type="pct"/>
            <w:tcBorders>
              <w:top w:val="nil"/>
              <w:left w:val="single" w:sz="4" w:space="0" w:color="auto"/>
              <w:bottom w:val="single" w:sz="8" w:space="0" w:color="auto"/>
              <w:right w:val="single" w:sz="4" w:space="0" w:color="auto"/>
            </w:tcBorders>
          </w:tcPr>
          <w:p w14:paraId="2D01447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73" w:type="pct"/>
            <w:tcBorders>
              <w:top w:val="nil"/>
              <w:left w:val="single" w:sz="4" w:space="0" w:color="auto"/>
              <w:bottom w:val="single" w:sz="8" w:space="0" w:color="auto"/>
              <w:right w:val="single" w:sz="4" w:space="0" w:color="auto"/>
            </w:tcBorders>
          </w:tcPr>
          <w:p w14:paraId="24AC2E9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6" w:type="pct"/>
            <w:tcBorders>
              <w:top w:val="nil"/>
              <w:left w:val="single" w:sz="4" w:space="0" w:color="auto"/>
              <w:bottom w:val="single" w:sz="8" w:space="0" w:color="auto"/>
              <w:right w:val="single" w:sz="4" w:space="0" w:color="auto"/>
            </w:tcBorders>
          </w:tcPr>
          <w:p w14:paraId="7C8555B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33" w:type="pct"/>
            <w:tcBorders>
              <w:top w:val="nil"/>
              <w:left w:val="single" w:sz="4" w:space="0" w:color="auto"/>
              <w:bottom w:val="single" w:sz="8" w:space="0" w:color="auto"/>
              <w:right w:val="single" w:sz="4" w:space="0" w:color="auto"/>
            </w:tcBorders>
          </w:tcPr>
          <w:p w14:paraId="2237148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35" w:type="pct"/>
            <w:tcBorders>
              <w:top w:val="nil"/>
              <w:left w:val="single" w:sz="4" w:space="0" w:color="auto"/>
              <w:bottom w:val="single" w:sz="8" w:space="0" w:color="auto"/>
              <w:right w:val="single" w:sz="8" w:space="0" w:color="auto"/>
            </w:tcBorders>
          </w:tcPr>
          <w:p w14:paraId="361BED17"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3</w:t>
            </w:r>
          </w:p>
        </w:tc>
        <w:tc>
          <w:tcPr>
            <w:tcW w:w="496" w:type="pct"/>
            <w:vMerge/>
            <w:tcBorders>
              <w:left w:val="nil"/>
              <w:bottom w:val="single" w:sz="8" w:space="0" w:color="auto"/>
              <w:right w:val="single" w:sz="8" w:space="0" w:color="auto"/>
            </w:tcBorders>
          </w:tcPr>
          <w:p w14:paraId="686367F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r>
      <w:tr w:rsidR="00F001FD" w:rsidRPr="00F001FD" w14:paraId="629B3228" w14:textId="77777777" w:rsidTr="00D732A1">
        <w:trPr>
          <w:trHeight w:val="186"/>
        </w:trPr>
        <w:tc>
          <w:tcPr>
            <w:tcW w:w="695" w:type="pct"/>
            <w:vMerge w:val="restart"/>
            <w:tcBorders>
              <w:top w:val="nil"/>
              <w:left w:val="single" w:sz="8" w:space="0" w:color="auto"/>
              <w:right w:val="single" w:sz="8" w:space="0" w:color="auto"/>
            </w:tcBorders>
            <w:shd w:val="clear" w:color="auto" w:fill="auto"/>
          </w:tcPr>
          <w:p w14:paraId="18103917"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Технология</w:t>
            </w:r>
          </w:p>
        </w:tc>
        <w:tc>
          <w:tcPr>
            <w:tcW w:w="593" w:type="pct"/>
            <w:tcBorders>
              <w:top w:val="nil"/>
              <w:left w:val="nil"/>
              <w:bottom w:val="single" w:sz="4" w:space="0" w:color="auto"/>
              <w:right w:val="single" w:sz="8" w:space="0" w:color="auto"/>
            </w:tcBorders>
            <w:shd w:val="clear" w:color="auto" w:fill="auto"/>
          </w:tcPr>
          <w:p w14:paraId="416ADD14" w14:textId="77777777" w:rsidR="00F001FD" w:rsidRPr="00F001FD" w:rsidRDefault="00F001FD" w:rsidP="00F001FD">
            <w:pPr>
              <w:spacing w:after="0" w:line="240" w:lineRule="auto"/>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Технология</w:t>
            </w:r>
          </w:p>
        </w:tc>
        <w:tc>
          <w:tcPr>
            <w:tcW w:w="204" w:type="pct"/>
            <w:tcBorders>
              <w:top w:val="nil"/>
              <w:left w:val="nil"/>
              <w:bottom w:val="single" w:sz="4" w:space="0" w:color="auto"/>
              <w:right w:val="single" w:sz="4" w:space="0" w:color="auto"/>
            </w:tcBorders>
            <w:shd w:val="clear" w:color="auto" w:fill="auto"/>
          </w:tcPr>
          <w:p w14:paraId="3BB02B2C" w14:textId="77777777" w:rsidR="00F001FD" w:rsidRPr="00F001FD" w:rsidRDefault="00F001FD" w:rsidP="00F001FD">
            <w:pPr>
              <w:spacing w:after="0" w:line="240" w:lineRule="auto"/>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w:t>
            </w:r>
          </w:p>
        </w:tc>
        <w:tc>
          <w:tcPr>
            <w:tcW w:w="224" w:type="pct"/>
            <w:gridSpan w:val="2"/>
            <w:tcBorders>
              <w:top w:val="nil"/>
              <w:left w:val="single" w:sz="4" w:space="0" w:color="auto"/>
              <w:bottom w:val="single" w:sz="4" w:space="0" w:color="auto"/>
              <w:right w:val="single" w:sz="4" w:space="0" w:color="auto"/>
            </w:tcBorders>
            <w:shd w:val="clear" w:color="auto" w:fill="auto"/>
          </w:tcPr>
          <w:p w14:paraId="707507D4"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w:t>
            </w:r>
          </w:p>
        </w:tc>
        <w:tc>
          <w:tcPr>
            <w:tcW w:w="254" w:type="pct"/>
            <w:gridSpan w:val="2"/>
            <w:tcBorders>
              <w:top w:val="nil"/>
              <w:left w:val="single" w:sz="4" w:space="0" w:color="auto"/>
              <w:bottom w:val="single" w:sz="4" w:space="0" w:color="auto"/>
              <w:right w:val="single" w:sz="4" w:space="0" w:color="auto"/>
            </w:tcBorders>
          </w:tcPr>
          <w:p w14:paraId="54BA4FD8"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w:t>
            </w:r>
          </w:p>
        </w:tc>
        <w:tc>
          <w:tcPr>
            <w:tcW w:w="275" w:type="pct"/>
            <w:gridSpan w:val="2"/>
            <w:tcBorders>
              <w:top w:val="nil"/>
              <w:left w:val="single" w:sz="4" w:space="0" w:color="auto"/>
              <w:bottom w:val="single" w:sz="4" w:space="0" w:color="auto"/>
              <w:right w:val="single" w:sz="4" w:space="0" w:color="auto"/>
            </w:tcBorders>
          </w:tcPr>
          <w:p w14:paraId="0A95E6D1"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w:t>
            </w:r>
          </w:p>
        </w:tc>
        <w:tc>
          <w:tcPr>
            <w:tcW w:w="243" w:type="pct"/>
            <w:gridSpan w:val="2"/>
            <w:tcBorders>
              <w:top w:val="nil"/>
              <w:left w:val="single" w:sz="4" w:space="0" w:color="auto"/>
              <w:bottom w:val="single" w:sz="4" w:space="0" w:color="auto"/>
              <w:right w:val="single" w:sz="4" w:space="0" w:color="auto"/>
            </w:tcBorders>
          </w:tcPr>
          <w:p w14:paraId="33C48F22"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w:t>
            </w:r>
          </w:p>
        </w:tc>
        <w:tc>
          <w:tcPr>
            <w:tcW w:w="310" w:type="pct"/>
            <w:gridSpan w:val="3"/>
            <w:tcBorders>
              <w:top w:val="single" w:sz="4" w:space="0" w:color="auto"/>
              <w:left w:val="single" w:sz="4" w:space="0" w:color="auto"/>
              <w:bottom w:val="single" w:sz="4" w:space="0" w:color="auto"/>
              <w:right w:val="single" w:sz="4" w:space="0" w:color="auto"/>
            </w:tcBorders>
          </w:tcPr>
          <w:p w14:paraId="16B3CF77"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w:t>
            </w:r>
          </w:p>
        </w:tc>
        <w:tc>
          <w:tcPr>
            <w:tcW w:w="208" w:type="pct"/>
            <w:tcBorders>
              <w:top w:val="nil"/>
              <w:left w:val="single" w:sz="4" w:space="0" w:color="auto"/>
              <w:bottom w:val="single" w:sz="4" w:space="0" w:color="auto"/>
              <w:right w:val="single" w:sz="4" w:space="0" w:color="auto"/>
            </w:tcBorders>
          </w:tcPr>
          <w:p w14:paraId="0B2ABFFB"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w:t>
            </w:r>
          </w:p>
        </w:tc>
        <w:tc>
          <w:tcPr>
            <w:tcW w:w="373" w:type="pct"/>
            <w:tcBorders>
              <w:top w:val="nil"/>
              <w:left w:val="single" w:sz="4" w:space="0" w:color="auto"/>
              <w:bottom w:val="single" w:sz="4" w:space="0" w:color="auto"/>
              <w:right w:val="single" w:sz="4" w:space="0" w:color="auto"/>
            </w:tcBorders>
          </w:tcPr>
          <w:p w14:paraId="0213B90F"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w:t>
            </w:r>
          </w:p>
        </w:tc>
        <w:tc>
          <w:tcPr>
            <w:tcW w:w="256" w:type="pct"/>
            <w:tcBorders>
              <w:top w:val="nil"/>
              <w:left w:val="single" w:sz="4" w:space="0" w:color="auto"/>
              <w:bottom w:val="single" w:sz="4" w:space="0" w:color="auto"/>
              <w:right w:val="single" w:sz="4" w:space="0" w:color="auto"/>
            </w:tcBorders>
          </w:tcPr>
          <w:p w14:paraId="49AF22C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33" w:type="pct"/>
            <w:tcBorders>
              <w:top w:val="nil"/>
              <w:left w:val="single" w:sz="4" w:space="0" w:color="auto"/>
              <w:bottom w:val="single" w:sz="4" w:space="0" w:color="auto"/>
              <w:right w:val="single" w:sz="4" w:space="0" w:color="auto"/>
            </w:tcBorders>
          </w:tcPr>
          <w:p w14:paraId="5ED529B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35" w:type="pct"/>
            <w:tcBorders>
              <w:top w:val="nil"/>
              <w:left w:val="single" w:sz="4" w:space="0" w:color="auto"/>
              <w:bottom w:val="single" w:sz="4" w:space="0" w:color="auto"/>
              <w:right w:val="single" w:sz="4" w:space="0" w:color="auto"/>
            </w:tcBorders>
          </w:tcPr>
          <w:p w14:paraId="32AD6B81"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8</w:t>
            </w:r>
          </w:p>
        </w:tc>
        <w:tc>
          <w:tcPr>
            <w:tcW w:w="496" w:type="pct"/>
            <w:tcBorders>
              <w:top w:val="nil"/>
              <w:left w:val="single" w:sz="4" w:space="0" w:color="auto"/>
              <w:bottom w:val="single" w:sz="4" w:space="0" w:color="auto"/>
              <w:right w:val="single" w:sz="4" w:space="0" w:color="auto"/>
            </w:tcBorders>
          </w:tcPr>
          <w:p w14:paraId="42020589"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8</w:t>
            </w:r>
          </w:p>
        </w:tc>
      </w:tr>
      <w:tr w:rsidR="00F001FD" w:rsidRPr="00F001FD" w14:paraId="30BEDEC4" w14:textId="77777777" w:rsidTr="00D732A1">
        <w:trPr>
          <w:trHeight w:val="856"/>
        </w:trPr>
        <w:tc>
          <w:tcPr>
            <w:tcW w:w="695" w:type="pct"/>
            <w:vMerge/>
            <w:tcBorders>
              <w:left w:val="single" w:sz="8" w:space="0" w:color="auto"/>
              <w:right w:val="single" w:sz="8" w:space="0" w:color="auto"/>
            </w:tcBorders>
            <w:shd w:val="clear" w:color="auto" w:fill="auto"/>
          </w:tcPr>
          <w:p w14:paraId="76E01D1E"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3" w:type="pct"/>
            <w:tcBorders>
              <w:top w:val="single" w:sz="4" w:space="0" w:color="auto"/>
              <w:left w:val="nil"/>
              <w:bottom w:val="single" w:sz="4" w:space="0" w:color="auto"/>
              <w:right w:val="single" w:sz="8" w:space="0" w:color="auto"/>
            </w:tcBorders>
            <w:shd w:val="clear" w:color="auto" w:fill="auto"/>
          </w:tcPr>
          <w:p w14:paraId="0EC9FA0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В том числе:</w:t>
            </w:r>
          </w:p>
          <w:p w14:paraId="75893781" w14:textId="77777777" w:rsidR="00F001FD" w:rsidRPr="00F001FD" w:rsidRDefault="00F001FD" w:rsidP="00F001FD">
            <w:pPr>
              <w:spacing w:after="0" w:line="240" w:lineRule="auto"/>
              <w:rPr>
                <w:rFonts w:ascii="Times New Roman" w:eastAsia="Times New Roman" w:hAnsi="Times New Roman" w:cs="Times New Roman"/>
                <w:i/>
                <w:sz w:val="16"/>
                <w:szCs w:val="16"/>
              </w:rPr>
            </w:pPr>
            <w:r w:rsidRPr="00F001FD">
              <w:rPr>
                <w:rFonts w:ascii="Times New Roman" w:eastAsia="Times New Roman" w:hAnsi="Times New Roman" w:cs="Times New Roman"/>
                <w:i/>
                <w:sz w:val="16"/>
                <w:szCs w:val="16"/>
              </w:rPr>
              <w:t>Сервировка праздничного стола (модуль)</w:t>
            </w:r>
          </w:p>
        </w:tc>
        <w:tc>
          <w:tcPr>
            <w:tcW w:w="429" w:type="pct"/>
            <w:gridSpan w:val="3"/>
            <w:tcBorders>
              <w:top w:val="single" w:sz="4" w:space="0" w:color="auto"/>
              <w:left w:val="nil"/>
              <w:bottom w:val="single" w:sz="4" w:space="0" w:color="auto"/>
              <w:right w:val="single" w:sz="4" w:space="0" w:color="auto"/>
            </w:tcBorders>
            <w:shd w:val="clear" w:color="auto" w:fill="auto"/>
          </w:tcPr>
          <w:p w14:paraId="2C2337B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530" w:type="pct"/>
            <w:gridSpan w:val="4"/>
            <w:tcBorders>
              <w:top w:val="single" w:sz="4" w:space="0" w:color="auto"/>
              <w:left w:val="nil"/>
              <w:bottom w:val="single" w:sz="4" w:space="0" w:color="auto"/>
              <w:right w:val="single" w:sz="4" w:space="0" w:color="auto"/>
            </w:tcBorders>
          </w:tcPr>
          <w:p w14:paraId="5E1D380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43" w:type="pct"/>
            <w:gridSpan w:val="2"/>
            <w:tcBorders>
              <w:top w:val="single" w:sz="4" w:space="0" w:color="auto"/>
              <w:left w:val="single" w:sz="4" w:space="0" w:color="auto"/>
              <w:bottom w:val="single" w:sz="4" w:space="0" w:color="auto"/>
              <w:right w:val="single" w:sz="4" w:space="0" w:color="auto"/>
            </w:tcBorders>
          </w:tcPr>
          <w:p w14:paraId="21FB488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c>
          <w:tcPr>
            <w:tcW w:w="310" w:type="pct"/>
            <w:gridSpan w:val="3"/>
            <w:tcBorders>
              <w:top w:val="single" w:sz="4" w:space="0" w:color="auto"/>
              <w:left w:val="single" w:sz="4" w:space="0" w:color="auto"/>
              <w:bottom w:val="single" w:sz="4" w:space="0" w:color="auto"/>
              <w:right w:val="single" w:sz="4" w:space="0" w:color="auto"/>
            </w:tcBorders>
          </w:tcPr>
          <w:p w14:paraId="401915D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c>
          <w:tcPr>
            <w:tcW w:w="208" w:type="pct"/>
            <w:tcBorders>
              <w:top w:val="single" w:sz="4" w:space="0" w:color="auto"/>
              <w:left w:val="single" w:sz="4" w:space="0" w:color="auto"/>
              <w:right w:val="single" w:sz="4" w:space="0" w:color="auto"/>
            </w:tcBorders>
          </w:tcPr>
          <w:p w14:paraId="1D66B910"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373" w:type="pct"/>
            <w:tcBorders>
              <w:top w:val="single" w:sz="4" w:space="0" w:color="auto"/>
              <w:left w:val="single" w:sz="4" w:space="0" w:color="auto"/>
              <w:right w:val="single" w:sz="4" w:space="0" w:color="auto"/>
            </w:tcBorders>
          </w:tcPr>
          <w:p w14:paraId="08D64EE4"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256" w:type="pct"/>
            <w:tcBorders>
              <w:top w:val="single" w:sz="4" w:space="0" w:color="auto"/>
              <w:left w:val="single" w:sz="4" w:space="0" w:color="auto"/>
              <w:right w:val="single" w:sz="4" w:space="0" w:color="auto"/>
            </w:tcBorders>
          </w:tcPr>
          <w:p w14:paraId="209D3D86"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333" w:type="pct"/>
            <w:tcBorders>
              <w:top w:val="single" w:sz="4" w:space="0" w:color="auto"/>
              <w:left w:val="single" w:sz="4" w:space="0" w:color="auto"/>
              <w:right w:val="single" w:sz="4" w:space="0" w:color="auto"/>
            </w:tcBorders>
          </w:tcPr>
          <w:p w14:paraId="4B4DF61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c>
          <w:tcPr>
            <w:tcW w:w="535" w:type="pct"/>
            <w:vMerge w:val="restart"/>
            <w:tcBorders>
              <w:top w:val="single" w:sz="4" w:space="0" w:color="auto"/>
              <w:left w:val="single" w:sz="4" w:space="0" w:color="auto"/>
              <w:right w:val="single" w:sz="4" w:space="0" w:color="auto"/>
            </w:tcBorders>
          </w:tcPr>
          <w:p w14:paraId="08E714AC"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496" w:type="pct"/>
            <w:vMerge w:val="restart"/>
            <w:tcBorders>
              <w:top w:val="single" w:sz="4" w:space="0" w:color="auto"/>
              <w:left w:val="single" w:sz="4" w:space="0" w:color="auto"/>
              <w:right w:val="single" w:sz="4" w:space="0" w:color="auto"/>
            </w:tcBorders>
          </w:tcPr>
          <w:p w14:paraId="2410BA11" w14:textId="77777777" w:rsidR="00F001FD" w:rsidRPr="00F001FD" w:rsidRDefault="00F001FD" w:rsidP="00F001FD">
            <w:pPr>
              <w:spacing w:after="0" w:line="240" w:lineRule="auto"/>
              <w:rPr>
                <w:rFonts w:ascii="Times New Roman" w:eastAsia="Times New Roman" w:hAnsi="Times New Roman" w:cs="Times New Roman"/>
                <w:sz w:val="16"/>
                <w:szCs w:val="16"/>
              </w:rPr>
            </w:pPr>
          </w:p>
        </w:tc>
      </w:tr>
      <w:tr w:rsidR="00F001FD" w:rsidRPr="00F001FD" w14:paraId="65DCDB52" w14:textId="77777777" w:rsidTr="00D732A1">
        <w:trPr>
          <w:trHeight w:val="805"/>
        </w:trPr>
        <w:tc>
          <w:tcPr>
            <w:tcW w:w="695" w:type="pct"/>
            <w:vMerge/>
            <w:tcBorders>
              <w:left w:val="single" w:sz="8" w:space="0" w:color="auto"/>
              <w:right w:val="single" w:sz="8" w:space="0" w:color="auto"/>
            </w:tcBorders>
            <w:shd w:val="clear" w:color="auto" w:fill="auto"/>
          </w:tcPr>
          <w:p w14:paraId="2574CEB6"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3" w:type="pct"/>
            <w:tcBorders>
              <w:top w:val="single" w:sz="4" w:space="0" w:color="auto"/>
              <w:left w:val="nil"/>
              <w:bottom w:val="single" w:sz="4" w:space="0" w:color="auto"/>
              <w:right w:val="single" w:sz="8" w:space="0" w:color="auto"/>
            </w:tcBorders>
            <w:shd w:val="clear" w:color="auto" w:fill="auto"/>
          </w:tcPr>
          <w:p w14:paraId="0D2AD6D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В том числе:</w:t>
            </w:r>
          </w:p>
          <w:p w14:paraId="3F819F59" w14:textId="77777777" w:rsidR="00F001FD" w:rsidRPr="00F001FD" w:rsidRDefault="00F001FD" w:rsidP="00F001FD">
            <w:pPr>
              <w:spacing w:after="0" w:line="240" w:lineRule="auto"/>
              <w:rPr>
                <w:rFonts w:ascii="Times New Roman" w:eastAsia="Times New Roman" w:hAnsi="Times New Roman" w:cs="Times New Roman"/>
                <w:i/>
                <w:sz w:val="16"/>
                <w:szCs w:val="16"/>
              </w:rPr>
            </w:pPr>
            <w:r w:rsidRPr="00F001FD">
              <w:rPr>
                <w:rFonts w:ascii="Times New Roman" w:eastAsia="Times New Roman" w:hAnsi="Times New Roman" w:cs="Times New Roman"/>
                <w:i/>
                <w:sz w:val="16"/>
                <w:szCs w:val="16"/>
              </w:rPr>
              <w:t>«Отделка изделий из древесины» (модуль)</w:t>
            </w:r>
          </w:p>
        </w:tc>
        <w:tc>
          <w:tcPr>
            <w:tcW w:w="429" w:type="pct"/>
            <w:gridSpan w:val="3"/>
            <w:tcBorders>
              <w:top w:val="single" w:sz="4" w:space="0" w:color="auto"/>
              <w:left w:val="nil"/>
              <w:right w:val="single" w:sz="4" w:space="0" w:color="auto"/>
            </w:tcBorders>
            <w:shd w:val="clear" w:color="auto" w:fill="auto"/>
          </w:tcPr>
          <w:p w14:paraId="6ACAE29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530" w:type="pct"/>
            <w:gridSpan w:val="4"/>
            <w:tcBorders>
              <w:top w:val="single" w:sz="4" w:space="0" w:color="auto"/>
              <w:left w:val="nil"/>
              <w:right w:val="single" w:sz="4" w:space="0" w:color="auto"/>
            </w:tcBorders>
          </w:tcPr>
          <w:p w14:paraId="04646D3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43" w:type="pct"/>
            <w:gridSpan w:val="2"/>
            <w:tcBorders>
              <w:top w:val="single" w:sz="4" w:space="0" w:color="auto"/>
              <w:left w:val="single" w:sz="4" w:space="0" w:color="auto"/>
              <w:right w:val="single" w:sz="4" w:space="0" w:color="auto"/>
            </w:tcBorders>
          </w:tcPr>
          <w:p w14:paraId="1BBF8CA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c>
          <w:tcPr>
            <w:tcW w:w="310" w:type="pct"/>
            <w:gridSpan w:val="3"/>
            <w:tcBorders>
              <w:top w:val="single" w:sz="4" w:space="0" w:color="auto"/>
              <w:left w:val="single" w:sz="4" w:space="0" w:color="auto"/>
              <w:right w:val="single" w:sz="4" w:space="0" w:color="auto"/>
            </w:tcBorders>
          </w:tcPr>
          <w:p w14:paraId="1E83FE8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c>
          <w:tcPr>
            <w:tcW w:w="208" w:type="pct"/>
            <w:tcBorders>
              <w:left w:val="single" w:sz="4" w:space="0" w:color="auto"/>
              <w:right w:val="single" w:sz="4" w:space="0" w:color="auto"/>
            </w:tcBorders>
          </w:tcPr>
          <w:p w14:paraId="48C806F6"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373" w:type="pct"/>
            <w:tcBorders>
              <w:left w:val="single" w:sz="4" w:space="0" w:color="auto"/>
              <w:right w:val="single" w:sz="4" w:space="0" w:color="auto"/>
            </w:tcBorders>
          </w:tcPr>
          <w:p w14:paraId="3CBFF29E"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256" w:type="pct"/>
            <w:tcBorders>
              <w:left w:val="single" w:sz="4" w:space="0" w:color="auto"/>
              <w:right w:val="single" w:sz="4" w:space="0" w:color="auto"/>
            </w:tcBorders>
          </w:tcPr>
          <w:p w14:paraId="2ACB7CC7"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333" w:type="pct"/>
            <w:tcBorders>
              <w:left w:val="single" w:sz="4" w:space="0" w:color="auto"/>
              <w:right w:val="single" w:sz="4" w:space="0" w:color="auto"/>
            </w:tcBorders>
          </w:tcPr>
          <w:p w14:paraId="5B7EAEEA"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535" w:type="pct"/>
            <w:vMerge/>
            <w:tcBorders>
              <w:left w:val="single" w:sz="4" w:space="0" w:color="auto"/>
              <w:right w:val="single" w:sz="4" w:space="0" w:color="auto"/>
            </w:tcBorders>
          </w:tcPr>
          <w:p w14:paraId="260931EF"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496" w:type="pct"/>
            <w:vMerge/>
            <w:tcBorders>
              <w:left w:val="single" w:sz="4" w:space="0" w:color="auto"/>
              <w:right w:val="single" w:sz="4" w:space="0" w:color="auto"/>
            </w:tcBorders>
          </w:tcPr>
          <w:p w14:paraId="49CD5904" w14:textId="77777777" w:rsidR="00F001FD" w:rsidRPr="00F001FD" w:rsidRDefault="00F001FD" w:rsidP="00F001FD">
            <w:pPr>
              <w:spacing w:after="0" w:line="240" w:lineRule="auto"/>
              <w:rPr>
                <w:rFonts w:ascii="Times New Roman" w:eastAsia="Times New Roman" w:hAnsi="Times New Roman" w:cs="Times New Roman"/>
                <w:sz w:val="16"/>
                <w:szCs w:val="16"/>
              </w:rPr>
            </w:pPr>
          </w:p>
        </w:tc>
      </w:tr>
      <w:tr w:rsidR="00F001FD" w:rsidRPr="00F001FD" w14:paraId="686E6355" w14:textId="77777777" w:rsidTr="00D732A1">
        <w:trPr>
          <w:trHeight w:val="314"/>
        </w:trPr>
        <w:tc>
          <w:tcPr>
            <w:tcW w:w="695" w:type="pct"/>
            <w:vMerge/>
            <w:tcBorders>
              <w:left w:val="single" w:sz="8" w:space="0" w:color="auto"/>
              <w:right w:val="single" w:sz="8" w:space="0" w:color="auto"/>
            </w:tcBorders>
            <w:shd w:val="clear" w:color="auto" w:fill="auto"/>
          </w:tcPr>
          <w:p w14:paraId="64D6D611"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3" w:type="pct"/>
            <w:tcBorders>
              <w:top w:val="single" w:sz="4" w:space="0" w:color="auto"/>
              <w:left w:val="nil"/>
              <w:bottom w:val="single" w:sz="4" w:space="0" w:color="auto"/>
              <w:right w:val="single" w:sz="8" w:space="0" w:color="auto"/>
            </w:tcBorders>
            <w:shd w:val="clear" w:color="auto" w:fill="auto"/>
          </w:tcPr>
          <w:p w14:paraId="20DF3EF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В том числе:</w:t>
            </w:r>
          </w:p>
          <w:p w14:paraId="2F805092" w14:textId="77777777" w:rsidR="00F001FD" w:rsidRPr="00F001FD" w:rsidRDefault="00F001FD" w:rsidP="00F001FD">
            <w:pPr>
              <w:spacing w:after="0" w:line="240" w:lineRule="auto"/>
              <w:rPr>
                <w:rFonts w:ascii="Times New Roman" w:eastAsia="Times New Roman" w:hAnsi="Times New Roman" w:cs="Times New Roman"/>
                <w:i/>
                <w:sz w:val="16"/>
                <w:szCs w:val="16"/>
              </w:rPr>
            </w:pPr>
            <w:r w:rsidRPr="00F001FD">
              <w:rPr>
                <w:rFonts w:ascii="Times New Roman" w:eastAsia="Times New Roman" w:hAnsi="Times New Roman" w:cs="Times New Roman"/>
                <w:i/>
                <w:sz w:val="16"/>
                <w:szCs w:val="16"/>
              </w:rPr>
              <w:t>«Художественная вышивка» (модуль)</w:t>
            </w:r>
          </w:p>
        </w:tc>
        <w:tc>
          <w:tcPr>
            <w:tcW w:w="429" w:type="pct"/>
            <w:gridSpan w:val="3"/>
            <w:tcBorders>
              <w:top w:val="single" w:sz="4" w:space="0" w:color="auto"/>
              <w:left w:val="nil"/>
              <w:bottom w:val="single" w:sz="8" w:space="0" w:color="auto"/>
              <w:right w:val="single" w:sz="4" w:space="0" w:color="auto"/>
            </w:tcBorders>
            <w:shd w:val="clear" w:color="auto" w:fill="auto"/>
          </w:tcPr>
          <w:p w14:paraId="689FB0A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c>
          <w:tcPr>
            <w:tcW w:w="530" w:type="pct"/>
            <w:gridSpan w:val="4"/>
            <w:tcBorders>
              <w:top w:val="single" w:sz="4" w:space="0" w:color="auto"/>
              <w:left w:val="nil"/>
              <w:bottom w:val="single" w:sz="8" w:space="0" w:color="auto"/>
              <w:right w:val="single" w:sz="4" w:space="0" w:color="auto"/>
            </w:tcBorders>
          </w:tcPr>
          <w:p w14:paraId="5148D8A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243" w:type="pct"/>
            <w:gridSpan w:val="2"/>
            <w:tcBorders>
              <w:top w:val="single" w:sz="4" w:space="0" w:color="auto"/>
              <w:left w:val="single" w:sz="4" w:space="0" w:color="auto"/>
              <w:bottom w:val="single" w:sz="4" w:space="0" w:color="auto"/>
              <w:right w:val="single" w:sz="4" w:space="0" w:color="auto"/>
            </w:tcBorders>
          </w:tcPr>
          <w:p w14:paraId="72AD2EC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c>
          <w:tcPr>
            <w:tcW w:w="310" w:type="pct"/>
            <w:gridSpan w:val="3"/>
            <w:tcBorders>
              <w:top w:val="single" w:sz="4" w:space="0" w:color="auto"/>
              <w:left w:val="single" w:sz="4" w:space="0" w:color="auto"/>
              <w:bottom w:val="single" w:sz="4" w:space="0" w:color="auto"/>
              <w:right w:val="single" w:sz="4" w:space="0" w:color="auto"/>
            </w:tcBorders>
          </w:tcPr>
          <w:p w14:paraId="78E9530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c>
          <w:tcPr>
            <w:tcW w:w="208" w:type="pct"/>
            <w:tcBorders>
              <w:left w:val="single" w:sz="4" w:space="0" w:color="auto"/>
              <w:right w:val="single" w:sz="4" w:space="0" w:color="auto"/>
            </w:tcBorders>
          </w:tcPr>
          <w:p w14:paraId="2A230464"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373" w:type="pct"/>
            <w:tcBorders>
              <w:left w:val="single" w:sz="4" w:space="0" w:color="auto"/>
              <w:right w:val="single" w:sz="4" w:space="0" w:color="auto"/>
            </w:tcBorders>
          </w:tcPr>
          <w:p w14:paraId="1C6C49DF"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256" w:type="pct"/>
            <w:tcBorders>
              <w:left w:val="single" w:sz="4" w:space="0" w:color="auto"/>
              <w:right w:val="single" w:sz="4" w:space="0" w:color="auto"/>
            </w:tcBorders>
          </w:tcPr>
          <w:p w14:paraId="015AA5D0"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333" w:type="pct"/>
            <w:tcBorders>
              <w:left w:val="single" w:sz="4" w:space="0" w:color="auto"/>
              <w:right w:val="single" w:sz="4" w:space="0" w:color="auto"/>
            </w:tcBorders>
          </w:tcPr>
          <w:p w14:paraId="0D97E014"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535" w:type="pct"/>
            <w:vMerge/>
            <w:tcBorders>
              <w:left w:val="single" w:sz="4" w:space="0" w:color="auto"/>
              <w:right w:val="single" w:sz="4" w:space="0" w:color="auto"/>
            </w:tcBorders>
          </w:tcPr>
          <w:p w14:paraId="167C05A2"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496" w:type="pct"/>
            <w:vMerge/>
            <w:tcBorders>
              <w:left w:val="single" w:sz="4" w:space="0" w:color="auto"/>
              <w:right w:val="single" w:sz="4" w:space="0" w:color="auto"/>
            </w:tcBorders>
          </w:tcPr>
          <w:p w14:paraId="2EF0D6D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r>
      <w:tr w:rsidR="00F001FD" w:rsidRPr="00F001FD" w14:paraId="20A25BD6" w14:textId="77777777" w:rsidTr="00D732A1">
        <w:trPr>
          <w:trHeight w:val="261"/>
        </w:trPr>
        <w:tc>
          <w:tcPr>
            <w:tcW w:w="695" w:type="pct"/>
            <w:vMerge/>
            <w:tcBorders>
              <w:left w:val="single" w:sz="8" w:space="0" w:color="auto"/>
              <w:bottom w:val="single" w:sz="8" w:space="0" w:color="auto"/>
              <w:right w:val="single" w:sz="8" w:space="0" w:color="auto"/>
            </w:tcBorders>
            <w:shd w:val="clear" w:color="auto" w:fill="auto"/>
          </w:tcPr>
          <w:p w14:paraId="6DE5B40B"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3" w:type="pct"/>
            <w:tcBorders>
              <w:top w:val="single" w:sz="4" w:space="0" w:color="auto"/>
              <w:left w:val="nil"/>
              <w:bottom w:val="single" w:sz="8" w:space="0" w:color="auto"/>
              <w:right w:val="single" w:sz="8" w:space="0" w:color="auto"/>
            </w:tcBorders>
            <w:shd w:val="clear" w:color="auto" w:fill="auto"/>
          </w:tcPr>
          <w:p w14:paraId="2038EB6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В том числе:</w:t>
            </w:r>
          </w:p>
          <w:p w14:paraId="42ABAD5A"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«Интерьер дома» (модуль)</w:t>
            </w:r>
          </w:p>
        </w:tc>
        <w:tc>
          <w:tcPr>
            <w:tcW w:w="429" w:type="pct"/>
            <w:gridSpan w:val="3"/>
            <w:tcBorders>
              <w:top w:val="single" w:sz="4" w:space="0" w:color="auto"/>
              <w:left w:val="nil"/>
              <w:bottom w:val="single" w:sz="8" w:space="0" w:color="auto"/>
              <w:right w:val="single" w:sz="4" w:space="0" w:color="auto"/>
            </w:tcBorders>
            <w:shd w:val="clear" w:color="auto" w:fill="auto"/>
          </w:tcPr>
          <w:p w14:paraId="4F2634D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c>
          <w:tcPr>
            <w:tcW w:w="530" w:type="pct"/>
            <w:gridSpan w:val="4"/>
            <w:tcBorders>
              <w:top w:val="single" w:sz="4" w:space="0" w:color="auto"/>
              <w:left w:val="nil"/>
              <w:bottom w:val="single" w:sz="8" w:space="0" w:color="auto"/>
              <w:right w:val="single" w:sz="4" w:space="0" w:color="auto"/>
            </w:tcBorders>
          </w:tcPr>
          <w:p w14:paraId="07C6834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243" w:type="pct"/>
            <w:gridSpan w:val="2"/>
            <w:tcBorders>
              <w:top w:val="single" w:sz="4" w:space="0" w:color="auto"/>
              <w:left w:val="single" w:sz="4" w:space="0" w:color="auto"/>
              <w:bottom w:val="single" w:sz="8" w:space="0" w:color="auto"/>
              <w:right w:val="single" w:sz="4" w:space="0" w:color="auto"/>
            </w:tcBorders>
          </w:tcPr>
          <w:p w14:paraId="65A662A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c>
          <w:tcPr>
            <w:tcW w:w="310" w:type="pct"/>
            <w:gridSpan w:val="3"/>
            <w:tcBorders>
              <w:top w:val="single" w:sz="4" w:space="0" w:color="auto"/>
              <w:left w:val="single" w:sz="4" w:space="0" w:color="auto"/>
              <w:bottom w:val="single" w:sz="4" w:space="0" w:color="auto"/>
              <w:right w:val="single" w:sz="4" w:space="0" w:color="auto"/>
            </w:tcBorders>
          </w:tcPr>
          <w:p w14:paraId="3B246FA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c>
          <w:tcPr>
            <w:tcW w:w="208" w:type="pct"/>
            <w:tcBorders>
              <w:left w:val="single" w:sz="4" w:space="0" w:color="auto"/>
              <w:bottom w:val="single" w:sz="8" w:space="0" w:color="auto"/>
              <w:right w:val="single" w:sz="4" w:space="0" w:color="auto"/>
            </w:tcBorders>
          </w:tcPr>
          <w:p w14:paraId="7FDCF7BE"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373" w:type="pct"/>
            <w:tcBorders>
              <w:left w:val="single" w:sz="4" w:space="0" w:color="auto"/>
              <w:bottom w:val="single" w:sz="8" w:space="0" w:color="auto"/>
              <w:right w:val="single" w:sz="4" w:space="0" w:color="auto"/>
            </w:tcBorders>
          </w:tcPr>
          <w:p w14:paraId="5B192131"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256" w:type="pct"/>
            <w:tcBorders>
              <w:left w:val="single" w:sz="4" w:space="0" w:color="auto"/>
              <w:bottom w:val="single" w:sz="8" w:space="0" w:color="auto"/>
              <w:right w:val="single" w:sz="4" w:space="0" w:color="auto"/>
            </w:tcBorders>
          </w:tcPr>
          <w:p w14:paraId="6E1B47AA"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333" w:type="pct"/>
            <w:tcBorders>
              <w:left w:val="single" w:sz="4" w:space="0" w:color="auto"/>
              <w:bottom w:val="single" w:sz="8" w:space="0" w:color="auto"/>
              <w:right w:val="single" w:sz="4" w:space="0" w:color="auto"/>
            </w:tcBorders>
          </w:tcPr>
          <w:p w14:paraId="2799300F"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535" w:type="pct"/>
            <w:vMerge/>
            <w:tcBorders>
              <w:left w:val="single" w:sz="4" w:space="0" w:color="auto"/>
              <w:bottom w:val="single" w:sz="8" w:space="0" w:color="auto"/>
              <w:right w:val="single" w:sz="4" w:space="0" w:color="auto"/>
            </w:tcBorders>
          </w:tcPr>
          <w:p w14:paraId="3AD5671F"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496" w:type="pct"/>
            <w:vMerge/>
            <w:tcBorders>
              <w:left w:val="single" w:sz="4" w:space="0" w:color="auto"/>
              <w:bottom w:val="single" w:sz="8" w:space="0" w:color="auto"/>
              <w:right w:val="single" w:sz="4" w:space="0" w:color="auto"/>
            </w:tcBorders>
          </w:tcPr>
          <w:p w14:paraId="27E1E88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r>
      <w:tr w:rsidR="00F001FD" w:rsidRPr="00F001FD" w14:paraId="4DAFF490" w14:textId="77777777" w:rsidTr="00D732A1">
        <w:trPr>
          <w:trHeight w:val="20"/>
        </w:trPr>
        <w:tc>
          <w:tcPr>
            <w:tcW w:w="695" w:type="pct"/>
            <w:vMerge w:val="restart"/>
            <w:tcBorders>
              <w:top w:val="nil"/>
              <w:left w:val="single" w:sz="8" w:space="0" w:color="auto"/>
              <w:right w:val="single" w:sz="8" w:space="0" w:color="auto"/>
            </w:tcBorders>
            <w:shd w:val="clear" w:color="auto" w:fill="auto"/>
          </w:tcPr>
          <w:p w14:paraId="0FA9DD96"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Физическая культура и основы безопасности жизнедеятельности</w:t>
            </w:r>
          </w:p>
        </w:tc>
        <w:tc>
          <w:tcPr>
            <w:tcW w:w="593" w:type="pct"/>
            <w:tcBorders>
              <w:top w:val="nil"/>
              <w:left w:val="nil"/>
              <w:bottom w:val="single" w:sz="8" w:space="0" w:color="auto"/>
              <w:right w:val="single" w:sz="8" w:space="0" w:color="auto"/>
            </w:tcBorders>
            <w:shd w:val="clear" w:color="auto" w:fill="auto"/>
          </w:tcPr>
          <w:p w14:paraId="02A689DB"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ОБЖ</w:t>
            </w:r>
          </w:p>
        </w:tc>
        <w:tc>
          <w:tcPr>
            <w:tcW w:w="204" w:type="pct"/>
            <w:tcBorders>
              <w:top w:val="nil"/>
              <w:left w:val="nil"/>
              <w:bottom w:val="single" w:sz="8" w:space="0" w:color="auto"/>
              <w:right w:val="single" w:sz="4" w:space="0" w:color="auto"/>
            </w:tcBorders>
            <w:shd w:val="clear" w:color="auto" w:fill="auto"/>
          </w:tcPr>
          <w:p w14:paraId="4A03392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24" w:type="pct"/>
            <w:gridSpan w:val="2"/>
            <w:tcBorders>
              <w:top w:val="nil"/>
              <w:left w:val="single" w:sz="4" w:space="0" w:color="auto"/>
              <w:bottom w:val="single" w:sz="8" w:space="0" w:color="auto"/>
              <w:right w:val="single" w:sz="4" w:space="0" w:color="auto"/>
            </w:tcBorders>
            <w:shd w:val="clear" w:color="auto" w:fill="auto"/>
          </w:tcPr>
          <w:p w14:paraId="78B54A0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64" w:type="pct"/>
            <w:gridSpan w:val="3"/>
            <w:tcBorders>
              <w:top w:val="nil"/>
              <w:left w:val="single" w:sz="4" w:space="0" w:color="auto"/>
              <w:bottom w:val="single" w:sz="8" w:space="0" w:color="auto"/>
              <w:right w:val="single" w:sz="4" w:space="0" w:color="auto"/>
            </w:tcBorders>
          </w:tcPr>
          <w:p w14:paraId="5DE6588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65" w:type="pct"/>
            <w:tcBorders>
              <w:top w:val="nil"/>
              <w:left w:val="single" w:sz="4" w:space="0" w:color="auto"/>
              <w:bottom w:val="single" w:sz="8" w:space="0" w:color="auto"/>
              <w:right w:val="single" w:sz="4" w:space="0" w:color="auto"/>
            </w:tcBorders>
          </w:tcPr>
          <w:p w14:paraId="68DFB08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43" w:type="pct"/>
            <w:gridSpan w:val="2"/>
            <w:tcBorders>
              <w:top w:val="nil"/>
              <w:left w:val="single" w:sz="4" w:space="0" w:color="auto"/>
              <w:bottom w:val="single" w:sz="8" w:space="0" w:color="auto"/>
              <w:right w:val="single" w:sz="4" w:space="0" w:color="auto"/>
            </w:tcBorders>
          </w:tcPr>
          <w:p w14:paraId="6883F15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310" w:type="pct"/>
            <w:gridSpan w:val="3"/>
            <w:tcBorders>
              <w:top w:val="single" w:sz="4" w:space="0" w:color="auto"/>
              <w:left w:val="single" w:sz="4" w:space="0" w:color="auto"/>
              <w:bottom w:val="single" w:sz="4" w:space="0" w:color="auto"/>
              <w:right w:val="single" w:sz="4" w:space="0" w:color="auto"/>
            </w:tcBorders>
          </w:tcPr>
          <w:p w14:paraId="28CDE58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08" w:type="pct"/>
            <w:tcBorders>
              <w:top w:val="nil"/>
              <w:left w:val="single" w:sz="4" w:space="0" w:color="auto"/>
              <w:bottom w:val="single" w:sz="8" w:space="0" w:color="auto"/>
              <w:right w:val="single" w:sz="4" w:space="0" w:color="auto"/>
            </w:tcBorders>
          </w:tcPr>
          <w:p w14:paraId="7DEB46D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373" w:type="pct"/>
            <w:tcBorders>
              <w:top w:val="nil"/>
              <w:left w:val="single" w:sz="4" w:space="0" w:color="auto"/>
              <w:bottom w:val="single" w:sz="8" w:space="0" w:color="auto"/>
              <w:right w:val="single" w:sz="4" w:space="0" w:color="auto"/>
            </w:tcBorders>
          </w:tcPr>
          <w:p w14:paraId="460A1F1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56" w:type="pct"/>
            <w:tcBorders>
              <w:top w:val="nil"/>
              <w:left w:val="single" w:sz="4" w:space="0" w:color="auto"/>
              <w:bottom w:val="single" w:sz="8" w:space="0" w:color="auto"/>
              <w:right w:val="single" w:sz="4" w:space="0" w:color="auto"/>
            </w:tcBorders>
          </w:tcPr>
          <w:p w14:paraId="0D57A5F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333" w:type="pct"/>
            <w:tcBorders>
              <w:top w:val="nil"/>
              <w:left w:val="single" w:sz="4" w:space="0" w:color="auto"/>
              <w:bottom w:val="single" w:sz="8" w:space="0" w:color="auto"/>
              <w:right w:val="single" w:sz="4" w:space="0" w:color="auto"/>
            </w:tcBorders>
          </w:tcPr>
          <w:p w14:paraId="76871B8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535" w:type="pct"/>
            <w:tcBorders>
              <w:top w:val="nil"/>
              <w:left w:val="single" w:sz="4" w:space="0" w:color="auto"/>
              <w:bottom w:val="single" w:sz="8" w:space="0" w:color="auto"/>
              <w:right w:val="single" w:sz="4" w:space="0" w:color="auto"/>
            </w:tcBorders>
          </w:tcPr>
          <w:p w14:paraId="3837A3E5"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6</w:t>
            </w:r>
          </w:p>
        </w:tc>
        <w:tc>
          <w:tcPr>
            <w:tcW w:w="496" w:type="pct"/>
            <w:tcBorders>
              <w:top w:val="nil"/>
              <w:left w:val="single" w:sz="4" w:space="0" w:color="auto"/>
              <w:right w:val="single" w:sz="4" w:space="0" w:color="auto"/>
            </w:tcBorders>
          </w:tcPr>
          <w:p w14:paraId="4997554B"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36</w:t>
            </w:r>
          </w:p>
        </w:tc>
      </w:tr>
      <w:tr w:rsidR="00F001FD" w:rsidRPr="00F001FD" w14:paraId="3CC9411C" w14:textId="77777777" w:rsidTr="00D732A1">
        <w:trPr>
          <w:trHeight w:val="394"/>
        </w:trPr>
        <w:tc>
          <w:tcPr>
            <w:tcW w:w="695" w:type="pct"/>
            <w:vMerge/>
            <w:tcBorders>
              <w:top w:val="single" w:sz="4" w:space="0" w:color="auto"/>
              <w:left w:val="single" w:sz="8" w:space="0" w:color="auto"/>
              <w:right w:val="single" w:sz="8" w:space="0" w:color="auto"/>
            </w:tcBorders>
            <w:shd w:val="clear" w:color="auto" w:fill="auto"/>
          </w:tcPr>
          <w:p w14:paraId="72461BBD"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3" w:type="pct"/>
            <w:tcBorders>
              <w:top w:val="single" w:sz="4" w:space="0" w:color="auto"/>
              <w:left w:val="nil"/>
              <w:bottom w:val="single" w:sz="4" w:space="0" w:color="auto"/>
              <w:right w:val="single" w:sz="8" w:space="0" w:color="auto"/>
            </w:tcBorders>
            <w:shd w:val="clear" w:color="auto" w:fill="auto"/>
          </w:tcPr>
          <w:p w14:paraId="06A3234A"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Физическая культура</w:t>
            </w:r>
          </w:p>
        </w:tc>
        <w:tc>
          <w:tcPr>
            <w:tcW w:w="204" w:type="pct"/>
            <w:tcBorders>
              <w:top w:val="single" w:sz="4" w:space="0" w:color="auto"/>
              <w:left w:val="nil"/>
              <w:bottom w:val="single" w:sz="4" w:space="0" w:color="auto"/>
              <w:right w:val="single" w:sz="4" w:space="0" w:color="auto"/>
            </w:tcBorders>
            <w:shd w:val="clear" w:color="auto" w:fill="auto"/>
          </w:tcPr>
          <w:p w14:paraId="3B8D8AA6"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3</w:t>
            </w:r>
          </w:p>
        </w:tc>
        <w:tc>
          <w:tcPr>
            <w:tcW w:w="116" w:type="pct"/>
            <w:tcBorders>
              <w:top w:val="single" w:sz="4" w:space="0" w:color="auto"/>
              <w:left w:val="single" w:sz="4" w:space="0" w:color="auto"/>
              <w:bottom w:val="single" w:sz="4" w:space="0" w:color="auto"/>
            </w:tcBorders>
            <w:shd w:val="clear" w:color="auto" w:fill="auto"/>
          </w:tcPr>
          <w:p w14:paraId="400CE80F"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116" w:type="pct"/>
            <w:gridSpan w:val="2"/>
            <w:tcBorders>
              <w:top w:val="single" w:sz="4" w:space="0" w:color="auto"/>
              <w:left w:val="nil"/>
              <w:bottom w:val="single" w:sz="4" w:space="0" w:color="auto"/>
              <w:right w:val="single" w:sz="4" w:space="0" w:color="auto"/>
            </w:tcBorders>
            <w:shd w:val="clear" w:color="auto" w:fill="auto"/>
          </w:tcPr>
          <w:p w14:paraId="4A2F548D"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3</w:t>
            </w:r>
          </w:p>
        </w:tc>
        <w:tc>
          <w:tcPr>
            <w:tcW w:w="256" w:type="pct"/>
            <w:gridSpan w:val="2"/>
            <w:tcBorders>
              <w:top w:val="single" w:sz="4" w:space="0" w:color="auto"/>
              <w:left w:val="nil"/>
              <w:bottom w:val="single" w:sz="4" w:space="0" w:color="auto"/>
              <w:right w:val="single" w:sz="4" w:space="0" w:color="auto"/>
            </w:tcBorders>
          </w:tcPr>
          <w:p w14:paraId="14CB7B8B"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3</w:t>
            </w:r>
          </w:p>
        </w:tc>
        <w:tc>
          <w:tcPr>
            <w:tcW w:w="265" w:type="pct"/>
            <w:tcBorders>
              <w:top w:val="single" w:sz="4" w:space="0" w:color="auto"/>
              <w:left w:val="nil"/>
              <w:bottom w:val="single" w:sz="4" w:space="0" w:color="auto"/>
              <w:right w:val="single" w:sz="4" w:space="0" w:color="auto"/>
            </w:tcBorders>
          </w:tcPr>
          <w:p w14:paraId="5D4F4090"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3</w:t>
            </w:r>
          </w:p>
        </w:tc>
        <w:tc>
          <w:tcPr>
            <w:tcW w:w="217" w:type="pct"/>
            <w:tcBorders>
              <w:top w:val="single" w:sz="4" w:space="0" w:color="auto"/>
              <w:left w:val="nil"/>
              <w:bottom w:val="single" w:sz="4" w:space="0" w:color="auto"/>
              <w:right w:val="single" w:sz="4" w:space="0" w:color="auto"/>
            </w:tcBorders>
          </w:tcPr>
          <w:p w14:paraId="446CAF93"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3</w:t>
            </w:r>
          </w:p>
        </w:tc>
        <w:tc>
          <w:tcPr>
            <w:tcW w:w="326" w:type="pct"/>
            <w:gridSpan w:val="3"/>
            <w:tcBorders>
              <w:top w:val="single" w:sz="4" w:space="0" w:color="auto"/>
              <w:left w:val="single" w:sz="4" w:space="0" w:color="auto"/>
              <w:bottom w:val="single" w:sz="4" w:space="0" w:color="auto"/>
              <w:right w:val="single" w:sz="4" w:space="0" w:color="auto"/>
            </w:tcBorders>
          </w:tcPr>
          <w:p w14:paraId="18987D63"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3</w:t>
            </w:r>
          </w:p>
        </w:tc>
        <w:tc>
          <w:tcPr>
            <w:tcW w:w="217" w:type="pct"/>
            <w:gridSpan w:val="2"/>
            <w:tcBorders>
              <w:top w:val="single" w:sz="4" w:space="0" w:color="auto"/>
              <w:left w:val="single" w:sz="4" w:space="0" w:color="auto"/>
              <w:bottom w:val="single" w:sz="4" w:space="0" w:color="auto"/>
              <w:right w:val="single" w:sz="4" w:space="0" w:color="auto"/>
            </w:tcBorders>
          </w:tcPr>
          <w:p w14:paraId="2D0EF06B"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3</w:t>
            </w:r>
          </w:p>
        </w:tc>
        <w:tc>
          <w:tcPr>
            <w:tcW w:w="373" w:type="pct"/>
            <w:tcBorders>
              <w:top w:val="single" w:sz="4" w:space="0" w:color="auto"/>
              <w:left w:val="single" w:sz="4" w:space="0" w:color="auto"/>
              <w:bottom w:val="single" w:sz="4" w:space="0" w:color="auto"/>
              <w:right w:val="single" w:sz="4" w:space="0" w:color="auto"/>
            </w:tcBorders>
          </w:tcPr>
          <w:p w14:paraId="312A0E37"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3</w:t>
            </w:r>
          </w:p>
        </w:tc>
        <w:tc>
          <w:tcPr>
            <w:tcW w:w="256" w:type="pct"/>
            <w:tcBorders>
              <w:top w:val="single" w:sz="4" w:space="0" w:color="auto"/>
              <w:left w:val="single" w:sz="4" w:space="0" w:color="auto"/>
              <w:bottom w:val="single" w:sz="4" w:space="0" w:color="auto"/>
              <w:right w:val="single" w:sz="4" w:space="0" w:color="auto"/>
            </w:tcBorders>
          </w:tcPr>
          <w:p w14:paraId="3570298D"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3</w:t>
            </w:r>
          </w:p>
        </w:tc>
        <w:tc>
          <w:tcPr>
            <w:tcW w:w="333" w:type="pct"/>
            <w:tcBorders>
              <w:top w:val="single" w:sz="4" w:space="0" w:color="auto"/>
              <w:left w:val="single" w:sz="4" w:space="0" w:color="auto"/>
              <w:bottom w:val="single" w:sz="4" w:space="0" w:color="auto"/>
              <w:right w:val="single" w:sz="4" w:space="0" w:color="auto"/>
            </w:tcBorders>
          </w:tcPr>
          <w:p w14:paraId="2AF6CA5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535" w:type="pct"/>
            <w:tcBorders>
              <w:top w:val="single" w:sz="4" w:space="0" w:color="auto"/>
              <w:left w:val="single" w:sz="4" w:space="0" w:color="auto"/>
              <w:right w:val="single" w:sz="4" w:space="0" w:color="auto"/>
            </w:tcBorders>
          </w:tcPr>
          <w:p w14:paraId="58BCFCFD"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30</w:t>
            </w:r>
          </w:p>
        </w:tc>
        <w:tc>
          <w:tcPr>
            <w:tcW w:w="496" w:type="pct"/>
            <w:tcBorders>
              <w:left w:val="single" w:sz="4" w:space="0" w:color="auto"/>
              <w:right w:val="single" w:sz="4" w:space="0" w:color="auto"/>
            </w:tcBorders>
          </w:tcPr>
          <w:p w14:paraId="65425524" w14:textId="77777777" w:rsidR="00F001FD" w:rsidRPr="00F001FD" w:rsidRDefault="00F001FD" w:rsidP="00F001FD">
            <w:pPr>
              <w:spacing w:after="0" w:line="240" w:lineRule="auto"/>
              <w:rPr>
                <w:rFonts w:ascii="Times New Roman" w:eastAsia="Times New Roman" w:hAnsi="Times New Roman" w:cs="Times New Roman"/>
                <w:sz w:val="16"/>
                <w:szCs w:val="16"/>
              </w:rPr>
            </w:pPr>
          </w:p>
        </w:tc>
      </w:tr>
      <w:tr w:rsidR="00F001FD" w:rsidRPr="00F001FD" w14:paraId="7EE17915" w14:textId="77777777" w:rsidTr="00D732A1">
        <w:trPr>
          <w:trHeight w:val="215"/>
        </w:trPr>
        <w:tc>
          <w:tcPr>
            <w:tcW w:w="695" w:type="pct"/>
            <w:vMerge/>
            <w:tcBorders>
              <w:left w:val="single" w:sz="8" w:space="0" w:color="auto"/>
              <w:right w:val="single" w:sz="8" w:space="0" w:color="auto"/>
            </w:tcBorders>
            <w:shd w:val="clear" w:color="auto" w:fill="auto"/>
          </w:tcPr>
          <w:p w14:paraId="0FD3B2C1"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3" w:type="pct"/>
            <w:tcBorders>
              <w:top w:val="single" w:sz="4" w:space="0" w:color="auto"/>
              <w:left w:val="nil"/>
              <w:bottom w:val="single" w:sz="4" w:space="0" w:color="auto"/>
              <w:right w:val="single" w:sz="8" w:space="0" w:color="auto"/>
            </w:tcBorders>
            <w:shd w:val="clear" w:color="auto" w:fill="auto"/>
          </w:tcPr>
          <w:p w14:paraId="477D58F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В том числе:</w:t>
            </w:r>
          </w:p>
          <w:p w14:paraId="2ECA3D04"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i/>
                <w:sz w:val="16"/>
                <w:szCs w:val="16"/>
              </w:rPr>
              <w:t>Плавание (модуль)</w:t>
            </w:r>
          </w:p>
        </w:tc>
        <w:tc>
          <w:tcPr>
            <w:tcW w:w="437" w:type="pct"/>
            <w:gridSpan w:val="4"/>
            <w:tcBorders>
              <w:top w:val="single" w:sz="4" w:space="0" w:color="auto"/>
              <w:left w:val="nil"/>
              <w:bottom w:val="single" w:sz="4" w:space="0" w:color="auto"/>
              <w:right w:val="single" w:sz="4" w:space="0" w:color="auto"/>
            </w:tcBorders>
            <w:shd w:val="clear" w:color="auto" w:fill="auto"/>
          </w:tcPr>
          <w:p w14:paraId="1F939B0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521" w:type="pct"/>
            <w:gridSpan w:val="3"/>
            <w:tcBorders>
              <w:top w:val="single" w:sz="4" w:space="0" w:color="auto"/>
              <w:left w:val="nil"/>
              <w:bottom w:val="single" w:sz="4" w:space="0" w:color="auto"/>
              <w:right w:val="single" w:sz="4" w:space="0" w:color="auto"/>
            </w:tcBorders>
          </w:tcPr>
          <w:p w14:paraId="7CAEDD1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543" w:type="pct"/>
            <w:gridSpan w:val="4"/>
            <w:tcBorders>
              <w:top w:val="single" w:sz="4" w:space="0" w:color="auto"/>
              <w:left w:val="nil"/>
              <w:bottom w:val="single" w:sz="4" w:space="0" w:color="auto"/>
              <w:right w:val="single" w:sz="4" w:space="0" w:color="auto"/>
            </w:tcBorders>
          </w:tcPr>
          <w:p w14:paraId="5B659A9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217" w:type="pct"/>
            <w:gridSpan w:val="2"/>
            <w:tcBorders>
              <w:top w:val="single" w:sz="4" w:space="0" w:color="auto"/>
              <w:left w:val="single" w:sz="4" w:space="0" w:color="auto"/>
              <w:right w:val="single" w:sz="4" w:space="0" w:color="auto"/>
            </w:tcBorders>
          </w:tcPr>
          <w:p w14:paraId="63E98D9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373" w:type="pct"/>
            <w:tcBorders>
              <w:top w:val="single" w:sz="4" w:space="0" w:color="auto"/>
              <w:left w:val="single" w:sz="4" w:space="0" w:color="auto"/>
              <w:right w:val="single" w:sz="4" w:space="0" w:color="auto"/>
            </w:tcBorders>
          </w:tcPr>
          <w:p w14:paraId="11EAC7A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256" w:type="pct"/>
            <w:tcBorders>
              <w:top w:val="single" w:sz="4" w:space="0" w:color="auto"/>
              <w:left w:val="single" w:sz="4" w:space="0" w:color="auto"/>
              <w:bottom w:val="single" w:sz="4" w:space="0" w:color="auto"/>
              <w:right w:val="single" w:sz="4" w:space="0" w:color="auto"/>
            </w:tcBorders>
          </w:tcPr>
          <w:p w14:paraId="76FA490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333" w:type="pct"/>
            <w:tcBorders>
              <w:top w:val="single" w:sz="4" w:space="0" w:color="auto"/>
              <w:left w:val="single" w:sz="4" w:space="0" w:color="auto"/>
              <w:bottom w:val="single" w:sz="4" w:space="0" w:color="auto"/>
              <w:right w:val="single" w:sz="4" w:space="0" w:color="auto"/>
            </w:tcBorders>
          </w:tcPr>
          <w:p w14:paraId="7AD078F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535" w:type="pct"/>
            <w:vMerge w:val="restart"/>
            <w:tcBorders>
              <w:left w:val="single" w:sz="4" w:space="0" w:color="auto"/>
              <w:right w:val="single" w:sz="4" w:space="0" w:color="auto"/>
            </w:tcBorders>
          </w:tcPr>
          <w:p w14:paraId="2ABCA8D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c>
          <w:tcPr>
            <w:tcW w:w="496" w:type="pct"/>
            <w:vMerge w:val="restart"/>
            <w:tcBorders>
              <w:left w:val="single" w:sz="4" w:space="0" w:color="auto"/>
              <w:right w:val="single" w:sz="4" w:space="0" w:color="auto"/>
            </w:tcBorders>
          </w:tcPr>
          <w:p w14:paraId="22A7151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r>
      <w:tr w:rsidR="00F001FD" w:rsidRPr="00F001FD" w14:paraId="38659539" w14:textId="77777777" w:rsidTr="00D732A1">
        <w:trPr>
          <w:trHeight w:val="276"/>
        </w:trPr>
        <w:tc>
          <w:tcPr>
            <w:tcW w:w="695" w:type="pct"/>
            <w:vMerge/>
            <w:tcBorders>
              <w:left w:val="single" w:sz="8" w:space="0" w:color="auto"/>
              <w:right w:val="single" w:sz="8" w:space="0" w:color="auto"/>
            </w:tcBorders>
            <w:shd w:val="clear" w:color="auto" w:fill="auto"/>
          </w:tcPr>
          <w:p w14:paraId="2AEF1763"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3" w:type="pct"/>
            <w:tcBorders>
              <w:top w:val="single" w:sz="4" w:space="0" w:color="auto"/>
              <w:left w:val="nil"/>
              <w:right w:val="single" w:sz="8" w:space="0" w:color="auto"/>
            </w:tcBorders>
            <w:shd w:val="clear" w:color="auto" w:fill="auto"/>
          </w:tcPr>
          <w:p w14:paraId="3160F51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В том числе:</w:t>
            </w:r>
          </w:p>
          <w:p w14:paraId="6FA6B802"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i/>
                <w:sz w:val="16"/>
                <w:szCs w:val="16"/>
              </w:rPr>
              <w:t>Катание на коньках(модуль)</w:t>
            </w:r>
          </w:p>
        </w:tc>
        <w:tc>
          <w:tcPr>
            <w:tcW w:w="437" w:type="pct"/>
            <w:gridSpan w:val="4"/>
            <w:tcBorders>
              <w:top w:val="single" w:sz="4" w:space="0" w:color="auto"/>
              <w:left w:val="nil"/>
              <w:right w:val="single" w:sz="4" w:space="0" w:color="auto"/>
            </w:tcBorders>
            <w:shd w:val="clear" w:color="auto" w:fill="auto"/>
          </w:tcPr>
          <w:p w14:paraId="69EE2A5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521" w:type="pct"/>
            <w:gridSpan w:val="3"/>
            <w:tcBorders>
              <w:top w:val="single" w:sz="4" w:space="0" w:color="auto"/>
              <w:left w:val="nil"/>
              <w:right w:val="single" w:sz="4" w:space="0" w:color="auto"/>
            </w:tcBorders>
          </w:tcPr>
          <w:p w14:paraId="70DA86E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543" w:type="pct"/>
            <w:gridSpan w:val="4"/>
            <w:tcBorders>
              <w:top w:val="single" w:sz="4" w:space="0" w:color="auto"/>
              <w:left w:val="nil"/>
              <w:right w:val="single" w:sz="4" w:space="0" w:color="auto"/>
            </w:tcBorders>
          </w:tcPr>
          <w:p w14:paraId="0A75E9B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217" w:type="pct"/>
            <w:gridSpan w:val="2"/>
            <w:tcBorders>
              <w:top w:val="single" w:sz="4" w:space="0" w:color="auto"/>
              <w:left w:val="single" w:sz="4" w:space="0" w:color="auto"/>
              <w:right w:val="single" w:sz="4" w:space="0" w:color="auto"/>
            </w:tcBorders>
          </w:tcPr>
          <w:p w14:paraId="6894DCE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373" w:type="pct"/>
            <w:tcBorders>
              <w:top w:val="single" w:sz="4" w:space="0" w:color="auto"/>
              <w:left w:val="single" w:sz="4" w:space="0" w:color="auto"/>
              <w:right w:val="single" w:sz="4" w:space="0" w:color="auto"/>
            </w:tcBorders>
          </w:tcPr>
          <w:p w14:paraId="31EAD98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256" w:type="pct"/>
            <w:tcBorders>
              <w:top w:val="single" w:sz="4" w:space="0" w:color="auto"/>
              <w:left w:val="single" w:sz="4" w:space="0" w:color="auto"/>
              <w:right w:val="single" w:sz="4" w:space="0" w:color="auto"/>
            </w:tcBorders>
          </w:tcPr>
          <w:p w14:paraId="19A769C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333" w:type="pct"/>
            <w:tcBorders>
              <w:top w:val="single" w:sz="4" w:space="0" w:color="auto"/>
              <w:left w:val="single" w:sz="4" w:space="0" w:color="auto"/>
              <w:right w:val="single" w:sz="4" w:space="0" w:color="auto"/>
            </w:tcBorders>
          </w:tcPr>
          <w:p w14:paraId="4690F1E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535" w:type="pct"/>
            <w:vMerge/>
            <w:tcBorders>
              <w:left w:val="single" w:sz="4" w:space="0" w:color="auto"/>
              <w:right w:val="single" w:sz="4" w:space="0" w:color="auto"/>
            </w:tcBorders>
          </w:tcPr>
          <w:p w14:paraId="419DB84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c>
          <w:tcPr>
            <w:tcW w:w="496" w:type="pct"/>
            <w:vMerge/>
            <w:tcBorders>
              <w:left w:val="single" w:sz="4" w:space="0" w:color="auto"/>
              <w:right w:val="single" w:sz="4" w:space="0" w:color="auto"/>
            </w:tcBorders>
          </w:tcPr>
          <w:p w14:paraId="5AB3A24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r>
      <w:tr w:rsidR="00F001FD" w:rsidRPr="00F001FD" w14:paraId="65059A20" w14:textId="77777777" w:rsidTr="00D732A1">
        <w:trPr>
          <w:trHeight w:val="20"/>
        </w:trPr>
        <w:tc>
          <w:tcPr>
            <w:tcW w:w="1288" w:type="pct"/>
            <w:gridSpan w:val="2"/>
            <w:tcBorders>
              <w:top w:val="single" w:sz="4" w:space="0" w:color="auto"/>
              <w:left w:val="single" w:sz="8" w:space="0" w:color="auto"/>
              <w:bottom w:val="single" w:sz="8" w:space="0" w:color="auto"/>
              <w:right w:val="single" w:sz="8" w:space="0" w:color="000000"/>
            </w:tcBorders>
            <w:shd w:val="clear" w:color="auto" w:fill="auto"/>
          </w:tcPr>
          <w:p w14:paraId="2C1A8938" w14:textId="77777777" w:rsidR="00F001FD" w:rsidRPr="00F001FD" w:rsidRDefault="00F001FD" w:rsidP="00F001FD">
            <w:pPr>
              <w:spacing w:after="0" w:line="240" w:lineRule="auto"/>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 xml:space="preserve">Итого часов обязательной части </w:t>
            </w:r>
          </w:p>
        </w:tc>
        <w:tc>
          <w:tcPr>
            <w:tcW w:w="204" w:type="pct"/>
            <w:tcBorders>
              <w:top w:val="single" w:sz="4" w:space="0" w:color="auto"/>
              <w:left w:val="nil"/>
              <w:bottom w:val="single" w:sz="8" w:space="0" w:color="auto"/>
              <w:right w:val="single" w:sz="8" w:space="0" w:color="auto"/>
            </w:tcBorders>
            <w:shd w:val="clear" w:color="auto" w:fill="auto"/>
          </w:tcPr>
          <w:p w14:paraId="110EF733"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27</w:t>
            </w:r>
          </w:p>
        </w:tc>
        <w:tc>
          <w:tcPr>
            <w:tcW w:w="233" w:type="pct"/>
            <w:gridSpan w:val="3"/>
            <w:tcBorders>
              <w:top w:val="single" w:sz="4" w:space="0" w:color="auto"/>
              <w:left w:val="nil"/>
              <w:bottom w:val="single" w:sz="8" w:space="0" w:color="auto"/>
              <w:right w:val="single" w:sz="8" w:space="0" w:color="auto"/>
            </w:tcBorders>
            <w:shd w:val="clear" w:color="auto" w:fill="auto"/>
          </w:tcPr>
          <w:p w14:paraId="062E0871"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27</w:t>
            </w:r>
          </w:p>
        </w:tc>
        <w:tc>
          <w:tcPr>
            <w:tcW w:w="256" w:type="pct"/>
            <w:gridSpan w:val="2"/>
            <w:tcBorders>
              <w:top w:val="single" w:sz="4" w:space="0" w:color="auto"/>
              <w:left w:val="nil"/>
              <w:bottom w:val="single" w:sz="8" w:space="0" w:color="auto"/>
              <w:right w:val="single" w:sz="8" w:space="0" w:color="auto"/>
            </w:tcBorders>
          </w:tcPr>
          <w:p w14:paraId="2F069145"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27</w:t>
            </w:r>
          </w:p>
        </w:tc>
        <w:tc>
          <w:tcPr>
            <w:tcW w:w="265" w:type="pct"/>
            <w:tcBorders>
              <w:top w:val="single" w:sz="4" w:space="0" w:color="auto"/>
              <w:left w:val="nil"/>
              <w:bottom w:val="single" w:sz="8" w:space="0" w:color="auto"/>
              <w:right w:val="single" w:sz="8" w:space="0" w:color="auto"/>
            </w:tcBorders>
          </w:tcPr>
          <w:p w14:paraId="29FFE314"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27</w:t>
            </w:r>
          </w:p>
        </w:tc>
        <w:tc>
          <w:tcPr>
            <w:tcW w:w="264" w:type="pct"/>
            <w:gridSpan w:val="3"/>
            <w:tcBorders>
              <w:top w:val="single" w:sz="4" w:space="0" w:color="auto"/>
              <w:left w:val="nil"/>
              <w:bottom w:val="single" w:sz="8" w:space="0" w:color="auto"/>
              <w:right w:val="single" w:sz="4" w:space="0" w:color="auto"/>
            </w:tcBorders>
          </w:tcPr>
          <w:p w14:paraId="58B73607"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29</w:t>
            </w:r>
          </w:p>
        </w:tc>
        <w:tc>
          <w:tcPr>
            <w:tcW w:w="280" w:type="pct"/>
            <w:tcBorders>
              <w:top w:val="single" w:sz="4" w:space="0" w:color="auto"/>
              <w:left w:val="single" w:sz="4" w:space="0" w:color="auto"/>
              <w:bottom w:val="single" w:sz="4" w:space="0" w:color="auto"/>
              <w:right w:val="single" w:sz="4" w:space="0" w:color="auto"/>
            </w:tcBorders>
          </w:tcPr>
          <w:p w14:paraId="07A09A7D"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29</w:t>
            </w:r>
          </w:p>
        </w:tc>
        <w:tc>
          <w:tcPr>
            <w:tcW w:w="217" w:type="pct"/>
            <w:gridSpan w:val="2"/>
            <w:tcBorders>
              <w:top w:val="single" w:sz="4" w:space="0" w:color="auto"/>
              <w:left w:val="single" w:sz="4" w:space="0" w:color="auto"/>
              <w:bottom w:val="single" w:sz="8" w:space="0" w:color="auto"/>
              <w:right w:val="single" w:sz="4" w:space="0" w:color="auto"/>
            </w:tcBorders>
          </w:tcPr>
          <w:p w14:paraId="37536F20"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30</w:t>
            </w:r>
          </w:p>
        </w:tc>
        <w:tc>
          <w:tcPr>
            <w:tcW w:w="373" w:type="pct"/>
            <w:tcBorders>
              <w:top w:val="single" w:sz="4" w:space="0" w:color="auto"/>
              <w:left w:val="single" w:sz="4" w:space="0" w:color="auto"/>
              <w:bottom w:val="single" w:sz="8" w:space="0" w:color="auto"/>
              <w:right w:val="single" w:sz="4" w:space="0" w:color="auto"/>
            </w:tcBorders>
          </w:tcPr>
          <w:p w14:paraId="16DADD91"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30</w:t>
            </w:r>
          </w:p>
        </w:tc>
        <w:tc>
          <w:tcPr>
            <w:tcW w:w="256" w:type="pct"/>
            <w:tcBorders>
              <w:top w:val="single" w:sz="4" w:space="0" w:color="auto"/>
              <w:left w:val="single" w:sz="4" w:space="0" w:color="auto"/>
              <w:bottom w:val="single" w:sz="8" w:space="0" w:color="auto"/>
              <w:right w:val="single" w:sz="4" w:space="0" w:color="auto"/>
            </w:tcBorders>
          </w:tcPr>
          <w:p w14:paraId="6572CD54"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29</w:t>
            </w:r>
          </w:p>
        </w:tc>
        <w:tc>
          <w:tcPr>
            <w:tcW w:w="333" w:type="pct"/>
            <w:tcBorders>
              <w:top w:val="single" w:sz="4" w:space="0" w:color="auto"/>
              <w:left w:val="single" w:sz="4" w:space="0" w:color="auto"/>
              <w:bottom w:val="single" w:sz="8" w:space="0" w:color="auto"/>
              <w:right w:val="single" w:sz="4" w:space="0" w:color="auto"/>
            </w:tcBorders>
          </w:tcPr>
          <w:p w14:paraId="003BFE90"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29</w:t>
            </w:r>
          </w:p>
        </w:tc>
        <w:tc>
          <w:tcPr>
            <w:tcW w:w="535" w:type="pct"/>
            <w:tcBorders>
              <w:top w:val="single" w:sz="4" w:space="0" w:color="auto"/>
              <w:left w:val="single" w:sz="4" w:space="0" w:color="auto"/>
              <w:bottom w:val="single" w:sz="8" w:space="0" w:color="auto"/>
              <w:right w:val="single" w:sz="8" w:space="0" w:color="auto"/>
            </w:tcBorders>
          </w:tcPr>
          <w:p w14:paraId="18A19522"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284</w:t>
            </w:r>
          </w:p>
        </w:tc>
        <w:tc>
          <w:tcPr>
            <w:tcW w:w="496" w:type="pct"/>
            <w:tcBorders>
              <w:top w:val="single" w:sz="4" w:space="0" w:color="auto"/>
              <w:left w:val="nil"/>
              <w:bottom w:val="single" w:sz="8" w:space="0" w:color="auto"/>
              <w:right w:val="single" w:sz="8" w:space="0" w:color="auto"/>
            </w:tcBorders>
          </w:tcPr>
          <w:p w14:paraId="09E30363"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284</w:t>
            </w:r>
          </w:p>
        </w:tc>
      </w:tr>
      <w:tr w:rsidR="00F001FD" w:rsidRPr="00F001FD" w14:paraId="1FE1B0CE" w14:textId="77777777" w:rsidTr="00D732A1">
        <w:trPr>
          <w:trHeight w:val="20"/>
        </w:trPr>
        <w:tc>
          <w:tcPr>
            <w:tcW w:w="1288" w:type="pct"/>
            <w:gridSpan w:val="2"/>
            <w:tcBorders>
              <w:top w:val="single" w:sz="8" w:space="0" w:color="auto"/>
              <w:left w:val="single" w:sz="8" w:space="0" w:color="auto"/>
              <w:bottom w:val="single" w:sz="8" w:space="0" w:color="auto"/>
              <w:right w:val="single" w:sz="8" w:space="0" w:color="000000"/>
            </w:tcBorders>
            <w:shd w:val="clear" w:color="auto" w:fill="auto"/>
          </w:tcPr>
          <w:p w14:paraId="22F6B39F" w14:textId="77777777" w:rsidR="00F001FD" w:rsidRPr="00F001FD" w:rsidRDefault="00F001FD" w:rsidP="00F001FD">
            <w:pPr>
              <w:spacing w:after="0" w:line="240" w:lineRule="auto"/>
              <w:rPr>
                <w:rFonts w:ascii="Times New Roman" w:eastAsia="Times New Roman" w:hAnsi="Times New Roman" w:cs="Times New Roman"/>
                <w:b/>
                <w:i/>
                <w:iCs/>
                <w:sz w:val="16"/>
                <w:szCs w:val="16"/>
              </w:rPr>
            </w:pPr>
            <w:r w:rsidRPr="00F001FD">
              <w:rPr>
                <w:rFonts w:ascii="Times New Roman" w:eastAsia="Times New Roman" w:hAnsi="Times New Roman" w:cs="Times New Roman"/>
                <w:b/>
                <w:i/>
                <w:iCs/>
                <w:sz w:val="16"/>
                <w:szCs w:val="16"/>
              </w:rPr>
              <w:t>Часть, формируемая участниками образовательных отношений</w:t>
            </w:r>
          </w:p>
        </w:tc>
        <w:tc>
          <w:tcPr>
            <w:tcW w:w="204" w:type="pct"/>
            <w:tcBorders>
              <w:top w:val="nil"/>
              <w:left w:val="nil"/>
              <w:bottom w:val="single" w:sz="8" w:space="0" w:color="auto"/>
              <w:right w:val="single" w:sz="8" w:space="0" w:color="auto"/>
            </w:tcBorders>
            <w:shd w:val="clear" w:color="auto" w:fill="auto"/>
          </w:tcPr>
          <w:p w14:paraId="6D55995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w:t>
            </w:r>
          </w:p>
        </w:tc>
        <w:tc>
          <w:tcPr>
            <w:tcW w:w="233" w:type="pct"/>
            <w:gridSpan w:val="3"/>
            <w:tcBorders>
              <w:top w:val="nil"/>
              <w:left w:val="nil"/>
              <w:bottom w:val="single" w:sz="8" w:space="0" w:color="auto"/>
              <w:right w:val="single" w:sz="8" w:space="0" w:color="auto"/>
            </w:tcBorders>
            <w:shd w:val="clear" w:color="auto" w:fill="auto"/>
          </w:tcPr>
          <w:p w14:paraId="07E7F8B2" w14:textId="77777777" w:rsidR="00F001FD" w:rsidRPr="00F001FD" w:rsidRDefault="00F001FD" w:rsidP="00F001FD">
            <w:pPr>
              <w:spacing w:after="0" w:line="240" w:lineRule="auto"/>
              <w:jc w:val="right"/>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w:t>
            </w:r>
          </w:p>
        </w:tc>
        <w:tc>
          <w:tcPr>
            <w:tcW w:w="256" w:type="pct"/>
            <w:gridSpan w:val="2"/>
            <w:tcBorders>
              <w:top w:val="nil"/>
              <w:left w:val="nil"/>
              <w:bottom w:val="single" w:sz="8" w:space="0" w:color="auto"/>
              <w:right w:val="single" w:sz="8" w:space="0" w:color="auto"/>
            </w:tcBorders>
          </w:tcPr>
          <w:p w14:paraId="693C7BBC" w14:textId="77777777" w:rsidR="00F001FD" w:rsidRPr="00F001FD" w:rsidRDefault="00F001FD" w:rsidP="00F001FD">
            <w:pPr>
              <w:spacing w:after="0" w:line="240" w:lineRule="auto"/>
              <w:jc w:val="right"/>
              <w:rPr>
                <w:rFonts w:ascii="Times New Roman" w:eastAsia="Times New Roman" w:hAnsi="Times New Roman" w:cs="Times New Roman"/>
                <w:sz w:val="16"/>
                <w:szCs w:val="16"/>
              </w:rPr>
            </w:pPr>
          </w:p>
        </w:tc>
        <w:tc>
          <w:tcPr>
            <w:tcW w:w="265" w:type="pct"/>
            <w:tcBorders>
              <w:top w:val="nil"/>
              <w:left w:val="nil"/>
              <w:bottom w:val="single" w:sz="8" w:space="0" w:color="auto"/>
              <w:right w:val="single" w:sz="8" w:space="0" w:color="auto"/>
            </w:tcBorders>
          </w:tcPr>
          <w:p w14:paraId="5063C88B" w14:textId="77777777" w:rsidR="00F001FD" w:rsidRPr="00F001FD" w:rsidRDefault="00F001FD" w:rsidP="00F001FD">
            <w:pPr>
              <w:spacing w:after="0" w:line="240" w:lineRule="auto"/>
              <w:jc w:val="right"/>
              <w:rPr>
                <w:rFonts w:ascii="Times New Roman" w:eastAsia="Times New Roman" w:hAnsi="Times New Roman" w:cs="Times New Roman"/>
                <w:sz w:val="16"/>
                <w:szCs w:val="16"/>
              </w:rPr>
            </w:pPr>
          </w:p>
        </w:tc>
        <w:tc>
          <w:tcPr>
            <w:tcW w:w="264" w:type="pct"/>
            <w:gridSpan w:val="3"/>
            <w:tcBorders>
              <w:top w:val="nil"/>
              <w:left w:val="nil"/>
              <w:bottom w:val="single" w:sz="8" w:space="0" w:color="auto"/>
              <w:right w:val="single" w:sz="4" w:space="0" w:color="auto"/>
            </w:tcBorders>
          </w:tcPr>
          <w:p w14:paraId="1F114FE5" w14:textId="77777777" w:rsidR="00F001FD" w:rsidRPr="00F001FD" w:rsidRDefault="00F001FD" w:rsidP="00F001FD">
            <w:pPr>
              <w:spacing w:after="0" w:line="240" w:lineRule="auto"/>
              <w:jc w:val="right"/>
              <w:rPr>
                <w:rFonts w:ascii="Times New Roman" w:eastAsia="Times New Roman" w:hAnsi="Times New Roman" w:cs="Times New Roman"/>
                <w:sz w:val="16"/>
                <w:szCs w:val="16"/>
              </w:rPr>
            </w:pPr>
          </w:p>
        </w:tc>
        <w:tc>
          <w:tcPr>
            <w:tcW w:w="280" w:type="pct"/>
            <w:tcBorders>
              <w:top w:val="single" w:sz="4" w:space="0" w:color="auto"/>
              <w:left w:val="single" w:sz="4" w:space="0" w:color="auto"/>
              <w:bottom w:val="single" w:sz="4" w:space="0" w:color="auto"/>
              <w:right w:val="single" w:sz="4" w:space="0" w:color="auto"/>
            </w:tcBorders>
          </w:tcPr>
          <w:p w14:paraId="7632BE08" w14:textId="77777777" w:rsidR="00F001FD" w:rsidRPr="00F001FD" w:rsidRDefault="00F001FD" w:rsidP="00F001FD">
            <w:pPr>
              <w:spacing w:after="0" w:line="240" w:lineRule="auto"/>
              <w:jc w:val="right"/>
              <w:rPr>
                <w:rFonts w:ascii="Times New Roman" w:eastAsia="Times New Roman" w:hAnsi="Times New Roman" w:cs="Times New Roman"/>
                <w:sz w:val="16"/>
                <w:szCs w:val="16"/>
              </w:rPr>
            </w:pPr>
          </w:p>
        </w:tc>
        <w:tc>
          <w:tcPr>
            <w:tcW w:w="217" w:type="pct"/>
            <w:gridSpan w:val="2"/>
            <w:tcBorders>
              <w:top w:val="nil"/>
              <w:left w:val="single" w:sz="4" w:space="0" w:color="auto"/>
              <w:bottom w:val="single" w:sz="8" w:space="0" w:color="auto"/>
              <w:right w:val="single" w:sz="4" w:space="0" w:color="auto"/>
            </w:tcBorders>
          </w:tcPr>
          <w:p w14:paraId="13B141CE" w14:textId="77777777" w:rsidR="00F001FD" w:rsidRPr="00F001FD" w:rsidRDefault="00F001FD" w:rsidP="00F001FD">
            <w:pPr>
              <w:spacing w:after="0" w:line="240" w:lineRule="auto"/>
              <w:jc w:val="right"/>
              <w:rPr>
                <w:rFonts w:ascii="Times New Roman" w:eastAsia="Times New Roman" w:hAnsi="Times New Roman" w:cs="Times New Roman"/>
                <w:sz w:val="16"/>
                <w:szCs w:val="16"/>
              </w:rPr>
            </w:pPr>
          </w:p>
        </w:tc>
        <w:tc>
          <w:tcPr>
            <w:tcW w:w="373" w:type="pct"/>
            <w:tcBorders>
              <w:top w:val="nil"/>
              <w:left w:val="single" w:sz="4" w:space="0" w:color="auto"/>
              <w:bottom w:val="single" w:sz="8" w:space="0" w:color="auto"/>
              <w:right w:val="single" w:sz="4" w:space="0" w:color="auto"/>
            </w:tcBorders>
          </w:tcPr>
          <w:p w14:paraId="123629EC" w14:textId="77777777" w:rsidR="00F001FD" w:rsidRPr="00F001FD" w:rsidRDefault="00F001FD" w:rsidP="00F001FD">
            <w:pPr>
              <w:spacing w:after="0" w:line="240" w:lineRule="auto"/>
              <w:jc w:val="right"/>
              <w:rPr>
                <w:rFonts w:ascii="Times New Roman" w:eastAsia="Times New Roman" w:hAnsi="Times New Roman" w:cs="Times New Roman"/>
                <w:sz w:val="16"/>
                <w:szCs w:val="16"/>
              </w:rPr>
            </w:pPr>
          </w:p>
        </w:tc>
        <w:tc>
          <w:tcPr>
            <w:tcW w:w="256" w:type="pct"/>
            <w:tcBorders>
              <w:top w:val="nil"/>
              <w:left w:val="single" w:sz="4" w:space="0" w:color="auto"/>
              <w:bottom w:val="single" w:sz="8" w:space="0" w:color="auto"/>
              <w:right w:val="single" w:sz="4" w:space="0" w:color="auto"/>
            </w:tcBorders>
          </w:tcPr>
          <w:p w14:paraId="42F2EB0C" w14:textId="77777777" w:rsidR="00F001FD" w:rsidRPr="00F001FD" w:rsidRDefault="00F001FD" w:rsidP="00F001FD">
            <w:pPr>
              <w:spacing w:after="0" w:line="240" w:lineRule="auto"/>
              <w:jc w:val="right"/>
              <w:rPr>
                <w:rFonts w:ascii="Times New Roman" w:eastAsia="Times New Roman" w:hAnsi="Times New Roman" w:cs="Times New Roman"/>
                <w:sz w:val="16"/>
                <w:szCs w:val="16"/>
              </w:rPr>
            </w:pPr>
          </w:p>
        </w:tc>
        <w:tc>
          <w:tcPr>
            <w:tcW w:w="333" w:type="pct"/>
            <w:tcBorders>
              <w:top w:val="nil"/>
              <w:left w:val="single" w:sz="4" w:space="0" w:color="auto"/>
              <w:bottom w:val="single" w:sz="8" w:space="0" w:color="auto"/>
              <w:right w:val="single" w:sz="4" w:space="0" w:color="auto"/>
            </w:tcBorders>
          </w:tcPr>
          <w:p w14:paraId="7C2FFA8E" w14:textId="77777777" w:rsidR="00F001FD" w:rsidRPr="00F001FD" w:rsidRDefault="00F001FD" w:rsidP="00F001FD">
            <w:pPr>
              <w:spacing w:after="0" w:line="240" w:lineRule="auto"/>
              <w:jc w:val="right"/>
              <w:rPr>
                <w:rFonts w:ascii="Times New Roman" w:eastAsia="Times New Roman" w:hAnsi="Times New Roman" w:cs="Times New Roman"/>
                <w:sz w:val="16"/>
                <w:szCs w:val="16"/>
              </w:rPr>
            </w:pPr>
          </w:p>
        </w:tc>
        <w:tc>
          <w:tcPr>
            <w:tcW w:w="535" w:type="pct"/>
            <w:tcBorders>
              <w:top w:val="nil"/>
              <w:left w:val="single" w:sz="4" w:space="0" w:color="auto"/>
              <w:bottom w:val="single" w:sz="8" w:space="0" w:color="auto"/>
              <w:right w:val="single" w:sz="8" w:space="0" w:color="auto"/>
            </w:tcBorders>
          </w:tcPr>
          <w:p w14:paraId="57AC1990" w14:textId="77777777" w:rsidR="00F001FD" w:rsidRPr="00F001FD" w:rsidRDefault="00F001FD" w:rsidP="00F001FD">
            <w:pPr>
              <w:spacing w:after="0" w:line="240" w:lineRule="auto"/>
              <w:jc w:val="right"/>
              <w:rPr>
                <w:rFonts w:ascii="Times New Roman" w:eastAsia="Times New Roman" w:hAnsi="Times New Roman" w:cs="Times New Roman"/>
                <w:sz w:val="16"/>
                <w:szCs w:val="16"/>
              </w:rPr>
            </w:pPr>
          </w:p>
        </w:tc>
        <w:tc>
          <w:tcPr>
            <w:tcW w:w="496" w:type="pct"/>
            <w:tcBorders>
              <w:top w:val="nil"/>
              <w:left w:val="nil"/>
              <w:bottom w:val="single" w:sz="8" w:space="0" w:color="auto"/>
              <w:right w:val="single" w:sz="8" w:space="0" w:color="auto"/>
            </w:tcBorders>
          </w:tcPr>
          <w:p w14:paraId="005D8C72" w14:textId="77777777" w:rsidR="00F001FD" w:rsidRPr="00F001FD" w:rsidRDefault="00F001FD" w:rsidP="00F001FD">
            <w:pPr>
              <w:spacing w:after="0" w:line="240" w:lineRule="auto"/>
              <w:jc w:val="right"/>
              <w:rPr>
                <w:rFonts w:ascii="Times New Roman" w:eastAsia="Times New Roman" w:hAnsi="Times New Roman" w:cs="Times New Roman"/>
                <w:sz w:val="16"/>
                <w:szCs w:val="16"/>
              </w:rPr>
            </w:pPr>
          </w:p>
        </w:tc>
      </w:tr>
      <w:tr w:rsidR="00F001FD" w:rsidRPr="00F001FD" w14:paraId="011A0C93" w14:textId="77777777" w:rsidTr="00D732A1">
        <w:trPr>
          <w:trHeight w:val="20"/>
        </w:trPr>
        <w:tc>
          <w:tcPr>
            <w:tcW w:w="1288" w:type="pct"/>
            <w:gridSpan w:val="2"/>
            <w:tcBorders>
              <w:top w:val="single" w:sz="8" w:space="0" w:color="auto"/>
              <w:left w:val="single" w:sz="8" w:space="0" w:color="auto"/>
              <w:bottom w:val="single" w:sz="8" w:space="0" w:color="auto"/>
              <w:right w:val="single" w:sz="8" w:space="0" w:color="000000"/>
            </w:tcBorders>
            <w:shd w:val="clear" w:color="auto" w:fill="auto"/>
          </w:tcPr>
          <w:p w14:paraId="30489BF1"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i/>
                <w:iCs/>
                <w:sz w:val="16"/>
                <w:szCs w:val="16"/>
              </w:rPr>
              <w:t>Учебный курс № 1</w:t>
            </w:r>
            <w:r w:rsidRPr="00F001FD">
              <w:rPr>
                <w:rFonts w:ascii="Times New Roman" w:eastAsia="Times New Roman" w:hAnsi="Times New Roman" w:cs="Times New Roman"/>
                <w:color w:val="22272F"/>
                <w:sz w:val="16"/>
                <w:szCs w:val="16"/>
                <w:shd w:val="clear" w:color="auto" w:fill="FFFFFF"/>
              </w:rPr>
              <w:t xml:space="preserve"> </w:t>
            </w:r>
            <w:r w:rsidRPr="00F001FD">
              <w:rPr>
                <w:rFonts w:ascii="Times New Roman" w:eastAsia="Times New Roman" w:hAnsi="Times New Roman" w:cs="Times New Roman"/>
                <w:sz w:val="16"/>
                <w:szCs w:val="16"/>
              </w:rPr>
              <w:t>Знание основных норм морали, нравственных, духовных идеалов, хранимых в культурных традициях народов России</w:t>
            </w:r>
          </w:p>
          <w:p w14:paraId="6C932AE4"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 xml:space="preserve"> «Основы мировых религий» </w:t>
            </w:r>
          </w:p>
        </w:tc>
        <w:tc>
          <w:tcPr>
            <w:tcW w:w="204" w:type="pct"/>
            <w:tcBorders>
              <w:top w:val="nil"/>
              <w:left w:val="nil"/>
              <w:bottom w:val="single" w:sz="8" w:space="0" w:color="auto"/>
              <w:right w:val="single" w:sz="8" w:space="0" w:color="auto"/>
            </w:tcBorders>
            <w:shd w:val="clear" w:color="auto" w:fill="auto"/>
          </w:tcPr>
          <w:p w14:paraId="64E14B7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33" w:type="pct"/>
            <w:gridSpan w:val="3"/>
            <w:tcBorders>
              <w:top w:val="nil"/>
              <w:left w:val="nil"/>
              <w:bottom w:val="single" w:sz="8" w:space="0" w:color="auto"/>
              <w:right w:val="single" w:sz="8" w:space="0" w:color="auto"/>
            </w:tcBorders>
            <w:shd w:val="clear" w:color="auto" w:fill="auto"/>
          </w:tcPr>
          <w:p w14:paraId="3218D79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56" w:type="pct"/>
            <w:gridSpan w:val="2"/>
            <w:tcBorders>
              <w:top w:val="nil"/>
              <w:left w:val="nil"/>
              <w:bottom w:val="single" w:sz="8" w:space="0" w:color="auto"/>
              <w:right w:val="single" w:sz="8" w:space="0" w:color="auto"/>
            </w:tcBorders>
          </w:tcPr>
          <w:p w14:paraId="7E13A10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65" w:type="pct"/>
            <w:tcBorders>
              <w:top w:val="nil"/>
              <w:left w:val="nil"/>
              <w:bottom w:val="single" w:sz="8" w:space="0" w:color="auto"/>
              <w:right w:val="single" w:sz="8" w:space="0" w:color="auto"/>
            </w:tcBorders>
          </w:tcPr>
          <w:p w14:paraId="5214ABC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64" w:type="pct"/>
            <w:gridSpan w:val="3"/>
            <w:tcBorders>
              <w:top w:val="nil"/>
              <w:left w:val="nil"/>
              <w:bottom w:val="single" w:sz="8" w:space="0" w:color="auto"/>
              <w:right w:val="single" w:sz="4" w:space="0" w:color="auto"/>
            </w:tcBorders>
          </w:tcPr>
          <w:p w14:paraId="7E0FF53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453E669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17" w:type="pct"/>
            <w:gridSpan w:val="2"/>
            <w:tcBorders>
              <w:top w:val="nil"/>
              <w:left w:val="single" w:sz="4" w:space="0" w:color="auto"/>
              <w:bottom w:val="single" w:sz="8" w:space="0" w:color="auto"/>
              <w:right w:val="single" w:sz="4" w:space="0" w:color="auto"/>
            </w:tcBorders>
          </w:tcPr>
          <w:p w14:paraId="05F195A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73" w:type="pct"/>
            <w:tcBorders>
              <w:top w:val="nil"/>
              <w:left w:val="single" w:sz="4" w:space="0" w:color="auto"/>
              <w:bottom w:val="single" w:sz="8" w:space="0" w:color="auto"/>
              <w:right w:val="single" w:sz="4" w:space="0" w:color="auto"/>
            </w:tcBorders>
          </w:tcPr>
          <w:p w14:paraId="200609D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6" w:type="pct"/>
            <w:tcBorders>
              <w:top w:val="nil"/>
              <w:left w:val="single" w:sz="4" w:space="0" w:color="auto"/>
              <w:bottom w:val="single" w:sz="8" w:space="0" w:color="auto"/>
              <w:right w:val="single" w:sz="4" w:space="0" w:color="auto"/>
            </w:tcBorders>
          </w:tcPr>
          <w:p w14:paraId="22B5755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33" w:type="pct"/>
            <w:tcBorders>
              <w:top w:val="nil"/>
              <w:left w:val="single" w:sz="4" w:space="0" w:color="auto"/>
              <w:bottom w:val="single" w:sz="8" w:space="0" w:color="auto"/>
              <w:right w:val="single" w:sz="4" w:space="0" w:color="auto"/>
            </w:tcBorders>
          </w:tcPr>
          <w:p w14:paraId="2662A54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35" w:type="pct"/>
            <w:tcBorders>
              <w:top w:val="nil"/>
              <w:left w:val="single" w:sz="4" w:space="0" w:color="auto"/>
              <w:bottom w:val="single" w:sz="8" w:space="0" w:color="auto"/>
              <w:right w:val="single" w:sz="8" w:space="0" w:color="auto"/>
            </w:tcBorders>
          </w:tcPr>
          <w:p w14:paraId="316C64F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496" w:type="pct"/>
            <w:tcBorders>
              <w:top w:val="nil"/>
              <w:left w:val="nil"/>
              <w:bottom w:val="single" w:sz="8" w:space="0" w:color="auto"/>
              <w:right w:val="single" w:sz="8" w:space="0" w:color="auto"/>
            </w:tcBorders>
          </w:tcPr>
          <w:p w14:paraId="266B654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r>
      <w:tr w:rsidR="00F001FD" w:rsidRPr="00F001FD" w14:paraId="71C8FF99" w14:textId="77777777" w:rsidTr="00D732A1">
        <w:trPr>
          <w:trHeight w:val="20"/>
        </w:trPr>
        <w:tc>
          <w:tcPr>
            <w:tcW w:w="1288" w:type="pct"/>
            <w:gridSpan w:val="2"/>
            <w:tcBorders>
              <w:top w:val="single" w:sz="8" w:space="0" w:color="auto"/>
              <w:left w:val="single" w:sz="8" w:space="0" w:color="auto"/>
              <w:bottom w:val="single" w:sz="8" w:space="0" w:color="auto"/>
              <w:right w:val="single" w:sz="8" w:space="0" w:color="000000"/>
            </w:tcBorders>
            <w:shd w:val="clear" w:color="auto" w:fill="auto"/>
          </w:tcPr>
          <w:p w14:paraId="5F610F75"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Учебный курс № 2</w:t>
            </w:r>
          </w:p>
          <w:p w14:paraId="299AF437"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Основы исследовательской деятельности</w:t>
            </w:r>
          </w:p>
          <w:p w14:paraId="3897B8D3"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«Практическая география»</w:t>
            </w:r>
          </w:p>
        </w:tc>
        <w:tc>
          <w:tcPr>
            <w:tcW w:w="204" w:type="pct"/>
            <w:tcBorders>
              <w:top w:val="nil"/>
              <w:left w:val="nil"/>
              <w:bottom w:val="single" w:sz="8" w:space="0" w:color="auto"/>
              <w:right w:val="single" w:sz="8" w:space="0" w:color="auto"/>
            </w:tcBorders>
            <w:shd w:val="clear" w:color="auto" w:fill="auto"/>
          </w:tcPr>
          <w:p w14:paraId="2F9A3E2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33" w:type="pct"/>
            <w:gridSpan w:val="3"/>
            <w:tcBorders>
              <w:top w:val="nil"/>
              <w:left w:val="nil"/>
              <w:bottom w:val="single" w:sz="8" w:space="0" w:color="auto"/>
              <w:right w:val="single" w:sz="8" w:space="0" w:color="auto"/>
            </w:tcBorders>
            <w:shd w:val="clear" w:color="auto" w:fill="auto"/>
          </w:tcPr>
          <w:p w14:paraId="4B4E832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56" w:type="pct"/>
            <w:gridSpan w:val="2"/>
            <w:tcBorders>
              <w:top w:val="nil"/>
              <w:left w:val="nil"/>
              <w:bottom w:val="single" w:sz="8" w:space="0" w:color="auto"/>
              <w:right w:val="single" w:sz="8" w:space="0" w:color="auto"/>
            </w:tcBorders>
          </w:tcPr>
          <w:p w14:paraId="1E096E9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65" w:type="pct"/>
            <w:tcBorders>
              <w:top w:val="nil"/>
              <w:left w:val="nil"/>
              <w:bottom w:val="single" w:sz="8" w:space="0" w:color="auto"/>
              <w:right w:val="single" w:sz="8" w:space="0" w:color="auto"/>
            </w:tcBorders>
          </w:tcPr>
          <w:p w14:paraId="6AE47C6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64" w:type="pct"/>
            <w:gridSpan w:val="3"/>
            <w:tcBorders>
              <w:top w:val="nil"/>
              <w:left w:val="nil"/>
              <w:bottom w:val="single" w:sz="8" w:space="0" w:color="auto"/>
              <w:right w:val="single" w:sz="4" w:space="0" w:color="auto"/>
            </w:tcBorders>
          </w:tcPr>
          <w:p w14:paraId="5A849A2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2C1AF9B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17" w:type="pct"/>
            <w:gridSpan w:val="2"/>
            <w:tcBorders>
              <w:top w:val="nil"/>
              <w:left w:val="single" w:sz="4" w:space="0" w:color="auto"/>
              <w:bottom w:val="single" w:sz="8" w:space="0" w:color="auto"/>
              <w:right w:val="single" w:sz="4" w:space="0" w:color="auto"/>
            </w:tcBorders>
          </w:tcPr>
          <w:p w14:paraId="21EB1E7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73" w:type="pct"/>
            <w:tcBorders>
              <w:top w:val="nil"/>
              <w:left w:val="single" w:sz="4" w:space="0" w:color="auto"/>
              <w:bottom w:val="single" w:sz="8" w:space="0" w:color="auto"/>
              <w:right w:val="single" w:sz="4" w:space="0" w:color="auto"/>
            </w:tcBorders>
          </w:tcPr>
          <w:p w14:paraId="53FBFF5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6" w:type="pct"/>
            <w:tcBorders>
              <w:top w:val="nil"/>
              <w:left w:val="single" w:sz="4" w:space="0" w:color="auto"/>
              <w:bottom w:val="single" w:sz="8" w:space="0" w:color="auto"/>
              <w:right w:val="single" w:sz="4" w:space="0" w:color="auto"/>
            </w:tcBorders>
          </w:tcPr>
          <w:p w14:paraId="0580679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33" w:type="pct"/>
            <w:tcBorders>
              <w:top w:val="nil"/>
              <w:left w:val="single" w:sz="4" w:space="0" w:color="auto"/>
              <w:bottom w:val="single" w:sz="8" w:space="0" w:color="auto"/>
              <w:right w:val="single" w:sz="4" w:space="0" w:color="auto"/>
            </w:tcBorders>
          </w:tcPr>
          <w:p w14:paraId="2A13707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35" w:type="pct"/>
            <w:tcBorders>
              <w:top w:val="nil"/>
              <w:left w:val="single" w:sz="4" w:space="0" w:color="auto"/>
              <w:bottom w:val="single" w:sz="8" w:space="0" w:color="auto"/>
              <w:right w:val="single" w:sz="8" w:space="0" w:color="auto"/>
            </w:tcBorders>
          </w:tcPr>
          <w:p w14:paraId="46CE3FD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496" w:type="pct"/>
            <w:tcBorders>
              <w:top w:val="nil"/>
              <w:left w:val="nil"/>
              <w:bottom w:val="single" w:sz="8" w:space="0" w:color="auto"/>
              <w:right w:val="single" w:sz="8" w:space="0" w:color="auto"/>
            </w:tcBorders>
          </w:tcPr>
          <w:p w14:paraId="71735D2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r>
      <w:tr w:rsidR="00F001FD" w:rsidRPr="00F001FD" w14:paraId="7D7F028A" w14:textId="77777777" w:rsidTr="00D732A1">
        <w:trPr>
          <w:trHeight w:val="20"/>
        </w:trPr>
        <w:tc>
          <w:tcPr>
            <w:tcW w:w="1288" w:type="pct"/>
            <w:gridSpan w:val="2"/>
            <w:tcBorders>
              <w:top w:val="single" w:sz="8" w:space="0" w:color="auto"/>
              <w:left w:val="single" w:sz="8" w:space="0" w:color="auto"/>
              <w:bottom w:val="single" w:sz="8" w:space="0" w:color="auto"/>
              <w:right w:val="single" w:sz="8" w:space="0" w:color="000000"/>
            </w:tcBorders>
            <w:shd w:val="clear" w:color="auto" w:fill="auto"/>
          </w:tcPr>
          <w:p w14:paraId="47028266"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Учебный курс № 3</w:t>
            </w:r>
          </w:p>
          <w:p w14:paraId="46515999"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Безопасное поведение при работе в Интернете</w:t>
            </w:r>
          </w:p>
          <w:p w14:paraId="39E7148E"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i/>
                <w:iCs/>
                <w:sz w:val="16"/>
                <w:szCs w:val="16"/>
              </w:rPr>
              <w:t>«Информационная этика и право»</w:t>
            </w:r>
          </w:p>
        </w:tc>
        <w:tc>
          <w:tcPr>
            <w:tcW w:w="204" w:type="pct"/>
            <w:tcBorders>
              <w:top w:val="nil"/>
              <w:left w:val="nil"/>
              <w:bottom w:val="single" w:sz="8" w:space="0" w:color="auto"/>
              <w:right w:val="single" w:sz="8" w:space="0" w:color="auto"/>
            </w:tcBorders>
            <w:shd w:val="clear" w:color="auto" w:fill="auto"/>
          </w:tcPr>
          <w:p w14:paraId="710C5A7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33" w:type="pct"/>
            <w:gridSpan w:val="3"/>
            <w:tcBorders>
              <w:top w:val="nil"/>
              <w:left w:val="nil"/>
              <w:bottom w:val="single" w:sz="8" w:space="0" w:color="auto"/>
              <w:right w:val="single" w:sz="8" w:space="0" w:color="auto"/>
            </w:tcBorders>
            <w:shd w:val="clear" w:color="auto" w:fill="auto"/>
          </w:tcPr>
          <w:p w14:paraId="01F82B2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6" w:type="pct"/>
            <w:gridSpan w:val="2"/>
            <w:tcBorders>
              <w:top w:val="nil"/>
              <w:left w:val="nil"/>
              <w:bottom w:val="single" w:sz="8" w:space="0" w:color="auto"/>
              <w:right w:val="single" w:sz="8" w:space="0" w:color="auto"/>
            </w:tcBorders>
          </w:tcPr>
          <w:p w14:paraId="289C446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65" w:type="pct"/>
            <w:tcBorders>
              <w:top w:val="nil"/>
              <w:left w:val="nil"/>
              <w:bottom w:val="single" w:sz="8" w:space="0" w:color="auto"/>
              <w:right w:val="single" w:sz="8" w:space="0" w:color="auto"/>
            </w:tcBorders>
          </w:tcPr>
          <w:p w14:paraId="0DF9A12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64" w:type="pct"/>
            <w:gridSpan w:val="3"/>
            <w:tcBorders>
              <w:top w:val="nil"/>
              <w:left w:val="nil"/>
              <w:bottom w:val="single" w:sz="8" w:space="0" w:color="auto"/>
              <w:right w:val="single" w:sz="4" w:space="0" w:color="auto"/>
            </w:tcBorders>
          </w:tcPr>
          <w:p w14:paraId="3CA73AD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768836D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17" w:type="pct"/>
            <w:gridSpan w:val="2"/>
            <w:tcBorders>
              <w:top w:val="nil"/>
              <w:left w:val="single" w:sz="4" w:space="0" w:color="auto"/>
              <w:bottom w:val="single" w:sz="8" w:space="0" w:color="auto"/>
              <w:right w:val="single" w:sz="4" w:space="0" w:color="auto"/>
            </w:tcBorders>
          </w:tcPr>
          <w:p w14:paraId="62ADE5C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73" w:type="pct"/>
            <w:tcBorders>
              <w:top w:val="nil"/>
              <w:left w:val="single" w:sz="4" w:space="0" w:color="auto"/>
              <w:bottom w:val="single" w:sz="8" w:space="0" w:color="auto"/>
              <w:right w:val="single" w:sz="4" w:space="0" w:color="auto"/>
            </w:tcBorders>
          </w:tcPr>
          <w:p w14:paraId="4454B1F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6" w:type="pct"/>
            <w:tcBorders>
              <w:top w:val="nil"/>
              <w:left w:val="single" w:sz="4" w:space="0" w:color="auto"/>
              <w:bottom w:val="single" w:sz="8" w:space="0" w:color="auto"/>
              <w:right w:val="single" w:sz="4" w:space="0" w:color="auto"/>
            </w:tcBorders>
          </w:tcPr>
          <w:p w14:paraId="003C7D8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33" w:type="pct"/>
            <w:tcBorders>
              <w:top w:val="nil"/>
              <w:left w:val="single" w:sz="4" w:space="0" w:color="auto"/>
              <w:bottom w:val="single" w:sz="8" w:space="0" w:color="auto"/>
              <w:right w:val="single" w:sz="4" w:space="0" w:color="auto"/>
            </w:tcBorders>
          </w:tcPr>
          <w:p w14:paraId="2BA8058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35" w:type="pct"/>
            <w:tcBorders>
              <w:top w:val="nil"/>
              <w:left w:val="single" w:sz="4" w:space="0" w:color="auto"/>
              <w:bottom w:val="single" w:sz="8" w:space="0" w:color="auto"/>
              <w:right w:val="single" w:sz="8" w:space="0" w:color="auto"/>
            </w:tcBorders>
          </w:tcPr>
          <w:p w14:paraId="67E9A87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496" w:type="pct"/>
            <w:tcBorders>
              <w:top w:val="nil"/>
              <w:left w:val="nil"/>
              <w:bottom w:val="single" w:sz="8" w:space="0" w:color="auto"/>
              <w:right w:val="single" w:sz="8" w:space="0" w:color="auto"/>
            </w:tcBorders>
          </w:tcPr>
          <w:p w14:paraId="09F0FF4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r>
      <w:tr w:rsidR="00F001FD" w:rsidRPr="00F001FD" w14:paraId="3B1760DF" w14:textId="77777777" w:rsidTr="00D732A1">
        <w:trPr>
          <w:trHeight w:val="20"/>
        </w:trPr>
        <w:tc>
          <w:tcPr>
            <w:tcW w:w="1288" w:type="pct"/>
            <w:gridSpan w:val="2"/>
            <w:tcBorders>
              <w:top w:val="single" w:sz="8" w:space="0" w:color="auto"/>
              <w:left w:val="single" w:sz="8" w:space="0" w:color="auto"/>
              <w:bottom w:val="single" w:sz="8" w:space="0" w:color="auto"/>
              <w:right w:val="single" w:sz="8" w:space="0" w:color="000000"/>
            </w:tcBorders>
            <w:shd w:val="clear" w:color="auto" w:fill="auto"/>
          </w:tcPr>
          <w:p w14:paraId="0C91529C"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Учебный курс № 4 Развитие алгоритмического мышления</w:t>
            </w:r>
          </w:p>
          <w:p w14:paraId="3E1AE27E"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 Информатика в играх и задачах»</w:t>
            </w:r>
          </w:p>
        </w:tc>
        <w:tc>
          <w:tcPr>
            <w:tcW w:w="204" w:type="pct"/>
            <w:tcBorders>
              <w:top w:val="nil"/>
              <w:left w:val="nil"/>
              <w:bottom w:val="single" w:sz="8" w:space="0" w:color="auto"/>
              <w:right w:val="single" w:sz="8" w:space="0" w:color="auto"/>
            </w:tcBorders>
            <w:shd w:val="clear" w:color="auto" w:fill="auto"/>
          </w:tcPr>
          <w:p w14:paraId="286FE1F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33" w:type="pct"/>
            <w:gridSpan w:val="3"/>
            <w:tcBorders>
              <w:top w:val="nil"/>
              <w:left w:val="nil"/>
              <w:bottom w:val="single" w:sz="8" w:space="0" w:color="auto"/>
              <w:right w:val="single" w:sz="8" w:space="0" w:color="auto"/>
            </w:tcBorders>
            <w:shd w:val="clear" w:color="auto" w:fill="auto"/>
          </w:tcPr>
          <w:p w14:paraId="673D045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56" w:type="pct"/>
            <w:gridSpan w:val="2"/>
            <w:tcBorders>
              <w:top w:val="nil"/>
              <w:left w:val="nil"/>
              <w:bottom w:val="single" w:sz="8" w:space="0" w:color="auto"/>
              <w:right w:val="single" w:sz="8" w:space="0" w:color="auto"/>
            </w:tcBorders>
          </w:tcPr>
          <w:p w14:paraId="2ADD6E1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65" w:type="pct"/>
            <w:tcBorders>
              <w:top w:val="nil"/>
              <w:left w:val="nil"/>
              <w:bottom w:val="single" w:sz="8" w:space="0" w:color="auto"/>
              <w:right w:val="single" w:sz="8" w:space="0" w:color="auto"/>
            </w:tcBorders>
          </w:tcPr>
          <w:p w14:paraId="0BD5C12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64" w:type="pct"/>
            <w:gridSpan w:val="3"/>
            <w:tcBorders>
              <w:top w:val="nil"/>
              <w:left w:val="nil"/>
              <w:bottom w:val="single" w:sz="8" w:space="0" w:color="auto"/>
              <w:right w:val="single" w:sz="4" w:space="0" w:color="auto"/>
            </w:tcBorders>
          </w:tcPr>
          <w:p w14:paraId="225EAEC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256322E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17" w:type="pct"/>
            <w:gridSpan w:val="2"/>
            <w:tcBorders>
              <w:top w:val="nil"/>
              <w:left w:val="single" w:sz="4" w:space="0" w:color="auto"/>
              <w:bottom w:val="single" w:sz="8" w:space="0" w:color="auto"/>
              <w:right w:val="single" w:sz="4" w:space="0" w:color="auto"/>
            </w:tcBorders>
          </w:tcPr>
          <w:p w14:paraId="673F4E1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73" w:type="pct"/>
            <w:tcBorders>
              <w:top w:val="nil"/>
              <w:left w:val="single" w:sz="4" w:space="0" w:color="auto"/>
              <w:bottom w:val="single" w:sz="8" w:space="0" w:color="auto"/>
              <w:right w:val="single" w:sz="4" w:space="0" w:color="auto"/>
            </w:tcBorders>
          </w:tcPr>
          <w:p w14:paraId="02A29A9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6" w:type="pct"/>
            <w:tcBorders>
              <w:top w:val="nil"/>
              <w:left w:val="single" w:sz="4" w:space="0" w:color="auto"/>
              <w:bottom w:val="single" w:sz="8" w:space="0" w:color="auto"/>
              <w:right w:val="single" w:sz="4" w:space="0" w:color="auto"/>
            </w:tcBorders>
          </w:tcPr>
          <w:p w14:paraId="3311B0C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33" w:type="pct"/>
            <w:tcBorders>
              <w:top w:val="nil"/>
              <w:left w:val="single" w:sz="4" w:space="0" w:color="auto"/>
              <w:bottom w:val="single" w:sz="8" w:space="0" w:color="auto"/>
              <w:right w:val="single" w:sz="4" w:space="0" w:color="auto"/>
            </w:tcBorders>
          </w:tcPr>
          <w:p w14:paraId="48B8A4C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35" w:type="pct"/>
            <w:tcBorders>
              <w:top w:val="nil"/>
              <w:left w:val="single" w:sz="4" w:space="0" w:color="auto"/>
              <w:bottom w:val="single" w:sz="8" w:space="0" w:color="auto"/>
              <w:right w:val="single" w:sz="8" w:space="0" w:color="auto"/>
            </w:tcBorders>
          </w:tcPr>
          <w:p w14:paraId="6E96643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496" w:type="pct"/>
            <w:tcBorders>
              <w:top w:val="nil"/>
              <w:left w:val="nil"/>
              <w:bottom w:val="single" w:sz="8" w:space="0" w:color="auto"/>
              <w:right w:val="single" w:sz="8" w:space="0" w:color="auto"/>
            </w:tcBorders>
          </w:tcPr>
          <w:p w14:paraId="1A90ABB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r>
      <w:tr w:rsidR="00F001FD" w:rsidRPr="00F001FD" w14:paraId="003B67BD" w14:textId="77777777" w:rsidTr="00D732A1">
        <w:trPr>
          <w:trHeight w:val="20"/>
        </w:trPr>
        <w:tc>
          <w:tcPr>
            <w:tcW w:w="1288" w:type="pct"/>
            <w:gridSpan w:val="2"/>
            <w:tcBorders>
              <w:top w:val="single" w:sz="8" w:space="0" w:color="auto"/>
              <w:left w:val="single" w:sz="8" w:space="0" w:color="auto"/>
              <w:bottom w:val="single" w:sz="8" w:space="0" w:color="auto"/>
              <w:right w:val="single" w:sz="8" w:space="0" w:color="000000"/>
            </w:tcBorders>
            <w:shd w:val="clear" w:color="auto" w:fill="auto"/>
          </w:tcPr>
          <w:p w14:paraId="0AEC0E00"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Учебный курс  №  5</w:t>
            </w:r>
          </w:p>
          <w:p w14:paraId="1CE1D850"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введение в экономическую географию</w:t>
            </w:r>
          </w:p>
          <w:p w14:paraId="1F344563"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«Страноведение»</w:t>
            </w:r>
          </w:p>
        </w:tc>
        <w:tc>
          <w:tcPr>
            <w:tcW w:w="204" w:type="pct"/>
            <w:tcBorders>
              <w:top w:val="nil"/>
              <w:left w:val="nil"/>
              <w:bottom w:val="single" w:sz="8" w:space="0" w:color="auto"/>
              <w:right w:val="single" w:sz="8" w:space="0" w:color="auto"/>
            </w:tcBorders>
            <w:shd w:val="clear" w:color="auto" w:fill="auto"/>
          </w:tcPr>
          <w:p w14:paraId="3356B60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33" w:type="pct"/>
            <w:gridSpan w:val="3"/>
            <w:tcBorders>
              <w:top w:val="nil"/>
              <w:left w:val="nil"/>
              <w:bottom w:val="single" w:sz="8" w:space="0" w:color="auto"/>
              <w:right w:val="single" w:sz="8" w:space="0" w:color="auto"/>
            </w:tcBorders>
            <w:shd w:val="clear" w:color="auto" w:fill="auto"/>
          </w:tcPr>
          <w:p w14:paraId="2091832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6" w:type="pct"/>
            <w:gridSpan w:val="2"/>
            <w:tcBorders>
              <w:top w:val="nil"/>
              <w:left w:val="nil"/>
              <w:bottom w:val="single" w:sz="8" w:space="0" w:color="auto"/>
              <w:right w:val="single" w:sz="8" w:space="0" w:color="auto"/>
            </w:tcBorders>
          </w:tcPr>
          <w:p w14:paraId="0960745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65" w:type="pct"/>
            <w:tcBorders>
              <w:top w:val="nil"/>
              <w:left w:val="nil"/>
              <w:bottom w:val="single" w:sz="8" w:space="0" w:color="auto"/>
              <w:right w:val="single" w:sz="8" w:space="0" w:color="auto"/>
            </w:tcBorders>
          </w:tcPr>
          <w:p w14:paraId="545CD26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64" w:type="pct"/>
            <w:gridSpan w:val="3"/>
            <w:tcBorders>
              <w:top w:val="nil"/>
              <w:left w:val="nil"/>
              <w:bottom w:val="single" w:sz="8" w:space="0" w:color="auto"/>
              <w:right w:val="single" w:sz="4" w:space="0" w:color="auto"/>
            </w:tcBorders>
          </w:tcPr>
          <w:p w14:paraId="080173B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80" w:type="pct"/>
            <w:tcBorders>
              <w:top w:val="nil"/>
              <w:left w:val="nil"/>
              <w:bottom w:val="single" w:sz="8" w:space="0" w:color="auto"/>
              <w:right w:val="single" w:sz="4" w:space="0" w:color="auto"/>
            </w:tcBorders>
          </w:tcPr>
          <w:p w14:paraId="3AC2193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17" w:type="pct"/>
            <w:gridSpan w:val="2"/>
            <w:tcBorders>
              <w:top w:val="nil"/>
              <w:left w:val="single" w:sz="4" w:space="0" w:color="auto"/>
              <w:bottom w:val="single" w:sz="8" w:space="0" w:color="auto"/>
              <w:right w:val="single" w:sz="4" w:space="0" w:color="auto"/>
            </w:tcBorders>
          </w:tcPr>
          <w:p w14:paraId="434D261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73" w:type="pct"/>
            <w:tcBorders>
              <w:top w:val="nil"/>
              <w:left w:val="single" w:sz="4" w:space="0" w:color="auto"/>
              <w:bottom w:val="single" w:sz="8" w:space="0" w:color="auto"/>
              <w:right w:val="single" w:sz="4" w:space="0" w:color="auto"/>
            </w:tcBorders>
          </w:tcPr>
          <w:p w14:paraId="01BC4B6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6" w:type="pct"/>
            <w:tcBorders>
              <w:top w:val="nil"/>
              <w:left w:val="single" w:sz="4" w:space="0" w:color="auto"/>
              <w:bottom w:val="single" w:sz="8" w:space="0" w:color="auto"/>
              <w:right w:val="single" w:sz="4" w:space="0" w:color="auto"/>
            </w:tcBorders>
          </w:tcPr>
          <w:p w14:paraId="2FA4931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33" w:type="pct"/>
            <w:tcBorders>
              <w:top w:val="nil"/>
              <w:left w:val="single" w:sz="4" w:space="0" w:color="auto"/>
              <w:bottom w:val="single" w:sz="8" w:space="0" w:color="auto"/>
              <w:right w:val="single" w:sz="4" w:space="0" w:color="auto"/>
            </w:tcBorders>
          </w:tcPr>
          <w:p w14:paraId="57ABC4C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35" w:type="pct"/>
            <w:tcBorders>
              <w:top w:val="nil"/>
              <w:left w:val="single" w:sz="4" w:space="0" w:color="auto"/>
              <w:bottom w:val="single" w:sz="8" w:space="0" w:color="auto"/>
              <w:right w:val="single" w:sz="8" w:space="0" w:color="auto"/>
            </w:tcBorders>
          </w:tcPr>
          <w:p w14:paraId="73A9EF7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496" w:type="pct"/>
            <w:tcBorders>
              <w:top w:val="nil"/>
              <w:left w:val="nil"/>
              <w:bottom w:val="single" w:sz="8" w:space="0" w:color="auto"/>
              <w:right w:val="single" w:sz="8" w:space="0" w:color="auto"/>
            </w:tcBorders>
          </w:tcPr>
          <w:p w14:paraId="5953D5B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r>
      <w:tr w:rsidR="00F001FD" w:rsidRPr="00F001FD" w14:paraId="31E2CA85" w14:textId="77777777" w:rsidTr="00D732A1">
        <w:trPr>
          <w:trHeight w:val="20"/>
        </w:trPr>
        <w:tc>
          <w:tcPr>
            <w:tcW w:w="1288" w:type="pct"/>
            <w:gridSpan w:val="2"/>
            <w:tcBorders>
              <w:top w:val="single" w:sz="8" w:space="0" w:color="auto"/>
              <w:left w:val="single" w:sz="8" w:space="0" w:color="auto"/>
              <w:bottom w:val="single" w:sz="8" w:space="0" w:color="auto"/>
              <w:right w:val="single" w:sz="8" w:space="0" w:color="000000"/>
            </w:tcBorders>
            <w:shd w:val="clear" w:color="auto" w:fill="auto"/>
          </w:tcPr>
          <w:p w14:paraId="02077A5B"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i/>
                <w:iCs/>
                <w:sz w:val="16"/>
                <w:szCs w:val="16"/>
              </w:rPr>
              <w:t>Учебный курс №</w:t>
            </w:r>
            <w:r w:rsidRPr="00F001FD">
              <w:rPr>
                <w:rFonts w:ascii="Times New Roman" w:eastAsia="Times New Roman" w:hAnsi="Times New Roman" w:cs="Times New Roman"/>
                <w:sz w:val="16"/>
                <w:szCs w:val="16"/>
              </w:rPr>
              <w:t xml:space="preserve"> 6</w:t>
            </w:r>
          </w:p>
          <w:p w14:paraId="73EDAD7A"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color w:val="22272F"/>
                <w:sz w:val="16"/>
                <w:szCs w:val="16"/>
                <w:shd w:val="clear" w:color="auto" w:fill="FFFFFF"/>
              </w:rPr>
              <w:t>Формирование основ экологической грамотности</w:t>
            </w:r>
            <w:r w:rsidRPr="00F001FD">
              <w:rPr>
                <w:rFonts w:ascii="Times New Roman" w:eastAsia="Times New Roman" w:hAnsi="Times New Roman" w:cs="Times New Roman"/>
                <w:i/>
                <w:iCs/>
                <w:sz w:val="16"/>
                <w:szCs w:val="16"/>
              </w:rPr>
              <w:t xml:space="preserve"> «Экология Земли»</w:t>
            </w:r>
          </w:p>
        </w:tc>
        <w:tc>
          <w:tcPr>
            <w:tcW w:w="204" w:type="pct"/>
            <w:tcBorders>
              <w:top w:val="nil"/>
              <w:left w:val="nil"/>
              <w:bottom w:val="single" w:sz="8" w:space="0" w:color="auto"/>
              <w:right w:val="single" w:sz="8" w:space="0" w:color="auto"/>
            </w:tcBorders>
            <w:shd w:val="clear" w:color="auto" w:fill="auto"/>
          </w:tcPr>
          <w:p w14:paraId="0025274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33" w:type="pct"/>
            <w:gridSpan w:val="3"/>
            <w:tcBorders>
              <w:top w:val="nil"/>
              <w:left w:val="nil"/>
              <w:bottom w:val="single" w:sz="8" w:space="0" w:color="auto"/>
              <w:right w:val="single" w:sz="8" w:space="0" w:color="auto"/>
            </w:tcBorders>
            <w:shd w:val="clear" w:color="auto" w:fill="auto"/>
          </w:tcPr>
          <w:p w14:paraId="2C60C67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6" w:type="pct"/>
            <w:gridSpan w:val="2"/>
            <w:tcBorders>
              <w:top w:val="nil"/>
              <w:left w:val="nil"/>
              <w:bottom w:val="single" w:sz="8" w:space="0" w:color="auto"/>
              <w:right w:val="single" w:sz="8" w:space="0" w:color="auto"/>
            </w:tcBorders>
          </w:tcPr>
          <w:p w14:paraId="17AA2D0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265" w:type="pct"/>
            <w:tcBorders>
              <w:top w:val="nil"/>
              <w:left w:val="nil"/>
              <w:bottom w:val="single" w:sz="8" w:space="0" w:color="auto"/>
              <w:right w:val="single" w:sz="8" w:space="0" w:color="auto"/>
            </w:tcBorders>
          </w:tcPr>
          <w:p w14:paraId="768F3CF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0,75</w:t>
            </w:r>
          </w:p>
        </w:tc>
        <w:tc>
          <w:tcPr>
            <w:tcW w:w="264" w:type="pct"/>
            <w:gridSpan w:val="3"/>
            <w:tcBorders>
              <w:top w:val="nil"/>
              <w:left w:val="nil"/>
              <w:bottom w:val="single" w:sz="8" w:space="0" w:color="auto"/>
              <w:right w:val="single" w:sz="4" w:space="0" w:color="auto"/>
            </w:tcBorders>
          </w:tcPr>
          <w:p w14:paraId="7021AEA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80" w:type="pct"/>
            <w:tcBorders>
              <w:top w:val="nil"/>
              <w:left w:val="nil"/>
              <w:bottom w:val="single" w:sz="8" w:space="0" w:color="auto"/>
              <w:right w:val="single" w:sz="4" w:space="0" w:color="auto"/>
            </w:tcBorders>
          </w:tcPr>
          <w:p w14:paraId="573568F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17" w:type="pct"/>
            <w:gridSpan w:val="2"/>
            <w:tcBorders>
              <w:top w:val="nil"/>
              <w:left w:val="single" w:sz="4" w:space="0" w:color="auto"/>
              <w:bottom w:val="single" w:sz="8" w:space="0" w:color="auto"/>
              <w:right w:val="single" w:sz="4" w:space="0" w:color="auto"/>
            </w:tcBorders>
          </w:tcPr>
          <w:p w14:paraId="3708F67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73" w:type="pct"/>
            <w:tcBorders>
              <w:top w:val="nil"/>
              <w:left w:val="single" w:sz="4" w:space="0" w:color="auto"/>
              <w:bottom w:val="single" w:sz="8" w:space="0" w:color="auto"/>
              <w:right w:val="single" w:sz="4" w:space="0" w:color="auto"/>
            </w:tcBorders>
          </w:tcPr>
          <w:p w14:paraId="6DE5180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6" w:type="pct"/>
            <w:tcBorders>
              <w:top w:val="nil"/>
              <w:left w:val="single" w:sz="4" w:space="0" w:color="auto"/>
              <w:bottom w:val="single" w:sz="8" w:space="0" w:color="auto"/>
              <w:right w:val="single" w:sz="4" w:space="0" w:color="auto"/>
            </w:tcBorders>
          </w:tcPr>
          <w:p w14:paraId="08D8106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33" w:type="pct"/>
            <w:tcBorders>
              <w:top w:val="nil"/>
              <w:left w:val="single" w:sz="4" w:space="0" w:color="auto"/>
              <w:bottom w:val="single" w:sz="8" w:space="0" w:color="auto"/>
              <w:right w:val="single" w:sz="4" w:space="0" w:color="auto"/>
            </w:tcBorders>
          </w:tcPr>
          <w:p w14:paraId="63FAE28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35" w:type="pct"/>
            <w:tcBorders>
              <w:top w:val="nil"/>
              <w:left w:val="single" w:sz="4" w:space="0" w:color="auto"/>
              <w:bottom w:val="single" w:sz="8" w:space="0" w:color="auto"/>
              <w:right w:val="single" w:sz="8" w:space="0" w:color="auto"/>
            </w:tcBorders>
          </w:tcPr>
          <w:p w14:paraId="2AD0AF4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496" w:type="pct"/>
            <w:tcBorders>
              <w:top w:val="nil"/>
              <w:left w:val="nil"/>
              <w:bottom w:val="single" w:sz="8" w:space="0" w:color="auto"/>
              <w:right w:val="single" w:sz="8" w:space="0" w:color="auto"/>
            </w:tcBorders>
          </w:tcPr>
          <w:p w14:paraId="22E1220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r>
      <w:tr w:rsidR="00F001FD" w:rsidRPr="00F001FD" w14:paraId="0FE2E24D" w14:textId="77777777" w:rsidTr="00D732A1">
        <w:trPr>
          <w:trHeight w:val="20"/>
        </w:trPr>
        <w:tc>
          <w:tcPr>
            <w:tcW w:w="1288" w:type="pct"/>
            <w:gridSpan w:val="2"/>
            <w:tcBorders>
              <w:top w:val="single" w:sz="8" w:space="0" w:color="auto"/>
              <w:left w:val="single" w:sz="8" w:space="0" w:color="auto"/>
              <w:bottom w:val="single" w:sz="8" w:space="0" w:color="auto"/>
              <w:right w:val="single" w:sz="8" w:space="0" w:color="000000"/>
            </w:tcBorders>
            <w:shd w:val="clear" w:color="auto" w:fill="auto"/>
          </w:tcPr>
          <w:p w14:paraId="64802CB3"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Учебный курс № 7</w:t>
            </w:r>
          </w:p>
          <w:p w14:paraId="243FCDCF"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 xml:space="preserve"> </w:t>
            </w:r>
            <w:r w:rsidRPr="00F001FD">
              <w:rPr>
                <w:rFonts w:ascii="Times New Roman" w:eastAsia="Times New Roman" w:hAnsi="Times New Roman" w:cs="Times New Roman"/>
                <w:i/>
                <w:color w:val="22272F"/>
                <w:sz w:val="16"/>
                <w:szCs w:val="16"/>
                <w:shd w:val="clear" w:color="auto" w:fill="FFFFFF"/>
              </w:rPr>
              <w:t>Воспитание уважения к историческому наследию народов России</w:t>
            </w:r>
            <w:r w:rsidRPr="00F001FD">
              <w:rPr>
                <w:rFonts w:ascii="Times New Roman" w:eastAsia="Times New Roman" w:hAnsi="Times New Roman" w:cs="Times New Roman"/>
                <w:i/>
                <w:iCs/>
                <w:sz w:val="16"/>
                <w:szCs w:val="16"/>
              </w:rPr>
              <w:t xml:space="preserve"> «Краеведение»</w:t>
            </w:r>
          </w:p>
        </w:tc>
        <w:tc>
          <w:tcPr>
            <w:tcW w:w="204" w:type="pct"/>
            <w:tcBorders>
              <w:top w:val="nil"/>
              <w:left w:val="nil"/>
              <w:bottom w:val="single" w:sz="8" w:space="0" w:color="auto"/>
              <w:right w:val="single" w:sz="8" w:space="0" w:color="auto"/>
            </w:tcBorders>
            <w:shd w:val="clear" w:color="auto" w:fill="auto"/>
          </w:tcPr>
          <w:p w14:paraId="3EC73E9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33" w:type="pct"/>
            <w:gridSpan w:val="3"/>
            <w:tcBorders>
              <w:top w:val="nil"/>
              <w:left w:val="nil"/>
              <w:bottom w:val="single" w:sz="8" w:space="0" w:color="auto"/>
              <w:right w:val="single" w:sz="8" w:space="0" w:color="auto"/>
            </w:tcBorders>
            <w:shd w:val="clear" w:color="auto" w:fill="auto"/>
          </w:tcPr>
          <w:p w14:paraId="7CB7F54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6" w:type="pct"/>
            <w:gridSpan w:val="2"/>
            <w:tcBorders>
              <w:top w:val="nil"/>
              <w:left w:val="nil"/>
              <w:bottom w:val="single" w:sz="8" w:space="0" w:color="auto"/>
              <w:right w:val="single" w:sz="8" w:space="0" w:color="auto"/>
            </w:tcBorders>
          </w:tcPr>
          <w:p w14:paraId="38496BE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65" w:type="pct"/>
            <w:tcBorders>
              <w:top w:val="nil"/>
              <w:left w:val="nil"/>
              <w:bottom w:val="single" w:sz="8" w:space="0" w:color="auto"/>
              <w:right w:val="single" w:sz="8" w:space="0" w:color="auto"/>
            </w:tcBorders>
          </w:tcPr>
          <w:p w14:paraId="73BD3EE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64" w:type="pct"/>
            <w:gridSpan w:val="3"/>
            <w:tcBorders>
              <w:top w:val="nil"/>
              <w:left w:val="nil"/>
              <w:bottom w:val="single" w:sz="8" w:space="0" w:color="auto"/>
              <w:right w:val="single" w:sz="4" w:space="0" w:color="auto"/>
            </w:tcBorders>
          </w:tcPr>
          <w:p w14:paraId="3E240B4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80" w:type="pct"/>
            <w:tcBorders>
              <w:top w:val="nil"/>
              <w:left w:val="nil"/>
              <w:bottom w:val="single" w:sz="8" w:space="0" w:color="auto"/>
              <w:right w:val="single" w:sz="4" w:space="0" w:color="auto"/>
            </w:tcBorders>
          </w:tcPr>
          <w:p w14:paraId="07D15BF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17" w:type="pct"/>
            <w:gridSpan w:val="2"/>
            <w:tcBorders>
              <w:top w:val="nil"/>
              <w:left w:val="single" w:sz="4" w:space="0" w:color="auto"/>
              <w:bottom w:val="single" w:sz="8" w:space="0" w:color="auto"/>
              <w:right w:val="single" w:sz="4" w:space="0" w:color="auto"/>
            </w:tcBorders>
          </w:tcPr>
          <w:p w14:paraId="05C1DCE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373" w:type="pct"/>
            <w:tcBorders>
              <w:top w:val="nil"/>
              <w:left w:val="single" w:sz="4" w:space="0" w:color="auto"/>
              <w:bottom w:val="single" w:sz="8" w:space="0" w:color="auto"/>
              <w:right w:val="single" w:sz="4" w:space="0" w:color="auto"/>
            </w:tcBorders>
          </w:tcPr>
          <w:p w14:paraId="7944A9B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56" w:type="pct"/>
            <w:tcBorders>
              <w:top w:val="nil"/>
              <w:left w:val="single" w:sz="4" w:space="0" w:color="auto"/>
              <w:bottom w:val="single" w:sz="8" w:space="0" w:color="auto"/>
              <w:right w:val="single" w:sz="4" w:space="0" w:color="auto"/>
            </w:tcBorders>
          </w:tcPr>
          <w:p w14:paraId="5A30A25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333" w:type="pct"/>
            <w:tcBorders>
              <w:top w:val="nil"/>
              <w:left w:val="single" w:sz="4" w:space="0" w:color="auto"/>
              <w:bottom w:val="single" w:sz="8" w:space="0" w:color="auto"/>
              <w:right w:val="single" w:sz="4" w:space="0" w:color="auto"/>
            </w:tcBorders>
          </w:tcPr>
          <w:p w14:paraId="16D1701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535" w:type="pct"/>
            <w:tcBorders>
              <w:top w:val="nil"/>
              <w:left w:val="single" w:sz="4" w:space="0" w:color="auto"/>
              <w:bottom w:val="single" w:sz="8" w:space="0" w:color="auto"/>
              <w:right w:val="single" w:sz="8" w:space="0" w:color="auto"/>
            </w:tcBorders>
          </w:tcPr>
          <w:p w14:paraId="7BC55BC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496" w:type="pct"/>
            <w:tcBorders>
              <w:top w:val="nil"/>
              <w:left w:val="nil"/>
              <w:bottom w:val="single" w:sz="8" w:space="0" w:color="auto"/>
              <w:right w:val="single" w:sz="8" w:space="0" w:color="auto"/>
            </w:tcBorders>
          </w:tcPr>
          <w:p w14:paraId="5D5E90B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r>
      <w:tr w:rsidR="00F001FD" w:rsidRPr="00F001FD" w14:paraId="405E339D" w14:textId="77777777" w:rsidTr="00D732A1">
        <w:trPr>
          <w:trHeight w:val="20"/>
        </w:trPr>
        <w:tc>
          <w:tcPr>
            <w:tcW w:w="1288" w:type="pct"/>
            <w:gridSpan w:val="2"/>
            <w:tcBorders>
              <w:top w:val="single" w:sz="8" w:space="0" w:color="auto"/>
              <w:left w:val="single" w:sz="8" w:space="0" w:color="auto"/>
              <w:bottom w:val="single" w:sz="8" w:space="0" w:color="auto"/>
              <w:right w:val="single" w:sz="8" w:space="0" w:color="000000"/>
            </w:tcBorders>
            <w:shd w:val="clear" w:color="auto" w:fill="auto"/>
          </w:tcPr>
          <w:p w14:paraId="0E105654"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Учебный курс № 8</w:t>
            </w:r>
          </w:p>
          <w:p w14:paraId="23CC8A64"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«Финансовая грамотность»</w:t>
            </w:r>
          </w:p>
        </w:tc>
        <w:tc>
          <w:tcPr>
            <w:tcW w:w="204" w:type="pct"/>
            <w:tcBorders>
              <w:top w:val="nil"/>
              <w:left w:val="nil"/>
              <w:bottom w:val="single" w:sz="8" w:space="0" w:color="auto"/>
              <w:right w:val="single" w:sz="8" w:space="0" w:color="auto"/>
            </w:tcBorders>
            <w:shd w:val="clear" w:color="auto" w:fill="auto"/>
          </w:tcPr>
          <w:p w14:paraId="78E5E8C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33" w:type="pct"/>
            <w:gridSpan w:val="3"/>
            <w:tcBorders>
              <w:top w:val="nil"/>
              <w:left w:val="nil"/>
              <w:bottom w:val="single" w:sz="8" w:space="0" w:color="auto"/>
              <w:right w:val="single" w:sz="8" w:space="0" w:color="auto"/>
            </w:tcBorders>
            <w:shd w:val="clear" w:color="auto" w:fill="auto"/>
          </w:tcPr>
          <w:p w14:paraId="272115C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6" w:type="pct"/>
            <w:gridSpan w:val="2"/>
            <w:tcBorders>
              <w:top w:val="nil"/>
              <w:left w:val="nil"/>
              <w:bottom w:val="single" w:sz="8" w:space="0" w:color="auto"/>
              <w:right w:val="single" w:sz="8" w:space="0" w:color="auto"/>
            </w:tcBorders>
          </w:tcPr>
          <w:p w14:paraId="3B4E5A2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65" w:type="pct"/>
            <w:tcBorders>
              <w:top w:val="nil"/>
              <w:left w:val="nil"/>
              <w:bottom w:val="single" w:sz="8" w:space="0" w:color="auto"/>
              <w:right w:val="single" w:sz="8" w:space="0" w:color="auto"/>
            </w:tcBorders>
          </w:tcPr>
          <w:p w14:paraId="47E452B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64" w:type="pct"/>
            <w:gridSpan w:val="3"/>
            <w:tcBorders>
              <w:top w:val="nil"/>
              <w:left w:val="nil"/>
              <w:bottom w:val="single" w:sz="8" w:space="0" w:color="auto"/>
              <w:right w:val="single" w:sz="4" w:space="0" w:color="auto"/>
            </w:tcBorders>
          </w:tcPr>
          <w:p w14:paraId="1D472A0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80" w:type="pct"/>
            <w:tcBorders>
              <w:top w:val="single" w:sz="4" w:space="0" w:color="auto"/>
              <w:left w:val="single" w:sz="4" w:space="0" w:color="auto"/>
              <w:bottom w:val="single" w:sz="4" w:space="0" w:color="auto"/>
              <w:right w:val="single" w:sz="4" w:space="0" w:color="auto"/>
            </w:tcBorders>
          </w:tcPr>
          <w:p w14:paraId="4E25053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17" w:type="pct"/>
            <w:gridSpan w:val="2"/>
            <w:tcBorders>
              <w:top w:val="nil"/>
              <w:left w:val="single" w:sz="4" w:space="0" w:color="auto"/>
              <w:bottom w:val="single" w:sz="8" w:space="0" w:color="auto"/>
              <w:right w:val="single" w:sz="4" w:space="0" w:color="auto"/>
            </w:tcBorders>
          </w:tcPr>
          <w:p w14:paraId="7D452C2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373" w:type="pct"/>
            <w:tcBorders>
              <w:top w:val="nil"/>
              <w:left w:val="single" w:sz="4" w:space="0" w:color="auto"/>
              <w:bottom w:val="single" w:sz="8" w:space="0" w:color="auto"/>
              <w:right w:val="single" w:sz="4" w:space="0" w:color="auto"/>
            </w:tcBorders>
          </w:tcPr>
          <w:p w14:paraId="61BB979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56" w:type="pct"/>
            <w:tcBorders>
              <w:top w:val="nil"/>
              <w:left w:val="single" w:sz="4" w:space="0" w:color="auto"/>
              <w:bottom w:val="single" w:sz="8" w:space="0" w:color="auto"/>
              <w:right w:val="single" w:sz="4" w:space="0" w:color="auto"/>
            </w:tcBorders>
          </w:tcPr>
          <w:p w14:paraId="74B3DB1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33" w:type="pct"/>
            <w:tcBorders>
              <w:top w:val="nil"/>
              <w:left w:val="single" w:sz="4" w:space="0" w:color="auto"/>
              <w:bottom w:val="single" w:sz="8" w:space="0" w:color="auto"/>
              <w:right w:val="single" w:sz="4" w:space="0" w:color="auto"/>
            </w:tcBorders>
          </w:tcPr>
          <w:p w14:paraId="32E7F92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35" w:type="pct"/>
            <w:tcBorders>
              <w:top w:val="nil"/>
              <w:left w:val="single" w:sz="4" w:space="0" w:color="auto"/>
              <w:bottom w:val="single" w:sz="8" w:space="0" w:color="auto"/>
              <w:right w:val="single" w:sz="8" w:space="0" w:color="auto"/>
            </w:tcBorders>
          </w:tcPr>
          <w:p w14:paraId="084D852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496" w:type="pct"/>
            <w:tcBorders>
              <w:top w:val="nil"/>
              <w:left w:val="nil"/>
              <w:bottom w:val="single" w:sz="8" w:space="0" w:color="auto"/>
              <w:right w:val="single" w:sz="8" w:space="0" w:color="auto"/>
            </w:tcBorders>
          </w:tcPr>
          <w:p w14:paraId="20FA60B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r>
      <w:tr w:rsidR="00F001FD" w:rsidRPr="00F001FD" w14:paraId="22DF004A" w14:textId="77777777" w:rsidTr="00D732A1">
        <w:trPr>
          <w:trHeight w:val="20"/>
        </w:trPr>
        <w:tc>
          <w:tcPr>
            <w:tcW w:w="1288" w:type="pct"/>
            <w:gridSpan w:val="2"/>
            <w:tcBorders>
              <w:top w:val="single" w:sz="8" w:space="0" w:color="auto"/>
              <w:left w:val="single" w:sz="8" w:space="0" w:color="auto"/>
              <w:bottom w:val="single" w:sz="8" w:space="0" w:color="auto"/>
              <w:right w:val="single" w:sz="8" w:space="0" w:color="000000"/>
            </w:tcBorders>
            <w:shd w:val="clear" w:color="auto" w:fill="auto"/>
          </w:tcPr>
          <w:p w14:paraId="78EED8A9"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Учебный курс № 9</w:t>
            </w:r>
          </w:p>
          <w:p w14:paraId="7DFAC84C"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Развитие алгоритмического мышления. «Робототехника»</w:t>
            </w:r>
          </w:p>
        </w:tc>
        <w:tc>
          <w:tcPr>
            <w:tcW w:w="204" w:type="pct"/>
            <w:tcBorders>
              <w:top w:val="nil"/>
              <w:left w:val="nil"/>
              <w:bottom w:val="single" w:sz="8" w:space="0" w:color="auto"/>
              <w:right w:val="single" w:sz="8" w:space="0" w:color="auto"/>
            </w:tcBorders>
            <w:shd w:val="clear" w:color="auto" w:fill="auto"/>
          </w:tcPr>
          <w:p w14:paraId="18E3040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33" w:type="pct"/>
            <w:gridSpan w:val="3"/>
            <w:tcBorders>
              <w:top w:val="nil"/>
              <w:left w:val="nil"/>
              <w:bottom w:val="single" w:sz="8" w:space="0" w:color="auto"/>
              <w:right w:val="single" w:sz="8" w:space="0" w:color="auto"/>
            </w:tcBorders>
            <w:shd w:val="clear" w:color="auto" w:fill="auto"/>
          </w:tcPr>
          <w:p w14:paraId="581E09C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56" w:type="pct"/>
            <w:gridSpan w:val="2"/>
            <w:tcBorders>
              <w:top w:val="nil"/>
              <w:left w:val="nil"/>
              <w:bottom w:val="single" w:sz="8" w:space="0" w:color="auto"/>
              <w:right w:val="single" w:sz="8" w:space="0" w:color="auto"/>
            </w:tcBorders>
          </w:tcPr>
          <w:p w14:paraId="13693E6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0,75</w:t>
            </w:r>
          </w:p>
        </w:tc>
        <w:tc>
          <w:tcPr>
            <w:tcW w:w="265" w:type="pct"/>
            <w:tcBorders>
              <w:top w:val="nil"/>
              <w:left w:val="nil"/>
              <w:bottom w:val="single" w:sz="8" w:space="0" w:color="auto"/>
              <w:right w:val="single" w:sz="8" w:space="0" w:color="auto"/>
            </w:tcBorders>
          </w:tcPr>
          <w:p w14:paraId="478CCB7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543" w:type="pct"/>
            <w:gridSpan w:val="4"/>
            <w:tcBorders>
              <w:top w:val="nil"/>
              <w:left w:val="nil"/>
              <w:bottom w:val="single" w:sz="8" w:space="0" w:color="auto"/>
              <w:right w:val="single" w:sz="4" w:space="0" w:color="auto"/>
            </w:tcBorders>
          </w:tcPr>
          <w:p w14:paraId="7F66755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15" w:type="pct"/>
            <w:gridSpan w:val="2"/>
            <w:tcBorders>
              <w:top w:val="nil"/>
              <w:left w:val="single" w:sz="4" w:space="0" w:color="auto"/>
              <w:bottom w:val="single" w:sz="8" w:space="0" w:color="auto"/>
              <w:right w:val="single" w:sz="4" w:space="0" w:color="auto"/>
            </w:tcBorders>
          </w:tcPr>
          <w:p w14:paraId="18B04DA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76" w:type="pct"/>
            <w:tcBorders>
              <w:top w:val="nil"/>
              <w:left w:val="single" w:sz="4" w:space="0" w:color="auto"/>
              <w:bottom w:val="single" w:sz="8" w:space="0" w:color="auto"/>
              <w:right w:val="single" w:sz="4" w:space="0" w:color="auto"/>
            </w:tcBorders>
          </w:tcPr>
          <w:p w14:paraId="3EA0627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6" w:type="pct"/>
            <w:tcBorders>
              <w:top w:val="nil"/>
              <w:left w:val="single" w:sz="4" w:space="0" w:color="auto"/>
              <w:bottom w:val="single" w:sz="8" w:space="0" w:color="auto"/>
              <w:right w:val="single" w:sz="4" w:space="0" w:color="auto"/>
            </w:tcBorders>
          </w:tcPr>
          <w:p w14:paraId="29EEB57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33" w:type="pct"/>
            <w:tcBorders>
              <w:top w:val="nil"/>
              <w:left w:val="single" w:sz="4" w:space="0" w:color="auto"/>
              <w:bottom w:val="single" w:sz="8" w:space="0" w:color="auto"/>
              <w:right w:val="single" w:sz="4" w:space="0" w:color="auto"/>
            </w:tcBorders>
          </w:tcPr>
          <w:p w14:paraId="45B56E1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35" w:type="pct"/>
            <w:tcBorders>
              <w:top w:val="nil"/>
              <w:left w:val="single" w:sz="4" w:space="0" w:color="auto"/>
              <w:bottom w:val="single" w:sz="8" w:space="0" w:color="auto"/>
              <w:right w:val="single" w:sz="8" w:space="0" w:color="auto"/>
            </w:tcBorders>
          </w:tcPr>
          <w:p w14:paraId="5C4CBDC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496" w:type="pct"/>
            <w:tcBorders>
              <w:top w:val="nil"/>
              <w:left w:val="nil"/>
              <w:bottom w:val="single" w:sz="8" w:space="0" w:color="auto"/>
              <w:right w:val="single" w:sz="8" w:space="0" w:color="auto"/>
            </w:tcBorders>
          </w:tcPr>
          <w:p w14:paraId="071A0E5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p w14:paraId="0DA58B5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r>
      <w:tr w:rsidR="00F001FD" w:rsidRPr="00F001FD" w14:paraId="70A3F82D" w14:textId="77777777" w:rsidTr="00D732A1">
        <w:trPr>
          <w:trHeight w:val="20"/>
        </w:trPr>
        <w:tc>
          <w:tcPr>
            <w:tcW w:w="1288" w:type="pct"/>
            <w:gridSpan w:val="2"/>
            <w:tcBorders>
              <w:top w:val="single" w:sz="8" w:space="0" w:color="auto"/>
              <w:left w:val="single" w:sz="8" w:space="0" w:color="auto"/>
              <w:bottom w:val="single" w:sz="8" w:space="0" w:color="auto"/>
              <w:right w:val="single" w:sz="8" w:space="0" w:color="000000"/>
            </w:tcBorders>
            <w:shd w:val="clear" w:color="auto" w:fill="auto"/>
          </w:tcPr>
          <w:p w14:paraId="601AEA80"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Учебный курс № 10</w:t>
            </w:r>
          </w:p>
          <w:p w14:paraId="03A3259E"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lastRenderedPageBreak/>
              <w:t>Формирование пространства профессиональной ориентации. «Компьютерное черчение»</w:t>
            </w:r>
          </w:p>
        </w:tc>
        <w:tc>
          <w:tcPr>
            <w:tcW w:w="204" w:type="pct"/>
            <w:tcBorders>
              <w:top w:val="nil"/>
              <w:left w:val="nil"/>
              <w:bottom w:val="single" w:sz="8" w:space="0" w:color="auto"/>
              <w:right w:val="single" w:sz="8" w:space="0" w:color="auto"/>
            </w:tcBorders>
            <w:shd w:val="clear" w:color="auto" w:fill="auto"/>
          </w:tcPr>
          <w:p w14:paraId="24E6CE3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lastRenderedPageBreak/>
              <w:t>0</w:t>
            </w:r>
          </w:p>
        </w:tc>
        <w:tc>
          <w:tcPr>
            <w:tcW w:w="233" w:type="pct"/>
            <w:gridSpan w:val="3"/>
            <w:tcBorders>
              <w:top w:val="nil"/>
              <w:left w:val="nil"/>
              <w:bottom w:val="single" w:sz="8" w:space="0" w:color="auto"/>
              <w:right w:val="single" w:sz="8" w:space="0" w:color="auto"/>
            </w:tcBorders>
            <w:shd w:val="clear" w:color="auto" w:fill="auto"/>
          </w:tcPr>
          <w:p w14:paraId="4581766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6" w:type="pct"/>
            <w:gridSpan w:val="2"/>
            <w:tcBorders>
              <w:top w:val="nil"/>
              <w:left w:val="nil"/>
              <w:bottom w:val="single" w:sz="8" w:space="0" w:color="auto"/>
              <w:right w:val="single" w:sz="8" w:space="0" w:color="auto"/>
            </w:tcBorders>
          </w:tcPr>
          <w:p w14:paraId="12A7711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65" w:type="pct"/>
            <w:tcBorders>
              <w:top w:val="nil"/>
              <w:left w:val="nil"/>
              <w:bottom w:val="single" w:sz="8" w:space="0" w:color="auto"/>
              <w:right w:val="single" w:sz="8" w:space="0" w:color="auto"/>
            </w:tcBorders>
          </w:tcPr>
          <w:p w14:paraId="3CAAFB0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43" w:type="pct"/>
            <w:gridSpan w:val="4"/>
            <w:tcBorders>
              <w:top w:val="nil"/>
              <w:left w:val="nil"/>
              <w:bottom w:val="single" w:sz="8" w:space="0" w:color="auto"/>
              <w:right w:val="single" w:sz="4" w:space="0" w:color="auto"/>
            </w:tcBorders>
          </w:tcPr>
          <w:p w14:paraId="066D8D7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15" w:type="pct"/>
            <w:gridSpan w:val="2"/>
            <w:tcBorders>
              <w:top w:val="nil"/>
              <w:left w:val="single" w:sz="4" w:space="0" w:color="auto"/>
              <w:bottom w:val="single" w:sz="8" w:space="0" w:color="auto"/>
              <w:right w:val="single" w:sz="4" w:space="0" w:color="auto"/>
            </w:tcBorders>
          </w:tcPr>
          <w:p w14:paraId="33D9F2F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376" w:type="pct"/>
            <w:tcBorders>
              <w:top w:val="nil"/>
              <w:left w:val="single" w:sz="4" w:space="0" w:color="auto"/>
              <w:bottom w:val="single" w:sz="8" w:space="0" w:color="auto"/>
              <w:right w:val="single" w:sz="4" w:space="0" w:color="auto"/>
            </w:tcBorders>
          </w:tcPr>
          <w:p w14:paraId="4B4ABF8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56" w:type="pct"/>
            <w:tcBorders>
              <w:top w:val="nil"/>
              <w:left w:val="single" w:sz="4" w:space="0" w:color="auto"/>
              <w:bottom w:val="single" w:sz="8" w:space="0" w:color="auto"/>
              <w:right w:val="single" w:sz="4" w:space="0" w:color="auto"/>
            </w:tcBorders>
          </w:tcPr>
          <w:p w14:paraId="0DA36B8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33" w:type="pct"/>
            <w:tcBorders>
              <w:top w:val="nil"/>
              <w:left w:val="single" w:sz="4" w:space="0" w:color="auto"/>
              <w:bottom w:val="single" w:sz="8" w:space="0" w:color="auto"/>
              <w:right w:val="single" w:sz="4" w:space="0" w:color="auto"/>
            </w:tcBorders>
          </w:tcPr>
          <w:p w14:paraId="5161C63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35" w:type="pct"/>
            <w:tcBorders>
              <w:top w:val="nil"/>
              <w:left w:val="single" w:sz="4" w:space="0" w:color="auto"/>
              <w:bottom w:val="single" w:sz="8" w:space="0" w:color="auto"/>
              <w:right w:val="single" w:sz="8" w:space="0" w:color="auto"/>
            </w:tcBorders>
          </w:tcPr>
          <w:p w14:paraId="2EFDABC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496" w:type="pct"/>
            <w:tcBorders>
              <w:top w:val="nil"/>
              <w:left w:val="nil"/>
              <w:bottom w:val="single" w:sz="8" w:space="0" w:color="auto"/>
              <w:right w:val="single" w:sz="8" w:space="0" w:color="auto"/>
            </w:tcBorders>
          </w:tcPr>
          <w:p w14:paraId="54B2F66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r>
      <w:tr w:rsidR="00F001FD" w:rsidRPr="00F001FD" w14:paraId="48CD54E2" w14:textId="77777777" w:rsidTr="00D732A1">
        <w:trPr>
          <w:trHeight w:val="20"/>
        </w:trPr>
        <w:tc>
          <w:tcPr>
            <w:tcW w:w="1288" w:type="pct"/>
            <w:gridSpan w:val="2"/>
            <w:tcBorders>
              <w:top w:val="single" w:sz="8" w:space="0" w:color="auto"/>
              <w:left w:val="single" w:sz="8" w:space="0" w:color="auto"/>
              <w:bottom w:val="single" w:sz="8" w:space="0" w:color="auto"/>
              <w:right w:val="single" w:sz="8" w:space="0" w:color="000000"/>
            </w:tcBorders>
            <w:shd w:val="clear" w:color="auto" w:fill="auto"/>
          </w:tcPr>
          <w:p w14:paraId="5D74D4FA"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Учебный курс № 11</w:t>
            </w:r>
          </w:p>
          <w:p w14:paraId="661B53C2"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color w:val="22272F"/>
                <w:sz w:val="16"/>
                <w:szCs w:val="16"/>
                <w:shd w:val="clear" w:color="auto" w:fill="FFFFFF"/>
              </w:rPr>
              <w:t>Овладение процедурами смыслового и эстетического анализа текста </w:t>
            </w:r>
            <w:r w:rsidRPr="00F001FD">
              <w:rPr>
                <w:rFonts w:ascii="Times New Roman" w:eastAsia="Times New Roman" w:hAnsi="Times New Roman" w:cs="Times New Roman"/>
                <w:i/>
                <w:iCs/>
                <w:sz w:val="16"/>
                <w:szCs w:val="16"/>
              </w:rPr>
              <w:t xml:space="preserve"> </w:t>
            </w:r>
          </w:p>
          <w:p w14:paraId="41692A9E"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«Смысловое чтение»</w:t>
            </w:r>
          </w:p>
        </w:tc>
        <w:tc>
          <w:tcPr>
            <w:tcW w:w="204" w:type="pct"/>
            <w:tcBorders>
              <w:top w:val="nil"/>
              <w:left w:val="nil"/>
              <w:bottom w:val="single" w:sz="8" w:space="0" w:color="auto"/>
              <w:right w:val="single" w:sz="8" w:space="0" w:color="auto"/>
            </w:tcBorders>
            <w:shd w:val="clear" w:color="auto" w:fill="auto"/>
          </w:tcPr>
          <w:p w14:paraId="7A94D3E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33" w:type="pct"/>
            <w:gridSpan w:val="3"/>
            <w:tcBorders>
              <w:top w:val="nil"/>
              <w:left w:val="nil"/>
              <w:bottom w:val="single" w:sz="8" w:space="0" w:color="auto"/>
              <w:right w:val="single" w:sz="8" w:space="0" w:color="auto"/>
            </w:tcBorders>
            <w:shd w:val="clear" w:color="auto" w:fill="auto"/>
          </w:tcPr>
          <w:p w14:paraId="3A91287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6" w:type="pct"/>
            <w:gridSpan w:val="2"/>
            <w:tcBorders>
              <w:top w:val="nil"/>
              <w:left w:val="nil"/>
              <w:bottom w:val="single" w:sz="8" w:space="0" w:color="auto"/>
              <w:right w:val="single" w:sz="8" w:space="0" w:color="auto"/>
            </w:tcBorders>
          </w:tcPr>
          <w:p w14:paraId="6DCA533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65" w:type="pct"/>
            <w:tcBorders>
              <w:top w:val="nil"/>
              <w:left w:val="nil"/>
              <w:bottom w:val="single" w:sz="8" w:space="0" w:color="auto"/>
              <w:right w:val="single" w:sz="8" w:space="0" w:color="auto"/>
            </w:tcBorders>
          </w:tcPr>
          <w:p w14:paraId="05E84E9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43" w:type="pct"/>
            <w:gridSpan w:val="4"/>
            <w:tcBorders>
              <w:top w:val="nil"/>
              <w:left w:val="nil"/>
              <w:bottom w:val="single" w:sz="8" w:space="0" w:color="auto"/>
              <w:right w:val="single" w:sz="4" w:space="0" w:color="auto"/>
            </w:tcBorders>
          </w:tcPr>
          <w:p w14:paraId="3C1B9B0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15" w:type="pct"/>
            <w:gridSpan w:val="2"/>
            <w:tcBorders>
              <w:top w:val="nil"/>
              <w:left w:val="single" w:sz="4" w:space="0" w:color="auto"/>
              <w:bottom w:val="single" w:sz="8" w:space="0" w:color="auto"/>
              <w:right w:val="single" w:sz="4" w:space="0" w:color="auto"/>
            </w:tcBorders>
          </w:tcPr>
          <w:p w14:paraId="0A17EAF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376" w:type="pct"/>
            <w:tcBorders>
              <w:top w:val="nil"/>
              <w:left w:val="single" w:sz="4" w:space="0" w:color="auto"/>
              <w:bottom w:val="single" w:sz="8" w:space="0" w:color="auto"/>
              <w:right w:val="single" w:sz="4" w:space="0" w:color="auto"/>
            </w:tcBorders>
          </w:tcPr>
          <w:p w14:paraId="529CA8E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56" w:type="pct"/>
            <w:tcBorders>
              <w:top w:val="nil"/>
              <w:left w:val="single" w:sz="4" w:space="0" w:color="auto"/>
              <w:bottom w:val="single" w:sz="8" w:space="0" w:color="auto"/>
              <w:right w:val="single" w:sz="4" w:space="0" w:color="auto"/>
            </w:tcBorders>
          </w:tcPr>
          <w:p w14:paraId="5F090DE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33" w:type="pct"/>
            <w:tcBorders>
              <w:top w:val="nil"/>
              <w:left w:val="single" w:sz="4" w:space="0" w:color="auto"/>
              <w:bottom w:val="single" w:sz="8" w:space="0" w:color="auto"/>
              <w:right w:val="single" w:sz="4" w:space="0" w:color="auto"/>
            </w:tcBorders>
          </w:tcPr>
          <w:p w14:paraId="7966F1D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35" w:type="pct"/>
            <w:tcBorders>
              <w:top w:val="nil"/>
              <w:left w:val="single" w:sz="4" w:space="0" w:color="auto"/>
              <w:bottom w:val="single" w:sz="8" w:space="0" w:color="auto"/>
              <w:right w:val="single" w:sz="8" w:space="0" w:color="auto"/>
            </w:tcBorders>
          </w:tcPr>
          <w:p w14:paraId="7D57C0C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496" w:type="pct"/>
            <w:tcBorders>
              <w:top w:val="nil"/>
              <w:left w:val="nil"/>
              <w:bottom w:val="single" w:sz="8" w:space="0" w:color="auto"/>
              <w:right w:val="single" w:sz="8" w:space="0" w:color="auto"/>
            </w:tcBorders>
          </w:tcPr>
          <w:p w14:paraId="2A8B9B3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r>
      <w:tr w:rsidR="00F001FD" w:rsidRPr="00F001FD" w14:paraId="76284EC3" w14:textId="77777777" w:rsidTr="00D732A1">
        <w:trPr>
          <w:trHeight w:val="20"/>
        </w:trPr>
        <w:tc>
          <w:tcPr>
            <w:tcW w:w="1288" w:type="pct"/>
            <w:gridSpan w:val="2"/>
            <w:tcBorders>
              <w:top w:val="single" w:sz="8" w:space="0" w:color="auto"/>
              <w:left w:val="single" w:sz="8" w:space="0" w:color="auto"/>
              <w:bottom w:val="single" w:sz="8" w:space="0" w:color="auto"/>
              <w:right w:val="single" w:sz="8" w:space="0" w:color="000000"/>
            </w:tcBorders>
            <w:shd w:val="clear" w:color="auto" w:fill="auto"/>
          </w:tcPr>
          <w:p w14:paraId="083E30C8"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Учебный курс № 12 Основы графической грамотности</w:t>
            </w:r>
          </w:p>
          <w:p w14:paraId="54E2117E"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«Чертежи изделий»</w:t>
            </w:r>
          </w:p>
        </w:tc>
        <w:tc>
          <w:tcPr>
            <w:tcW w:w="204" w:type="pct"/>
            <w:tcBorders>
              <w:top w:val="nil"/>
              <w:left w:val="nil"/>
              <w:bottom w:val="single" w:sz="8" w:space="0" w:color="auto"/>
              <w:right w:val="single" w:sz="8" w:space="0" w:color="auto"/>
            </w:tcBorders>
            <w:shd w:val="clear" w:color="auto" w:fill="auto"/>
          </w:tcPr>
          <w:p w14:paraId="7FC5E86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33" w:type="pct"/>
            <w:gridSpan w:val="3"/>
            <w:tcBorders>
              <w:top w:val="nil"/>
              <w:left w:val="nil"/>
              <w:bottom w:val="single" w:sz="8" w:space="0" w:color="auto"/>
              <w:right w:val="single" w:sz="8" w:space="0" w:color="auto"/>
            </w:tcBorders>
            <w:shd w:val="clear" w:color="auto" w:fill="auto"/>
          </w:tcPr>
          <w:p w14:paraId="6671011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6" w:type="pct"/>
            <w:gridSpan w:val="2"/>
            <w:tcBorders>
              <w:top w:val="nil"/>
              <w:left w:val="nil"/>
              <w:bottom w:val="single" w:sz="8" w:space="0" w:color="auto"/>
              <w:right w:val="single" w:sz="8" w:space="0" w:color="auto"/>
            </w:tcBorders>
          </w:tcPr>
          <w:p w14:paraId="1843DB8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65" w:type="pct"/>
            <w:tcBorders>
              <w:top w:val="nil"/>
              <w:left w:val="nil"/>
              <w:bottom w:val="single" w:sz="8" w:space="0" w:color="auto"/>
              <w:right w:val="single" w:sz="8" w:space="0" w:color="auto"/>
            </w:tcBorders>
          </w:tcPr>
          <w:p w14:paraId="7E4A5DE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64" w:type="pct"/>
            <w:gridSpan w:val="3"/>
            <w:tcBorders>
              <w:top w:val="nil"/>
              <w:left w:val="nil"/>
              <w:bottom w:val="single" w:sz="8" w:space="0" w:color="auto"/>
              <w:right w:val="single" w:sz="4" w:space="0" w:color="auto"/>
            </w:tcBorders>
          </w:tcPr>
          <w:p w14:paraId="060245A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80" w:type="pct"/>
            <w:tcBorders>
              <w:top w:val="single" w:sz="4" w:space="0" w:color="auto"/>
              <w:left w:val="single" w:sz="4" w:space="0" w:color="auto"/>
              <w:bottom w:val="single" w:sz="4" w:space="0" w:color="auto"/>
              <w:right w:val="single" w:sz="4" w:space="0" w:color="auto"/>
            </w:tcBorders>
          </w:tcPr>
          <w:p w14:paraId="203721E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17" w:type="pct"/>
            <w:gridSpan w:val="2"/>
            <w:tcBorders>
              <w:top w:val="nil"/>
              <w:left w:val="single" w:sz="4" w:space="0" w:color="auto"/>
              <w:bottom w:val="single" w:sz="8" w:space="0" w:color="auto"/>
              <w:right w:val="single" w:sz="4" w:space="0" w:color="auto"/>
            </w:tcBorders>
          </w:tcPr>
          <w:p w14:paraId="7E1CC65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373" w:type="pct"/>
            <w:tcBorders>
              <w:top w:val="nil"/>
              <w:left w:val="single" w:sz="4" w:space="0" w:color="auto"/>
              <w:bottom w:val="single" w:sz="8" w:space="0" w:color="auto"/>
              <w:right w:val="single" w:sz="4" w:space="0" w:color="auto"/>
            </w:tcBorders>
          </w:tcPr>
          <w:p w14:paraId="30F25B5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56" w:type="pct"/>
            <w:tcBorders>
              <w:top w:val="nil"/>
              <w:left w:val="single" w:sz="4" w:space="0" w:color="auto"/>
              <w:bottom w:val="single" w:sz="8" w:space="0" w:color="auto"/>
              <w:right w:val="single" w:sz="4" w:space="0" w:color="auto"/>
            </w:tcBorders>
          </w:tcPr>
          <w:p w14:paraId="5CA5E63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333" w:type="pct"/>
            <w:tcBorders>
              <w:top w:val="nil"/>
              <w:left w:val="single" w:sz="4" w:space="0" w:color="auto"/>
              <w:bottom w:val="single" w:sz="8" w:space="0" w:color="auto"/>
              <w:right w:val="single" w:sz="4" w:space="0" w:color="auto"/>
            </w:tcBorders>
          </w:tcPr>
          <w:p w14:paraId="637D201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535" w:type="pct"/>
            <w:tcBorders>
              <w:top w:val="nil"/>
              <w:left w:val="single" w:sz="4" w:space="0" w:color="auto"/>
              <w:bottom w:val="single" w:sz="8" w:space="0" w:color="auto"/>
              <w:right w:val="single" w:sz="8" w:space="0" w:color="auto"/>
            </w:tcBorders>
          </w:tcPr>
          <w:p w14:paraId="524441C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4</w:t>
            </w:r>
          </w:p>
        </w:tc>
        <w:tc>
          <w:tcPr>
            <w:tcW w:w="496" w:type="pct"/>
            <w:tcBorders>
              <w:top w:val="nil"/>
              <w:left w:val="nil"/>
              <w:bottom w:val="single" w:sz="8" w:space="0" w:color="auto"/>
              <w:right w:val="single" w:sz="8" w:space="0" w:color="auto"/>
            </w:tcBorders>
          </w:tcPr>
          <w:p w14:paraId="1F9D71E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4</w:t>
            </w:r>
          </w:p>
        </w:tc>
      </w:tr>
      <w:tr w:rsidR="00F001FD" w:rsidRPr="00F001FD" w14:paraId="386D3654" w14:textId="77777777" w:rsidTr="00D732A1">
        <w:trPr>
          <w:trHeight w:val="20"/>
        </w:trPr>
        <w:tc>
          <w:tcPr>
            <w:tcW w:w="1288" w:type="pct"/>
            <w:gridSpan w:val="2"/>
            <w:tcBorders>
              <w:top w:val="single" w:sz="8" w:space="0" w:color="auto"/>
              <w:left w:val="single" w:sz="8" w:space="0" w:color="auto"/>
              <w:bottom w:val="single" w:sz="8" w:space="0" w:color="auto"/>
              <w:right w:val="single" w:sz="8" w:space="0" w:color="000000"/>
            </w:tcBorders>
            <w:shd w:val="clear" w:color="auto" w:fill="auto"/>
          </w:tcPr>
          <w:p w14:paraId="03627B7D" w14:textId="77777777" w:rsidR="00F001FD" w:rsidRPr="00F001FD" w:rsidRDefault="00F001FD" w:rsidP="00F001FD">
            <w:pPr>
              <w:spacing w:after="0" w:line="240" w:lineRule="auto"/>
              <w:rPr>
                <w:rFonts w:ascii="Times New Roman" w:eastAsia="Times New Roman" w:hAnsi="Times New Roman" w:cs="Times New Roman"/>
                <w:i/>
                <w:color w:val="22272F"/>
                <w:sz w:val="16"/>
                <w:szCs w:val="16"/>
                <w:shd w:val="clear" w:color="auto" w:fill="FFFFFF"/>
              </w:rPr>
            </w:pPr>
            <w:r w:rsidRPr="00F001FD">
              <w:rPr>
                <w:rFonts w:ascii="Times New Roman" w:eastAsia="Times New Roman" w:hAnsi="Times New Roman" w:cs="Times New Roman"/>
                <w:i/>
                <w:iCs/>
                <w:sz w:val="16"/>
                <w:szCs w:val="16"/>
              </w:rPr>
              <w:t xml:space="preserve">Учебный курс № </w:t>
            </w:r>
            <w:r w:rsidRPr="00F001FD">
              <w:rPr>
                <w:rFonts w:ascii="Times New Roman" w:eastAsia="Times New Roman" w:hAnsi="Times New Roman" w:cs="Times New Roman"/>
                <w:iCs/>
                <w:sz w:val="16"/>
                <w:szCs w:val="16"/>
              </w:rPr>
              <w:t xml:space="preserve">13 </w:t>
            </w:r>
            <w:r w:rsidRPr="00F001FD">
              <w:rPr>
                <w:rFonts w:ascii="Times New Roman" w:eastAsia="Times New Roman" w:hAnsi="Times New Roman" w:cs="Times New Roman"/>
                <w:i/>
                <w:color w:val="22272F"/>
                <w:sz w:val="16"/>
                <w:szCs w:val="16"/>
                <w:shd w:val="clear" w:color="auto" w:fill="FFFFFF"/>
              </w:rPr>
              <w:t>Расширение музыкального и общего культурного кругозора</w:t>
            </w:r>
          </w:p>
          <w:p w14:paraId="74282C92"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color w:val="22272F"/>
                <w:sz w:val="16"/>
                <w:szCs w:val="16"/>
                <w:shd w:val="clear" w:color="auto" w:fill="FFFFFF"/>
              </w:rPr>
              <w:t>«</w:t>
            </w:r>
            <w:r w:rsidRPr="00F001FD">
              <w:rPr>
                <w:rFonts w:ascii="Times New Roman" w:eastAsia="Times New Roman" w:hAnsi="Times New Roman" w:cs="Times New Roman"/>
                <w:i/>
                <w:iCs/>
                <w:sz w:val="16"/>
                <w:szCs w:val="16"/>
              </w:rPr>
              <w:t>Театр. Кино. Живопись»</w:t>
            </w:r>
          </w:p>
        </w:tc>
        <w:tc>
          <w:tcPr>
            <w:tcW w:w="204" w:type="pct"/>
            <w:tcBorders>
              <w:top w:val="nil"/>
              <w:left w:val="nil"/>
              <w:bottom w:val="single" w:sz="8" w:space="0" w:color="auto"/>
              <w:right w:val="single" w:sz="8" w:space="0" w:color="auto"/>
            </w:tcBorders>
            <w:shd w:val="clear" w:color="auto" w:fill="auto"/>
          </w:tcPr>
          <w:p w14:paraId="4442C5C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33" w:type="pct"/>
            <w:gridSpan w:val="3"/>
            <w:tcBorders>
              <w:top w:val="nil"/>
              <w:left w:val="nil"/>
              <w:bottom w:val="single" w:sz="8" w:space="0" w:color="auto"/>
              <w:right w:val="single" w:sz="8" w:space="0" w:color="auto"/>
            </w:tcBorders>
            <w:shd w:val="clear" w:color="auto" w:fill="auto"/>
          </w:tcPr>
          <w:p w14:paraId="50AAADD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6" w:type="pct"/>
            <w:gridSpan w:val="2"/>
            <w:tcBorders>
              <w:top w:val="nil"/>
              <w:left w:val="nil"/>
              <w:bottom w:val="single" w:sz="8" w:space="0" w:color="auto"/>
              <w:right w:val="single" w:sz="8" w:space="0" w:color="auto"/>
            </w:tcBorders>
          </w:tcPr>
          <w:p w14:paraId="3EDB508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65" w:type="pct"/>
            <w:tcBorders>
              <w:top w:val="nil"/>
              <w:left w:val="nil"/>
              <w:bottom w:val="single" w:sz="8" w:space="0" w:color="auto"/>
              <w:right w:val="single" w:sz="8" w:space="0" w:color="auto"/>
            </w:tcBorders>
          </w:tcPr>
          <w:p w14:paraId="7EACC21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64" w:type="pct"/>
            <w:gridSpan w:val="3"/>
            <w:tcBorders>
              <w:top w:val="nil"/>
              <w:left w:val="nil"/>
              <w:bottom w:val="single" w:sz="8" w:space="0" w:color="auto"/>
              <w:right w:val="single" w:sz="4" w:space="0" w:color="auto"/>
            </w:tcBorders>
          </w:tcPr>
          <w:p w14:paraId="44A02E3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501A306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17" w:type="pct"/>
            <w:gridSpan w:val="2"/>
            <w:tcBorders>
              <w:top w:val="nil"/>
              <w:left w:val="single" w:sz="4" w:space="0" w:color="auto"/>
              <w:bottom w:val="single" w:sz="8" w:space="0" w:color="auto"/>
              <w:right w:val="single" w:sz="4" w:space="0" w:color="auto"/>
            </w:tcBorders>
          </w:tcPr>
          <w:p w14:paraId="17C098C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373" w:type="pct"/>
            <w:tcBorders>
              <w:top w:val="nil"/>
              <w:left w:val="single" w:sz="4" w:space="0" w:color="auto"/>
              <w:bottom w:val="single" w:sz="8" w:space="0" w:color="auto"/>
              <w:right w:val="single" w:sz="4" w:space="0" w:color="auto"/>
            </w:tcBorders>
          </w:tcPr>
          <w:p w14:paraId="52B188D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56" w:type="pct"/>
            <w:tcBorders>
              <w:top w:val="nil"/>
              <w:left w:val="single" w:sz="4" w:space="0" w:color="auto"/>
              <w:bottom w:val="single" w:sz="8" w:space="0" w:color="auto"/>
              <w:right w:val="single" w:sz="4" w:space="0" w:color="auto"/>
            </w:tcBorders>
          </w:tcPr>
          <w:p w14:paraId="7FDC9B8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333" w:type="pct"/>
            <w:tcBorders>
              <w:top w:val="nil"/>
              <w:left w:val="single" w:sz="4" w:space="0" w:color="auto"/>
              <w:bottom w:val="single" w:sz="8" w:space="0" w:color="auto"/>
              <w:right w:val="single" w:sz="4" w:space="0" w:color="auto"/>
            </w:tcBorders>
          </w:tcPr>
          <w:p w14:paraId="4D47F6B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535" w:type="pct"/>
            <w:tcBorders>
              <w:top w:val="nil"/>
              <w:left w:val="single" w:sz="4" w:space="0" w:color="auto"/>
              <w:bottom w:val="single" w:sz="8" w:space="0" w:color="auto"/>
              <w:right w:val="single" w:sz="8" w:space="0" w:color="auto"/>
            </w:tcBorders>
          </w:tcPr>
          <w:p w14:paraId="5CD1A95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496" w:type="pct"/>
            <w:tcBorders>
              <w:top w:val="nil"/>
              <w:left w:val="nil"/>
              <w:bottom w:val="single" w:sz="8" w:space="0" w:color="auto"/>
              <w:right w:val="single" w:sz="8" w:space="0" w:color="auto"/>
            </w:tcBorders>
          </w:tcPr>
          <w:p w14:paraId="725B6CE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r>
      <w:tr w:rsidR="00F001FD" w:rsidRPr="00F001FD" w14:paraId="23F33BEA" w14:textId="77777777" w:rsidTr="00D732A1">
        <w:trPr>
          <w:trHeight w:val="20"/>
        </w:trPr>
        <w:tc>
          <w:tcPr>
            <w:tcW w:w="1288" w:type="pct"/>
            <w:gridSpan w:val="2"/>
            <w:tcBorders>
              <w:top w:val="single" w:sz="8" w:space="0" w:color="auto"/>
              <w:left w:val="single" w:sz="8" w:space="0" w:color="auto"/>
              <w:bottom w:val="single" w:sz="8" w:space="0" w:color="auto"/>
              <w:right w:val="single" w:sz="8" w:space="0" w:color="000000"/>
            </w:tcBorders>
            <w:shd w:val="clear" w:color="auto" w:fill="auto"/>
          </w:tcPr>
          <w:p w14:paraId="50CA03B7"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Учебный курс № 14 Построение алгоритмов действий «Языки программирования»</w:t>
            </w:r>
          </w:p>
        </w:tc>
        <w:tc>
          <w:tcPr>
            <w:tcW w:w="204" w:type="pct"/>
            <w:tcBorders>
              <w:top w:val="nil"/>
              <w:left w:val="nil"/>
              <w:bottom w:val="single" w:sz="8" w:space="0" w:color="auto"/>
              <w:right w:val="single" w:sz="8" w:space="0" w:color="auto"/>
            </w:tcBorders>
            <w:shd w:val="clear" w:color="auto" w:fill="auto"/>
          </w:tcPr>
          <w:p w14:paraId="70FD5D1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33" w:type="pct"/>
            <w:gridSpan w:val="3"/>
            <w:tcBorders>
              <w:top w:val="nil"/>
              <w:left w:val="nil"/>
              <w:bottom w:val="single" w:sz="8" w:space="0" w:color="auto"/>
              <w:right w:val="single" w:sz="8" w:space="0" w:color="auto"/>
            </w:tcBorders>
            <w:shd w:val="clear" w:color="auto" w:fill="auto"/>
          </w:tcPr>
          <w:p w14:paraId="42E944D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6" w:type="pct"/>
            <w:gridSpan w:val="2"/>
            <w:tcBorders>
              <w:top w:val="nil"/>
              <w:left w:val="nil"/>
              <w:bottom w:val="single" w:sz="8" w:space="0" w:color="auto"/>
              <w:right w:val="single" w:sz="8" w:space="0" w:color="auto"/>
            </w:tcBorders>
          </w:tcPr>
          <w:p w14:paraId="0A031EA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65" w:type="pct"/>
            <w:tcBorders>
              <w:top w:val="nil"/>
              <w:left w:val="nil"/>
              <w:bottom w:val="single" w:sz="8" w:space="0" w:color="auto"/>
              <w:right w:val="single" w:sz="8" w:space="0" w:color="auto"/>
            </w:tcBorders>
          </w:tcPr>
          <w:p w14:paraId="34BC0D7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64" w:type="pct"/>
            <w:gridSpan w:val="3"/>
            <w:tcBorders>
              <w:top w:val="nil"/>
              <w:left w:val="nil"/>
              <w:bottom w:val="single" w:sz="8" w:space="0" w:color="auto"/>
              <w:right w:val="single" w:sz="4" w:space="0" w:color="auto"/>
            </w:tcBorders>
          </w:tcPr>
          <w:p w14:paraId="2D5D606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7249196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17" w:type="pct"/>
            <w:gridSpan w:val="2"/>
            <w:tcBorders>
              <w:top w:val="nil"/>
              <w:left w:val="single" w:sz="4" w:space="0" w:color="auto"/>
              <w:bottom w:val="single" w:sz="8" w:space="0" w:color="auto"/>
              <w:right w:val="single" w:sz="4" w:space="0" w:color="auto"/>
            </w:tcBorders>
          </w:tcPr>
          <w:p w14:paraId="79605C2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73" w:type="pct"/>
            <w:tcBorders>
              <w:top w:val="nil"/>
              <w:left w:val="single" w:sz="4" w:space="0" w:color="auto"/>
              <w:bottom w:val="single" w:sz="8" w:space="0" w:color="auto"/>
              <w:right w:val="single" w:sz="4" w:space="0" w:color="auto"/>
            </w:tcBorders>
          </w:tcPr>
          <w:p w14:paraId="00BC5F5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6" w:type="pct"/>
            <w:tcBorders>
              <w:top w:val="nil"/>
              <w:left w:val="single" w:sz="4" w:space="0" w:color="auto"/>
              <w:bottom w:val="single" w:sz="8" w:space="0" w:color="auto"/>
              <w:right w:val="single" w:sz="4" w:space="0" w:color="auto"/>
            </w:tcBorders>
          </w:tcPr>
          <w:p w14:paraId="55A293B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333" w:type="pct"/>
            <w:tcBorders>
              <w:top w:val="nil"/>
              <w:left w:val="single" w:sz="4" w:space="0" w:color="auto"/>
              <w:bottom w:val="single" w:sz="8" w:space="0" w:color="auto"/>
              <w:right w:val="single" w:sz="4" w:space="0" w:color="auto"/>
            </w:tcBorders>
          </w:tcPr>
          <w:p w14:paraId="590926F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535" w:type="pct"/>
            <w:tcBorders>
              <w:top w:val="nil"/>
              <w:left w:val="single" w:sz="4" w:space="0" w:color="auto"/>
              <w:bottom w:val="single" w:sz="8" w:space="0" w:color="auto"/>
              <w:right w:val="single" w:sz="8" w:space="0" w:color="auto"/>
            </w:tcBorders>
          </w:tcPr>
          <w:p w14:paraId="4F2907C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496" w:type="pct"/>
            <w:tcBorders>
              <w:top w:val="nil"/>
              <w:left w:val="nil"/>
              <w:bottom w:val="single" w:sz="8" w:space="0" w:color="auto"/>
              <w:right w:val="single" w:sz="8" w:space="0" w:color="auto"/>
            </w:tcBorders>
          </w:tcPr>
          <w:p w14:paraId="741D528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r>
      <w:tr w:rsidR="00F001FD" w:rsidRPr="00F001FD" w14:paraId="6AC034A8" w14:textId="77777777" w:rsidTr="00D732A1">
        <w:trPr>
          <w:trHeight w:val="20"/>
        </w:trPr>
        <w:tc>
          <w:tcPr>
            <w:tcW w:w="1288" w:type="pct"/>
            <w:gridSpan w:val="2"/>
            <w:tcBorders>
              <w:top w:val="single" w:sz="8" w:space="0" w:color="auto"/>
              <w:left w:val="single" w:sz="8" w:space="0" w:color="auto"/>
              <w:bottom w:val="single" w:sz="8" w:space="0" w:color="auto"/>
              <w:right w:val="single" w:sz="8" w:space="0" w:color="000000"/>
            </w:tcBorders>
            <w:shd w:val="clear" w:color="auto" w:fill="auto"/>
          </w:tcPr>
          <w:p w14:paraId="454E4F0F" w14:textId="77777777" w:rsidR="00F001FD" w:rsidRPr="00F001FD" w:rsidRDefault="00F001FD" w:rsidP="00F001FD">
            <w:pPr>
              <w:spacing w:after="0" w:line="240" w:lineRule="auto"/>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Элективные учебные курсы</w:t>
            </w:r>
          </w:p>
        </w:tc>
        <w:tc>
          <w:tcPr>
            <w:tcW w:w="204" w:type="pct"/>
            <w:tcBorders>
              <w:top w:val="nil"/>
              <w:left w:val="nil"/>
              <w:bottom w:val="single" w:sz="8" w:space="0" w:color="auto"/>
              <w:right w:val="single" w:sz="8" w:space="0" w:color="auto"/>
            </w:tcBorders>
            <w:shd w:val="clear" w:color="auto" w:fill="auto"/>
          </w:tcPr>
          <w:p w14:paraId="683BBE20"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0</w:t>
            </w:r>
          </w:p>
        </w:tc>
        <w:tc>
          <w:tcPr>
            <w:tcW w:w="233" w:type="pct"/>
            <w:gridSpan w:val="3"/>
            <w:tcBorders>
              <w:top w:val="nil"/>
              <w:left w:val="nil"/>
              <w:bottom w:val="single" w:sz="8" w:space="0" w:color="auto"/>
              <w:right w:val="single" w:sz="8" w:space="0" w:color="auto"/>
            </w:tcBorders>
            <w:shd w:val="clear" w:color="auto" w:fill="auto"/>
          </w:tcPr>
          <w:p w14:paraId="56F9BCFF"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0</w:t>
            </w:r>
          </w:p>
        </w:tc>
        <w:tc>
          <w:tcPr>
            <w:tcW w:w="256" w:type="pct"/>
            <w:gridSpan w:val="2"/>
            <w:tcBorders>
              <w:top w:val="nil"/>
              <w:left w:val="nil"/>
              <w:bottom w:val="single" w:sz="8" w:space="0" w:color="auto"/>
              <w:right w:val="single" w:sz="8" w:space="0" w:color="auto"/>
            </w:tcBorders>
          </w:tcPr>
          <w:p w14:paraId="45D467A4"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0</w:t>
            </w:r>
          </w:p>
        </w:tc>
        <w:tc>
          <w:tcPr>
            <w:tcW w:w="265" w:type="pct"/>
            <w:tcBorders>
              <w:top w:val="nil"/>
              <w:left w:val="nil"/>
              <w:bottom w:val="single" w:sz="8" w:space="0" w:color="auto"/>
              <w:right w:val="single" w:sz="8" w:space="0" w:color="auto"/>
            </w:tcBorders>
          </w:tcPr>
          <w:p w14:paraId="0098D2BA"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0</w:t>
            </w:r>
          </w:p>
        </w:tc>
        <w:tc>
          <w:tcPr>
            <w:tcW w:w="264" w:type="pct"/>
            <w:gridSpan w:val="3"/>
            <w:tcBorders>
              <w:top w:val="nil"/>
              <w:left w:val="nil"/>
              <w:bottom w:val="single" w:sz="8" w:space="0" w:color="auto"/>
              <w:right w:val="single" w:sz="4" w:space="0" w:color="auto"/>
            </w:tcBorders>
          </w:tcPr>
          <w:p w14:paraId="01D8DC60"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778B0831"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0</w:t>
            </w:r>
          </w:p>
        </w:tc>
        <w:tc>
          <w:tcPr>
            <w:tcW w:w="217" w:type="pct"/>
            <w:gridSpan w:val="2"/>
            <w:tcBorders>
              <w:top w:val="nil"/>
              <w:left w:val="single" w:sz="4" w:space="0" w:color="auto"/>
              <w:bottom w:val="single" w:sz="8" w:space="0" w:color="auto"/>
              <w:right w:val="single" w:sz="4" w:space="0" w:color="auto"/>
            </w:tcBorders>
          </w:tcPr>
          <w:p w14:paraId="2BC649C8"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0</w:t>
            </w:r>
          </w:p>
        </w:tc>
        <w:tc>
          <w:tcPr>
            <w:tcW w:w="373" w:type="pct"/>
            <w:tcBorders>
              <w:top w:val="nil"/>
              <w:left w:val="single" w:sz="4" w:space="0" w:color="auto"/>
              <w:bottom w:val="single" w:sz="8" w:space="0" w:color="auto"/>
              <w:right w:val="single" w:sz="4" w:space="0" w:color="auto"/>
            </w:tcBorders>
          </w:tcPr>
          <w:p w14:paraId="71094044"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0</w:t>
            </w:r>
          </w:p>
        </w:tc>
        <w:tc>
          <w:tcPr>
            <w:tcW w:w="256" w:type="pct"/>
            <w:tcBorders>
              <w:top w:val="nil"/>
              <w:left w:val="single" w:sz="4" w:space="0" w:color="auto"/>
              <w:bottom w:val="single" w:sz="8" w:space="0" w:color="auto"/>
              <w:right w:val="single" w:sz="4" w:space="0" w:color="auto"/>
            </w:tcBorders>
          </w:tcPr>
          <w:p w14:paraId="0AF35CE7"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1,5</w:t>
            </w:r>
          </w:p>
        </w:tc>
        <w:tc>
          <w:tcPr>
            <w:tcW w:w="333" w:type="pct"/>
            <w:tcBorders>
              <w:top w:val="nil"/>
              <w:left w:val="single" w:sz="4" w:space="0" w:color="auto"/>
              <w:bottom w:val="single" w:sz="8" w:space="0" w:color="auto"/>
              <w:right w:val="single" w:sz="4" w:space="0" w:color="auto"/>
            </w:tcBorders>
          </w:tcPr>
          <w:p w14:paraId="353FC87C"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1,5</w:t>
            </w:r>
          </w:p>
        </w:tc>
        <w:tc>
          <w:tcPr>
            <w:tcW w:w="535" w:type="pct"/>
            <w:tcBorders>
              <w:top w:val="nil"/>
              <w:left w:val="single" w:sz="4" w:space="0" w:color="auto"/>
              <w:bottom w:val="single" w:sz="8" w:space="0" w:color="auto"/>
              <w:right w:val="single" w:sz="8" w:space="0" w:color="auto"/>
            </w:tcBorders>
          </w:tcPr>
          <w:p w14:paraId="6AFB0A3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496" w:type="pct"/>
            <w:tcBorders>
              <w:top w:val="nil"/>
              <w:left w:val="nil"/>
              <w:bottom w:val="single" w:sz="8" w:space="0" w:color="auto"/>
              <w:right w:val="single" w:sz="8" w:space="0" w:color="auto"/>
            </w:tcBorders>
          </w:tcPr>
          <w:p w14:paraId="3BC409F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r>
      <w:tr w:rsidR="00F001FD" w:rsidRPr="00F001FD" w14:paraId="58BE2C58" w14:textId="77777777" w:rsidTr="00D732A1">
        <w:trPr>
          <w:trHeight w:val="20"/>
        </w:trPr>
        <w:tc>
          <w:tcPr>
            <w:tcW w:w="1288" w:type="pct"/>
            <w:gridSpan w:val="2"/>
            <w:tcBorders>
              <w:top w:val="single" w:sz="8" w:space="0" w:color="auto"/>
              <w:left w:val="single" w:sz="8" w:space="0" w:color="auto"/>
              <w:bottom w:val="single" w:sz="8" w:space="0" w:color="auto"/>
              <w:right w:val="single" w:sz="8" w:space="0" w:color="000000"/>
            </w:tcBorders>
            <w:shd w:val="clear" w:color="auto" w:fill="auto"/>
          </w:tcPr>
          <w:p w14:paraId="6AB0F3A2"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«Моя профессиональная карьера»:</w:t>
            </w:r>
          </w:p>
          <w:p w14:paraId="217F8F8E"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профориентационная работа</w:t>
            </w:r>
          </w:p>
          <w:p w14:paraId="35B2FE2C"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профконсультационная работа</w:t>
            </w:r>
          </w:p>
          <w:p w14:paraId="2ECDB1AE"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Железнодорожные профессии</w:t>
            </w:r>
          </w:p>
        </w:tc>
        <w:tc>
          <w:tcPr>
            <w:tcW w:w="204" w:type="pct"/>
            <w:tcBorders>
              <w:top w:val="nil"/>
              <w:left w:val="nil"/>
              <w:bottom w:val="single" w:sz="8" w:space="0" w:color="auto"/>
              <w:right w:val="single" w:sz="8" w:space="0" w:color="auto"/>
            </w:tcBorders>
            <w:shd w:val="clear" w:color="auto" w:fill="auto"/>
          </w:tcPr>
          <w:p w14:paraId="242635EE"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33" w:type="pct"/>
            <w:gridSpan w:val="3"/>
            <w:tcBorders>
              <w:top w:val="nil"/>
              <w:left w:val="nil"/>
              <w:bottom w:val="single" w:sz="8" w:space="0" w:color="auto"/>
              <w:right w:val="single" w:sz="8" w:space="0" w:color="auto"/>
            </w:tcBorders>
            <w:shd w:val="clear" w:color="auto" w:fill="auto"/>
          </w:tcPr>
          <w:p w14:paraId="68EFBD81"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6" w:type="pct"/>
            <w:gridSpan w:val="2"/>
            <w:tcBorders>
              <w:top w:val="nil"/>
              <w:left w:val="nil"/>
              <w:bottom w:val="single" w:sz="8" w:space="0" w:color="auto"/>
              <w:right w:val="single" w:sz="8" w:space="0" w:color="auto"/>
            </w:tcBorders>
          </w:tcPr>
          <w:p w14:paraId="5045FA18"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tcBorders>
              <w:top w:val="nil"/>
              <w:left w:val="nil"/>
              <w:bottom w:val="single" w:sz="8" w:space="0" w:color="auto"/>
              <w:right w:val="single" w:sz="8" w:space="0" w:color="auto"/>
            </w:tcBorders>
          </w:tcPr>
          <w:p w14:paraId="27984AB4"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4" w:type="pct"/>
            <w:gridSpan w:val="3"/>
            <w:tcBorders>
              <w:top w:val="nil"/>
              <w:left w:val="nil"/>
              <w:bottom w:val="single" w:sz="8" w:space="0" w:color="auto"/>
              <w:right w:val="single" w:sz="4" w:space="0" w:color="auto"/>
            </w:tcBorders>
          </w:tcPr>
          <w:p w14:paraId="1876A905"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1B3EDF30"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7" w:type="pct"/>
            <w:gridSpan w:val="2"/>
            <w:tcBorders>
              <w:top w:val="nil"/>
              <w:left w:val="single" w:sz="4" w:space="0" w:color="auto"/>
              <w:bottom w:val="single" w:sz="8" w:space="0" w:color="auto"/>
              <w:right w:val="single" w:sz="4" w:space="0" w:color="auto"/>
            </w:tcBorders>
          </w:tcPr>
          <w:p w14:paraId="5604FB05"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3" w:type="pct"/>
            <w:tcBorders>
              <w:top w:val="nil"/>
              <w:left w:val="single" w:sz="4" w:space="0" w:color="auto"/>
              <w:bottom w:val="single" w:sz="8" w:space="0" w:color="auto"/>
              <w:right w:val="single" w:sz="4" w:space="0" w:color="auto"/>
            </w:tcBorders>
          </w:tcPr>
          <w:p w14:paraId="181ECCB4"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6" w:type="pct"/>
            <w:tcBorders>
              <w:top w:val="nil"/>
              <w:left w:val="single" w:sz="4" w:space="0" w:color="auto"/>
              <w:bottom w:val="single" w:sz="8" w:space="0" w:color="auto"/>
              <w:right w:val="single" w:sz="4" w:space="0" w:color="auto"/>
            </w:tcBorders>
          </w:tcPr>
          <w:p w14:paraId="709FDFB8"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rPr>
            </w:pPr>
          </w:p>
          <w:p w14:paraId="405676E0"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p w14:paraId="501B51E8"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p>
          <w:p w14:paraId="432205A7" w14:textId="77777777" w:rsidR="00F001FD" w:rsidRPr="00F001FD" w:rsidRDefault="00F001FD" w:rsidP="00F001FD">
            <w:pPr>
              <w:spacing w:after="0" w:line="240" w:lineRule="auto"/>
              <w:rPr>
                <w:rFonts w:ascii="Times New Roman" w:eastAsia="Times New Roman" w:hAnsi="Times New Roman" w:cs="Times New Roman"/>
                <w:b/>
                <w:bCs/>
                <w:sz w:val="16"/>
                <w:szCs w:val="16"/>
              </w:rPr>
            </w:pPr>
            <w:r w:rsidRPr="00F001FD">
              <w:rPr>
                <w:rFonts w:ascii="Times New Roman" w:eastAsia="Times New Roman" w:hAnsi="Times New Roman" w:cs="Times New Roman"/>
                <w:bCs/>
                <w:sz w:val="16"/>
                <w:szCs w:val="16"/>
              </w:rPr>
              <w:t>0,25</w:t>
            </w:r>
          </w:p>
        </w:tc>
        <w:tc>
          <w:tcPr>
            <w:tcW w:w="333" w:type="pct"/>
            <w:tcBorders>
              <w:top w:val="nil"/>
              <w:left w:val="single" w:sz="4" w:space="0" w:color="auto"/>
              <w:bottom w:val="single" w:sz="8" w:space="0" w:color="auto"/>
              <w:right w:val="single" w:sz="4" w:space="0" w:color="auto"/>
            </w:tcBorders>
          </w:tcPr>
          <w:p w14:paraId="0B3F9F61"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p>
          <w:p w14:paraId="22D1F933"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p w14:paraId="6C51CC67"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p>
          <w:p w14:paraId="191B7213"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Cs/>
                <w:sz w:val="16"/>
                <w:szCs w:val="16"/>
              </w:rPr>
              <w:t>0,25</w:t>
            </w:r>
          </w:p>
        </w:tc>
        <w:tc>
          <w:tcPr>
            <w:tcW w:w="535" w:type="pct"/>
            <w:tcBorders>
              <w:top w:val="nil"/>
              <w:left w:val="single" w:sz="4" w:space="0" w:color="auto"/>
              <w:bottom w:val="single" w:sz="8" w:space="0" w:color="auto"/>
              <w:right w:val="single" w:sz="8" w:space="0" w:color="auto"/>
            </w:tcBorders>
          </w:tcPr>
          <w:p w14:paraId="4CF3F0AF"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rPr>
            </w:pPr>
          </w:p>
        </w:tc>
        <w:tc>
          <w:tcPr>
            <w:tcW w:w="496" w:type="pct"/>
            <w:tcBorders>
              <w:top w:val="nil"/>
              <w:left w:val="nil"/>
              <w:bottom w:val="single" w:sz="8" w:space="0" w:color="auto"/>
              <w:right w:val="single" w:sz="8" w:space="0" w:color="auto"/>
            </w:tcBorders>
          </w:tcPr>
          <w:p w14:paraId="456542BD"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rPr>
            </w:pPr>
          </w:p>
        </w:tc>
      </w:tr>
      <w:tr w:rsidR="00F001FD" w:rsidRPr="00F001FD" w14:paraId="62884DC0" w14:textId="77777777" w:rsidTr="00D732A1">
        <w:trPr>
          <w:trHeight w:val="20"/>
        </w:trPr>
        <w:tc>
          <w:tcPr>
            <w:tcW w:w="1288" w:type="pct"/>
            <w:gridSpan w:val="2"/>
            <w:tcBorders>
              <w:top w:val="single" w:sz="8" w:space="0" w:color="auto"/>
              <w:left w:val="single" w:sz="8" w:space="0" w:color="auto"/>
              <w:bottom w:val="single" w:sz="8" w:space="0" w:color="auto"/>
              <w:right w:val="single" w:sz="8" w:space="0" w:color="000000"/>
            </w:tcBorders>
            <w:shd w:val="clear" w:color="auto" w:fill="auto"/>
          </w:tcPr>
          <w:p w14:paraId="12B80416"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«Функция: сложно, просто, интересно»</w:t>
            </w:r>
          </w:p>
        </w:tc>
        <w:tc>
          <w:tcPr>
            <w:tcW w:w="204" w:type="pct"/>
            <w:tcBorders>
              <w:top w:val="nil"/>
              <w:left w:val="nil"/>
              <w:bottom w:val="single" w:sz="8" w:space="0" w:color="auto"/>
              <w:right w:val="single" w:sz="8" w:space="0" w:color="auto"/>
            </w:tcBorders>
            <w:shd w:val="clear" w:color="auto" w:fill="auto"/>
          </w:tcPr>
          <w:p w14:paraId="38818AD9"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33" w:type="pct"/>
            <w:gridSpan w:val="3"/>
            <w:tcBorders>
              <w:top w:val="nil"/>
              <w:left w:val="nil"/>
              <w:bottom w:val="single" w:sz="8" w:space="0" w:color="auto"/>
              <w:right w:val="single" w:sz="8" w:space="0" w:color="auto"/>
            </w:tcBorders>
            <w:shd w:val="clear" w:color="auto" w:fill="auto"/>
          </w:tcPr>
          <w:p w14:paraId="5CB86BEA"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6" w:type="pct"/>
            <w:gridSpan w:val="2"/>
            <w:tcBorders>
              <w:top w:val="nil"/>
              <w:left w:val="nil"/>
              <w:bottom w:val="single" w:sz="8" w:space="0" w:color="auto"/>
              <w:right w:val="single" w:sz="8" w:space="0" w:color="auto"/>
            </w:tcBorders>
          </w:tcPr>
          <w:p w14:paraId="2A10DBFB"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tcBorders>
              <w:top w:val="nil"/>
              <w:left w:val="nil"/>
              <w:bottom w:val="single" w:sz="8" w:space="0" w:color="auto"/>
              <w:right w:val="single" w:sz="8" w:space="0" w:color="auto"/>
            </w:tcBorders>
          </w:tcPr>
          <w:p w14:paraId="63D3FC35"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4" w:type="pct"/>
            <w:gridSpan w:val="3"/>
            <w:tcBorders>
              <w:top w:val="nil"/>
              <w:left w:val="nil"/>
              <w:bottom w:val="single" w:sz="8" w:space="0" w:color="auto"/>
              <w:right w:val="single" w:sz="4" w:space="0" w:color="auto"/>
            </w:tcBorders>
          </w:tcPr>
          <w:p w14:paraId="567F56CB"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6E3185E8"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7" w:type="pct"/>
            <w:gridSpan w:val="2"/>
            <w:tcBorders>
              <w:top w:val="nil"/>
              <w:left w:val="single" w:sz="4" w:space="0" w:color="auto"/>
              <w:bottom w:val="single" w:sz="8" w:space="0" w:color="auto"/>
              <w:right w:val="single" w:sz="4" w:space="0" w:color="auto"/>
            </w:tcBorders>
          </w:tcPr>
          <w:p w14:paraId="7CEAFF27"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3" w:type="pct"/>
            <w:tcBorders>
              <w:top w:val="nil"/>
              <w:left w:val="single" w:sz="4" w:space="0" w:color="auto"/>
              <w:bottom w:val="single" w:sz="8" w:space="0" w:color="auto"/>
              <w:right w:val="single" w:sz="4" w:space="0" w:color="auto"/>
            </w:tcBorders>
          </w:tcPr>
          <w:p w14:paraId="5E4B6E55"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6" w:type="pct"/>
            <w:tcBorders>
              <w:top w:val="nil"/>
              <w:left w:val="single" w:sz="4" w:space="0" w:color="auto"/>
              <w:bottom w:val="single" w:sz="8" w:space="0" w:color="auto"/>
              <w:right w:val="single" w:sz="4" w:space="0" w:color="auto"/>
            </w:tcBorders>
          </w:tcPr>
          <w:p w14:paraId="0ED493C4"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333" w:type="pct"/>
            <w:tcBorders>
              <w:top w:val="nil"/>
              <w:left w:val="single" w:sz="4" w:space="0" w:color="auto"/>
              <w:bottom w:val="single" w:sz="8" w:space="0" w:color="auto"/>
              <w:right w:val="single" w:sz="4" w:space="0" w:color="auto"/>
            </w:tcBorders>
          </w:tcPr>
          <w:p w14:paraId="0C35745D"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535" w:type="pct"/>
            <w:tcBorders>
              <w:top w:val="nil"/>
              <w:left w:val="single" w:sz="4" w:space="0" w:color="auto"/>
              <w:bottom w:val="single" w:sz="8" w:space="0" w:color="auto"/>
              <w:right w:val="single" w:sz="8" w:space="0" w:color="auto"/>
            </w:tcBorders>
          </w:tcPr>
          <w:p w14:paraId="79BDC310"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c>
          <w:tcPr>
            <w:tcW w:w="496" w:type="pct"/>
            <w:tcBorders>
              <w:top w:val="nil"/>
              <w:left w:val="nil"/>
              <w:bottom w:val="single" w:sz="8" w:space="0" w:color="auto"/>
              <w:right w:val="single" w:sz="8" w:space="0" w:color="auto"/>
            </w:tcBorders>
          </w:tcPr>
          <w:p w14:paraId="7FF12E40"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r>
      <w:tr w:rsidR="00F001FD" w:rsidRPr="00F001FD" w14:paraId="5501B243" w14:textId="77777777" w:rsidTr="00D732A1">
        <w:trPr>
          <w:trHeight w:val="20"/>
        </w:trPr>
        <w:tc>
          <w:tcPr>
            <w:tcW w:w="1288" w:type="pct"/>
            <w:gridSpan w:val="2"/>
            <w:tcBorders>
              <w:top w:val="single" w:sz="8" w:space="0" w:color="auto"/>
              <w:left w:val="single" w:sz="8" w:space="0" w:color="auto"/>
              <w:bottom w:val="single" w:sz="8" w:space="0" w:color="auto"/>
              <w:right w:val="single" w:sz="8" w:space="0" w:color="000000"/>
            </w:tcBorders>
            <w:shd w:val="clear" w:color="auto" w:fill="auto"/>
          </w:tcPr>
          <w:p w14:paraId="221BAC5F"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«Уравнения с параметрами»</w:t>
            </w:r>
          </w:p>
        </w:tc>
        <w:tc>
          <w:tcPr>
            <w:tcW w:w="204" w:type="pct"/>
            <w:tcBorders>
              <w:top w:val="nil"/>
              <w:left w:val="nil"/>
              <w:bottom w:val="single" w:sz="8" w:space="0" w:color="auto"/>
              <w:right w:val="single" w:sz="8" w:space="0" w:color="auto"/>
            </w:tcBorders>
            <w:shd w:val="clear" w:color="auto" w:fill="auto"/>
          </w:tcPr>
          <w:p w14:paraId="1AB08863"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33" w:type="pct"/>
            <w:gridSpan w:val="3"/>
            <w:tcBorders>
              <w:top w:val="nil"/>
              <w:left w:val="nil"/>
              <w:bottom w:val="single" w:sz="8" w:space="0" w:color="auto"/>
              <w:right w:val="single" w:sz="8" w:space="0" w:color="auto"/>
            </w:tcBorders>
            <w:shd w:val="clear" w:color="auto" w:fill="auto"/>
          </w:tcPr>
          <w:p w14:paraId="016D0992"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6" w:type="pct"/>
            <w:gridSpan w:val="2"/>
            <w:tcBorders>
              <w:top w:val="nil"/>
              <w:left w:val="nil"/>
              <w:bottom w:val="single" w:sz="8" w:space="0" w:color="auto"/>
              <w:right w:val="single" w:sz="8" w:space="0" w:color="auto"/>
            </w:tcBorders>
          </w:tcPr>
          <w:p w14:paraId="4F14E414"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tcBorders>
              <w:top w:val="nil"/>
              <w:left w:val="nil"/>
              <w:bottom w:val="single" w:sz="8" w:space="0" w:color="auto"/>
              <w:right w:val="single" w:sz="8" w:space="0" w:color="auto"/>
            </w:tcBorders>
          </w:tcPr>
          <w:p w14:paraId="6F7EBC63"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4" w:type="pct"/>
            <w:gridSpan w:val="3"/>
            <w:tcBorders>
              <w:top w:val="nil"/>
              <w:left w:val="nil"/>
              <w:bottom w:val="single" w:sz="8" w:space="0" w:color="auto"/>
              <w:right w:val="single" w:sz="4" w:space="0" w:color="auto"/>
            </w:tcBorders>
          </w:tcPr>
          <w:p w14:paraId="6C0E278F"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7610940E"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7" w:type="pct"/>
            <w:gridSpan w:val="2"/>
            <w:tcBorders>
              <w:top w:val="nil"/>
              <w:left w:val="single" w:sz="4" w:space="0" w:color="auto"/>
              <w:bottom w:val="single" w:sz="8" w:space="0" w:color="auto"/>
              <w:right w:val="single" w:sz="4" w:space="0" w:color="auto"/>
            </w:tcBorders>
          </w:tcPr>
          <w:p w14:paraId="750CC7B5"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3" w:type="pct"/>
            <w:tcBorders>
              <w:top w:val="nil"/>
              <w:left w:val="single" w:sz="4" w:space="0" w:color="auto"/>
              <w:bottom w:val="single" w:sz="8" w:space="0" w:color="auto"/>
              <w:right w:val="single" w:sz="4" w:space="0" w:color="auto"/>
            </w:tcBorders>
          </w:tcPr>
          <w:p w14:paraId="065656E1"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6" w:type="pct"/>
            <w:tcBorders>
              <w:top w:val="nil"/>
              <w:left w:val="single" w:sz="4" w:space="0" w:color="auto"/>
              <w:bottom w:val="single" w:sz="8" w:space="0" w:color="auto"/>
              <w:right w:val="single" w:sz="4" w:space="0" w:color="auto"/>
            </w:tcBorders>
          </w:tcPr>
          <w:p w14:paraId="394FAD69"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33" w:type="pct"/>
            <w:tcBorders>
              <w:top w:val="nil"/>
              <w:left w:val="single" w:sz="4" w:space="0" w:color="auto"/>
              <w:bottom w:val="single" w:sz="8" w:space="0" w:color="auto"/>
              <w:right w:val="single" w:sz="4" w:space="0" w:color="auto"/>
            </w:tcBorders>
          </w:tcPr>
          <w:p w14:paraId="40BC6D69"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535" w:type="pct"/>
            <w:tcBorders>
              <w:top w:val="nil"/>
              <w:left w:val="single" w:sz="4" w:space="0" w:color="auto"/>
              <w:bottom w:val="single" w:sz="8" w:space="0" w:color="auto"/>
              <w:right w:val="single" w:sz="8" w:space="0" w:color="auto"/>
            </w:tcBorders>
          </w:tcPr>
          <w:p w14:paraId="17BE2DF0"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c>
          <w:tcPr>
            <w:tcW w:w="496" w:type="pct"/>
            <w:tcBorders>
              <w:top w:val="nil"/>
              <w:left w:val="nil"/>
              <w:bottom w:val="single" w:sz="8" w:space="0" w:color="auto"/>
              <w:right w:val="single" w:sz="8" w:space="0" w:color="auto"/>
            </w:tcBorders>
          </w:tcPr>
          <w:p w14:paraId="75F50D07"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r>
      <w:tr w:rsidR="00F001FD" w:rsidRPr="00F001FD" w14:paraId="09A50320" w14:textId="77777777" w:rsidTr="00D732A1">
        <w:trPr>
          <w:trHeight w:val="20"/>
        </w:trPr>
        <w:tc>
          <w:tcPr>
            <w:tcW w:w="1288" w:type="pct"/>
            <w:gridSpan w:val="2"/>
            <w:tcBorders>
              <w:top w:val="single" w:sz="8" w:space="0" w:color="auto"/>
              <w:left w:val="single" w:sz="8" w:space="0" w:color="auto"/>
              <w:bottom w:val="single" w:sz="8" w:space="0" w:color="auto"/>
              <w:right w:val="single" w:sz="8" w:space="0" w:color="000000"/>
            </w:tcBorders>
            <w:shd w:val="clear" w:color="auto" w:fill="auto"/>
          </w:tcPr>
          <w:p w14:paraId="3D20A3C2"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«Снова в мире слова»</w:t>
            </w:r>
          </w:p>
        </w:tc>
        <w:tc>
          <w:tcPr>
            <w:tcW w:w="204" w:type="pct"/>
            <w:tcBorders>
              <w:top w:val="nil"/>
              <w:left w:val="nil"/>
              <w:bottom w:val="single" w:sz="8" w:space="0" w:color="auto"/>
              <w:right w:val="single" w:sz="8" w:space="0" w:color="auto"/>
            </w:tcBorders>
            <w:shd w:val="clear" w:color="auto" w:fill="auto"/>
          </w:tcPr>
          <w:p w14:paraId="28372724"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33" w:type="pct"/>
            <w:gridSpan w:val="3"/>
            <w:tcBorders>
              <w:top w:val="nil"/>
              <w:left w:val="nil"/>
              <w:bottom w:val="single" w:sz="8" w:space="0" w:color="auto"/>
              <w:right w:val="single" w:sz="8" w:space="0" w:color="auto"/>
            </w:tcBorders>
            <w:shd w:val="clear" w:color="auto" w:fill="auto"/>
          </w:tcPr>
          <w:p w14:paraId="66E54580"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6" w:type="pct"/>
            <w:gridSpan w:val="2"/>
            <w:tcBorders>
              <w:top w:val="nil"/>
              <w:left w:val="nil"/>
              <w:bottom w:val="single" w:sz="8" w:space="0" w:color="auto"/>
              <w:right w:val="single" w:sz="8" w:space="0" w:color="auto"/>
            </w:tcBorders>
          </w:tcPr>
          <w:p w14:paraId="04A82CE6"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tcBorders>
              <w:top w:val="nil"/>
              <w:left w:val="nil"/>
              <w:bottom w:val="single" w:sz="8" w:space="0" w:color="auto"/>
              <w:right w:val="single" w:sz="8" w:space="0" w:color="auto"/>
            </w:tcBorders>
          </w:tcPr>
          <w:p w14:paraId="42CF2E86"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4" w:type="pct"/>
            <w:gridSpan w:val="3"/>
            <w:tcBorders>
              <w:top w:val="nil"/>
              <w:left w:val="nil"/>
              <w:bottom w:val="single" w:sz="8" w:space="0" w:color="auto"/>
              <w:right w:val="single" w:sz="4" w:space="0" w:color="auto"/>
            </w:tcBorders>
          </w:tcPr>
          <w:p w14:paraId="2138A2A6"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14C47739"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7" w:type="pct"/>
            <w:gridSpan w:val="2"/>
            <w:tcBorders>
              <w:top w:val="nil"/>
              <w:left w:val="single" w:sz="4" w:space="0" w:color="auto"/>
              <w:bottom w:val="single" w:sz="8" w:space="0" w:color="auto"/>
              <w:right w:val="single" w:sz="4" w:space="0" w:color="auto"/>
            </w:tcBorders>
          </w:tcPr>
          <w:p w14:paraId="501E9308"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3" w:type="pct"/>
            <w:tcBorders>
              <w:top w:val="nil"/>
              <w:left w:val="single" w:sz="4" w:space="0" w:color="auto"/>
              <w:bottom w:val="single" w:sz="8" w:space="0" w:color="auto"/>
              <w:right w:val="single" w:sz="4" w:space="0" w:color="auto"/>
            </w:tcBorders>
          </w:tcPr>
          <w:p w14:paraId="3FFB8521"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6" w:type="pct"/>
            <w:tcBorders>
              <w:top w:val="nil"/>
              <w:left w:val="single" w:sz="4" w:space="0" w:color="auto"/>
              <w:bottom w:val="single" w:sz="8" w:space="0" w:color="auto"/>
              <w:right w:val="single" w:sz="4" w:space="0" w:color="auto"/>
            </w:tcBorders>
          </w:tcPr>
          <w:p w14:paraId="2F2F1A0E"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333" w:type="pct"/>
            <w:tcBorders>
              <w:top w:val="nil"/>
              <w:left w:val="single" w:sz="4" w:space="0" w:color="auto"/>
              <w:bottom w:val="single" w:sz="8" w:space="0" w:color="auto"/>
              <w:right w:val="single" w:sz="4" w:space="0" w:color="auto"/>
            </w:tcBorders>
          </w:tcPr>
          <w:p w14:paraId="3D076779"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535" w:type="pct"/>
            <w:tcBorders>
              <w:top w:val="nil"/>
              <w:left w:val="single" w:sz="4" w:space="0" w:color="auto"/>
              <w:bottom w:val="single" w:sz="8" w:space="0" w:color="auto"/>
              <w:right w:val="single" w:sz="8" w:space="0" w:color="auto"/>
            </w:tcBorders>
          </w:tcPr>
          <w:p w14:paraId="6019655F"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c>
          <w:tcPr>
            <w:tcW w:w="496" w:type="pct"/>
            <w:tcBorders>
              <w:top w:val="nil"/>
              <w:left w:val="nil"/>
              <w:bottom w:val="single" w:sz="8" w:space="0" w:color="auto"/>
              <w:right w:val="single" w:sz="8" w:space="0" w:color="auto"/>
            </w:tcBorders>
          </w:tcPr>
          <w:p w14:paraId="4952D43D"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r>
      <w:tr w:rsidR="00F001FD" w:rsidRPr="00F001FD" w14:paraId="5D152397" w14:textId="77777777" w:rsidTr="00D732A1">
        <w:trPr>
          <w:trHeight w:val="20"/>
        </w:trPr>
        <w:tc>
          <w:tcPr>
            <w:tcW w:w="1288" w:type="pct"/>
            <w:gridSpan w:val="2"/>
            <w:tcBorders>
              <w:top w:val="single" w:sz="8" w:space="0" w:color="auto"/>
              <w:left w:val="single" w:sz="8" w:space="0" w:color="auto"/>
              <w:bottom w:val="single" w:sz="8" w:space="0" w:color="auto"/>
              <w:right w:val="single" w:sz="8" w:space="0" w:color="000000"/>
            </w:tcBorders>
            <w:shd w:val="clear" w:color="auto" w:fill="auto"/>
          </w:tcPr>
          <w:p w14:paraId="1A75A9BC"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«Деловое письмо»</w:t>
            </w:r>
          </w:p>
        </w:tc>
        <w:tc>
          <w:tcPr>
            <w:tcW w:w="204" w:type="pct"/>
            <w:tcBorders>
              <w:top w:val="nil"/>
              <w:left w:val="nil"/>
              <w:bottom w:val="single" w:sz="8" w:space="0" w:color="auto"/>
              <w:right w:val="single" w:sz="8" w:space="0" w:color="auto"/>
            </w:tcBorders>
            <w:shd w:val="clear" w:color="auto" w:fill="auto"/>
          </w:tcPr>
          <w:p w14:paraId="2EFD533C"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33" w:type="pct"/>
            <w:gridSpan w:val="3"/>
            <w:tcBorders>
              <w:top w:val="nil"/>
              <w:left w:val="nil"/>
              <w:bottom w:val="single" w:sz="8" w:space="0" w:color="auto"/>
              <w:right w:val="single" w:sz="8" w:space="0" w:color="auto"/>
            </w:tcBorders>
            <w:shd w:val="clear" w:color="auto" w:fill="auto"/>
          </w:tcPr>
          <w:p w14:paraId="476EF8A4"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6" w:type="pct"/>
            <w:gridSpan w:val="2"/>
            <w:tcBorders>
              <w:top w:val="nil"/>
              <w:left w:val="nil"/>
              <w:bottom w:val="single" w:sz="8" w:space="0" w:color="auto"/>
              <w:right w:val="single" w:sz="8" w:space="0" w:color="auto"/>
            </w:tcBorders>
          </w:tcPr>
          <w:p w14:paraId="07458F3D"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tcBorders>
              <w:top w:val="nil"/>
              <w:left w:val="nil"/>
              <w:bottom w:val="single" w:sz="8" w:space="0" w:color="auto"/>
              <w:right w:val="single" w:sz="8" w:space="0" w:color="auto"/>
            </w:tcBorders>
          </w:tcPr>
          <w:p w14:paraId="1294BA9B"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4" w:type="pct"/>
            <w:gridSpan w:val="3"/>
            <w:tcBorders>
              <w:top w:val="nil"/>
              <w:left w:val="nil"/>
              <w:bottom w:val="single" w:sz="8" w:space="0" w:color="auto"/>
              <w:right w:val="single" w:sz="4" w:space="0" w:color="auto"/>
            </w:tcBorders>
          </w:tcPr>
          <w:p w14:paraId="6EC77C8F"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76027940"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7" w:type="pct"/>
            <w:gridSpan w:val="2"/>
            <w:tcBorders>
              <w:top w:val="nil"/>
              <w:left w:val="single" w:sz="4" w:space="0" w:color="auto"/>
              <w:bottom w:val="single" w:sz="8" w:space="0" w:color="auto"/>
              <w:right w:val="single" w:sz="4" w:space="0" w:color="auto"/>
            </w:tcBorders>
          </w:tcPr>
          <w:p w14:paraId="57F27D77"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3" w:type="pct"/>
            <w:tcBorders>
              <w:top w:val="nil"/>
              <w:left w:val="single" w:sz="4" w:space="0" w:color="auto"/>
              <w:bottom w:val="single" w:sz="8" w:space="0" w:color="auto"/>
              <w:right w:val="single" w:sz="4" w:space="0" w:color="auto"/>
            </w:tcBorders>
          </w:tcPr>
          <w:p w14:paraId="0CC429C2"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6" w:type="pct"/>
            <w:tcBorders>
              <w:top w:val="nil"/>
              <w:left w:val="single" w:sz="4" w:space="0" w:color="auto"/>
              <w:bottom w:val="single" w:sz="8" w:space="0" w:color="auto"/>
              <w:right w:val="single" w:sz="4" w:space="0" w:color="auto"/>
            </w:tcBorders>
          </w:tcPr>
          <w:p w14:paraId="5C829DB0"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33" w:type="pct"/>
            <w:tcBorders>
              <w:top w:val="nil"/>
              <w:left w:val="single" w:sz="4" w:space="0" w:color="auto"/>
              <w:bottom w:val="single" w:sz="8" w:space="0" w:color="auto"/>
              <w:right w:val="single" w:sz="4" w:space="0" w:color="auto"/>
            </w:tcBorders>
          </w:tcPr>
          <w:p w14:paraId="19E85B35"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535" w:type="pct"/>
            <w:tcBorders>
              <w:top w:val="nil"/>
              <w:left w:val="single" w:sz="4" w:space="0" w:color="auto"/>
              <w:bottom w:val="single" w:sz="8" w:space="0" w:color="auto"/>
              <w:right w:val="single" w:sz="8" w:space="0" w:color="auto"/>
            </w:tcBorders>
          </w:tcPr>
          <w:p w14:paraId="01FFB3CF"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c>
          <w:tcPr>
            <w:tcW w:w="496" w:type="pct"/>
            <w:tcBorders>
              <w:top w:val="nil"/>
              <w:left w:val="nil"/>
              <w:bottom w:val="single" w:sz="8" w:space="0" w:color="auto"/>
              <w:right w:val="single" w:sz="8" w:space="0" w:color="auto"/>
            </w:tcBorders>
          </w:tcPr>
          <w:p w14:paraId="49A1BE7A"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r>
      <w:tr w:rsidR="00F001FD" w:rsidRPr="00F001FD" w14:paraId="087D6DC3" w14:textId="77777777" w:rsidTr="00D732A1">
        <w:trPr>
          <w:trHeight w:val="20"/>
        </w:trPr>
        <w:tc>
          <w:tcPr>
            <w:tcW w:w="1288" w:type="pct"/>
            <w:gridSpan w:val="2"/>
            <w:tcBorders>
              <w:top w:val="single" w:sz="8" w:space="0" w:color="auto"/>
              <w:left w:val="single" w:sz="8" w:space="0" w:color="auto"/>
              <w:bottom w:val="single" w:sz="8" w:space="0" w:color="auto"/>
              <w:right w:val="single" w:sz="8" w:space="0" w:color="000000"/>
            </w:tcBorders>
            <w:shd w:val="clear" w:color="auto" w:fill="auto"/>
          </w:tcPr>
          <w:p w14:paraId="0F033D76"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«Плюсы и минусы географического положения России»</w:t>
            </w:r>
          </w:p>
        </w:tc>
        <w:tc>
          <w:tcPr>
            <w:tcW w:w="204" w:type="pct"/>
            <w:tcBorders>
              <w:top w:val="nil"/>
              <w:left w:val="nil"/>
              <w:bottom w:val="single" w:sz="8" w:space="0" w:color="auto"/>
              <w:right w:val="single" w:sz="8" w:space="0" w:color="auto"/>
            </w:tcBorders>
            <w:shd w:val="clear" w:color="auto" w:fill="auto"/>
          </w:tcPr>
          <w:p w14:paraId="0A599709"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33" w:type="pct"/>
            <w:gridSpan w:val="3"/>
            <w:tcBorders>
              <w:top w:val="nil"/>
              <w:left w:val="nil"/>
              <w:bottom w:val="single" w:sz="8" w:space="0" w:color="auto"/>
              <w:right w:val="single" w:sz="8" w:space="0" w:color="auto"/>
            </w:tcBorders>
            <w:shd w:val="clear" w:color="auto" w:fill="auto"/>
          </w:tcPr>
          <w:p w14:paraId="2A03EC78"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6" w:type="pct"/>
            <w:gridSpan w:val="2"/>
            <w:tcBorders>
              <w:top w:val="nil"/>
              <w:left w:val="nil"/>
              <w:bottom w:val="single" w:sz="8" w:space="0" w:color="auto"/>
              <w:right w:val="single" w:sz="8" w:space="0" w:color="auto"/>
            </w:tcBorders>
          </w:tcPr>
          <w:p w14:paraId="739373E9"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tcBorders>
              <w:top w:val="nil"/>
              <w:left w:val="nil"/>
              <w:bottom w:val="single" w:sz="8" w:space="0" w:color="auto"/>
              <w:right w:val="single" w:sz="8" w:space="0" w:color="auto"/>
            </w:tcBorders>
          </w:tcPr>
          <w:p w14:paraId="7AD293F2"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4" w:type="pct"/>
            <w:gridSpan w:val="3"/>
            <w:tcBorders>
              <w:top w:val="nil"/>
              <w:left w:val="nil"/>
              <w:bottom w:val="single" w:sz="8" w:space="0" w:color="auto"/>
              <w:right w:val="single" w:sz="4" w:space="0" w:color="auto"/>
            </w:tcBorders>
          </w:tcPr>
          <w:p w14:paraId="7B82B71A"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60B75AF4"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7" w:type="pct"/>
            <w:gridSpan w:val="2"/>
            <w:tcBorders>
              <w:top w:val="nil"/>
              <w:left w:val="single" w:sz="4" w:space="0" w:color="auto"/>
              <w:bottom w:val="single" w:sz="8" w:space="0" w:color="auto"/>
              <w:right w:val="single" w:sz="4" w:space="0" w:color="auto"/>
            </w:tcBorders>
          </w:tcPr>
          <w:p w14:paraId="75291BE1"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3" w:type="pct"/>
            <w:tcBorders>
              <w:top w:val="nil"/>
              <w:left w:val="single" w:sz="4" w:space="0" w:color="auto"/>
              <w:bottom w:val="single" w:sz="8" w:space="0" w:color="auto"/>
              <w:right w:val="single" w:sz="4" w:space="0" w:color="auto"/>
            </w:tcBorders>
          </w:tcPr>
          <w:p w14:paraId="451F6D64"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6" w:type="pct"/>
            <w:tcBorders>
              <w:top w:val="nil"/>
              <w:left w:val="single" w:sz="4" w:space="0" w:color="auto"/>
              <w:bottom w:val="single" w:sz="8" w:space="0" w:color="auto"/>
              <w:right w:val="single" w:sz="4" w:space="0" w:color="auto"/>
            </w:tcBorders>
          </w:tcPr>
          <w:p w14:paraId="61B46979"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333" w:type="pct"/>
            <w:tcBorders>
              <w:top w:val="nil"/>
              <w:left w:val="single" w:sz="4" w:space="0" w:color="auto"/>
              <w:bottom w:val="single" w:sz="8" w:space="0" w:color="auto"/>
              <w:right w:val="single" w:sz="4" w:space="0" w:color="auto"/>
            </w:tcBorders>
          </w:tcPr>
          <w:p w14:paraId="613F201F"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535" w:type="pct"/>
            <w:tcBorders>
              <w:top w:val="nil"/>
              <w:left w:val="single" w:sz="4" w:space="0" w:color="auto"/>
              <w:bottom w:val="single" w:sz="8" w:space="0" w:color="auto"/>
              <w:right w:val="single" w:sz="8" w:space="0" w:color="auto"/>
            </w:tcBorders>
          </w:tcPr>
          <w:p w14:paraId="4DC024F2"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c>
          <w:tcPr>
            <w:tcW w:w="496" w:type="pct"/>
            <w:tcBorders>
              <w:top w:val="nil"/>
              <w:left w:val="nil"/>
              <w:bottom w:val="single" w:sz="8" w:space="0" w:color="auto"/>
              <w:right w:val="single" w:sz="8" w:space="0" w:color="auto"/>
            </w:tcBorders>
          </w:tcPr>
          <w:p w14:paraId="5F563007"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r>
      <w:tr w:rsidR="00F001FD" w:rsidRPr="00F001FD" w14:paraId="109808A2" w14:textId="77777777" w:rsidTr="00D732A1">
        <w:trPr>
          <w:trHeight w:val="20"/>
        </w:trPr>
        <w:tc>
          <w:tcPr>
            <w:tcW w:w="1288" w:type="pct"/>
            <w:gridSpan w:val="2"/>
            <w:tcBorders>
              <w:top w:val="single" w:sz="8" w:space="0" w:color="auto"/>
              <w:left w:val="single" w:sz="8" w:space="0" w:color="auto"/>
              <w:bottom w:val="single" w:sz="8" w:space="0" w:color="auto"/>
              <w:right w:val="single" w:sz="8" w:space="0" w:color="000000"/>
            </w:tcBorders>
            <w:shd w:val="clear" w:color="auto" w:fill="auto"/>
          </w:tcPr>
          <w:p w14:paraId="4EE896EC"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«Глобальные проблемы человечества»</w:t>
            </w:r>
          </w:p>
        </w:tc>
        <w:tc>
          <w:tcPr>
            <w:tcW w:w="204" w:type="pct"/>
            <w:tcBorders>
              <w:top w:val="nil"/>
              <w:left w:val="nil"/>
              <w:bottom w:val="single" w:sz="8" w:space="0" w:color="auto"/>
              <w:right w:val="single" w:sz="8" w:space="0" w:color="auto"/>
            </w:tcBorders>
            <w:shd w:val="clear" w:color="auto" w:fill="auto"/>
          </w:tcPr>
          <w:p w14:paraId="4BF2C7B5"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33" w:type="pct"/>
            <w:gridSpan w:val="3"/>
            <w:tcBorders>
              <w:top w:val="nil"/>
              <w:left w:val="nil"/>
              <w:bottom w:val="single" w:sz="8" w:space="0" w:color="auto"/>
              <w:right w:val="single" w:sz="8" w:space="0" w:color="auto"/>
            </w:tcBorders>
            <w:shd w:val="clear" w:color="auto" w:fill="auto"/>
          </w:tcPr>
          <w:p w14:paraId="3BE43AC7"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6" w:type="pct"/>
            <w:gridSpan w:val="2"/>
            <w:tcBorders>
              <w:top w:val="nil"/>
              <w:left w:val="nil"/>
              <w:bottom w:val="single" w:sz="8" w:space="0" w:color="auto"/>
              <w:right w:val="single" w:sz="8" w:space="0" w:color="auto"/>
            </w:tcBorders>
          </w:tcPr>
          <w:p w14:paraId="3DAFBDD5"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tcBorders>
              <w:top w:val="nil"/>
              <w:left w:val="nil"/>
              <w:bottom w:val="single" w:sz="8" w:space="0" w:color="auto"/>
              <w:right w:val="single" w:sz="8" w:space="0" w:color="auto"/>
            </w:tcBorders>
          </w:tcPr>
          <w:p w14:paraId="1A12708B"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4" w:type="pct"/>
            <w:gridSpan w:val="3"/>
            <w:tcBorders>
              <w:top w:val="nil"/>
              <w:left w:val="nil"/>
              <w:bottom w:val="single" w:sz="8" w:space="0" w:color="auto"/>
              <w:right w:val="single" w:sz="4" w:space="0" w:color="auto"/>
            </w:tcBorders>
          </w:tcPr>
          <w:p w14:paraId="50744801"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17FB4175"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7" w:type="pct"/>
            <w:gridSpan w:val="2"/>
            <w:tcBorders>
              <w:top w:val="nil"/>
              <w:left w:val="single" w:sz="4" w:space="0" w:color="auto"/>
              <w:bottom w:val="single" w:sz="8" w:space="0" w:color="auto"/>
              <w:right w:val="single" w:sz="4" w:space="0" w:color="auto"/>
            </w:tcBorders>
          </w:tcPr>
          <w:p w14:paraId="1D0AD8FB"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3" w:type="pct"/>
            <w:tcBorders>
              <w:top w:val="nil"/>
              <w:left w:val="single" w:sz="4" w:space="0" w:color="auto"/>
              <w:bottom w:val="single" w:sz="8" w:space="0" w:color="auto"/>
              <w:right w:val="single" w:sz="4" w:space="0" w:color="auto"/>
            </w:tcBorders>
          </w:tcPr>
          <w:p w14:paraId="4432E6DB"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6" w:type="pct"/>
            <w:tcBorders>
              <w:top w:val="nil"/>
              <w:left w:val="single" w:sz="4" w:space="0" w:color="auto"/>
              <w:bottom w:val="single" w:sz="8" w:space="0" w:color="auto"/>
              <w:right w:val="single" w:sz="4" w:space="0" w:color="auto"/>
            </w:tcBorders>
          </w:tcPr>
          <w:p w14:paraId="6FCF38F2"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33" w:type="pct"/>
            <w:tcBorders>
              <w:top w:val="nil"/>
              <w:left w:val="single" w:sz="4" w:space="0" w:color="auto"/>
              <w:bottom w:val="single" w:sz="8" w:space="0" w:color="auto"/>
              <w:right w:val="single" w:sz="4" w:space="0" w:color="auto"/>
            </w:tcBorders>
          </w:tcPr>
          <w:p w14:paraId="7BC89080"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535" w:type="pct"/>
            <w:tcBorders>
              <w:top w:val="nil"/>
              <w:left w:val="single" w:sz="4" w:space="0" w:color="auto"/>
              <w:bottom w:val="single" w:sz="8" w:space="0" w:color="auto"/>
              <w:right w:val="single" w:sz="8" w:space="0" w:color="auto"/>
            </w:tcBorders>
          </w:tcPr>
          <w:p w14:paraId="585C709D"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c>
          <w:tcPr>
            <w:tcW w:w="496" w:type="pct"/>
            <w:tcBorders>
              <w:top w:val="nil"/>
              <w:left w:val="nil"/>
              <w:bottom w:val="single" w:sz="8" w:space="0" w:color="auto"/>
              <w:right w:val="single" w:sz="8" w:space="0" w:color="auto"/>
            </w:tcBorders>
          </w:tcPr>
          <w:p w14:paraId="6D592973"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r>
      <w:tr w:rsidR="00F001FD" w:rsidRPr="00F001FD" w14:paraId="5269A1CA" w14:textId="77777777" w:rsidTr="00D732A1">
        <w:trPr>
          <w:trHeight w:val="20"/>
        </w:trPr>
        <w:tc>
          <w:tcPr>
            <w:tcW w:w="1288" w:type="pct"/>
            <w:gridSpan w:val="2"/>
            <w:tcBorders>
              <w:top w:val="single" w:sz="8" w:space="0" w:color="auto"/>
              <w:left w:val="single" w:sz="8" w:space="0" w:color="auto"/>
              <w:bottom w:val="single" w:sz="8" w:space="0" w:color="auto"/>
              <w:right w:val="single" w:sz="8" w:space="0" w:color="000000"/>
            </w:tcBorders>
            <w:shd w:val="clear" w:color="auto" w:fill="auto"/>
          </w:tcPr>
          <w:p w14:paraId="338FD90A"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«Основы дизайна» </w:t>
            </w:r>
          </w:p>
        </w:tc>
        <w:tc>
          <w:tcPr>
            <w:tcW w:w="204" w:type="pct"/>
            <w:tcBorders>
              <w:top w:val="nil"/>
              <w:left w:val="nil"/>
              <w:bottom w:val="single" w:sz="8" w:space="0" w:color="auto"/>
              <w:right w:val="single" w:sz="8" w:space="0" w:color="auto"/>
            </w:tcBorders>
            <w:shd w:val="clear" w:color="auto" w:fill="auto"/>
          </w:tcPr>
          <w:p w14:paraId="3086123A"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33" w:type="pct"/>
            <w:gridSpan w:val="3"/>
            <w:tcBorders>
              <w:top w:val="nil"/>
              <w:left w:val="nil"/>
              <w:bottom w:val="single" w:sz="8" w:space="0" w:color="auto"/>
              <w:right w:val="single" w:sz="8" w:space="0" w:color="auto"/>
            </w:tcBorders>
            <w:shd w:val="clear" w:color="auto" w:fill="auto"/>
          </w:tcPr>
          <w:p w14:paraId="2275FA63"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6" w:type="pct"/>
            <w:gridSpan w:val="2"/>
            <w:tcBorders>
              <w:top w:val="nil"/>
              <w:left w:val="nil"/>
              <w:bottom w:val="single" w:sz="8" w:space="0" w:color="auto"/>
              <w:right w:val="single" w:sz="8" w:space="0" w:color="auto"/>
            </w:tcBorders>
          </w:tcPr>
          <w:p w14:paraId="23136E1A"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tcBorders>
              <w:top w:val="nil"/>
              <w:left w:val="nil"/>
              <w:bottom w:val="single" w:sz="8" w:space="0" w:color="auto"/>
              <w:right w:val="single" w:sz="8" w:space="0" w:color="auto"/>
            </w:tcBorders>
          </w:tcPr>
          <w:p w14:paraId="3B738F85"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4" w:type="pct"/>
            <w:gridSpan w:val="3"/>
            <w:tcBorders>
              <w:top w:val="nil"/>
              <w:left w:val="nil"/>
              <w:bottom w:val="single" w:sz="8" w:space="0" w:color="auto"/>
              <w:right w:val="single" w:sz="4" w:space="0" w:color="auto"/>
            </w:tcBorders>
          </w:tcPr>
          <w:p w14:paraId="5B55C45F"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045B4F4D"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7" w:type="pct"/>
            <w:gridSpan w:val="2"/>
            <w:tcBorders>
              <w:top w:val="nil"/>
              <w:left w:val="single" w:sz="4" w:space="0" w:color="auto"/>
              <w:bottom w:val="single" w:sz="8" w:space="0" w:color="auto"/>
              <w:right w:val="single" w:sz="4" w:space="0" w:color="auto"/>
            </w:tcBorders>
          </w:tcPr>
          <w:p w14:paraId="3DFDE7D5"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3" w:type="pct"/>
            <w:tcBorders>
              <w:top w:val="nil"/>
              <w:left w:val="single" w:sz="4" w:space="0" w:color="auto"/>
              <w:bottom w:val="single" w:sz="8" w:space="0" w:color="auto"/>
              <w:right w:val="single" w:sz="4" w:space="0" w:color="auto"/>
            </w:tcBorders>
          </w:tcPr>
          <w:p w14:paraId="50B3AC52"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6" w:type="pct"/>
            <w:tcBorders>
              <w:top w:val="nil"/>
              <w:left w:val="single" w:sz="4" w:space="0" w:color="auto"/>
              <w:bottom w:val="single" w:sz="8" w:space="0" w:color="auto"/>
              <w:right w:val="single" w:sz="4" w:space="0" w:color="auto"/>
            </w:tcBorders>
          </w:tcPr>
          <w:p w14:paraId="17E6ACBE"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333" w:type="pct"/>
            <w:tcBorders>
              <w:top w:val="nil"/>
              <w:left w:val="single" w:sz="4" w:space="0" w:color="auto"/>
              <w:bottom w:val="single" w:sz="8" w:space="0" w:color="auto"/>
              <w:right w:val="single" w:sz="4" w:space="0" w:color="auto"/>
            </w:tcBorders>
          </w:tcPr>
          <w:p w14:paraId="077DBE88"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535" w:type="pct"/>
            <w:tcBorders>
              <w:top w:val="nil"/>
              <w:left w:val="single" w:sz="4" w:space="0" w:color="auto"/>
              <w:bottom w:val="single" w:sz="8" w:space="0" w:color="auto"/>
              <w:right w:val="single" w:sz="8" w:space="0" w:color="auto"/>
            </w:tcBorders>
          </w:tcPr>
          <w:p w14:paraId="7E032226"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c>
          <w:tcPr>
            <w:tcW w:w="496" w:type="pct"/>
            <w:tcBorders>
              <w:top w:val="nil"/>
              <w:left w:val="nil"/>
              <w:bottom w:val="single" w:sz="8" w:space="0" w:color="auto"/>
              <w:right w:val="single" w:sz="8" w:space="0" w:color="auto"/>
            </w:tcBorders>
          </w:tcPr>
          <w:p w14:paraId="5941F53A"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r>
      <w:tr w:rsidR="00F001FD" w:rsidRPr="00F001FD" w14:paraId="71F22A90" w14:textId="77777777" w:rsidTr="00D732A1">
        <w:trPr>
          <w:trHeight w:val="20"/>
        </w:trPr>
        <w:tc>
          <w:tcPr>
            <w:tcW w:w="1288" w:type="pct"/>
            <w:gridSpan w:val="2"/>
            <w:tcBorders>
              <w:top w:val="single" w:sz="8" w:space="0" w:color="auto"/>
              <w:left w:val="single" w:sz="8" w:space="0" w:color="auto"/>
              <w:bottom w:val="single" w:sz="8" w:space="0" w:color="auto"/>
              <w:right w:val="single" w:sz="8" w:space="0" w:color="000000"/>
            </w:tcBorders>
            <w:shd w:val="clear" w:color="auto" w:fill="auto"/>
          </w:tcPr>
          <w:p w14:paraId="3970958E"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«Перерабатывающие производства»</w:t>
            </w:r>
          </w:p>
        </w:tc>
        <w:tc>
          <w:tcPr>
            <w:tcW w:w="204" w:type="pct"/>
            <w:tcBorders>
              <w:top w:val="nil"/>
              <w:left w:val="nil"/>
              <w:bottom w:val="single" w:sz="8" w:space="0" w:color="auto"/>
              <w:right w:val="single" w:sz="8" w:space="0" w:color="auto"/>
            </w:tcBorders>
            <w:shd w:val="clear" w:color="auto" w:fill="auto"/>
          </w:tcPr>
          <w:p w14:paraId="2F2633E4"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33" w:type="pct"/>
            <w:gridSpan w:val="3"/>
            <w:tcBorders>
              <w:top w:val="nil"/>
              <w:left w:val="nil"/>
              <w:bottom w:val="single" w:sz="8" w:space="0" w:color="auto"/>
              <w:right w:val="single" w:sz="8" w:space="0" w:color="auto"/>
            </w:tcBorders>
            <w:shd w:val="clear" w:color="auto" w:fill="auto"/>
          </w:tcPr>
          <w:p w14:paraId="67A17A5B"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6" w:type="pct"/>
            <w:gridSpan w:val="2"/>
            <w:tcBorders>
              <w:top w:val="nil"/>
              <w:left w:val="nil"/>
              <w:bottom w:val="single" w:sz="8" w:space="0" w:color="auto"/>
              <w:right w:val="single" w:sz="8" w:space="0" w:color="auto"/>
            </w:tcBorders>
          </w:tcPr>
          <w:p w14:paraId="38DFEEAB"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tcBorders>
              <w:top w:val="nil"/>
              <w:left w:val="nil"/>
              <w:bottom w:val="single" w:sz="8" w:space="0" w:color="auto"/>
              <w:right w:val="single" w:sz="8" w:space="0" w:color="auto"/>
            </w:tcBorders>
          </w:tcPr>
          <w:p w14:paraId="01D3E865"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4" w:type="pct"/>
            <w:gridSpan w:val="3"/>
            <w:tcBorders>
              <w:top w:val="nil"/>
              <w:left w:val="nil"/>
              <w:bottom w:val="single" w:sz="8" w:space="0" w:color="auto"/>
              <w:right w:val="single" w:sz="4" w:space="0" w:color="auto"/>
            </w:tcBorders>
          </w:tcPr>
          <w:p w14:paraId="39872F1A"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1226CC12"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7" w:type="pct"/>
            <w:gridSpan w:val="2"/>
            <w:tcBorders>
              <w:top w:val="nil"/>
              <w:left w:val="single" w:sz="4" w:space="0" w:color="auto"/>
              <w:bottom w:val="single" w:sz="8" w:space="0" w:color="auto"/>
              <w:right w:val="single" w:sz="4" w:space="0" w:color="auto"/>
            </w:tcBorders>
          </w:tcPr>
          <w:p w14:paraId="756F8DED"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3" w:type="pct"/>
            <w:tcBorders>
              <w:top w:val="nil"/>
              <w:left w:val="single" w:sz="4" w:space="0" w:color="auto"/>
              <w:bottom w:val="single" w:sz="8" w:space="0" w:color="auto"/>
              <w:right w:val="single" w:sz="4" w:space="0" w:color="auto"/>
            </w:tcBorders>
          </w:tcPr>
          <w:p w14:paraId="53A4B090"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6" w:type="pct"/>
            <w:tcBorders>
              <w:top w:val="nil"/>
              <w:left w:val="single" w:sz="4" w:space="0" w:color="auto"/>
              <w:bottom w:val="single" w:sz="8" w:space="0" w:color="auto"/>
              <w:right w:val="single" w:sz="4" w:space="0" w:color="auto"/>
            </w:tcBorders>
          </w:tcPr>
          <w:p w14:paraId="70165AB4"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33" w:type="pct"/>
            <w:tcBorders>
              <w:top w:val="nil"/>
              <w:left w:val="single" w:sz="4" w:space="0" w:color="auto"/>
              <w:bottom w:val="single" w:sz="8" w:space="0" w:color="auto"/>
              <w:right w:val="single" w:sz="4" w:space="0" w:color="auto"/>
            </w:tcBorders>
          </w:tcPr>
          <w:p w14:paraId="24A295CA"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535" w:type="pct"/>
            <w:tcBorders>
              <w:top w:val="nil"/>
              <w:left w:val="single" w:sz="4" w:space="0" w:color="auto"/>
              <w:bottom w:val="single" w:sz="8" w:space="0" w:color="auto"/>
              <w:right w:val="single" w:sz="8" w:space="0" w:color="auto"/>
            </w:tcBorders>
          </w:tcPr>
          <w:p w14:paraId="0C593D87"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c>
          <w:tcPr>
            <w:tcW w:w="496" w:type="pct"/>
            <w:tcBorders>
              <w:top w:val="nil"/>
              <w:left w:val="nil"/>
              <w:bottom w:val="single" w:sz="8" w:space="0" w:color="auto"/>
              <w:right w:val="single" w:sz="8" w:space="0" w:color="auto"/>
            </w:tcBorders>
          </w:tcPr>
          <w:p w14:paraId="569A2109"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r>
      <w:tr w:rsidR="00F001FD" w:rsidRPr="00F001FD" w14:paraId="0D7877F5" w14:textId="77777777" w:rsidTr="00D732A1">
        <w:trPr>
          <w:trHeight w:val="20"/>
        </w:trPr>
        <w:tc>
          <w:tcPr>
            <w:tcW w:w="1288" w:type="pct"/>
            <w:gridSpan w:val="2"/>
            <w:tcBorders>
              <w:top w:val="single" w:sz="8" w:space="0" w:color="auto"/>
              <w:left w:val="single" w:sz="8" w:space="0" w:color="auto"/>
              <w:bottom w:val="single" w:sz="8" w:space="0" w:color="auto"/>
              <w:right w:val="single" w:sz="8" w:space="0" w:color="000000"/>
            </w:tcBorders>
            <w:shd w:val="clear" w:color="auto" w:fill="auto"/>
          </w:tcPr>
          <w:p w14:paraId="7257BD69" w14:textId="77777777" w:rsidR="00F001FD" w:rsidRPr="00F001FD" w:rsidRDefault="00F001FD" w:rsidP="00F001FD">
            <w:pPr>
              <w:spacing w:after="0" w:line="240" w:lineRule="auto"/>
              <w:jc w:val="both"/>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Итого часов части,  формируемой участниками образовательных отношений</w:t>
            </w:r>
          </w:p>
        </w:tc>
        <w:tc>
          <w:tcPr>
            <w:tcW w:w="204" w:type="pct"/>
            <w:tcBorders>
              <w:top w:val="nil"/>
              <w:left w:val="nil"/>
              <w:bottom w:val="single" w:sz="8" w:space="0" w:color="auto"/>
              <w:right w:val="single" w:sz="8" w:space="0" w:color="auto"/>
            </w:tcBorders>
            <w:shd w:val="clear" w:color="auto" w:fill="auto"/>
          </w:tcPr>
          <w:p w14:paraId="2B0A62F3"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2</w:t>
            </w:r>
          </w:p>
        </w:tc>
        <w:tc>
          <w:tcPr>
            <w:tcW w:w="233" w:type="pct"/>
            <w:gridSpan w:val="3"/>
            <w:tcBorders>
              <w:top w:val="nil"/>
              <w:left w:val="nil"/>
              <w:bottom w:val="single" w:sz="8" w:space="0" w:color="auto"/>
              <w:right w:val="single" w:sz="8" w:space="0" w:color="auto"/>
            </w:tcBorders>
            <w:shd w:val="clear" w:color="auto" w:fill="auto"/>
          </w:tcPr>
          <w:p w14:paraId="4882DD38"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2</w:t>
            </w:r>
          </w:p>
        </w:tc>
        <w:tc>
          <w:tcPr>
            <w:tcW w:w="256" w:type="pct"/>
            <w:gridSpan w:val="2"/>
            <w:tcBorders>
              <w:top w:val="nil"/>
              <w:left w:val="nil"/>
              <w:bottom w:val="single" w:sz="8" w:space="0" w:color="auto"/>
              <w:right w:val="single" w:sz="8" w:space="0" w:color="auto"/>
            </w:tcBorders>
          </w:tcPr>
          <w:p w14:paraId="5F6D781F"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w:t>
            </w:r>
          </w:p>
        </w:tc>
        <w:tc>
          <w:tcPr>
            <w:tcW w:w="265" w:type="pct"/>
            <w:tcBorders>
              <w:top w:val="nil"/>
              <w:left w:val="nil"/>
              <w:bottom w:val="single" w:sz="8" w:space="0" w:color="auto"/>
              <w:right w:val="single" w:sz="8" w:space="0" w:color="auto"/>
            </w:tcBorders>
          </w:tcPr>
          <w:p w14:paraId="05A621BF"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w:t>
            </w:r>
          </w:p>
        </w:tc>
        <w:tc>
          <w:tcPr>
            <w:tcW w:w="264" w:type="pct"/>
            <w:gridSpan w:val="3"/>
            <w:tcBorders>
              <w:top w:val="nil"/>
              <w:left w:val="nil"/>
              <w:bottom w:val="single" w:sz="8" w:space="0" w:color="auto"/>
              <w:right w:val="single" w:sz="4" w:space="0" w:color="auto"/>
            </w:tcBorders>
          </w:tcPr>
          <w:p w14:paraId="51693FC1"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w:t>
            </w:r>
          </w:p>
        </w:tc>
        <w:tc>
          <w:tcPr>
            <w:tcW w:w="280" w:type="pct"/>
            <w:tcBorders>
              <w:top w:val="single" w:sz="4" w:space="0" w:color="auto"/>
              <w:left w:val="single" w:sz="4" w:space="0" w:color="auto"/>
              <w:bottom w:val="single" w:sz="4" w:space="0" w:color="auto"/>
              <w:right w:val="single" w:sz="4" w:space="0" w:color="auto"/>
            </w:tcBorders>
          </w:tcPr>
          <w:p w14:paraId="4DBF9EC3"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w:t>
            </w:r>
          </w:p>
        </w:tc>
        <w:tc>
          <w:tcPr>
            <w:tcW w:w="217" w:type="pct"/>
            <w:gridSpan w:val="2"/>
            <w:tcBorders>
              <w:top w:val="nil"/>
              <w:left w:val="single" w:sz="4" w:space="0" w:color="auto"/>
              <w:bottom w:val="single" w:sz="8" w:space="0" w:color="auto"/>
              <w:right w:val="single" w:sz="4" w:space="0" w:color="auto"/>
            </w:tcBorders>
          </w:tcPr>
          <w:p w14:paraId="4B3A7BE7"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w:t>
            </w:r>
          </w:p>
        </w:tc>
        <w:tc>
          <w:tcPr>
            <w:tcW w:w="373" w:type="pct"/>
            <w:tcBorders>
              <w:top w:val="nil"/>
              <w:left w:val="single" w:sz="4" w:space="0" w:color="auto"/>
              <w:bottom w:val="single" w:sz="8" w:space="0" w:color="auto"/>
              <w:right w:val="single" w:sz="4" w:space="0" w:color="auto"/>
            </w:tcBorders>
          </w:tcPr>
          <w:p w14:paraId="1DB01753"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w:t>
            </w:r>
          </w:p>
        </w:tc>
        <w:tc>
          <w:tcPr>
            <w:tcW w:w="256" w:type="pct"/>
            <w:tcBorders>
              <w:top w:val="nil"/>
              <w:left w:val="single" w:sz="4" w:space="0" w:color="auto"/>
              <w:bottom w:val="single" w:sz="8" w:space="0" w:color="auto"/>
              <w:right w:val="single" w:sz="4" w:space="0" w:color="auto"/>
            </w:tcBorders>
          </w:tcPr>
          <w:p w14:paraId="077B8CCB"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4</w:t>
            </w:r>
          </w:p>
        </w:tc>
        <w:tc>
          <w:tcPr>
            <w:tcW w:w="333" w:type="pct"/>
            <w:tcBorders>
              <w:top w:val="nil"/>
              <w:left w:val="single" w:sz="4" w:space="0" w:color="auto"/>
              <w:bottom w:val="single" w:sz="8" w:space="0" w:color="auto"/>
              <w:right w:val="single" w:sz="4" w:space="0" w:color="auto"/>
            </w:tcBorders>
          </w:tcPr>
          <w:p w14:paraId="29D4FFB8"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4</w:t>
            </w:r>
          </w:p>
        </w:tc>
        <w:tc>
          <w:tcPr>
            <w:tcW w:w="535" w:type="pct"/>
            <w:tcBorders>
              <w:top w:val="nil"/>
              <w:left w:val="single" w:sz="4" w:space="0" w:color="auto"/>
              <w:bottom w:val="single" w:sz="8" w:space="0" w:color="auto"/>
              <w:right w:val="single" w:sz="8" w:space="0" w:color="auto"/>
            </w:tcBorders>
          </w:tcPr>
          <w:p w14:paraId="6B63039E"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30</w:t>
            </w:r>
          </w:p>
        </w:tc>
        <w:tc>
          <w:tcPr>
            <w:tcW w:w="496" w:type="pct"/>
            <w:tcBorders>
              <w:top w:val="nil"/>
              <w:left w:val="nil"/>
              <w:bottom w:val="single" w:sz="8" w:space="0" w:color="auto"/>
              <w:right w:val="single" w:sz="8" w:space="0" w:color="auto"/>
            </w:tcBorders>
          </w:tcPr>
          <w:p w14:paraId="508EB311"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30</w:t>
            </w:r>
          </w:p>
        </w:tc>
      </w:tr>
      <w:tr w:rsidR="00F001FD" w:rsidRPr="00F001FD" w14:paraId="59DE0426" w14:textId="77777777" w:rsidTr="00D732A1">
        <w:trPr>
          <w:trHeight w:val="20"/>
        </w:trPr>
        <w:tc>
          <w:tcPr>
            <w:tcW w:w="1288" w:type="pct"/>
            <w:gridSpan w:val="2"/>
            <w:tcBorders>
              <w:top w:val="single" w:sz="8" w:space="0" w:color="auto"/>
              <w:left w:val="single" w:sz="8" w:space="0" w:color="auto"/>
              <w:bottom w:val="single" w:sz="8" w:space="0" w:color="auto"/>
              <w:right w:val="single" w:sz="8" w:space="0" w:color="000000"/>
            </w:tcBorders>
            <w:shd w:val="clear" w:color="auto" w:fill="auto"/>
          </w:tcPr>
          <w:p w14:paraId="619EB13E" w14:textId="77777777" w:rsidR="00F001FD" w:rsidRPr="00F001FD" w:rsidRDefault="00F001FD" w:rsidP="00F001FD">
            <w:pPr>
              <w:spacing w:after="0" w:line="240" w:lineRule="auto"/>
              <w:jc w:val="both"/>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Максимально допустимая нагрузка</w:t>
            </w:r>
          </w:p>
        </w:tc>
        <w:tc>
          <w:tcPr>
            <w:tcW w:w="204" w:type="pct"/>
            <w:tcBorders>
              <w:top w:val="nil"/>
              <w:left w:val="nil"/>
              <w:bottom w:val="single" w:sz="8" w:space="0" w:color="auto"/>
              <w:right w:val="single" w:sz="8" w:space="0" w:color="auto"/>
            </w:tcBorders>
            <w:shd w:val="clear" w:color="auto" w:fill="auto"/>
          </w:tcPr>
          <w:p w14:paraId="20027D0E"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29</w:t>
            </w:r>
          </w:p>
        </w:tc>
        <w:tc>
          <w:tcPr>
            <w:tcW w:w="233" w:type="pct"/>
            <w:gridSpan w:val="3"/>
            <w:tcBorders>
              <w:top w:val="nil"/>
              <w:left w:val="nil"/>
              <w:bottom w:val="single" w:sz="8" w:space="0" w:color="auto"/>
              <w:right w:val="single" w:sz="8" w:space="0" w:color="auto"/>
            </w:tcBorders>
            <w:shd w:val="clear" w:color="auto" w:fill="auto"/>
          </w:tcPr>
          <w:p w14:paraId="1A843A49"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29</w:t>
            </w:r>
          </w:p>
        </w:tc>
        <w:tc>
          <w:tcPr>
            <w:tcW w:w="256" w:type="pct"/>
            <w:gridSpan w:val="2"/>
            <w:tcBorders>
              <w:top w:val="nil"/>
              <w:left w:val="nil"/>
              <w:bottom w:val="single" w:sz="8" w:space="0" w:color="auto"/>
              <w:right w:val="single" w:sz="8" w:space="0" w:color="auto"/>
            </w:tcBorders>
          </w:tcPr>
          <w:p w14:paraId="5DBCBED6"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30</w:t>
            </w:r>
          </w:p>
        </w:tc>
        <w:tc>
          <w:tcPr>
            <w:tcW w:w="265" w:type="pct"/>
            <w:tcBorders>
              <w:top w:val="nil"/>
              <w:left w:val="nil"/>
              <w:bottom w:val="single" w:sz="8" w:space="0" w:color="auto"/>
              <w:right w:val="single" w:sz="8" w:space="0" w:color="auto"/>
            </w:tcBorders>
          </w:tcPr>
          <w:p w14:paraId="2CF1FA0D"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30</w:t>
            </w:r>
          </w:p>
        </w:tc>
        <w:tc>
          <w:tcPr>
            <w:tcW w:w="264" w:type="pct"/>
            <w:gridSpan w:val="3"/>
            <w:tcBorders>
              <w:top w:val="nil"/>
              <w:left w:val="nil"/>
              <w:bottom w:val="single" w:sz="8" w:space="0" w:color="auto"/>
              <w:right w:val="single" w:sz="4" w:space="0" w:color="auto"/>
            </w:tcBorders>
          </w:tcPr>
          <w:p w14:paraId="5A128430"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32</w:t>
            </w:r>
          </w:p>
        </w:tc>
        <w:tc>
          <w:tcPr>
            <w:tcW w:w="280" w:type="pct"/>
            <w:tcBorders>
              <w:top w:val="single" w:sz="4" w:space="0" w:color="auto"/>
              <w:left w:val="single" w:sz="4" w:space="0" w:color="auto"/>
              <w:bottom w:val="single" w:sz="4" w:space="0" w:color="auto"/>
              <w:right w:val="single" w:sz="4" w:space="0" w:color="auto"/>
            </w:tcBorders>
          </w:tcPr>
          <w:p w14:paraId="1365F983"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32</w:t>
            </w:r>
          </w:p>
        </w:tc>
        <w:tc>
          <w:tcPr>
            <w:tcW w:w="217" w:type="pct"/>
            <w:gridSpan w:val="2"/>
            <w:tcBorders>
              <w:top w:val="nil"/>
              <w:left w:val="single" w:sz="4" w:space="0" w:color="auto"/>
              <w:bottom w:val="single" w:sz="8" w:space="0" w:color="auto"/>
              <w:right w:val="single" w:sz="4" w:space="0" w:color="auto"/>
            </w:tcBorders>
          </w:tcPr>
          <w:p w14:paraId="4A21C26C"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33</w:t>
            </w:r>
          </w:p>
        </w:tc>
        <w:tc>
          <w:tcPr>
            <w:tcW w:w="373" w:type="pct"/>
            <w:tcBorders>
              <w:top w:val="nil"/>
              <w:left w:val="single" w:sz="4" w:space="0" w:color="auto"/>
              <w:bottom w:val="single" w:sz="8" w:space="0" w:color="auto"/>
              <w:right w:val="single" w:sz="4" w:space="0" w:color="auto"/>
            </w:tcBorders>
          </w:tcPr>
          <w:p w14:paraId="0C2C8D0B"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33</w:t>
            </w:r>
          </w:p>
        </w:tc>
        <w:tc>
          <w:tcPr>
            <w:tcW w:w="256" w:type="pct"/>
            <w:tcBorders>
              <w:top w:val="nil"/>
              <w:left w:val="single" w:sz="4" w:space="0" w:color="auto"/>
              <w:bottom w:val="single" w:sz="8" w:space="0" w:color="auto"/>
              <w:right w:val="single" w:sz="4" w:space="0" w:color="auto"/>
            </w:tcBorders>
          </w:tcPr>
          <w:p w14:paraId="242B9060"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33</w:t>
            </w:r>
          </w:p>
        </w:tc>
        <w:tc>
          <w:tcPr>
            <w:tcW w:w="333" w:type="pct"/>
            <w:tcBorders>
              <w:top w:val="nil"/>
              <w:left w:val="single" w:sz="4" w:space="0" w:color="auto"/>
              <w:bottom w:val="single" w:sz="8" w:space="0" w:color="auto"/>
              <w:right w:val="single" w:sz="4" w:space="0" w:color="auto"/>
            </w:tcBorders>
          </w:tcPr>
          <w:p w14:paraId="364E8140"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33</w:t>
            </w:r>
          </w:p>
        </w:tc>
        <w:tc>
          <w:tcPr>
            <w:tcW w:w="535" w:type="pct"/>
            <w:tcBorders>
              <w:top w:val="nil"/>
              <w:left w:val="single" w:sz="4" w:space="0" w:color="auto"/>
              <w:bottom w:val="single" w:sz="8" w:space="0" w:color="auto"/>
              <w:right w:val="single" w:sz="8" w:space="0" w:color="auto"/>
            </w:tcBorders>
          </w:tcPr>
          <w:p w14:paraId="7CC14DF0"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314</w:t>
            </w:r>
          </w:p>
        </w:tc>
        <w:tc>
          <w:tcPr>
            <w:tcW w:w="496" w:type="pct"/>
            <w:tcBorders>
              <w:top w:val="nil"/>
              <w:left w:val="nil"/>
              <w:bottom w:val="single" w:sz="8" w:space="0" w:color="auto"/>
              <w:right w:val="single" w:sz="8" w:space="0" w:color="auto"/>
            </w:tcBorders>
          </w:tcPr>
          <w:p w14:paraId="1ED7DA4A"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314</w:t>
            </w:r>
          </w:p>
        </w:tc>
      </w:tr>
    </w:tbl>
    <w:p w14:paraId="355219A5" w14:textId="77777777" w:rsidR="00F001FD" w:rsidRPr="00F001FD" w:rsidRDefault="00F001FD" w:rsidP="00F001FD">
      <w:pPr>
        <w:spacing w:after="0" w:line="240" w:lineRule="auto"/>
        <w:rPr>
          <w:rFonts w:ascii="Times New Roman" w:eastAsia="Times New Roman" w:hAnsi="Times New Roman" w:cs="Times New Roman"/>
          <w:sz w:val="16"/>
          <w:szCs w:val="16"/>
        </w:rPr>
      </w:pPr>
    </w:p>
    <w:p w14:paraId="29AEA1BD"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Максимально допустимая нагрузка в 5-классах – 29 ч .</w:t>
      </w:r>
    </w:p>
    <w:p w14:paraId="2B7F9E7C"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27 ч – 70 %,  38,5 ч – это 100%.</w:t>
      </w:r>
    </w:p>
    <w:p w14:paraId="59EFD82E"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38,5 ч – 27 ч = 11,5 ч – это часть, формируемая участниками образовательных отношений .</w:t>
      </w:r>
    </w:p>
    <w:p w14:paraId="61455472"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11,5 ч – 2 ч (учебные курсы) = 9,5 ч – это внеурочная деятельность.</w:t>
      </w:r>
    </w:p>
    <w:p w14:paraId="3BC57D4B"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               Максимально допустимая нагрузка в 6-классах – 30 ч .</w:t>
      </w:r>
    </w:p>
    <w:p w14:paraId="226484F5" w14:textId="77777777" w:rsidR="00F001FD" w:rsidRPr="00F001FD" w:rsidRDefault="00F001FD" w:rsidP="00F001FD">
      <w:pPr>
        <w:widowControl w:val="0"/>
        <w:autoSpaceDE w:val="0"/>
        <w:autoSpaceDN w:val="0"/>
        <w:adjustRightInd w:val="0"/>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                27 ч – 70 %,  38,5 ч – это 100%.</w:t>
      </w:r>
    </w:p>
    <w:p w14:paraId="054D7543" w14:textId="77777777" w:rsidR="00F001FD" w:rsidRPr="00F001FD" w:rsidRDefault="00F001FD" w:rsidP="00F001FD">
      <w:pPr>
        <w:widowControl w:val="0"/>
        <w:autoSpaceDE w:val="0"/>
        <w:autoSpaceDN w:val="0"/>
        <w:adjustRightInd w:val="0"/>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               38,5 ч – 27 ч = 11,5 ч – это часть, формируемая участниками образовательных отношений .</w:t>
      </w:r>
    </w:p>
    <w:p w14:paraId="07983F0B" w14:textId="77777777" w:rsidR="00F001FD" w:rsidRPr="00F001FD" w:rsidRDefault="00F001FD" w:rsidP="00F001FD">
      <w:pPr>
        <w:widowControl w:val="0"/>
        <w:autoSpaceDE w:val="0"/>
        <w:autoSpaceDN w:val="0"/>
        <w:adjustRightInd w:val="0"/>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                11,5 ч – 2 ч (учебные курсы) = 9,5 ч – это внеурочная деятельность.</w:t>
      </w:r>
    </w:p>
    <w:p w14:paraId="76B74935"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Максимально допустимая нагрузка в 7-х классах – 32 ч .</w:t>
      </w:r>
    </w:p>
    <w:p w14:paraId="708069A4"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29 ч – 70 %, 41,4 ч – это 100%.</w:t>
      </w:r>
    </w:p>
    <w:p w14:paraId="0961AE4B"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41,4 ч – 29 ч = 12,4 ч – это часть, формируемая участниками образовательных отношений .</w:t>
      </w:r>
    </w:p>
    <w:p w14:paraId="03683483"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12,4 ч – 3 ч (учебные курсы) = 9,4 ч – это внеурочная деятельность.</w:t>
      </w:r>
    </w:p>
    <w:p w14:paraId="4FB34115"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                   Максимально допустимая нагрузка в 8-х классах – 33 ч .</w:t>
      </w:r>
    </w:p>
    <w:p w14:paraId="2AD4A503"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                   30 ч – 70 %, 42,5 ч – это 100%.</w:t>
      </w:r>
    </w:p>
    <w:p w14:paraId="3ACB2A86"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                 42,95ч – 30 ч = 12,5 ч – это часть, формируемая участниками образовательных отношений .</w:t>
      </w:r>
    </w:p>
    <w:p w14:paraId="1F2B26A1"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                12,5 ч – 3 ч (учебные курсы) = 9,5 ч – это внеурочная деятельность.</w:t>
      </w:r>
    </w:p>
    <w:p w14:paraId="5575C10F"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Максимально допустимая нагрузка в 9-х классах – 33 ч .</w:t>
      </w:r>
    </w:p>
    <w:p w14:paraId="217C3CBC"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                   29 ч – 70 %, 41 ч – это 100%.</w:t>
      </w:r>
    </w:p>
    <w:p w14:paraId="3632BB6F"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                 41ч – 29 ч = 12 ч – это часть, формируемая участниками образовательных отношений .</w:t>
      </w:r>
    </w:p>
    <w:p w14:paraId="534D6192"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                12 ч – 4 ч (учебные курсы) = 8 ч – это внеурочная деятельность.</w:t>
      </w:r>
    </w:p>
    <w:p w14:paraId="5AA50C7B" w14:textId="77777777" w:rsidR="00F001FD" w:rsidRPr="004F4C7F"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16"/>
          <w:szCs w:val="16"/>
        </w:rPr>
      </w:pPr>
    </w:p>
    <w:p w14:paraId="08DCC0D9" w14:textId="77777777" w:rsidR="00F001FD" w:rsidRPr="00F001FD" w:rsidRDefault="00F001FD" w:rsidP="00F001FD">
      <w:pPr>
        <w:spacing w:after="0" w:line="240" w:lineRule="auto"/>
        <w:jc w:val="both"/>
        <w:textAlignment w:val="baseline"/>
        <w:outlineLvl w:val="0"/>
        <w:rPr>
          <w:rFonts w:ascii="Times New Roman" w:eastAsia="Times New Roman" w:hAnsi="Times New Roman" w:cs="Times New Roman"/>
        </w:rPr>
      </w:pPr>
      <w:r w:rsidRPr="00F001FD">
        <w:rPr>
          <w:rFonts w:ascii="Times New Roman" w:eastAsia="Times New Roman" w:hAnsi="Times New Roman" w:cs="Times New Roman"/>
        </w:rPr>
        <w:t xml:space="preserve">На основании </w:t>
      </w:r>
    </w:p>
    <w:p w14:paraId="17DF0978" w14:textId="77777777" w:rsidR="00F001FD" w:rsidRPr="00F001FD" w:rsidRDefault="00F001FD" w:rsidP="00F001FD">
      <w:pPr>
        <w:spacing w:after="0" w:line="240" w:lineRule="auto"/>
        <w:jc w:val="both"/>
        <w:textAlignment w:val="baseline"/>
        <w:outlineLvl w:val="0"/>
        <w:rPr>
          <w:rFonts w:ascii="Times New Roman" w:eastAsia="Times New Roman" w:hAnsi="Times New Roman" w:cs="Times New Roman"/>
        </w:rPr>
      </w:pPr>
      <w:r w:rsidRPr="00F001FD">
        <w:rPr>
          <w:rFonts w:ascii="Times New Roman" w:eastAsia="Times New Roman" w:hAnsi="Times New Roman" w:cs="Times New Roman"/>
        </w:rPr>
        <w:t>Письма Департамента образования, науки и молодежной политики Воронежской области «О результатах мониторинга изучения русского языка как родного» № 80-12/12477 от 26.12.2019г.;</w:t>
      </w:r>
    </w:p>
    <w:p w14:paraId="627B02C1" w14:textId="77777777" w:rsidR="00F001FD" w:rsidRPr="00F001FD" w:rsidRDefault="00F001FD" w:rsidP="00F001FD">
      <w:pPr>
        <w:spacing w:after="0" w:line="240" w:lineRule="auto"/>
        <w:jc w:val="both"/>
        <w:textAlignment w:val="baseline"/>
        <w:outlineLvl w:val="0"/>
        <w:rPr>
          <w:rFonts w:ascii="Times New Roman" w:eastAsia="Times New Roman" w:hAnsi="Times New Roman" w:cs="Times New Roman"/>
          <w:bCs/>
          <w:color w:val="333333"/>
        </w:rPr>
      </w:pPr>
      <w:r w:rsidRPr="00F001FD">
        <w:rPr>
          <w:rFonts w:ascii="Times New Roman" w:eastAsia="Times New Roman" w:hAnsi="Times New Roman" w:cs="Times New Roman"/>
        </w:rPr>
        <w:t xml:space="preserve"> Письма Министерства просвещения РФ от 01.11.2019 г. № ТС-2782/03 «О направлении информации» </w:t>
      </w:r>
      <w:r w:rsidRPr="00F001FD">
        <w:rPr>
          <w:rFonts w:ascii="Arial" w:eastAsia="Times New Roman" w:hAnsi="Arial" w:cs="Arial"/>
          <w:b/>
          <w:bCs/>
          <w:color w:val="333333"/>
        </w:rPr>
        <w:t xml:space="preserve"> </w:t>
      </w:r>
      <w:r w:rsidRPr="00F001FD">
        <w:rPr>
          <w:rFonts w:ascii="Times New Roman" w:eastAsia="Times New Roman" w:hAnsi="Times New Roman" w:cs="Times New Roman"/>
          <w:bCs/>
          <w:color w:val="333333"/>
        </w:rPr>
        <w:t>о реализации Федерального закона от 3 августа 2018 г. N 317-ФЗ "О внесении изменений в статьи 11 и 14 Федерального закона "Об образовании в Российской Федерации" по вопросу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языка как родного языка;</w:t>
      </w:r>
    </w:p>
    <w:p w14:paraId="24258EDD" w14:textId="77777777" w:rsidR="00F001FD" w:rsidRPr="00F001FD" w:rsidRDefault="00F001FD" w:rsidP="00F001FD">
      <w:pPr>
        <w:spacing w:after="0" w:line="240" w:lineRule="auto"/>
        <w:jc w:val="both"/>
        <w:textAlignment w:val="baseline"/>
        <w:outlineLvl w:val="0"/>
        <w:rPr>
          <w:rFonts w:ascii="Times New Roman" w:eastAsia="Times New Roman" w:hAnsi="Times New Roman" w:cs="Times New Roman"/>
          <w:bCs/>
          <w:color w:val="333333"/>
        </w:rPr>
      </w:pPr>
      <w:r w:rsidRPr="00F001FD">
        <w:rPr>
          <w:rFonts w:ascii="Times New Roman" w:eastAsia="Times New Roman" w:hAnsi="Times New Roman" w:cs="Times New Roman"/>
          <w:bCs/>
          <w:color w:val="333333"/>
        </w:rPr>
        <w:t xml:space="preserve">                                          для реализации</w:t>
      </w:r>
    </w:p>
    <w:p w14:paraId="4FE68B93" w14:textId="77777777" w:rsidR="00F001FD" w:rsidRPr="00F001FD" w:rsidRDefault="00F001FD" w:rsidP="00F001FD">
      <w:pPr>
        <w:spacing w:after="0" w:line="240" w:lineRule="auto"/>
        <w:jc w:val="both"/>
        <w:textAlignment w:val="baseline"/>
        <w:outlineLvl w:val="0"/>
        <w:rPr>
          <w:rFonts w:ascii="Times New Roman" w:eastAsia="Times New Roman" w:hAnsi="Times New Roman" w:cs="Times New Roman"/>
          <w:bCs/>
          <w:color w:val="000000"/>
          <w:kern w:val="36"/>
        </w:rPr>
      </w:pPr>
      <w:r w:rsidRPr="00F001FD">
        <w:rPr>
          <w:rFonts w:ascii="Times New Roman" w:eastAsia="Times New Roman" w:hAnsi="Times New Roman" w:cs="Times New Roman"/>
          <w:bCs/>
          <w:color w:val="000000"/>
        </w:rPr>
        <w:t>Приказ Министерства образования и науки РФ от 31 декабря 2015 г.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w:t>
      </w:r>
      <w:r w:rsidRPr="00F001FD">
        <w:rPr>
          <w:rFonts w:ascii="Arial" w:eastAsia="Times New Roman" w:hAnsi="Arial" w:cs="Arial"/>
          <w:b/>
          <w:bCs/>
          <w:color w:val="4D4D4D"/>
          <w:sz w:val="27"/>
          <w:szCs w:val="27"/>
        </w:rPr>
        <w:t xml:space="preserve"> </w:t>
      </w:r>
    </w:p>
    <w:p w14:paraId="5A8577B1" w14:textId="77777777" w:rsidR="00F001FD" w:rsidRPr="00F001FD" w:rsidRDefault="00F001FD" w:rsidP="00F001FD">
      <w:pPr>
        <w:spacing w:after="0" w:line="240" w:lineRule="auto"/>
        <w:jc w:val="both"/>
        <w:textAlignment w:val="baseline"/>
        <w:outlineLvl w:val="0"/>
        <w:rPr>
          <w:rFonts w:ascii="Times New Roman" w:eastAsia="Times New Roman" w:hAnsi="Times New Roman" w:cs="Times New Roman"/>
          <w:bCs/>
          <w:color w:val="000000"/>
          <w:kern w:val="36"/>
        </w:rPr>
      </w:pPr>
      <w:r w:rsidRPr="00F001FD">
        <w:rPr>
          <w:rFonts w:ascii="Times New Roman" w:eastAsia="Times New Roman" w:hAnsi="Times New Roman" w:cs="Times New Roman"/>
          <w:bCs/>
          <w:color w:val="000000"/>
          <w:kern w:val="36"/>
        </w:rPr>
        <w:t xml:space="preserve">Приказа МКОУ «ООШ №9» № 3 от 13.01.2020, </w:t>
      </w:r>
    </w:p>
    <w:p w14:paraId="4D4DB3B7" w14:textId="77777777" w:rsidR="00F001FD" w:rsidRPr="00F001FD" w:rsidRDefault="00F001FD" w:rsidP="00F001FD">
      <w:pPr>
        <w:spacing w:after="0" w:line="240" w:lineRule="auto"/>
        <w:jc w:val="both"/>
        <w:textAlignment w:val="baseline"/>
        <w:outlineLvl w:val="0"/>
        <w:rPr>
          <w:rFonts w:ascii="Times New Roman" w:eastAsia="Times New Roman" w:hAnsi="Times New Roman" w:cs="Times New Roman"/>
          <w:bCs/>
          <w:color w:val="000000"/>
          <w:kern w:val="36"/>
        </w:rPr>
      </w:pPr>
      <w:r w:rsidRPr="00F001FD">
        <w:rPr>
          <w:rFonts w:ascii="Times New Roman" w:eastAsia="Times New Roman" w:hAnsi="Times New Roman" w:cs="Times New Roman"/>
          <w:bCs/>
          <w:color w:val="000000"/>
          <w:kern w:val="36"/>
        </w:rPr>
        <w:lastRenderedPageBreak/>
        <w:t>Учебный план ООО изменен со 2-го полугодия 2019-2020 учебного года.</w:t>
      </w:r>
    </w:p>
    <w:p w14:paraId="38F45B55" w14:textId="77777777" w:rsidR="00F001FD" w:rsidRPr="00F001FD" w:rsidRDefault="00F001FD" w:rsidP="00F001FD">
      <w:pPr>
        <w:shd w:val="clear" w:color="auto" w:fill="FFFFFF"/>
        <w:spacing w:after="0" w:line="240" w:lineRule="auto"/>
        <w:jc w:val="both"/>
        <w:outlineLvl w:val="2"/>
        <w:rPr>
          <w:rFonts w:ascii="Times New Roman" w:eastAsia="Times New Roman" w:hAnsi="Times New Roman" w:cs="Times New Roman"/>
          <w:bCs/>
          <w:color w:val="333333"/>
        </w:rPr>
      </w:pPr>
    </w:p>
    <w:p w14:paraId="11609C48"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16"/>
          <w:szCs w:val="16"/>
        </w:rPr>
      </w:pPr>
    </w:p>
    <w:p w14:paraId="425825D0" w14:textId="77777777" w:rsidR="00F001FD" w:rsidRPr="00F001FD" w:rsidRDefault="00F001FD" w:rsidP="00F001FD">
      <w:pPr>
        <w:widowControl w:val="0"/>
        <w:spacing w:after="0" w:line="240" w:lineRule="auto"/>
        <w:jc w:val="right"/>
        <w:rPr>
          <w:rFonts w:ascii="Times New Roman" w:eastAsia="Arial Unicode MS" w:hAnsi="Times New Roman" w:cs="Arial Unicode MS"/>
          <w:b/>
          <w:bCs/>
          <w:color w:val="000000"/>
          <w:sz w:val="16"/>
          <w:szCs w:val="16"/>
          <w:lang w:bidi="ru-RU"/>
        </w:rPr>
      </w:pPr>
      <w:r w:rsidRPr="00F001FD">
        <w:rPr>
          <w:rFonts w:ascii="Times New Roman" w:eastAsia="Arial Unicode MS" w:hAnsi="Times New Roman" w:cs="Arial Unicode MS"/>
          <w:b/>
          <w:bCs/>
          <w:color w:val="000000"/>
          <w:sz w:val="16"/>
          <w:szCs w:val="16"/>
          <w:lang w:bidi="ru-RU"/>
        </w:rPr>
        <w:t>Утверждаю</w:t>
      </w:r>
    </w:p>
    <w:p w14:paraId="4AAF641E" w14:textId="77777777" w:rsidR="00F001FD" w:rsidRPr="00F001FD" w:rsidRDefault="00F001FD" w:rsidP="00F001FD">
      <w:pPr>
        <w:widowControl w:val="0"/>
        <w:spacing w:after="0" w:line="240" w:lineRule="auto"/>
        <w:jc w:val="right"/>
        <w:rPr>
          <w:rFonts w:ascii="Times New Roman" w:eastAsia="Arial Unicode MS" w:hAnsi="Times New Roman" w:cs="Arial Unicode MS"/>
          <w:bCs/>
          <w:color w:val="000000"/>
          <w:sz w:val="16"/>
          <w:szCs w:val="16"/>
          <w:lang w:bidi="ru-RU"/>
        </w:rPr>
      </w:pPr>
      <w:r w:rsidRPr="00F001FD">
        <w:rPr>
          <w:rFonts w:ascii="Times New Roman" w:eastAsia="Arial Unicode MS" w:hAnsi="Times New Roman" w:cs="Arial Unicode MS"/>
          <w:bCs/>
          <w:color w:val="000000"/>
          <w:sz w:val="16"/>
          <w:szCs w:val="16"/>
          <w:lang w:bidi="ru-RU"/>
        </w:rPr>
        <w:t>Директор МКОУ «ООШ №9»</w:t>
      </w:r>
    </w:p>
    <w:p w14:paraId="45A0BEA5" w14:textId="77777777" w:rsidR="00F001FD" w:rsidRPr="00F001FD" w:rsidRDefault="00F001FD" w:rsidP="00F001FD">
      <w:pPr>
        <w:widowControl w:val="0"/>
        <w:spacing w:after="0" w:line="240" w:lineRule="auto"/>
        <w:jc w:val="right"/>
        <w:rPr>
          <w:rFonts w:ascii="Times New Roman" w:eastAsia="Arial Unicode MS" w:hAnsi="Times New Roman" w:cs="Arial Unicode MS"/>
          <w:bCs/>
          <w:color w:val="000000"/>
          <w:sz w:val="16"/>
          <w:szCs w:val="16"/>
          <w:lang w:bidi="ru-RU"/>
        </w:rPr>
      </w:pPr>
      <w:r w:rsidRPr="00F001FD">
        <w:rPr>
          <w:rFonts w:ascii="Times New Roman" w:eastAsia="Arial Unicode MS" w:hAnsi="Times New Roman" w:cs="Arial Unicode MS"/>
          <w:bCs/>
          <w:color w:val="000000"/>
          <w:sz w:val="16"/>
          <w:szCs w:val="16"/>
          <w:lang w:bidi="ru-RU"/>
        </w:rPr>
        <w:t>_________Т.Н.Шмыглева</w:t>
      </w:r>
    </w:p>
    <w:p w14:paraId="42BEA16C" w14:textId="77777777" w:rsidR="00F001FD" w:rsidRPr="00F001FD" w:rsidRDefault="00F001FD" w:rsidP="00F001FD">
      <w:pPr>
        <w:widowControl w:val="0"/>
        <w:spacing w:after="0" w:line="240" w:lineRule="auto"/>
        <w:jc w:val="center"/>
        <w:rPr>
          <w:rFonts w:ascii="Times New Roman" w:eastAsia="Arial Unicode MS" w:hAnsi="Times New Roman" w:cs="Arial Unicode MS"/>
          <w:bCs/>
          <w:color w:val="000000"/>
          <w:sz w:val="16"/>
          <w:szCs w:val="16"/>
          <w:lang w:bidi="ru-RU"/>
        </w:rPr>
      </w:pPr>
      <w:r w:rsidRPr="00F001FD">
        <w:rPr>
          <w:rFonts w:ascii="Times New Roman" w:eastAsia="Arial Unicode MS" w:hAnsi="Times New Roman" w:cs="Arial Unicode MS"/>
          <w:bCs/>
          <w:color w:val="000000"/>
          <w:sz w:val="16"/>
          <w:szCs w:val="16"/>
          <w:lang w:bidi="ru-RU"/>
        </w:rPr>
        <w:t xml:space="preserve">                                                                                                                                                 Приказ №</w:t>
      </w:r>
    </w:p>
    <w:p w14:paraId="2643922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Arial Unicode MS" w:hAnsi="Times New Roman" w:cs="Arial Unicode MS"/>
          <w:bCs/>
          <w:color w:val="000000"/>
          <w:sz w:val="16"/>
          <w:szCs w:val="16"/>
          <w:lang w:bidi="ru-RU"/>
        </w:rPr>
        <w:t xml:space="preserve">                                                                                                                                                                  от 13.01. 2020 года</w:t>
      </w:r>
    </w:p>
    <w:p w14:paraId="094A23C2"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ФГОС ООО</w:t>
      </w:r>
    </w:p>
    <w:p w14:paraId="7C4A712F" w14:textId="77777777" w:rsidR="00F001FD" w:rsidRPr="00F001FD" w:rsidRDefault="00F001FD" w:rsidP="00F001FD">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F001FD">
        <w:rPr>
          <w:rFonts w:ascii="Times New Roman" w:eastAsia="Times New Roman" w:hAnsi="Times New Roman" w:cs="Times New Roman"/>
          <w:b/>
          <w:sz w:val="20"/>
          <w:szCs w:val="20"/>
        </w:rPr>
        <w:t xml:space="preserve">  Учебный план (недельный) для 5-дневной учебной недели, при количестве учебных недель – 34 и при максимально допустимой недельной нагрузке </w:t>
      </w:r>
    </w:p>
    <w:p w14:paraId="4EE5229E" w14:textId="77777777" w:rsidR="00F001FD" w:rsidRPr="00F001FD" w:rsidRDefault="00F001FD" w:rsidP="00F001FD">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F001FD">
        <w:rPr>
          <w:rFonts w:ascii="Times New Roman" w:eastAsia="Times New Roman" w:hAnsi="Times New Roman" w:cs="Times New Roman"/>
          <w:b/>
          <w:sz w:val="20"/>
          <w:szCs w:val="20"/>
        </w:rPr>
        <w:t>2019-2020 учебный год</w:t>
      </w:r>
    </w:p>
    <w:p w14:paraId="476DDBB1" w14:textId="77777777" w:rsidR="00F001FD" w:rsidRPr="00F001FD" w:rsidRDefault="00F001FD" w:rsidP="00F001FD">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F001FD">
        <w:rPr>
          <w:rFonts w:ascii="Times New Roman" w:eastAsia="Times New Roman" w:hAnsi="Times New Roman" w:cs="Times New Roman"/>
          <w:b/>
          <w:sz w:val="20"/>
          <w:szCs w:val="20"/>
        </w:rPr>
        <w:t>5-9 классы (2 – е полугодие)</w:t>
      </w:r>
    </w:p>
    <w:tbl>
      <w:tblPr>
        <w:tblW w:w="5000" w:type="pct"/>
        <w:tblLayout w:type="fixed"/>
        <w:tblLook w:val="0000" w:firstRow="0" w:lastRow="0" w:firstColumn="0" w:lastColumn="0" w:noHBand="0" w:noVBand="0"/>
      </w:tblPr>
      <w:tblGrid>
        <w:gridCol w:w="1448"/>
        <w:gridCol w:w="1236"/>
        <w:gridCol w:w="426"/>
        <w:gridCol w:w="236"/>
        <w:gridCol w:w="220"/>
        <w:gridCol w:w="16"/>
        <w:gridCol w:w="513"/>
        <w:gridCol w:w="22"/>
        <w:gridCol w:w="553"/>
        <w:gridCol w:w="453"/>
        <w:gridCol w:w="53"/>
        <w:gridCol w:w="43"/>
        <w:gridCol w:w="582"/>
        <w:gridCol w:w="20"/>
        <w:gridCol w:w="432"/>
        <w:gridCol w:w="779"/>
        <w:gridCol w:w="535"/>
        <w:gridCol w:w="695"/>
        <w:gridCol w:w="1114"/>
        <w:gridCol w:w="1033"/>
      </w:tblGrid>
      <w:tr w:rsidR="00F001FD" w:rsidRPr="00F001FD" w14:paraId="6B47B1E6" w14:textId="77777777" w:rsidTr="00D732A1">
        <w:trPr>
          <w:trHeight w:val="224"/>
        </w:trPr>
        <w:tc>
          <w:tcPr>
            <w:tcW w:w="696" w:type="pct"/>
            <w:vMerge w:val="restart"/>
            <w:tcBorders>
              <w:top w:val="single" w:sz="8" w:space="0" w:color="auto"/>
              <w:left w:val="single" w:sz="8" w:space="0" w:color="auto"/>
              <w:bottom w:val="single" w:sz="8" w:space="0" w:color="000000"/>
              <w:right w:val="single" w:sz="8" w:space="0" w:color="auto"/>
            </w:tcBorders>
            <w:shd w:val="clear" w:color="auto" w:fill="auto"/>
          </w:tcPr>
          <w:p w14:paraId="5C91FC67"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Предметные области</w:t>
            </w:r>
          </w:p>
        </w:tc>
        <w:tc>
          <w:tcPr>
            <w:tcW w:w="594" w:type="pct"/>
            <w:vMerge w:val="restart"/>
            <w:tcBorders>
              <w:top w:val="single" w:sz="8" w:space="0" w:color="auto"/>
              <w:left w:val="single" w:sz="8" w:space="0" w:color="auto"/>
              <w:bottom w:val="single" w:sz="8" w:space="0" w:color="000000"/>
              <w:right w:val="single" w:sz="8" w:space="0" w:color="auto"/>
            </w:tcBorders>
            <w:shd w:val="clear" w:color="auto" w:fill="auto"/>
          </w:tcPr>
          <w:p w14:paraId="678CD2DB"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Учебные предметы </w:t>
            </w:r>
          </w:p>
        </w:tc>
        <w:tc>
          <w:tcPr>
            <w:tcW w:w="205" w:type="pct"/>
            <w:tcBorders>
              <w:top w:val="single" w:sz="8" w:space="0" w:color="auto"/>
              <w:left w:val="nil"/>
              <w:right w:val="single" w:sz="4" w:space="0" w:color="auto"/>
            </w:tcBorders>
            <w:shd w:val="clear" w:color="auto" w:fill="auto"/>
            <w:vAlign w:val="bottom"/>
          </w:tcPr>
          <w:p w14:paraId="20821ACA"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214" w:type="pct"/>
            <w:gridSpan w:val="2"/>
            <w:tcBorders>
              <w:top w:val="single" w:sz="8" w:space="0" w:color="auto"/>
              <w:left w:val="nil"/>
              <w:right w:val="single" w:sz="4" w:space="0" w:color="auto"/>
            </w:tcBorders>
            <w:shd w:val="clear" w:color="auto" w:fill="auto"/>
            <w:vAlign w:val="bottom"/>
          </w:tcPr>
          <w:p w14:paraId="3A4A7B32"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255" w:type="pct"/>
            <w:gridSpan w:val="2"/>
            <w:tcBorders>
              <w:top w:val="single" w:sz="8" w:space="0" w:color="auto"/>
              <w:left w:val="nil"/>
              <w:right w:val="single" w:sz="4" w:space="0" w:color="auto"/>
            </w:tcBorders>
            <w:shd w:val="clear" w:color="auto" w:fill="auto"/>
            <w:vAlign w:val="bottom"/>
          </w:tcPr>
          <w:p w14:paraId="5664EF66"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277" w:type="pct"/>
            <w:gridSpan w:val="2"/>
            <w:tcBorders>
              <w:top w:val="single" w:sz="8" w:space="0" w:color="auto"/>
              <w:left w:val="nil"/>
              <w:right w:val="single" w:sz="4" w:space="0" w:color="auto"/>
            </w:tcBorders>
            <w:shd w:val="clear" w:color="auto" w:fill="auto"/>
            <w:vAlign w:val="bottom"/>
          </w:tcPr>
          <w:p w14:paraId="79410BC5"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244" w:type="pct"/>
            <w:gridSpan w:val="2"/>
            <w:tcBorders>
              <w:top w:val="single" w:sz="8" w:space="0" w:color="auto"/>
              <w:left w:val="nil"/>
              <w:right w:val="single" w:sz="4" w:space="0" w:color="auto"/>
            </w:tcBorders>
            <w:shd w:val="clear" w:color="auto" w:fill="auto"/>
            <w:vAlign w:val="bottom"/>
          </w:tcPr>
          <w:p w14:paraId="4F6D7E19"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311" w:type="pct"/>
            <w:gridSpan w:val="3"/>
            <w:tcBorders>
              <w:top w:val="single" w:sz="8" w:space="0" w:color="auto"/>
              <w:left w:val="nil"/>
              <w:right w:val="single" w:sz="4" w:space="0" w:color="auto"/>
            </w:tcBorders>
            <w:shd w:val="clear" w:color="auto" w:fill="auto"/>
            <w:vAlign w:val="bottom"/>
          </w:tcPr>
          <w:p w14:paraId="368B76E6"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208" w:type="pct"/>
            <w:tcBorders>
              <w:top w:val="single" w:sz="8" w:space="0" w:color="auto"/>
              <w:left w:val="single" w:sz="4" w:space="0" w:color="auto"/>
              <w:right w:val="single" w:sz="4" w:space="0" w:color="auto"/>
            </w:tcBorders>
          </w:tcPr>
          <w:p w14:paraId="1F5D2C06"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374" w:type="pct"/>
            <w:tcBorders>
              <w:top w:val="single" w:sz="8" w:space="0" w:color="auto"/>
              <w:left w:val="single" w:sz="4" w:space="0" w:color="auto"/>
              <w:right w:val="single" w:sz="4" w:space="0" w:color="auto"/>
            </w:tcBorders>
          </w:tcPr>
          <w:p w14:paraId="546EAD2F"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257" w:type="pct"/>
            <w:tcBorders>
              <w:top w:val="single" w:sz="8" w:space="0" w:color="auto"/>
              <w:left w:val="single" w:sz="4" w:space="0" w:color="auto"/>
              <w:right w:val="single" w:sz="4" w:space="0" w:color="auto"/>
            </w:tcBorders>
          </w:tcPr>
          <w:p w14:paraId="34F6B719"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334" w:type="pct"/>
            <w:tcBorders>
              <w:top w:val="single" w:sz="8" w:space="0" w:color="auto"/>
              <w:left w:val="single" w:sz="4" w:space="0" w:color="auto"/>
              <w:right w:val="single" w:sz="4" w:space="0" w:color="auto"/>
            </w:tcBorders>
          </w:tcPr>
          <w:p w14:paraId="77DAF772"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35" w:type="pct"/>
            <w:vMerge w:val="restart"/>
            <w:tcBorders>
              <w:top w:val="single" w:sz="8" w:space="0" w:color="auto"/>
              <w:left w:val="single" w:sz="4" w:space="0" w:color="auto"/>
              <w:right w:val="single" w:sz="8" w:space="0" w:color="000000"/>
            </w:tcBorders>
          </w:tcPr>
          <w:p w14:paraId="2653C78D"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Общее кол-во часов на один класс (неделя/год)</w:t>
            </w:r>
          </w:p>
        </w:tc>
        <w:tc>
          <w:tcPr>
            <w:tcW w:w="496" w:type="pct"/>
            <w:vMerge w:val="restart"/>
            <w:tcBorders>
              <w:top w:val="single" w:sz="8" w:space="0" w:color="auto"/>
              <w:left w:val="nil"/>
              <w:right w:val="single" w:sz="8" w:space="0" w:color="000000"/>
            </w:tcBorders>
          </w:tcPr>
          <w:p w14:paraId="771B3EDE"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Итого на предметную область (неделя/год)</w:t>
            </w:r>
          </w:p>
        </w:tc>
      </w:tr>
      <w:tr w:rsidR="00F001FD" w:rsidRPr="00F001FD" w14:paraId="6EB7EF30" w14:textId="77777777" w:rsidTr="00D732A1">
        <w:trPr>
          <w:trHeight w:val="885"/>
        </w:trPr>
        <w:tc>
          <w:tcPr>
            <w:tcW w:w="696" w:type="pct"/>
            <w:vMerge/>
            <w:tcBorders>
              <w:top w:val="single" w:sz="8" w:space="0" w:color="auto"/>
              <w:left w:val="single" w:sz="8" w:space="0" w:color="auto"/>
              <w:bottom w:val="single" w:sz="8" w:space="0" w:color="000000"/>
              <w:right w:val="single" w:sz="8" w:space="0" w:color="auto"/>
            </w:tcBorders>
            <w:vAlign w:val="center"/>
          </w:tcPr>
          <w:p w14:paraId="3880AA15"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4" w:type="pct"/>
            <w:vMerge/>
            <w:tcBorders>
              <w:top w:val="single" w:sz="8" w:space="0" w:color="auto"/>
              <w:left w:val="single" w:sz="8" w:space="0" w:color="auto"/>
              <w:bottom w:val="single" w:sz="8" w:space="0" w:color="000000"/>
              <w:right w:val="single" w:sz="8" w:space="0" w:color="auto"/>
            </w:tcBorders>
            <w:vAlign w:val="center"/>
          </w:tcPr>
          <w:p w14:paraId="3B09C644"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205" w:type="pct"/>
            <w:tcBorders>
              <w:top w:val="nil"/>
              <w:left w:val="nil"/>
              <w:bottom w:val="single" w:sz="8" w:space="0" w:color="auto"/>
              <w:right w:val="single" w:sz="4" w:space="0" w:color="auto"/>
            </w:tcBorders>
            <w:shd w:val="clear" w:color="auto" w:fill="auto"/>
            <w:vAlign w:val="bottom"/>
          </w:tcPr>
          <w:p w14:paraId="0107E1FE"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5  а</w:t>
            </w:r>
          </w:p>
        </w:tc>
        <w:tc>
          <w:tcPr>
            <w:tcW w:w="214" w:type="pct"/>
            <w:gridSpan w:val="2"/>
            <w:tcBorders>
              <w:top w:val="nil"/>
              <w:left w:val="single" w:sz="4" w:space="0" w:color="auto"/>
              <w:bottom w:val="single" w:sz="8" w:space="0" w:color="auto"/>
              <w:right w:val="single" w:sz="4" w:space="0" w:color="auto"/>
            </w:tcBorders>
            <w:shd w:val="clear" w:color="auto" w:fill="auto"/>
            <w:vAlign w:val="bottom"/>
          </w:tcPr>
          <w:p w14:paraId="26758519"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5 б</w:t>
            </w:r>
          </w:p>
        </w:tc>
        <w:tc>
          <w:tcPr>
            <w:tcW w:w="255" w:type="pct"/>
            <w:gridSpan w:val="2"/>
            <w:tcBorders>
              <w:top w:val="nil"/>
              <w:left w:val="single" w:sz="4" w:space="0" w:color="auto"/>
              <w:bottom w:val="single" w:sz="8" w:space="0" w:color="auto"/>
              <w:right w:val="single" w:sz="8" w:space="0" w:color="auto"/>
            </w:tcBorders>
          </w:tcPr>
          <w:p w14:paraId="057FCFE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6 а</w:t>
            </w:r>
          </w:p>
        </w:tc>
        <w:tc>
          <w:tcPr>
            <w:tcW w:w="277" w:type="pct"/>
            <w:gridSpan w:val="2"/>
            <w:tcBorders>
              <w:top w:val="nil"/>
              <w:left w:val="nil"/>
              <w:bottom w:val="single" w:sz="8" w:space="0" w:color="auto"/>
              <w:right w:val="single" w:sz="4" w:space="0" w:color="auto"/>
            </w:tcBorders>
          </w:tcPr>
          <w:p w14:paraId="13586CC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6 б</w:t>
            </w:r>
          </w:p>
        </w:tc>
        <w:tc>
          <w:tcPr>
            <w:tcW w:w="244" w:type="pct"/>
            <w:gridSpan w:val="2"/>
            <w:tcBorders>
              <w:left w:val="single" w:sz="4" w:space="0" w:color="auto"/>
              <w:bottom w:val="single" w:sz="8" w:space="0" w:color="auto"/>
              <w:right w:val="single" w:sz="4" w:space="0" w:color="auto"/>
            </w:tcBorders>
          </w:tcPr>
          <w:p w14:paraId="4252274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p w14:paraId="64B8F51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7 а</w:t>
            </w:r>
          </w:p>
        </w:tc>
        <w:tc>
          <w:tcPr>
            <w:tcW w:w="311" w:type="pct"/>
            <w:gridSpan w:val="3"/>
            <w:tcBorders>
              <w:left w:val="single" w:sz="4" w:space="0" w:color="auto"/>
              <w:bottom w:val="single" w:sz="4" w:space="0" w:color="auto"/>
              <w:right w:val="single" w:sz="4" w:space="0" w:color="auto"/>
            </w:tcBorders>
          </w:tcPr>
          <w:p w14:paraId="269E667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p w14:paraId="25CEB70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7 б</w:t>
            </w:r>
          </w:p>
        </w:tc>
        <w:tc>
          <w:tcPr>
            <w:tcW w:w="208" w:type="pct"/>
            <w:tcBorders>
              <w:left w:val="single" w:sz="4" w:space="0" w:color="auto"/>
              <w:bottom w:val="single" w:sz="8" w:space="0" w:color="auto"/>
              <w:right w:val="single" w:sz="4" w:space="0" w:color="auto"/>
            </w:tcBorders>
          </w:tcPr>
          <w:p w14:paraId="06507DC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8 а</w:t>
            </w:r>
          </w:p>
        </w:tc>
        <w:tc>
          <w:tcPr>
            <w:tcW w:w="374" w:type="pct"/>
            <w:tcBorders>
              <w:left w:val="single" w:sz="4" w:space="0" w:color="auto"/>
              <w:bottom w:val="single" w:sz="8" w:space="0" w:color="auto"/>
              <w:right w:val="single" w:sz="4" w:space="0" w:color="auto"/>
            </w:tcBorders>
          </w:tcPr>
          <w:p w14:paraId="58F62D4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8 б</w:t>
            </w:r>
          </w:p>
        </w:tc>
        <w:tc>
          <w:tcPr>
            <w:tcW w:w="257" w:type="pct"/>
            <w:tcBorders>
              <w:left w:val="single" w:sz="4" w:space="0" w:color="auto"/>
              <w:bottom w:val="single" w:sz="8" w:space="0" w:color="auto"/>
              <w:right w:val="single" w:sz="4" w:space="0" w:color="auto"/>
            </w:tcBorders>
          </w:tcPr>
          <w:p w14:paraId="7733216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9 а</w:t>
            </w:r>
          </w:p>
        </w:tc>
        <w:tc>
          <w:tcPr>
            <w:tcW w:w="334" w:type="pct"/>
            <w:tcBorders>
              <w:left w:val="single" w:sz="4" w:space="0" w:color="auto"/>
              <w:bottom w:val="single" w:sz="8" w:space="0" w:color="auto"/>
              <w:right w:val="single" w:sz="4" w:space="0" w:color="auto"/>
            </w:tcBorders>
          </w:tcPr>
          <w:p w14:paraId="7F946F5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9 б</w:t>
            </w:r>
          </w:p>
        </w:tc>
        <w:tc>
          <w:tcPr>
            <w:tcW w:w="535" w:type="pct"/>
            <w:vMerge/>
            <w:tcBorders>
              <w:left w:val="single" w:sz="4" w:space="0" w:color="auto"/>
              <w:bottom w:val="single" w:sz="8" w:space="0" w:color="auto"/>
              <w:right w:val="single" w:sz="8" w:space="0" w:color="000000"/>
            </w:tcBorders>
          </w:tcPr>
          <w:p w14:paraId="7C8116A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c>
          <w:tcPr>
            <w:tcW w:w="496" w:type="pct"/>
            <w:vMerge/>
            <w:tcBorders>
              <w:left w:val="single" w:sz="8" w:space="0" w:color="000000"/>
              <w:bottom w:val="single" w:sz="8" w:space="0" w:color="auto"/>
              <w:right w:val="single" w:sz="8" w:space="0" w:color="000000"/>
            </w:tcBorders>
          </w:tcPr>
          <w:p w14:paraId="7F4E023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r>
      <w:tr w:rsidR="00F001FD" w:rsidRPr="00F001FD" w14:paraId="7B9359D7" w14:textId="77777777" w:rsidTr="00D732A1">
        <w:trPr>
          <w:trHeight w:val="20"/>
        </w:trPr>
        <w:tc>
          <w:tcPr>
            <w:tcW w:w="5000" w:type="pct"/>
            <w:gridSpan w:val="20"/>
            <w:tcBorders>
              <w:top w:val="single" w:sz="8" w:space="0" w:color="auto"/>
              <w:left w:val="single" w:sz="8" w:space="0" w:color="auto"/>
              <w:bottom w:val="single" w:sz="8" w:space="0" w:color="auto"/>
              <w:right w:val="single" w:sz="8" w:space="0" w:color="auto"/>
            </w:tcBorders>
            <w:shd w:val="clear" w:color="auto" w:fill="auto"/>
          </w:tcPr>
          <w:p w14:paraId="21600458" w14:textId="77777777" w:rsidR="00F001FD" w:rsidRPr="00F001FD" w:rsidRDefault="00F001FD" w:rsidP="00F001FD">
            <w:pPr>
              <w:spacing w:after="0" w:line="240" w:lineRule="auto"/>
              <w:jc w:val="center"/>
              <w:rPr>
                <w:rFonts w:ascii="Times New Roman" w:eastAsia="Times New Roman" w:hAnsi="Times New Roman" w:cs="Times New Roman"/>
                <w:b/>
                <w:i/>
                <w:iCs/>
                <w:sz w:val="16"/>
                <w:szCs w:val="16"/>
              </w:rPr>
            </w:pPr>
            <w:r w:rsidRPr="00F001FD">
              <w:rPr>
                <w:rFonts w:ascii="Times New Roman" w:eastAsia="Times New Roman" w:hAnsi="Times New Roman" w:cs="Times New Roman"/>
                <w:b/>
                <w:i/>
                <w:iCs/>
                <w:sz w:val="16"/>
                <w:szCs w:val="16"/>
              </w:rPr>
              <w:t>Обязательная часть</w:t>
            </w:r>
          </w:p>
        </w:tc>
      </w:tr>
      <w:tr w:rsidR="00F001FD" w:rsidRPr="00F001FD" w14:paraId="78FC078C" w14:textId="77777777" w:rsidTr="00D732A1">
        <w:trPr>
          <w:trHeight w:val="20"/>
        </w:trPr>
        <w:tc>
          <w:tcPr>
            <w:tcW w:w="696" w:type="pct"/>
            <w:vMerge w:val="restart"/>
            <w:tcBorders>
              <w:top w:val="nil"/>
              <w:left w:val="single" w:sz="8" w:space="0" w:color="auto"/>
              <w:right w:val="single" w:sz="8" w:space="0" w:color="auto"/>
            </w:tcBorders>
            <w:shd w:val="clear" w:color="auto" w:fill="auto"/>
          </w:tcPr>
          <w:p w14:paraId="5EEA7DF2"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Русский язык и литература</w:t>
            </w:r>
          </w:p>
        </w:tc>
        <w:tc>
          <w:tcPr>
            <w:tcW w:w="594" w:type="pct"/>
            <w:tcBorders>
              <w:top w:val="nil"/>
              <w:left w:val="nil"/>
              <w:bottom w:val="single" w:sz="8" w:space="0" w:color="auto"/>
              <w:right w:val="single" w:sz="8" w:space="0" w:color="auto"/>
            </w:tcBorders>
            <w:shd w:val="clear" w:color="auto" w:fill="auto"/>
          </w:tcPr>
          <w:p w14:paraId="64EE9C08"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Русский язык</w:t>
            </w:r>
          </w:p>
        </w:tc>
        <w:tc>
          <w:tcPr>
            <w:tcW w:w="205" w:type="pct"/>
            <w:tcBorders>
              <w:top w:val="nil"/>
              <w:left w:val="nil"/>
              <w:bottom w:val="single" w:sz="8" w:space="0" w:color="auto"/>
              <w:right w:val="single" w:sz="8" w:space="0" w:color="auto"/>
            </w:tcBorders>
            <w:shd w:val="clear" w:color="auto" w:fill="auto"/>
          </w:tcPr>
          <w:p w14:paraId="30E4C70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5</w:t>
            </w:r>
          </w:p>
        </w:tc>
        <w:tc>
          <w:tcPr>
            <w:tcW w:w="214" w:type="pct"/>
            <w:gridSpan w:val="2"/>
            <w:tcBorders>
              <w:top w:val="nil"/>
              <w:left w:val="nil"/>
              <w:bottom w:val="single" w:sz="8" w:space="0" w:color="auto"/>
              <w:right w:val="single" w:sz="8" w:space="0" w:color="auto"/>
            </w:tcBorders>
            <w:shd w:val="clear" w:color="auto" w:fill="auto"/>
          </w:tcPr>
          <w:p w14:paraId="53B5505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5</w:t>
            </w:r>
          </w:p>
        </w:tc>
        <w:tc>
          <w:tcPr>
            <w:tcW w:w="255" w:type="pct"/>
            <w:gridSpan w:val="2"/>
            <w:tcBorders>
              <w:top w:val="nil"/>
              <w:left w:val="nil"/>
              <w:bottom w:val="single" w:sz="8" w:space="0" w:color="auto"/>
              <w:right w:val="single" w:sz="8" w:space="0" w:color="auto"/>
            </w:tcBorders>
          </w:tcPr>
          <w:p w14:paraId="6DD89EF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5</w:t>
            </w:r>
          </w:p>
        </w:tc>
        <w:tc>
          <w:tcPr>
            <w:tcW w:w="277" w:type="pct"/>
            <w:gridSpan w:val="2"/>
            <w:tcBorders>
              <w:top w:val="nil"/>
              <w:left w:val="nil"/>
              <w:bottom w:val="single" w:sz="8" w:space="0" w:color="auto"/>
              <w:right w:val="single" w:sz="8" w:space="0" w:color="auto"/>
            </w:tcBorders>
          </w:tcPr>
          <w:p w14:paraId="2A56E61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5</w:t>
            </w:r>
          </w:p>
        </w:tc>
        <w:tc>
          <w:tcPr>
            <w:tcW w:w="244" w:type="pct"/>
            <w:gridSpan w:val="2"/>
            <w:tcBorders>
              <w:top w:val="nil"/>
              <w:left w:val="nil"/>
              <w:bottom w:val="single" w:sz="8" w:space="0" w:color="auto"/>
              <w:right w:val="single" w:sz="4" w:space="0" w:color="auto"/>
            </w:tcBorders>
          </w:tcPr>
          <w:p w14:paraId="62C4AB2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311" w:type="pct"/>
            <w:gridSpan w:val="3"/>
            <w:tcBorders>
              <w:top w:val="single" w:sz="4" w:space="0" w:color="auto"/>
              <w:left w:val="single" w:sz="4" w:space="0" w:color="auto"/>
              <w:bottom w:val="single" w:sz="4" w:space="0" w:color="auto"/>
              <w:right w:val="single" w:sz="4" w:space="0" w:color="auto"/>
            </w:tcBorders>
          </w:tcPr>
          <w:p w14:paraId="2DE80CD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208" w:type="pct"/>
            <w:tcBorders>
              <w:top w:val="nil"/>
              <w:left w:val="single" w:sz="4" w:space="0" w:color="auto"/>
              <w:bottom w:val="single" w:sz="8" w:space="0" w:color="auto"/>
              <w:right w:val="single" w:sz="4" w:space="0" w:color="auto"/>
            </w:tcBorders>
          </w:tcPr>
          <w:p w14:paraId="3A410A4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374" w:type="pct"/>
            <w:tcBorders>
              <w:top w:val="nil"/>
              <w:left w:val="single" w:sz="4" w:space="0" w:color="auto"/>
              <w:bottom w:val="single" w:sz="8" w:space="0" w:color="auto"/>
              <w:right w:val="single" w:sz="4" w:space="0" w:color="auto"/>
            </w:tcBorders>
          </w:tcPr>
          <w:p w14:paraId="6C349A9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257" w:type="pct"/>
            <w:tcBorders>
              <w:top w:val="nil"/>
              <w:left w:val="single" w:sz="4" w:space="0" w:color="auto"/>
              <w:bottom w:val="single" w:sz="8" w:space="0" w:color="auto"/>
              <w:right w:val="single" w:sz="4" w:space="0" w:color="auto"/>
            </w:tcBorders>
          </w:tcPr>
          <w:p w14:paraId="391B674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334" w:type="pct"/>
            <w:tcBorders>
              <w:top w:val="nil"/>
              <w:left w:val="single" w:sz="4" w:space="0" w:color="auto"/>
              <w:bottom w:val="single" w:sz="8" w:space="0" w:color="auto"/>
              <w:right w:val="single" w:sz="4" w:space="0" w:color="auto"/>
            </w:tcBorders>
          </w:tcPr>
          <w:p w14:paraId="6B56C3B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535" w:type="pct"/>
            <w:tcBorders>
              <w:top w:val="nil"/>
              <w:left w:val="single" w:sz="4" w:space="0" w:color="auto"/>
              <w:bottom w:val="single" w:sz="8" w:space="0" w:color="auto"/>
              <w:right w:val="single" w:sz="8" w:space="0" w:color="auto"/>
            </w:tcBorders>
          </w:tcPr>
          <w:p w14:paraId="7A9F665F"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36</w:t>
            </w:r>
          </w:p>
        </w:tc>
        <w:tc>
          <w:tcPr>
            <w:tcW w:w="496" w:type="pct"/>
            <w:vMerge w:val="restart"/>
            <w:tcBorders>
              <w:top w:val="nil"/>
              <w:left w:val="nil"/>
              <w:right w:val="single" w:sz="8" w:space="0" w:color="auto"/>
            </w:tcBorders>
          </w:tcPr>
          <w:p w14:paraId="50274684"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64</w:t>
            </w:r>
          </w:p>
          <w:p w14:paraId="0DC9277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r>
      <w:tr w:rsidR="00F001FD" w:rsidRPr="00F001FD" w14:paraId="5149958E" w14:textId="77777777" w:rsidTr="00D732A1">
        <w:trPr>
          <w:trHeight w:val="20"/>
        </w:trPr>
        <w:tc>
          <w:tcPr>
            <w:tcW w:w="696" w:type="pct"/>
            <w:vMerge/>
            <w:tcBorders>
              <w:left w:val="single" w:sz="8" w:space="0" w:color="auto"/>
              <w:bottom w:val="single" w:sz="4" w:space="0" w:color="auto"/>
              <w:right w:val="single" w:sz="8" w:space="0" w:color="auto"/>
            </w:tcBorders>
            <w:vAlign w:val="center"/>
          </w:tcPr>
          <w:p w14:paraId="77BA87B5"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4" w:type="pct"/>
            <w:tcBorders>
              <w:top w:val="nil"/>
              <w:left w:val="nil"/>
              <w:bottom w:val="single" w:sz="8" w:space="0" w:color="auto"/>
              <w:right w:val="single" w:sz="8" w:space="0" w:color="auto"/>
            </w:tcBorders>
            <w:shd w:val="clear" w:color="auto" w:fill="auto"/>
          </w:tcPr>
          <w:p w14:paraId="49F522B7"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Литература</w:t>
            </w:r>
          </w:p>
        </w:tc>
        <w:tc>
          <w:tcPr>
            <w:tcW w:w="205" w:type="pct"/>
            <w:tcBorders>
              <w:top w:val="nil"/>
              <w:left w:val="nil"/>
              <w:bottom w:val="single" w:sz="8" w:space="0" w:color="auto"/>
              <w:right w:val="single" w:sz="8" w:space="0" w:color="auto"/>
            </w:tcBorders>
            <w:shd w:val="clear" w:color="auto" w:fill="auto"/>
          </w:tcPr>
          <w:p w14:paraId="5C4198F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214" w:type="pct"/>
            <w:gridSpan w:val="2"/>
            <w:tcBorders>
              <w:top w:val="nil"/>
              <w:left w:val="nil"/>
              <w:bottom w:val="single" w:sz="8" w:space="0" w:color="auto"/>
              <w:right w:val="single" w:sz="8" w:space="0" w:color="auto"/>
            </w:tcBorders>
            <w:shd w:val="clear" w:color="auto" w:fill="auto"/>
          </w:tcPr>
          <w:p w14:paraId="5B96882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255" w:type="pct"/>
            <w:gridSpan w:val="2"/>
            <w:tcBorders>
              <w:top w:val="nil"/>
              <w:left w:val="nil"/>
              <w:bottom w:val="single" w:sz="8" w:space="0" w:color="auto"/>
              <w:right w:val="single" w:sz="8" w:space="0" w:color="auto"/>
            </w:tcBorders>
          </w:tcPr>
          <w:p w14:paraId="38F16DF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277" w:type="pct"/>
            <w:gridSpan w:val="2"/>
            <w:tcBorders>
              <w:top w:val="nil"/>
              <w:left w:val="nil"/>
              <w:bottom w:val="single" w:sz="8" w:space="0" w:color="auto"/>
              <w:right w:val="single" w:sz="8" w:space="0" w:color="auto"/>
            </w:tcBorders>
          </w:tcPr>
          <w:p w14:paraId="2114B95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244" w:type="pct"/>
            <w:gridSpan w:val="2"/>
            <w:tcBorders>
              <w:top w:val="nil"/>
              <w:left w:val="nil"/>
              <w:bottom w:val="single" w:sz="8" w:space="0" w:color="auto"/>
              <w:right w:val="single" w:sz="4" w:space="0" w:color="auto"/>
            </w:tcBorders>
          </w:tcPr>
          <w:p w14:paraId="3316BD7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311" w:type="pct"/>
            <w:gridSpan w:val="3"/>
            <w:tcBorders>
              <w:top w:val="single" w:sz="4" w:space="0" w:color="auto"/>
              <w:left w:val="single" w:sz="4" w:space="0" w:color="auto"/>
              <w:bottom w:val="single" w:sz="4" w:space="0" w:color="auto"/>
              <w:right w:val="single" w:sz="4" w:space="0" w:color="auto"/>
            </w:tcBorders>
          </w:tcPr>
          <w:p w14:paraId="0A6FFC1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208" w:type="pct"/>
            <w:tcBorders>
              <w:top w:val="nil"/>
              <w:left w:val="single" w:sz="4" w:space="0" w:color="auto"/>
              <w:bottom w:val="single" w:sz="8" w:space="0" w:color="auto"/>
              <w:right w:val="single" w:sz="4" w:space="0" w:color="auto"/>
            </w:tcBorders>
          </w:tcPr>
          <w:p w14:paraId="0526C11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2,5</w:t>
            </w:r>
          </w:p>
        </w:tc>
        <w:tc>
          <w:tcPr>
            <w:tcW w:w="374" w:type="pct"/>
            <w:tcBorders>
              <w:top w:val="nil"/>
              <w:left w:val="single" w:sz="4" w:space="0" w:color="auto"/>
              <w:bottom w:val="single" w:sz="8" w:space="0" w:color="auto"/>
              <w:right w:val="single" w:sz="4" w:space="0" w:color="auto"/>
            </w:tcBorders>
          </w:tcPr>
          <w:p w14:paraId="3ACB6FA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2,5</w:t>
            </w:r>
          </w:p>
        </w:tc>
        <w:tc>
          <w:tcPr>
            <w:tcW w:w="257" w:type="pct"/>
            <w:tcBorders>
              <w:top w:val="nil"/>
              <w:left w:val="single" w:sz="4" w:space="0" w:color="auto"/>
              <w:bottom w:val="single" w:sz="8" w:space="0" w:color="auto"/>
              <w:right w:val="single" w:sz="4" w:space="0" w:color="auto"/>
            </w:tcBorders>
          </w:tcPr>
          <w:p w14:paraId="2987CFC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1,5</w:t>
            </w:r>
          </w:p>
        </w:tc>
        <w:tc>
          <w:tcPr>
            <w:tcW w:w="334" w:type="pct"/>
            <w:tcBorders>
              <w:top w:val="nil"/>
              <w:left w:val="single" w:sz="4" w:space="0" w:color="auto"/>
              <w:bottom w:val="single" w:sz="8" w:space="0" w:color="auto"/>
              <w:right w:val="single" w:sz="4" w:space="0" w:color="auto"/>
            </w:tcBorders>
          </w:tcPr>
          <w:p w14:paraId="5A3C062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1,5</w:t>
            </w:r>
          </w:p>
        </w:tc>
        <w:tc>
          <w:tcPr>
            <w:tcW w:w="535" w:type="pct"/>
            <w:tcBorders>
              <w:top w:val="nil"/>
              <w:left w:val="single" w:sz="4" w:space="0" w:color="auto"/>
              <w:bottom w:val="single" w:sz="8" w:space="0" w:color="auto"/>
              <w:right w:val="single" w:sz="8" w:space="0" w:color="auto"/>
            </w:tcBorders>
          </w:tcPr>
          <w:p w14:paraId="4BC3CFDE"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24</w:t>
            </w:r>
          </w:p>
        </w:tc>
        <w:tc>
          <w:tcPr>
            <w:tcW w:w="496" w:type="pct"/>
            <w:vMerge/>
            <w:tcBorders>
              <w:left w:val="nil"/>
              <w:right w:val="single" w:sz="8" w:space="0" w:color="auto"/>
            </w:tcBorders>
          </w:tcPr>
          <w:p w14:paraId="320A541C"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r>
      <w:tr w:rsidR="00F001FD" w:rsidRPr="00F001FD" w14:paraId="6C3595E1" w14:textId="77777777" w:rsidTr="00D732A1">
        <w:trPr>
          <w:trHeight w:val="20"/>
        </w:trPr>
        <w:tc>
          <w:tcPr>
            <w:tcW w:w="696" w:type="pct"/>
            <w:vMerge w:val="restart"/>
            <w:tcBorders>
              <w:left w:val="single" w:sz="8" w:space="0" w:color="auto"/>
              <w:right w:val="single" w:sz="8" w:space="0" w:color="auto"/>
            </w:tcBorders>
            <w:vAlign w:val="center"/>
          </w:tcPr>
          <w:p w14:paraId="0EFB4B32"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Родной язык и родная литература</w:t>
            </w:r>
          </w:p>
        </w:tc>
        <w:tc>
          <w:tcPr>
            <w:tcW w:w="594" w:type="pct"/>
            <w:tcBorders>
              <w:top w:val="nil"/>
              <w:left w:val="nil"/>
              <w:bottom w:val="single" w:sz="8" w:space="0" w:color="auto"/>
              <w:right w:val="single" w:sz="8" w:space="0" w:color="auto"/>
            </w:tcBorders>
            <w:shd w:val="clear" w:color="auto" w:fill="auto"/>
          </w:tcPr>
          <w:p w14:paraId="59807223"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Родной язык</w:t>
            </w:r>
          </w:p>
        </w:tc>
        <w:tc>
          <w:tcPr>
            <w:tcW w:w="205" w:type="pct"/>
            <w:tcBorders>
              <w:top w:val="nil"/>
              <w:left w:val="nil"/>
              <w:bottom w:val="single" w:sz="8" w:space="0" w:color="auto"/>
              <w:right w:val="single" w:sz="8" w:space="0" w:color="auto"/>
            </w:tcBorders>
            <w:shd w:val="clear" w:color="auto" w:fill="auto"/>
            <w:vAlign w:val="center"/>
          </w:tcPr>
          <w:p w14:paraId="2FA792A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14" w:type="pct"/>
            <w:gridSpan w:val="2"/>
            <w:tcBorders>
              <w:top w:val="nil"/>
              <w:left w:val="nil"/>
              <w:bottom w:val="single" w:sz="8" w:space="0" w:color="auto"/>
              <w:right w:val="single" w:sz="8" w:space="0" w:color="auto"/>
            </w:tcBorders>
            <w:shd w:val="clear" w:color="auto" w:fill="auto"/>
            <w:vAlign w:val="center"/>
          </w:tcPr>
          <w:p w14:paraId="4AB2577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5" w:type="pct"/>
            <w:gridSpan w:val="2"/>
            <w:tcBorders>
              <w:top w:val="nil"/>
              <w:left w:val="nil"/>
              <w:bottom w:val="single" w:sz="8" w:space="0" w:color="auto"/>
              <w:right w:val="single" w:sz="8" w:space="0" w:color="auto"/>
            </w:tcBorders>
            <w:vAlign w:val="center"/>
          </w:tcPr>
          <w:p w14:paraId="36D1D2D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77" w:type="pct"/>
            <w:gridSpan w:val="2"/>
            <w:tcBorders>
              <w:top w:val="nil"/>
              <w:left w:val="nil"/>
              <w:bottom w:val="single" w:sz="8" w:space="0" w:color="auto"/>
              <w:right w:val="single" w:sz="8" w:space="0" w:color="auto"/>
            </w:tcBorders>
            <w:vAlign w:val="center"/>
          </w:tcPr>
          <w:p w14:paraId="2A9313F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44" w:type="pct"/>
            <w:gridSpan w:val="2"/>
            <w:tcBorders>
              <w:top w:val="nil"/>
              <w:left w:val="nil"/>
              <w:bottom w:val="single" w:sz="8" w:space="0" w:color="auto"/>
              <w:right w:val="single" w:sz="4" w:space="0" w:color="auto"/>
            </w:tcBorders>
            <w:vAlign w:val="center"/>
          </w:tcPr>
          <w:p w14:paraId="6771E6F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11" w:type="pct"/>
            <w:gridSpan w:val="3"/>
            <w:tcBorders>
              <w:top w:val="single" w:sz="4" w:space="0" w:color="auto"/>
              <w:left w:val="single" w:sz="4" w:space="0" w:color="auto"/>
              <w:bottom w:val="single" w:sz="4" w:space="0" w:color="auto"/>
              <w:right w:val="single" w:sz="4" w:space="0" w:color="auto"/>
            </w:tcBorders>
            <w:vAlign w:val="center"/>
          </w:tcPr>
          <w:p w14:paraId="17B64B5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08" w:type="pct"/>
            <w:tcBorders>
              <w:top w:val="nil"/>
              <w:left w:val="single" w:sz="4" w:space="0" w:color="auto"/>
              <w:bottom w:val="single" w:sz="8" w:space="0" w:color="auto"/>
              <w:right w:val="single" w:sz="4" w:space="0" w:color="auto"/>
            </w:tcBorders>
            <w:vAlign w:val="center"/>
          </w:tcPr>
          <w:p w14:paraId="4775895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74" w:type="pct"/>
            <w:tcBorders>
              <w:top w:val="nil"/>
              <w:left w:val="single" w:sz="4" w:space="0" w:color="auto"/>
              <w:bottom w:val="single" w:sz="8" w:space="0" w:color="auto"/>
              <w:right w:val="single" w:sz="4" w:space="0" w:color="auto"/>
            </w:tcBorders>
            <w:vAlign w:val="center"/>
          </w:tcPr>
          <w:p w14:paraId="0321EF8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7" w:type="pct"/>
            <w:tcBorders>
              <w:top w:val="nil"/>
              <w:left w:val="single" w:sz="4" w:space="0" w:color="auto"/>
              <w:bottom w:val="single" w:sz="8" w:space="0" w:color="auto"/>
              <w:right w:val="single" w:sz="4" w:space="0" w:color="auto"/>
            </w:tcBorders>
          </w:tcPr>
          <w:p w14:paraId="47EEAE4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334" w:type="pct"/>
            <w:tcBorders>
              <w:top w:val="nil"/>
              <w:left w:val="single" w:sz="4" w:space="0" w:color="auto"/>
              <w:bottom w:val="single" w:sz="8" w:space="0" w:color="auto"/>
              <w:right w:val="single" w:sz="4" w:space="0" w:color="auto"/>
            </w:tcBorders>
          </w:tcPr>
          <w:p w14:paraId="2AA01E3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535" w:type="pct"/>
            <w:tcBorders>
              <w:top w:val="nil"/>
              <w:left w:val="single" w:sz="4" w:space="0" w:color="auto"/>
              <w:bottom w:val="single" w:sz="8" w:space="0" w:color="auto"/>
              <w:right w:val="single" w:sz="8" w:space="0" w:color="auto"/>
            </w:tcBorders>
            <w:vAlign w:val="center"/>
          </w:tcPr>
          <w:p w14:paraId="5BB4786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496" w:type="pct"/>
            <w:vMerge/>
            <w:tcBorders>
              <w:left w:val="nil"/>
              <w:right w:val="single" w:sz="8" w:space="0" w:color="auto"/>
            </w:tcBorders>
            <w:vAlign w:val="center"/>
          </w:tcPr>
          <w:p w14:paraId="357BDF6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r>
      <w:tr w:rsidR="00F001FD" w:rsidRPr="00F001FD" w14:paraId="6AE1DBD5" w14:textId="77777777" w:rsidTr="00D732A1">
        <w:trPr>
          <w:trHeight w:val="20"/>
        </w:trPr>
        <w:tc>
          <w:tcPr>
            <w:tcW w:w="696" w:type="pct"/>
            <w:vMerge/>
            <w:tcBorders>
              <w:left w:val="single" w:sz="8" w:space="0" w:color="auto"/>
              <w:bottom w:val="single" w:sz="4" w:space="0" w:color="auto"/>
              <w:right w:val="single" w:sz="8" w:space="0" w:color="auto"/>
            </w:tcBorders>
            <w:vAlign w:val="center"/>
          </w:tcPr>
          <w:p w14:paraId="5EC3CC6D"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4" w:type="pct"/>
            <w:tcBorders>
              <w:top w:val="nil"/>
              <w:left w:val="nil"/>
              <w:bottom w:val="single" w:sz="8" w:space="0" w:color="auto"/>
              <w:right w:val="single" w:sz="8" w:space="0" w:color="auto"/>
            </w:tcBorders>
            <w:shd w:val="clear" w:color="auto" w:fill="auto"/>
          </w:tcPr>
          <w:p w14:paraId="18865CD3"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Родная литература</w:t>
            </w:r>
          </w:p>
        </w:tc>
        <w:tc>
          <w:tcPr>
            <w:tcW w:w="205" w:type="pct"/>
            <w:tcBorders>
              <w:top w:val="nil"/>
              <w:left w:val="nil"/>
              <w:bottom w:val="single" w:sz="8" w:space="0" w:color="auto"/>
              <w:right w:val="single" w:sz="8" w:space="0" w:color="auto"/>
            </w:tcBorders>
            <w:shd w:val="clear" w:color="auto" w:fill="auto"/>
            <w:vAlign w:val="center"/>
          </w:tcPr>
          <w:p w14:paraId="75A3BB5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14" w:type="pct"/>
            <w:gridSpan w:val="2"/>
            <w:tcBorders>
              <w:top w:val="nil"/>
              <w:left w:val="nil"/>
              <w:bottom w:val="single" w:sz="8" w:space="0" w:color="auto"/>
              <w:right w:val="single" w:sz="8" w:space="0" w:color="auto"/>
            </w:tcBorders>
            <w:shd w:val="clear" w:color="auto" w:fill="auto"/>
            <w:vAlign w:val="center"/>
          </w:tcPr>
          <w:p w14:paraId="25576E7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5" w:type="pct"/>
            <w:gridSpan w:val="2"/>
            <w:tcBorders>
              <w:top w:val="nil"/>
              <w:left w:val="nil"/>
              <w:bottom w:val="single" w:sz="8" w:space="0" w:color="auto"/>
              <w:right w:val="single" w:sz="8" w:space="0" w:color="auto"/>
            </w:tcBorders>
            <w:vAlign w:val="center"/>
          </w:tcPr>
          <w:p w14:paraId="2634E3E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77" w:type="pct"/>
            <w:gridSpan w:val="2"/>
            <w:tcBorders>
              <w:top w:val="nil"/>
              <w:left w:val="nil"/>
              <w:bottom w:val="single" w:sz="8" w:space="0" w:color="auto"/>
              <w:right w:val="single" w:sz="8" w:space="0" w:color="auto"/>
            </w:tcBorders>
            <w:vAlign w:val="center"/>
          </w:tcPr>
          <w:p w14:paraId="5618029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44" w:type="pct"/>
            <w:gridSpan w:val="2"/>
            <w:tcBorders>
              <w:top w:val="nil"/>
              <w:left w:val="nil"/>
              <w:bottom w:val="single" w:sz="8" w:space="0" w:color="auto"/>
              <w:right w:val="single" w:sz="4" w:space="0" w:color="auto"/>
            </w:tcBorders>
            <w:vAlign w:val="center"/>
          </w:tcPr>
          <w:p w14:paraId="722917E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11" w:type="pct"/>
            <w:gridSpan w:val="3"/>
            <w:tcBorders>
              <w:top w:val="single" w:sz="4" w:space="0" w:color="auto"/>
              <w:left w:val="single" w:sz="4" w:space="0" w:color="auto"/>
              <w:bottom w:val="single" w:sz="4" w:space="0" w:color="auto"/>
              <w:right w:val="single" w:sz="4" w:space="0" w:color="auto"/>
            </w:tcBorders>
            <w:vAlign w:val="center"/>
          </w:tcPr>
          <w:p w14:paraId="2D85DA3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08" w:type="pct"/>
            <w:tcBorders>
              <w:top w:val="nil"/>
              <w:left w:val="single" w:sz="4" w:space="0" w:color="auto"/>
              <w:bottom w:val="single" w:sz="8" w:space="0" w:color="auto"/>
              <w:right w:val="single" w:sz="4" w:space="0" w:color="auto"/>
            </w:tcBorders>
            <w:vAlign w:val="center"/>
          </w:tcPr>
          <w:p w14:paraId="03117B4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74" w:type="pct"/>
            <w:tcBorders>
              <w:top w:val="nil"/>
              <w:left w:val="single" w:sz="4" w:space="0" w:color="auto"/>
              <w:bottom w:val="single" w:sz="8" w:space="0" w:color="auto"/>
              <w:right w:val="single" w:sz="4" w:space="0" w:color="auto"/>
            </w:tcBorders>
            <w:vAlign w:val="center"/>
          </w:tcPr>
          <w:p w14:paraId="50B2F99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7" w:type="pct"/>
            <w:tcBorders>
              <w:top w:val="nil"/>
              <w:left w:val="single" w:sz="4" w:space="0" w:color="auto"/>
              <w:bottom w:val="single" w:sz="8" w:space="0" w:color="auto"/>
              <w:right w:val="single" w:sz="4" w:space="0" w:color="auto"/>
            </w:tcBorders>
          </w:tcPr>
          <w:p w14:paraId="7D1E8C9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334" w:type="pct"/>
            <w:tcBorders>
              <w:top w:val="nil"/>
              <w:left w:val="single" w:sz="4" w:space="0" w:color="auto"/>
              <w:bottom w:val="single" w:sz="8" w:space="0" w:color="auto"/>
              <w:right w:val="single" w:sz="4" w:space="0" w:color="auto"/>
            </w:tcBorders>
          </w:tcPr>
          <w:p w14:paraId="1804998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535" w:type="pct"/>
            <w:tcBorders>
              <w:top w:val="nil"/>
              <w:left w:val="single" w:sz="4" w:space="0" w:color="auto"/>
              <w:bottom w:val="single" w:sz="8" w:space="0" w:color="auto"/>
              <w:right w:val="single" w:sz="8" w:space="0" w:color="auto"/>
            </w:tcBorders>
            <w:vAlign w:val="center"/>
          </w:tcPr>
          <w:p w14:paraId="0382C90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496" w:type="pct"/>
            <w:vMerge/>
            <w:tcBorders>
              <w:left w:val="nil"/>
              <w:bottom w:val="single" w:sz="8" w:space="0" w:color="auto"/>
              <w:right w:val="single" w:sz="8" w:space="0" w:color="auto"/>
            </w:tcBorders>
            <w:vAlign w:val="center"/>
          </w:tcPr>
          <w:p w14:paraId="4B67DEF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r>
      <w:tr w:rsidR="00F001FD" w:rsidRPr="00F001FD" w14:paraId="3AA38203" w14:textId="77777777" w:rsidTr="00D732A1">
        <w:trPr>
          <w:trHeight w:val="20"/>
        </w:trPr>
        <w:tc>
          <w:tcPr>
            <w:tcW w:w="696" w:type="pct"/>
            <w:vMerge w:val="restart"/>
            <w:tcBorders>
              <w:top w:val="single" w:sz="4" w:space="0" w:color="auto"/>
              <w:left w:val="single" w:sz="8" w:space="0" w:color="auto"/>
              <w:right w:val="single" w:sz="8" w:space="0" w:color="auto"/>
            </w:tcBorders>
            <w:vAlign w:val="center"/>
          </w:tcPr>
          <w:p w14:paraId="75BB715D"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Иностранные языки</w:t>
            </w:r>
          </w:p>
        </w:tc>
        <w:tc>
          <w:tcPr>
            <w:tcW w:w="594" w:type="pct"/>
            <w:tcBorders>
              <w:top w:val="nil"/>
              <w:left w:val="nil"/>
              <w:bottom w:val="single" w:sz="8" w:space="0" w:color="auto"/>
              <w:right w:val="single" w:sz="8" w:space="0" w:color="auto"/>
            </w:tcBorders>
            <w:shd w:val="clear" w:color="auto" w:fill="auto"/>
          </w:tcPr>
          <w:p w14:paraId="32F8E7B5"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Иностранный язык</w:t>
            </w:r>
          </w:p>
        </w:tc>
        <w:tc>
          <w:tcPr>
            <w:tcW w:w="205" w:type="pct"/>
            <w:tcBorders>
              <w:top w:val="nil"/>
              <w:left w:val="nil"/>
              <w:bottom w:val="single" w:sz="8" w:space="0" w:color="auto"/>
              <w:right w:val="single" w:sz="8" w:space="0" w:color="auto"/>
            </w:tcBorders>
            <w:shd w:val="clear" w:color="auto" w:fill="auto"/>
          </w:tcPr>
          <w:p w14:paraId="11DDEC6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214" w:type="pct"/>
            <w:gridSpan w:val="2"/>
            <w:tcBorders>
              <w:top w:val="nil"/>
              <w:left w:val="nil"/>
              <w:bottom w:val="single" w:sz="8" w:space="0" w:color="auto"/>
              <w:right w:val="single" w:sz="8" w:space="0" w:color="auto"/>
            </w:tcBorders>
            <w:shd w:val="clear" w:color="auto" w:fill="auto"/>
          </w:tcPr>
          <w:p w14:paraId="09C25F7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255" w:type="pct"/>
            <w:gridSpan w:val="2"/>
            <w:tcBorders>
              <w:top w:val="nil"/>
              <w:left w:val="nil"/>
              <w:bottom w:val="single" w:sz="8" w:space="0" w:color="auto"/>
              <w:right w:val="single" w:sz="8" w:space="0" w:color="auto"/>
            </w:tcBorders>
          </w:tcPr>
          <w:p w14:paraId="00D444DA"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    2</w:t>
            </w:r>
          </w:p>
        </w:tc>
        <w:tc>
          <w:tcPr>
            <w:tcW w:w="277" w:type="pct"/>
            <w:gridSpan w:val="2"/>
            <w:tcBorders>
              <w:top w:val="nil"/>
              <w:left w:val="nil"/>
              <w:bottom w:val="single" w:sz="8" w:space="0" w:color="auto"/>
              <w:right w:val="single" w:sz="8" w:space="0" w:color="auto"/>
            </w:tcBorders>
          </w:tcPr>
          <w:p w14:paraId="6A6207A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244" w:type="pct"/>
            <w:gridSpan w:val="2"/>
            <w:tcBorders>
              <w:top w:val="nil"/>
              <w:left w:val="nil"/>
              <w:bottom w:val="single" w:sz="8" w:space="0" w:color="auto"/>
              <w:right w:val="single" w:sz="4" w:space="0" w:color="auto"/>
            </w:tcBorders>
          </w:tcPr>
          <w:p w14:paraId="4DCC952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311" w:type="pct"/>
            <w:gridSpan w:val="3"/>
            <w:tcBorders>
              <w:top w:val="single" w:sz="4" w:space="0" w:color="auto"/>
              <w:left w:val="single" w:sz="4" w:space="0" w:color="auto"/>
              <w:bottom w:val="single" w:sz="4" w:space="0" w:color="auto"/>
              <w:right w:val="single" w:sz="4" w:space="0" w:color="auto"/>
            </w:tcBorders>
          </w:tcPr>
          <w:p w14:paraId="3C836F7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208" w:type="pct"/>
            <w:tcBorders>
              <w:top w:val="nil"/>
              <w:left w:val="single" w:sz="4" w:space="0" w:color="auto"/>
              <w:bottom w:val="single" w:sz="8" w:space="0" w:color="auto"/>
              <w:right w:val="single" w:sz="4" w:space="0" w:color="auto"/>
            </w:tcBorders>
          </w:tcPr>
          <w:p w14:paraId="1957B75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2,5</w:t>
            </w:r>
          </w:p>
        </w:tc>
        <w:tc>
          <w:tcPr>
            <w:tcW w:w="374" w:type="pct"/>
            <w:tcBorders>
              <w:top w:val="nil"/>
              <w:left w:val="single" w:sz="4" w:space="0" w:color="auto"/>
              <w:bottom w:val="single" w:sz="8" w:space="0" w:color="auto"/>
              <w:right w:val="single" w:sz="4" w:space="0" w:color="auto"/>
            </w:tcBorders>
          </w:tcPr>
          <w:p w14:paraId="55225F2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2,5</w:t>
            </w:r>
          </w:p>
        </w:tc>
        <w:tc>
          <w:tcPr>
            <w:tcW w:w="257" w:type="pct"/>
            <w:tcBorders>
              <w:top w:val="nil"/>
              <w:left w:val="single" w:sz="4" w:space="0" w:color="auto"/>
              <w:bottom w:val="single" w:sz="8" w:space="0" w:color="auto"/>
              <w:right w:val="single" w:sz="4" w:space="0" w:color="auto"/>
            </w:tcBorders>
          </w:tcPr>
          <w:p w14:paraId="22A9120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2,5</w:t>
            </w:r>
          </w:p>
        </w:tc>
        <w:tc>
          <w:tcPr>
            <w:tcW w:w="334" w:type="pct"/>
            <w:tcBorders>
              <w:top w:val="nil"/>
              <w:left w:val="single" w:sz="4" w:space="0" w:color="auto"/>
              <w:bottom w:val="single" w:sz="8" w:space="0" w:color="auto"/>
              <w:right w:val="single" w:sz="4" w:space="0" w:color="auto"/>
            </w:tcBorders>
          </w:tcPr>
          <w:p w14:paraId="4B24FBC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2,5</w:t>
            </w:r>
          </w:p>
        </w:tc>
        <w:tc>
          <w:tcPr>
            <w:tcW w:w="535" w:type="pct"/>
            <w:tcBorders>
              <w:top w:val="nil"/>
              <w:left w:val="single" w:sz="4" w:space="0" w:color="auto"/>
              <w:bottom w:val="single" w:sz="8" w:space="0" w:color="auto"/>
              <w:right w:val="single" w:sz="8" w:space="0" w:color="auto"/>
            </w:tcBorders>
          </w:tcPr>
          <w:p w14:paraId="64DC7A81"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24</w:t>
            </w:r>
          </w:p>
        </w:tc>
        <w:tc>
          <w:tcPr>
            <w:tcW w:w="496" w:type="pct"/>
            <w:vMerge w:val="restart"/>
            <w:tcBorders>
              <w:top w:val="nil"/>
              <w:left w:val="nil"/>
              <w:right w:val="single" w:sz="8" w:space="0" w:color="auto"/>
            </w:tcBorders>
          </w:tcPr>
          <w:p w14:paraId="795485F2"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31</w:t>
            </w:r>
          </w:p>
        </w:tc>
      </w:tr>
      <w:tr w:rsidR="00F001FD" w:rsidRPr="00F001FD" w14:paraId="01D6ED62" w14:textId="77777777" w:rsidTr="00D732A1">
        <w:trPr>
          <w:trHeight w:val="20"/>
        </w:trPr>
        <w:tc>
          <w:tcPr>
            <w:tcW w:w="696" w:type="pct"/>
            <w:vMerge/>
            <w:tcBorders>
              <w:left w:val="single" w:sz="8" w:space="0" w:color="auto"/>
              <w:bottom w:val="single" w:sz="8" w:space="0" w:color="000000"/>
              <w:right w:val="single" w:sz="8" w:space="0" w:color="auto"/>
            </w:tcBorders>
            <w:vAlign w:val="center"/>
          </w:tcPr>
          <w:p w14:paraId="2DBF728D"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4" w:type="pct"/>
            <w:tcBorders>
              <w:top w:val="nil"/>
              <w:left w:val="nil"/>
              <w:bottom w:val="single" w:sz="8" w:space="0" w:color="auto"/>
              <w:right w:val="single" w:sz="8" w:space="0" w:color="auto"/>
            </w:tcBorders>
            <w:shd w:val="clear" w:color="auto" w:fill="auto"/>
          </w:tcPr>
          <w:p w14:paraId="249A4D50"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Второй иностранный язык</w:t>
            </w:r>
          </w:p>
        </w:tc>
        <w:tc>
          <w:tcPr>
            <w:tcW w:w="205" w:type="pct"/>
            <w:tcBorders>
              <w:top w:val="nil"/>
              <w:left w:val="nil"/>
              <w:bottom w:val="single" w:sz="8" w:space="0" w:color="auto"/>
              <w:right w:val="single" w:sz="8" w:space="0" w:color="auto"/>
            </w:tcBorders>
            <w:shd w:val="clear" w:color="auto" w:fill="auto"/>
          </w:tcPr>
          <w:p w14:paraId="4E94B17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14" w:type="pct"/>
            <w:gridSpan w:val="2"/>
            <w:tcBorders>
              <w:top w:val="nil"/>
              <w:left w:val="nil"/>
              <w:bottom w:val="single" w:sz="8" w:space="0" w:color="auto"/>
              <w:right w:val="single" w:sz="8" w:space="0" w:color="auto"/>
            </w:tcBorders>
            <w:shd w:val="clear" w:color="auto" w:fill="auto"/>
          </w:tcPr>
          <w:p w14:paraId="3969971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55" w:type="pct"/>
            <w:gridSpan w:val="2"/>
            <w:tcBorders>
              <w:top w:val="nil"/>
              <w:left w:val="nil"/>
              <w:bottom w:val="single" w:sz="8" w:space="0" w:color="auto"/>
              <w:right w:val="single" w:sz="8" w:space="0" w:color="auto"/>
            </w:tcBorders>
          </w:tcPr>
          <w:p w14:paraId="22D664A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77" w:type="pct"/>
            <w:gridSpan w:val="2"/>
            <w:tcBorders>
              <w:top w:val="nil"/>
              <w:left w:val="nil"/>
              <w:bottom w:val="single" w:sz="8" w:space="0" w:color="auto"/>
              <w:right w:val="single" w:sz="8" w:space="0" w:color="auto"/>
            </w:tcBorders>
          </w:tcPr>
          <w:p w14:paraId="15DF90C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44" w:type="pct"/>
            <w:gridSpan w:val="2"/>
            <w:tcBorders>
              <w:top w:val="nil"/>
              <w:left w:val="nil"/>
              <w:bottom w:val="single" w:sz="8" w:space="0" w:color="auto"/>
              <w:right w:val="single" w:sz="4" w:space="0" w:color="auto"/>
            </w:tcBorders>
          </w:tcPr>
          <w:p w14:paraId="3CC26B7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311" w:type="pct"/>
            <w:gridSpan w:val="3"/>
            <w:tcBorders>
              <w:top w:val="single" w:sz="4" w:space="0" w:color="auto"/>
              <w:left w:val="single" w:sz="4" w:space="0" w:color="auto"/>
              <w:bottom w:val="single" w:sz="4" w:space="0" w:color="auto"/>
              <w:right w:val="single" w:sz="4" w:space="0" w:color="auto"/>
            </w:tcBorders>
          </w:tcPr>
          <w:p w14:paraId="09A1F5D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08" w:type="pct"/>
            <w:tcBorders>
              <w:top w:val="nil"/>
              <w:left w:val="single" w:sz="4" w:space="0" w:color="auto"/>
              <w:bottom w:val="single" w:sz="8" w:space="0" w:color="auto"/>
              <w:right w:val="single" w:sz="4" w:space="0" w:color="auto"/>
            </w:tcBorders>
          </w:tcPr>
          <w:p w14:paraId="2561471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374" w:type="pct"/>
            <w:tcBorders>
              <w:top w:val="nil"/>
              <w:left w:val="single" w:sz="4" w:space="0" w:color="auto"/>
              <w:bottom w:val="single" w:sz="8" w:space="0" w:color="auto"/>
              <w:right w:val="single" w:sz="4" w:space="0" w:color="auto"/>
            </w:tcBorders>
          </w:tcPr>
          <w:p w14:paraId="1FF1459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57" w:type="pct"/>
            <w:tcBorders>
              <w:top w:val="nil"/>
              <w:left w:val="single" w:sz="4" w:space="0" w:color="auto"/>
              <w:bottom w:val="single" w:sz="8" w:space="0" w:color="auto"/>
              <w:right w:val="single" w:sz="4" w:space="0" w:color="auto"/>
            </w:tcBorders>
          </w:tcPr>
          <w:p w14:paraId="0606FAC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334" w:type="pct"/>
            <w:tcBorders>
              <w:top w:val="nil"/>
              <w:left w:val="single" w:sz="4" w:space="0" w:color="auto"/>
              <w:bottom w:val="single" w:sz="8" w:space="0" w:color="auto"/>
              <w:right w:val="single" w:sz="4" w:space="0" w:color="auto"/>
            </w:tcBorders>
          </w:tcPr>
          <w:p w14:paraId="54CFB77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535" w:type="pct"/>
            <w:tcBorders>
              <w:top w:val="nil"/>
              <w:left w:val="single" w:sz="4" w:space="0" w:color="auto"/>
              <w:bottom w:val="single" w:sz="8" w:space="0" w:color="auto"/>
              <w:right w:val="single" w:sz="8" w:space="0" w:color="auto"/>
            </w:tcBorders>
          </w:tcPr>
          <w:p w14:paraId="3FBDAD17"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7</w:t>
            </w:r>
          </w:p>
        </w:tc>
        <w:tc>
          <w:tcPr>
            <w:tcW w:w="496" w:type="pct"/>
            <w:vMerge/>
            <w:tcBorders>
              <w:left w:val="nil"/>
              <w:bottom w:val="single" w:sz="8" w:space="0" w:color="auto"/>
              <w:right w:val="single" w:sz="8" w:space="0" w:color="auto"/>
            </w:tcBorders>
          </w:tcPr>
          <w:p w14:paraId="6AA61DED"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r>
      <w:tr w:rsidR="00F001FD" w:rsidRPr="00F001FD" w14:paraId="07E43A51" w14:textId="77777777" w:rsidTr="00D732A1">
        <w:trPr>
          <w:trHeight w:val="20"/>
        </w:trPr>
        <w:tc>
          <w:tcPr>
            <w:tcW w:w="696" w:type="pct"/>
            <w:vMerge w:val="restart"/>
            <w:tcBorders>
              <w:top w:val="nil"/>
              <w:left w:val="single" w:sz="8" w:space="0" w:color="auto"/>
              <w:right w:val="single" w:sz="8" w:space="0" w:color="auto"/>
            </w:tcBorders>
            <w:shd w:val="clear" w:color="auto" w:fill="auto"/>
          </w:tcPr>
          <w:p w14:paraId="2D5D8BBD"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Математика и информатика</w:t>
            </w:r>
          </w:p>
        </w:tc>
        <w:tc>
          <w:tcPr>
            <w:tcW w:w="594" w:type="pct"/>
            <w:tcBorders>
              <w:top w:val="nil"/>
              <w:left w:val="nil"/>
              <w:bottom w:val="single" w:sz="8" w:space="0" w:color="auto"/>
              <w:right w:val="single" w:sz="8" w:space="0" w:color="auto"/>
            </w:tcBorders>
            <w:shd w:val="clear" w:color="auto" w:fill="auto"/>
          </w:tcPr>
          <w:p w14:paraId="78C6A1E8"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Математика</w:t>
            </w:r>
          </w:p>
        </w:tc>
        <w:tc>
          <w:tcPr>
            <w:tcW w:w="205" w:type="pct"/>
            <w:tcBorders>
              <w:top w:val="nil"/>
              <w:left w:val="nil"/>
              <w:bottom w:val="single" w:sz="8" w:space="0" w:color="auto"/>
              <w:right w:val="single" w:sz="8" w:space="0" w:color="auto"/>
            </w:tcBorders>
            <w:shd w:val="clear" w:color="auto" w:fill="auto"/>
          </w:tcPr>
          <w:p w14:paraId="773E46B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5</w:t>
            </w:r>
          </w:p>
        </w:tc>
        <w:tc>
          <w:tcPr>
            <w:tcW w:w="214" w:type="pct"/>
            <w:gridSpan w:val="2"/>
            <w:tcBorders>
              <w:top w:val="nil"/>
              <w:left w:val="nil"/>
              <w:bottom w:val="single" w:sz="8" w:space="0" w:color="auto"/>
              <w:right w:val="single" w:sz="8" w:space="0" w:color="auto"/>
            </w:tcBorders>
            <w:shd w:val="clear" w:color="auto" w:fill="auto"/>
          </w:tcPr>
          <w:p w14:paraId="2B2C3AB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5</w:t>
            </w:r>
          </w:p>
        </w:tc>
        <w:tc>
          <w:tcPr>
            <w:tcW w:w="255" w:type="pct"/>
            <w:gridSpan w:val="2"/>
            <w:tcBorders>
              <w:top w:val="nil"/>
              <w:left w:val="nil"/>
              <w:bottom w:val="single" w:sz="8" w:space="0" w:color="auto"/>
              <w:right w:val="single" w:sz="8" w:space="0" w:color="auto"/>
            </w:tcBorders>
          </w:tcPr>
          <w:p w14:paraId="5AD6578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5</w:t>
            </w:r>
          </w:p>
        </w:tc>
        <w:tc>
          <w:tcPr>
            <w:tcW w:w="277" w:type="pct"/>
            <w:gridSpan w:val="2"/>
            <w:tcBorders>
              <w:top w:val="nil"/>
              <w:left w:val="nil"/>
              <w:bottom w:val="single" w:sz="8" w:space="0" w:color="auto"/>
              <w:right w:val="single" w:sz="8" w:space="0" w:color="auto"/>
            </w:tcBorders>
          </w:tcPr>
          <w:p w14:paraId="6BE89AF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5</w:t>
            </w:r>
          </w:p>
        </w:tc>
        <w:tc>
          <w:tcPr>
            <w:tcW w:w="244" w:type="pct"/>
            <w:gridSpan w:val="2"/>
            <w:tcBorders>
              <w:top w:val="nil"/>
              <w:left w:val="nil"/>
              <w:bottom w:val="single" w:sz="8" w:space="0" w:color="auto"/>
              <w:right w:val="single" w:sz="4" w:space="0" w:color="auto"/>
            </w:tcBorders>
          </w:tcPr>
          <w:p w14:paraId="558E46D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11" w:type="pct"/>
            <w:gridSpan w:val="3"/>
            <w:tcBorders>
              <w:top w:val="single" w:sz="4" w:space="0" w:color="auto"/>
              <w:left w:val="single" w:sz="4" w:space="0" w:color="auto"/>
              <w:bottom w:val="single" w:sz="4" w:space="0" w:color="auto"/>
              <w:right w:val="single" w:sz="4" w:space="0" w:color="auto"/>
            </w:tcBorders>
          </w:tcPr>
          <w:p w14:paraId="4E4117E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08" w:type="pct"/>
            <w:tcBorders>
              <w:top w:val="nil"/>
              <w:left w:val="single" w:sz="4" w:space="0" w:color="auto"/>
              <w:bottom w:val="single" w:sz="8" w:space="0" w:color="auto"/>
              <w:right w:val="single" w:sz="4" w:space="0" w:color="auto"/>
            </w:tcBorders>
          </w:tcPr>
          <w:p w14:paraId="323EB25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74" w:type="pct"/>
            <w:tcBorders>
              <w:top w:val="nil"/>
              <w:left w:val="single" w:sz="4" w:space="0" w:color="auto"/>
              <w:bottom w:val="single" w:sz="8" w:space="0" w:color="auto"/>
              <w:right w:val="single" w:sz="4" w:space="0" w:color="auto"/>
            </w:tcBorders>
          </w:tcPr>
          <w:p w14:paraId="2A4B862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7" w:type="pct"/>
            <w:tcBorders>
              <w:top w:val="nil"/>
              <w:left w:val="single" w:sz="4" w:space="0" w:color="auto"/>
              <w:bottom w:val="single" w:sz="8" w:space="0" w:color="auto"/>
              <w:right w:val="single" w:sz="4" w:space="0" w:color="auto"/>
            </w:tcBorders>
          </w:tcPr>
          <w:p w14:paraId="2E66268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34" w:type="pct"/>
            <w:tcBorders>
              <w:top w:val="nil"/>
              <w:left w:val="single" w:sz="4" w:space="0" w:color="auto"/>
              <w:bottom w:val="single" w:sz="8" w:space="0" w:color="auto"/>
              <w:right w:val="single" w:sz="4" w:space="0" w:color="auto"/>
            </w:tcBorders>
          </w:tcPr>
          <w:p w14:paraId="1FE1419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35" w:type="pct"/>
            <w:tcBorders>
              <w:top w:val="nil"/>
              <w:left w:val="single" w:sz="4" w:space="0" w:color="auto"/>
              <w:bottom w:val="single" w:sz="8" w:space="0" w:color="auto"/>
              <w:right w:val="single" w:sz="8" w:space="0" w:color="auto"/>
            </w:tcBorders>
          </w:tcPr>
          <w:p w14:paraId="1F9E264F"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20</w:t>
            </w:r>
          </w:p>
        </w:tc>
        <w:tc>
          <w:tcPr>
            <w:tcW w:w="496" w:type="pct"/>
            <w:vMerge w:val="restart"/>
            <w:tcBorders>
              <w:top w:val="nil"/>
              <w:left w:val="nil"/>
              <w:right w:val="single" w:sz="8" w:space="0" w:color="auto"/>
            </w:tcBorders>
          </w:tcPr>
          <w:p w14:paraId="1130601F"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56</w:t>
            </w:r>
          </w:p>
        </w:tc>
      </w:tr>
      <w:tr w:rsidR="00F001FD" w:rsidRPr="00F001FD" w14:paraId="7B9A78C1" w14:textId="77777777" w:rsidTr="00D732A1">
        <w:trPr>
          <w:trHeight w:val="20"/>
        </w:trPr>
        <w:tc>
          <w:tcPr>
            <w:tcW w:w="696" w:type="pct"/>
            <w:vMerge/>
            <w:tcBorders>
              <w:left w:val="single" w:sz="8" w:space="0" w:color="auto"/>
              <w:right w:val="single" w:sz="8" w:space="0" w:color="auto"/>
            </w:tcBorders>
            <w:shd w:val="clear" w:color="auto" w:fill="auto"/>
          </w:tcPr>
          <w:p w14:paraId="599DD99D"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4" w:type="pct"/>
            <w:tcBorders>
              <w:top w:val="nil"/>
              <w:left w:val="nil"/>
              <w:bottom w:val="single" w:sz="8" w:space="0" w:color="auto"/>
              <w:right w:val="single" w:sz="8" w:space="0" w:color="auto"/>
            </w:tcBorders>
            <w:shd w:val="clear" w:color="auto" w:fill="auto"/>
          </w:tcPr>
          <w:p w14:paraId="17B251FA"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Алгебра </w:t>
            </w:r>
          </w:p>
        </w:tc>
        <w:tc>
          <w:tcPr>
            <w:tcW w:w="205" w:type="pct"/>
            <w:tcBorders>
              <w:top w:val="nil"/>
              <w:left w:val="nil"/>
              <w:bottom w:val="single" w:sz="8" w:space="0" w:color="auto"/>
              <w:right w:val="single" w:sz="8" w:space="0" w:color="auto"/>
            </w:tcBorders>
            <w:shd w:val="clear" w:color="auto" w:fill="auto"/>
          </w:tcPr>
          <w:p w14:paraId="2EFF938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14" w:type="pct"/>
            <w:gridSpan w:val="2"/>
            <w:tcBorders>
              <w:top w:val="nil"/>
              <w:left w:val="nil"/>
              <w:bottom w:val="single" w:sz="8" w:space="0" w:color="auto"/>
              <w:right w:val="single" w:sz="8" w:space="0" w:color="auto"/>
            </w:tcBorders>
            <w:shd w:val="clear" w:color="auto" w:fill="auto"/>
          </w:tcPr>
          <w:p w14:paraId="1DCC56C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5" w:type="pct"/>
            <w:gridSpan w:val="2"/>
            <w:tcBorders>
              <w:top w:val="nil"/>
              <w:left w:val="nil"/>
              <w:bottom w:val="single" w:sz="8" w:space="0" w:color="auto"/>
              <w:right w:val="single" w:sz="8" w:space="0" w:color="auto"/>
            </w:tcBorders>
          </w:tcPr>
          <w:p w14:paraId="4328C50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77" w:type="pct"/>
            <w:gridSpan w:val="2"/>
            <w:tcBorders>
              <w:top w:val="nil"/>
              <w:left w:val="nil"/>
              <w:bottom w:val="single" w:sz="8" w:space="0" w:color="auto"/>
              <w:right w:val="single" w:sz="8" w:space="0" w:color="auto"/>
            </w:tcBorders>
          </w:tcPr>
          <w:p w14:paraId="0E1AE5F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44" w:type="pct"/>
            <w:gridSpan w:val="2"/>
            <w:tcBorders>
              <w:top w:val="nil"/>
              <w:left w:val="nil"/>
              <w:bottom w:val="single" w:sz="8" w:space="0" w:color="auto"/>
              <w:right w:val="single" w:sz="4" w:space="0" w:color="auto"/>
            </w:tcBorders>
          </w:tcPr>
          <w:p w14:paraId="38F4574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311" w:type="pct"/>
            <w:gridSpan w:val="3"/>
            <w:tcBorders>
              <w:top w:val="single" w:sz="4" w:space="0" w:color="auto"/>
              <w:left w:val="single" w:sz="4" w:space="0" w:color="auto"/>
              <w:bottom w:val="single" w:sz="4" w:space="0" w:color="auto"/>
              <w:right w:val="single" w:sz="4" w:space="0" w:color="auto"/>
            </w:tcBorders>
          </w:tcPr>
          <w:p w14:paraId="10C5C50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208" w:type="pct"/>
            <w:tcBorders>
              <w:top w:val="nil"/>
              <w:left w:val="single" w:sz="4" w:space="0" w:color="auto"/>
              <w:bottom w:val="single" w:sz="8" w:space="0" w:color="auto"/>
              <w:right w:val="single" w:sz="4" w:space="0" w:color="auto"/>
            </w:tcBorders>
          </w:tcPr>
          <w:p w14:paraId="0E2506F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374" w:type="pct"/>
            <w:tcBorders>
              <w:top w:val="nil"/>
              <w:left w:val="single" w:sz="4" w:space="0" w:color="auto"/>
              <w:bottom w:val="single" w:sz="8" w:space="0" w:color="auto"/>
              <w:right w:val="single" w:sz="4" w:space="0" w:color="auto"/>
            </w:tcBorders>
          </w:tcPr>
          <w:p w14:paraId="3D88447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257" w:type="pct"/>
            <w:tcBorders>
              <w:top w:val="nil"/>
              <w:left w:val="single" w:sz="4" w:space="0" w:color="auto"/>
              <w:bottom w:val="single" w:sz="8" w:space="0" w:color="auto"/>
              <w:right w:val="single" w:sz="4" w:space="0" w:color="auto"/>
            </w:tcBorders>
          </w:tcPr>
          <w:p w14:paraId="2FB8295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334" w:type="pct"/>
            <w:tcBorders>
              <w:top w:val="nil"/>
              <w:left w:val="single" w:sz="4" w:space="0" w:color="auto"/>
              <w:bottom w:val="single" w:sz="8" w:space="0" w:color="auto"/>
              <w:right w:val="single" w:sz="4" w:space="0" w:color="auto"/>
            </w:tcBorders>
          </w:tcPr>
          <w:p w14:paraId="4716650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535" w:type="pct"/>
            <w:tcBorders>
              <w:top w:val="nil"/>
              <w:left w:val="single" w:sz="4" w:space="0" w:color="auto"/>
              <w:bottom w:val="single" w:sz="8" w:space="0" w:color="auto"/>
              <w:right w:val="single" w:sz="8" w:space="0" w:color="auto"/>
            </w:tcBorders>
          </w:tcPr>
          <w:p w14:paraId="412E1AB4"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18</w:t>
            </w:r>
          </w:p>
        </w:tc>
        <w:tc>
          <w:tcPr>
            <w:tcW w:w="496" w:type="pct"/>
            <w:vMerge/>
            <w:tcBorders>
              <w:left w:val="nil"/>
              <w:right w:val="single" w:sz="8" w:space="0" w:color="auto"/>
            </w:tcBorders>
          </w:tcPr>
          <w:p w14:paraId="20C33379"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r>
      <w:tr w:rsidR="00F001FD" w:rsidRPr="00F001FD" w14:paraId="6AE4C1D5" w14:textId="77777777" w:rsidTr="00D732A1">
        <w:trPr>
          <w:trHeight w:val="20"/>
        </w:trPr>
        <w:tc>
          <w:tcPr>
            <w:tcW w:w="696" w:type="pct"/>
            <w:vMerge/>
            <w:tcBorders>
              <w:left w:val="single" w:sz="8" w:space="0" w:color="auto"/>
              <w:right w:val="single" w:sz="8" w:space="0" w:color="auto"/>
            </w:tcBorders>
            <w:shd w:val="clear" w:color="auto" w:fill="auto"/>
          </w:tcPr>
          <w:p w14:paraId="70176F1C"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4" w:type="pct"/>
            <w:tcBorders>
              <w:top w:val="nil"/>
              <w:left w:val="nil"/>
              <w:bottom w:val="single" w:sz="8" w:space="0" w:color="auto"/>
              <w:right w:val="single" w:sz="8" w:space="0" w:color="auto"/>
            </w:tcBorders>
            <w:shd w:val="clear" w:color="auto" w:fill="auto"/>
          </w:tcPr>
          <w:p w14:paraId="4E0E6DB2"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Геометрия </w:t>
            </w:r>
          </w:p>
        </w:tc>
        <w:tc>
          <w:tcPr>
            <w:tcW w:w="205" w:type="pct"/>
            <w:tcBorders>
              <w:top w:val="nil"/>
              <w:left w:val="nil"/>
              <w:bottom w:val="single" w:sz="8" w:space="0" w:color="auto"/>
              <w:right w:val="single" w:sz="8" w:space="0" w:color="auto"/>
            </w:tcBorders>
            <w:shd w:val="clear" w:color="auto" w:fill="auto"/>
          </w:tcPr>
          <w:p w14:paraId="1A932E7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14" w:type="pct"/>
            <w:gridSpan w:val="2"/>
            <w:tcBorders>
              <w:top w:val="nil"/>
              <w:left w:val="nil"/>
              <w:bottom w:val="single" w:sz="8" w:space="0" w:color="auto"/>
              <w:right w:val="single" w:sz="8" w:space="0" w:color="auto"/>
            </w:tcBorders>
            <w:shd w:val="clear" w:color="auto" w:fill="auto"/>
          </w:tcPr>
          <w:p w14:paraId="1B6B4FA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5" w:type="pct"/>
            <w:gridSpan w:val="2"/>
            <w:tcBorders>
              <w:top w:val="nil"/>
              <w:left w:val="nil"/>
              <w:bottom w:val="single" w:sz="8" w:space="0" w:color="auto"/>
              <w:right w:val="single" w:sz="8" w:space="0" w:color="auto"/>
            </w:tcBorders>
          </w:tcPr>
          <w:p w14:paraId="7EDC404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77" w:type="pct"/>
            <w:gridSpan w:val="2"/>
            <w:tcBorders>
              <w:top w:val="nil"/>
              <w:left w:val="nil"/>
              <w:bottom w:val="single" w:sz="8" w:space="0" w:color="auto"/>
              <w:right w:val="single" w:sz="8" w:space="0" w:color="auto"/>
            </w:tcBorders>
          </w:tcPr>
          <w:p w14:paraId="629B49A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44" w:type="pct"/>
            <w:gridSpan w:val="2"/>
            <w:tcBorders>
              <w:top w:val="nil"/>
              <w:left w:val="nil"/>
              <w:bottom w:val="single" w:sz="8" w:space="0" w:color="auto"/>
              <w:right w:val="single" w:sz="4" w:space="0" w:color="auto"/>
            </w:tcBorders>
          </w:tcPr>
          <w:p w14:paraId="7A662FC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311" w:type="pct"/>
            <w:gridSpan w:val="3"/>
            <w:tcBorders>
              <w:top w:val="single" w:sz="4" w:space="0" w:color="auto"/>
              <w:left w:val="single" w:sz="4" w:space="0" w:color="auto"/>
              <w:bottom w:val="single" w:sz="4" w:space="0" w:color="auto"/>
              <w:right w:val="single" w:sz="4" w:space="0" w:color="auto"/>
            </w:tcBorders>
          </w:tcPr>
          <w:p w14:paraId="3D4520B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208" w:type="pct"/>
            <w:tcBorders>
              <w:top w:val="nil"/>
              <w:left w:val="single" w:sz="4" w:space="0" w:color="auto"/>
              <w:bottom w:val="single" w:sz="8" w:space="0" w:color="auto"/>
              <w:right w:val="single" w:sz="4" w:space="0" w:color="auto"/>
            </w:tcBorders>
          </w:tcPr>
          <w:p w14:paraId="20050AE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374" w:type="pct"/>
            <w:tcBorders>
              <w:top w:val="nil"/>
              <w:left w:val="single" w:sz="4" w:space="0" w:color="auto"/>
              <w:bottom w:val="single" w:sz="8" w:space="0" w:color="auto"/>
              <w:right w:val="single" w:sz="4" w:space="0" w:color="auto"/>
            </w:tcBorders>
          </w:tcPr>
          <w:p w14:paraId="7C7F6A5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257" w:type="pct"/>
            <w:tcBorders>
              <w:top w:val="nil"/>
              <w:left w:val="single" w:sz="4" w:space="0" w:color="auto"/>
              <w:bottom w:val="single" w:sz="8" w:space="0" w:color="auto"/>
              <w:right w:val="single" w:sz="4" w:space="0" w:color="auto"/>
            </w:tcBorders>
          </w:tcPr>
          <w:p w14:paraId="3F1FC7E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334" w:type="pct"/>
            <w:tcBorders>
              <w:top w:val="nil"/>
              <w:left w:val="single" w:sz="4" w:space="0" w:color="auto"/>
              <w:bottom w:val="single" w:sz="8" w:space="0" w:color="auto"/>
              <w:right w:val="single" w:sz="4" w:space="0" w:color="auto"/>
            </w:tcBorders>
          </w:tcPr>
          <w:p w14:paraId="4144AE3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535" w:type="pct"/>
            <w:tcBorders>
              <w:top w:val="nil"/>
              <w:left w:val="single" w:sz="4" w:space="0" w:color="auto"/>
              <w:bottom w:val="single" w:sz="8" w:space="0" w:color="auto"/>
              <w:right w:val="single" w:sz="8" w:space="0" w:color="auto"/>
            </w:tcBorders>
          </w:tcPr>
          <w:p w14:paraId="02DCC196"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12</w:t>
            </w:r>
          </w:p>
        </w:tc>
        <w:tc>
          <w:tcPr>
            <w:tcW w:w="496" w:type="pct"/>
            <w:vMerge/>
            <w:tcBorders>
              <w:left w:val="nil"/>
              <w:right w:val="single" w:sz="8" w:space="0" w:color="auto"/>
            </w:tcBorders>
          </w:tcPr>
          <w:p w14:paraId="69FB5B26"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r>
      <w:tr w:rsidR="00F001FD" w:rsidRPr="00F001FD" w14:paraId="5A547DE3" w14:textId="77777777" w:rsidTr="00D732A1">
        <w:trPr>
          <w:trHeight w:val="20"/>
        </w:trPr>
        <w:tc>
          <w:tcPr>
            <w:tcW w:w="696" w:type="pct"/>
            <w:vMerge/>
            <w:tcBorders>
              <w:left w:val="single" w:sz="8" w:space="0" w:color="auto"/>
              <w:bottom w:val="single" w:sz="8" w:space="0" w:color="000000"/>
              <w:right w:val="single" w:sz="8" w:space="0" w:color="auto"/>
            </w:tcBorders>
            <w:shd w:val="clear" w:color="auto" w:fill="auto"/>
          </w:tcPr>
          <w:p w14:paraId="64ECF0FA"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4" w:type="pct"/>
            <w:tcBorders>
              <w:top w:val="nil"/>
              <w:left w:val="nil"/>
              <w:bottom w:val="single" w:sz="8" w:space="0" w:color="auto"/>
              <w:right w:val="single" w:sz="8" w:space="0" w:color="auto"/>
            </w:tcBorders>
            <w:shd w:val="clear" w:color="auto" w:fill="auto"/>
          </w:tcPr>
          <w:p w14:paraId="70E59689"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Информатика</w:t>
            </w:r>
          </w:p>
        </w:tc>
        <w:tc>
          <w:tcPr>
            <w:tcW w:w="205" w:type="pct"/>
            <w:tcBorders>
              <w:top w:val="nil"/>
              <w:left w:val="nil"/>
              <w:bottom w:val="single" w:sz="8" w:space="0" w:color="auto"/>
              <w:right w:val="single" w:sz="8" w:space="0" w:color="auto"/>
            </w:tcBorders>
            <w:shd w:val="clear" w:color="auto" w:fill="auto"/>
          </w:tcPr>
          <w:p w14:paraId="32CCFF4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14" w:type="pct"/>
            <w:gridSpan w:val="2"/>
            <w:tcBorders>
              <w:top w:val="nil"/>
              <w:left w:val="nil"/>
              <w:bottom w:val="single" w:sz="8" w:space="0" w:color="auto"/>
              <w:right w:val="single" w:sz="8" w:space="0" w:color="auto"/>
            </w:tcBorders>
            <w:shd w:val="clear" w:color="auto" w:fill="auto"/>
          </w:tcPr>
          <w:p w14:paraId="7D6B1EC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5" w:type="pct"/>
            <w:gridSpan w:val="2"/>
            <w:tcBorders>
              <w:top w:val="nil"/>
              <w:left w:val="nil"/>
              <w:bottom w:val="single" w:sz="8" w:space="0" w:color="auto"/>
              <w:right w:val="single" w:sz="8" w:space="0" w:color="auto"/>
            </w:tcBorders>
          </w:tcPr>
          <w:p w14:paraId="118901D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77" w:type="pct"/>
            <w:gridSpan w:val="2"/>
            <w:tcBorders>
              <w:top w:val="nil"/>
              <w:left w:val="nil"/>
              <w:bottom w:val="single" w:sz="8" w:space="0" w:color="auto"/>
              <w:right w:val="single" w:sz="8" w:space="0" w:color="auto"/>
            </w:tcBorders>
          </w:tcPr>
          <w:p w14:paraId="5018D35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44" w:type="pct"/>
            <w:gridSpan w:val="2"/>
            <w:tcBorders>
              <w:top w:val="nil"/>
              <w:left w:val="nil"/>
              <w:bottom w:val="single" w:sz="8" w:space="0" w:color="auto"/>
              <w:right w:val="single" w:sz="4" w:space="0" w:color="auto"/>
            </w:tcBorders>
          </w:tcPr>
          <w:p w14:paraId="6370DE4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311" w:type="pct"/>
            <w:gridSpan w:val="3"/>
            <w:tcBorders>
              <w:top w:val="single" w:sz="4" w:space="0" w:color="auto"/>
              <w:left w:val="single" w:sz="4" w:space="0" w:color="auto"/>
              <w:bottom w:val="single" w:sz="4" w:space="0" w:color="auto"/>
              <w:right w:val="single" w:sz="4" w:space="0" w:color="auto"/>
            </w:tcBorders>
          </w:tcPr>
          <w:p w14:paraId="7C0C985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08" w:type="pct"/>
            <w:tcBorders>
              <w:top w:val="nil"/>
              <w:left w:val="single" w:sz="4" w:space="0" w:color="auto"/>
              <w:bottom w:val="single" w:sz="8" w:space="0" w:color="auto"/>
              <w:right w:val="single" w:sz="4" w:space="0" w:color="auto"/>
            </w:tcBorders>
          </w:tcPr>
          <w:p w14:paraId="0A3E460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374" w:type="pct"/>
            <w:tcBorders>
              <w:top w:val="nil"/>
              <w:left w:val="single" w:sz="4" w:space="0" w:color="auto"/>
              <w:bottom w:val="single" w:sz="8" w:space="0" w:color="auto"/>
              <w:right w:val="single" w:sz="4" w:space="0" w:color="auto"/>
            </w:tcBorders>
          </w:tcPr>
          <w:p w14:paraId="121192B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57" w:type="pct"/>
            <w:tcBorders>
              <w:top w:val="nil"/>
              <w:left w:val="single" w:sz="4" w:space="0" w:color="auto"/>
              <w:bottom w:val="single" w:sz="8" w:space="0" w:color="auto"/>
              <w:right w:val="single" w:sz="4" w:space="0" w:color="auto"/>
            </w:tcBorders>
          </w:tcPr>
          <w:p w14:paraId="473699A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334" w:type="pct"/>
            <w:tcBorders>
              <w:top w:val="nil"/>
              <w:left w:val="single" w:sz="4" w:space="0" w:color="auto"/>
              <w:bottom w:val="single" w:sz="8" w:space="0" w:color="auto"/>
              <w:right w:val="single" w:sz="4" w:space="0" w:color="auto"/>
            </w:tcBorders>
          </w:tcPr>
          <w:p w14:paraId="14B24CD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535" w:type="pct"/>
            <w:tcBorders>
              <w:top w:val="nil"/>
              <w:left w:val="single" w:sz="4" w:space="0" w:color="auto"/>
              <w:bottom w:val="single" w:sz="8" w:space="0" w:color="auto"/>
              <w:right w:val="single" w:sz="8" w:space="0" w:color="auto"/>
            </w:tcBorders>
          </w:tcPr>
          <w:p w14:paraId="173B1A38"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6</w:t>
            </w:r>
          </w:p>
        </w:tc>
        <w:tc>
          <w:tcPr>
            <w:tcW w:w="496" w:type="pct"/>
            <w:vMerge/>
            <w:tcBorders>
              <w:left w:val="nil"/>
              <w:bottom w:val="single" w:sz="8" w:space="0" w:color="auto"/>
              <w:right w:val="single" w:sz="8" w:space="0" w:color="auto"/>
            </w:tcBorders>
          </w:tcPr>
          <w:p w14:paraId="516993B6"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r>
      <w:tr w:rsidR="00F001FD" w:rsidRPr="00F001FD" w14:paraId="3BE6B675" w14:textId="77777777" w:rsidTr="00D732A1">
        <w:trPr>
          <w:trHeight w:val="20"/>
        </w:trPr>
        <w:tc>
          <w:tcPr>
            <w:tcW w:w="696" w:type="pct"/>
            <w:vMerge w:val="restart"/>
            <w:tcBorders>
              <w:top w:val="nil"/>
              <w:left w:val="single" w:sz="8" w:space="0" w:color="auto"/>
              <w:bottom w:val="single" w:sz="8" w:space="0" w:color="000000"/>
              <w:right w:val="single" w:sz="8" w:space="0" w:color="auto"/>
            </w:tcBorders>
            <w:shd w:val="clear" w:color="auto" w:fill="auto"/>
          </w:tcPr>
          <w:p w14:paraId="766E6652"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Общественно-научные предметы</w:t>
            </w:r>
          </w:p>
        </w:tc>
        <w:tc>
          <w:tcPr>
            <w:tcW w:w="594" w:type="pct"/>
            <w:tcBorders>
              <w:top w:val="nil"/>
              <w:left w:val="nil"/>
              <w:bottom w:val="single" w:sz="8" w:space="0" w:color="auto"/>
              <w:right w:val="single" w:sz="8" w:space="0" w:color="auto"/>
            </w:tcBorders>
            <w:shd w:val="clear" w:color="auto" w:fill="auto"/>
          </w:tcPr>
          <w:p w14:paraId="04585779"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Всеобщая история</w:t>
            </w:r>
          </w:p>
        </w:tc>
        <w:tc>
          <w:tcPr>
            <w:tcW w:w="205" w:type="pct"/>
            <w:tcBorders>
              <w:top w:val="nil"/>
              <w:left w:val="nil"/>
              <w:bottom w:val="single" w:sz="8" w:space="0" w:color="auto"/>
              <w:right w:val="single" w:sz="8" w:space="0" w:color="auto"/>
            </w:tcBorders>
            <w:shd w:val="clear" w:color="auto" w:fill="auto"/>
          </w:tcPr>
          <w:p w14:paraId="4C205DD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214" w:type="pct"/>
            <w:gridSpan w:val="2"/>
            <w:tcBorders>
              <w:top w:val="nil"/>
              <w:left w:val="nil"/>
              <w:bottom w:val="single" w:sz="8" w:space="0" w:color="auto"/>
              <w:right w:val="single" w:sz="8" w:space="0" w:color="auto"/>
            </w:tcBorders>
            <w:shd w:val="clear" w:color="auto" w:fill="auto"/>
          </w:tcPr>
          <w:p w14:paraId="10BD441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255" w:type="pct"/>
            <w:gridSpan w:val="2"/>
            <w:tcBorders>
              <w:top w:val="nil"/>
              <w:left w:val="nil"/>
              <w:bottom w:val="single" w:sz="8" w:space="0" w:color="auto"/>
              <w:right w:val="single" w:sz="8" w:space="0" w:color="auto"/>
            </w:tcBorders>
          </w:tcPr>
          <w:p w14:paraId="47E9322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77" w:type="pct"/>
            <w:gridSpan w:val="2"/>
            <w:tcBorders>
              <w:top w:val="nil"/>
              <w:left w:val="nil"/>
              <w:bottom w:val="single" w:sz="8" w:space="0" w:color="auto"/>
              <w:right w:val="single" w:sz="8" w:space="0" w:color="auto"/>
            </w:tcBorders>
          </w:tcPr>
          <w:p w14:paraId="5835737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44" w:type="pct"/>
            <w:gridSpan w:val="2"/>
            <w:tcBorders>
              <w:top w:val="nil"/>
              <w:left w:val="nil"/>
              <w:bottom w:val="single" w:sz="8" w:space="0" w:color="auto"/>
              <w:right w:val="single" w:sz="4" w:space="0" w:color="auto"/>
            </w:tcBorders>
          </w:tcPr>
          <w:p w14:paraId="159C1ED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311" w:type="pct"/>
            <w:gridSpan w:val="3"/>
            <w:tcBorders>
              <w:top w:val="single" w:sz="4" w:space="0" w:color="auto"/>
              <w:left w:val="single" w:sz="4" w:space="0" w:color="auto"/>
              <w:bottom w:val="single" w:sz="4" w:space="0" w:color="auto"/>
              <w:right w:val="single" w:sz="4" w:space="0" w:color="auto"/>
            </w:tcBorders>
          </w:tcPr>
          <w:p w14:paraId="2156BEF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08" w:type="pct"/>
            <w:tcBorders>
              <w:top w:val="nil"/>
              <w:left w:val="single" w:sz="4" w:space="0" w:color="auto"/>
              <w:bottom w:val="single" w:sz="8" w:space="0" w:color="auto"/>
              <w:right w:val="single" w:sz="4" w:space="0" w:color="auto"/>
            </w:tcBorders>
          </w:tcPr>
          <w:p w14:paraId="17E90CC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374" w:type="pct"/>
            <w:tcBorders>
              <w:top w:val="nil"/>
              <w:left w:val="single" w:sz="4" w:space="0" w:color="auto"/>
              <w:bottom w:val="single" w:sz="8" w:space="0" w:color="auto"/>
              <w:right w:val="single" w:sz="4" w:space="0" w:color="auto"/>
            </w:tcBorders>
          </w:tcPr>
          <w:p w14:paraId="629C229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57" w:type="pct"/>
            <w:tcBorders>
              <w:top w:val="nil"/>
              <w:left w:val="single" w:sz="4" w:space="0" w:color="auto"/>
              <w:bottom w:val="single" w:sz="8" w:space="0" w:color="auto"/>
              <w:right w:val="single" w:sz="4" w:space="0" w:color="auto"/>
            </w:tcBorders>
          </w:tcPr>
          <w:p w14:paraId="1AE7846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334" w:type="pct"/>
            <w:tcBorders>
              <w:top w:val="nil"/>
              <w:left w:val="single" w:sz="4" w:space="0" w:color="auto"/>
              <w:bottom w:val="single" w:sz="8" w:space="0" w:color="auto"/>
              <w:right w:val="single" w:sz="4" w:space="0" w:color="auto"/>
            </w:tcBorders>
          </w:tcPr>
          <w:p w14:paraId="3ECE0CF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535" w:type="pct"/>
            <w:tcBorders>
              <w:top w:val="nil"/>
              <w:left w:val="single" w:sz="4" w:space="0" w:color="auto"/>
              <w:bottom w:val="single" w:sz="8" w:space="0" w:color="auto"/>
              <w:right w:val="single" w:sz="8" w:space="0" w:color="auto"/>
            </w:tcBorders>
          </w:tcPr>
          <w:p w14:paraId="01D48BD8"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12</w:t>
            </w:r>
          </w:p>
        </w:tc>
        <w:tc>
          <w:tcPr>
            <w:tcW w:w="496" w:type="pct"/>
            <w:vMerge w:val="restart"/>
            <w:tcBorders>
              <w:top w:val="nil"/>
              <w:left w:val="nil"/>
              <w:right w:val="single" w:sz="8" w:space="0" w:color="auto"/>
            </w:tcBorders>
          </w:tcPr>
          <w:p w14:paraId="520599B6"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46</w:t>
            </w:r>
          </w:p>
        </w:tc>
      </w:tr>
      <w:tr w:rsidR="00F001FD" w:rsidRPr="00F001FD" w14:paraId="397DE8EF" w14:textId="77777777" w:rsidTr="00D732A1">
        <w:trPr>
          <w:trHeight w:val="20"/>
        </w:trPr>
        <w:tc>
          <w:tcPr>
            <w:tcW w:w="696" w:type="pct"/>
            <w:vMerge/>
            <w:tcBorders>
              <w:top w:val="nil"/>
              <w:left w:val="single" w:sz="8" w:space="0" w:color="auto"/>
              <w:bottom w:val="single" w:sz="8" w:space="0" w:color="000000"/>
              <w:right w:val="single" w:sz="8" w:space="0" w:color="auto"/>
            </w:tcBorders>
            <w:shd w:val="clear" w:color="auto" w:fill="auto"/>
          </w:tcPr>
          <w:p w14:paraId="1CF28118"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4" w:type="pct"/>
            <w:tcBorders>
              <w:top w:val="nil"/>
              <w:left w:val="nil"/>
              <w:bottom w:val="single" w:sz="8" w:space="0" w:color="auto"/>
              <w:right w:val="single" w:sz="8" w:space="0" w:color="auto"/>
            </w:tcBorders>
            <w:shd w:val="clear" w:color="auto" w:fill="auto"/>
          </w:tcPr>
          <w:p w14:paraId="1E4F405A"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История России</w:t>
            </w:r>
          </w:p>
        </w:tc>
        <w:tc>
          <w:tcPr>
            <w:tcW w:w="205" w:type="pct"/>
            <w:tcBorders>
              <w:top w:val="nil"/>
              <w:left w:val="nil"/>
              <w:bottom w:val="single" w:sz="8" w:space="0" w:color="auto"/>
              <w:right w:val="single" w:sz="8" w:space="0" w:color="auto"/>
            </w:tcBorders>
            <w:shd w:val="clear" w:color="auto" w:fill="auto"/>
          </w:tcPr>
          <w:p w14:paraId="61646CD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14" w:type="pct"/>
            <w:gridSpan w:val="2"/>
            <w:tcBorders>
              <w:top w:val="nil"/>
              <w:left w:val="nil"/>
              <w:bottom w:val="single" w:sz="8" w:space="0" w:color="auto"/>
              <w:right w:val="single" w:sz="8" w:space="0" w:color="auto"/>
            </w:tcBorders>
            <w:shd w:val="clear" w:color="auto" w:fill="auto"/>
          </w:tcPr>
          <w:p w14:paraId="64B19F5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5" w:type="pct"/>
            <w:gridSpan w:val="2"/>
            <w:tcBorders>
              <w:top w:val="nil"/>
              <w:left w:val="nil"/>
              <w:bottom w:val="single" w:sz="8" w:space="0" w:color="auto"/>
              <w:right w:val="single" w:sz="8" w:space="0" w:color="auto"/>
            </w:tcBorders>
          </w:tcPr>
          <w:p w14:paraId="0D3AE83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77" w:type="pct"/>
            <w:gridSpan w:val="2"/>
            <w:tcBorders>
              <w:top w:val="nil"/>
              <w:left w:val="nil"/>
              <w:bottom w:val="single" w:sz="8" w:space="0" w:color="auto"/>
              <w:right w:val="single" w:sz="8" w:space="0" w:color="auto"/>
            </w:tcBorders>
          </w:tcPr>
          <w:p w14:paraId="27EC038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44" w:type="pct"/>
            <w:gridSpan w:val="2"/>
            <w:tcBorders>
              <w:top w:val="nil"/>
              <w:left w:val="nil"/>
              <w:bottom w:val="single" w:sz="8" w:space="0" w:color="auto"/>
              <w:right w:val="single" w:sz="4" w:space="0" w:color="auto"/>
            </w:tcBorders>
          </w:tcPr>
          <w:p w14:paraId="2450926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311" w:type="pct"/>
            <w:gridSpan w:val="3"/>
            <w:tcBorders>
              <w:top w:val="single" w:sz="4" w:space="0" w:color="auto"/>
              <w:left w:val="single" w:sz="4" w:space="0" w:color="auto"/>
              <w:bottom w:val="single" w:sz="4" w:space="0" w:color="auto"/>
              <w:right w:val="single" w:sz="4" w:space="0" w:color="auto"/>
            </w:tcBorders>
          </w:tcPr>
          <w:p w14:paraId="420C9DD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08" w:type="pct"/>
            <w:tcBorders>
              <w:top w:val="nil"/>
              <w:left w:val="single" w:sz="4" w:space="0" w:color="auto"/>
              <w:bottom w:val="single" w:sz="8" w:space="0" w:color="auto"/>
              <w:right w:val="single" w:sz="4" w:space="0" w:color="auto"/>
            </w:tcBorders>
          </w:tcPr>
          <w:p w14:paraId="7910B5B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374" w:type="pct"/>
            <w:tcBorders>
              <w:top w:val="nil"/>
              <w:left w:val="single" w:sz="4" w:space="0" w:color="auto"/>
              <w:bottom w:val="single" w:sz="8" w:space="0" w:color="auto"/>
              <w:right w:val="single" w:sz="4" w:space="0" w:color="auto"/>
            </w:tcBorders>
          </w:tcPr>
          <w:p w14:paraId="11193C6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57" w:type="pct"/>
            <w:tcBorders>
              <w:top w:val="nil"/>
              <w:left w:val="single" w:sz="4" w:space="0" w:color="auto"/>
              <w:bottom w:val="single" w:sz="8" w:space="0" w:color="auto"/>
              <w:right w:val="single" w:sz="4" w:space="0" w:color="auto"/>
            </w:tcBorders>
          </w:tcPr>
          <w:p w14:paraId="102EF0F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334" w:type="pct"/>
            <w:tcBorders>
              <w:top w:val="nil"/>
              <w:left w:val="single" w:sz="4" w:space="0" w:color="auto"/>
              <w:bottom w:val="single" w:sz="8" w:space="0" w:color="auto"/>
              <w:right w:val="single" w:sz="4" w:space="0" w:color="auto"/>
            </w:tcBorders>
          </w:tcPr>
          <w:p w14:paraId="73E0153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535" w:type="pct"/>
            <w:tcBorders>
              <w:top w:val="nil"/>
              <w:left w:val="single" w:sz="4" w:space="0" w:color="auto"/>
              <w:bottom w:val="single" w:sz="8" w:space="0" w:color="auto"/>
              <w:right w:val="single" w:sz="8" w:space="0" w:color="auto"/>
            </w:tcBorders>
          </w:tcPr>
          <w:p w14:paraId="769BC49C"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8</w:t>
            </w:r>
          </w:p>
        </w:tc>
        <w:tc>
          <w:tcPr>
            <w:tcW w:w="496" w:type="pct"/>
            <w:vMerge/>
            <w:tcBorders>
              <w:left w:val="nil"/>
              <w:right w:val="single" w:sz="8" w:space="0" w:color="auto"/>
            </w:tcBorders>
          </w:tcPr>
          <w:p w14:paraId="50D293D3"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r>
      <w:tr w:rsidR="00F001FD" w:rsidRPr="00F001FD" w14:paraId="0946207B" w14:textId="77777777" w:rsidTr="00D732A1">
        <w:trPr>
          <w:trHeight w:val="20"/>
        </w:trPr>
        <w:tc>
          <w:tcPr>
            <w:tcW w:w="696" w:type="pct"/>
            <w:vMerge/>
            <w:tcBorders>
              <w:top w:val="nil"/>
              <w:left w:val="single" w:sz="8" w:space="0" w:color="auto"/>
              <w:bottom w:val="single" w:sz="8" w:space="0" w:color="000000"/>
              <w:right w:val="single" w:sz="8" w:space="0" w:color="auto"/>
            </w:tcBorders>
            <w:shd w:val="clear" w:color="auto" w:fill="auto"/>
          </w:tcPr>
          <w:p w14:paraId="2E5DE627"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4" w:type="pct"/>
            <w:tcBorders>
              <w:top w:val="nil"/>
              <w:left w:val="nil"/>
              <w:bottom w:val="single" w:sz="8" w:space="0" w:color="auto"/>
              <w:right w:val="single" w:sz="8" w:space="0" w:color="auto"/>
            </w:tcBorders>
            <w:shd w:val="clear" w:color="auto" w:fill="auto"/>
          </w:tcPr>
          <w:p w14:paraId="63532B06"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Обществознание </w:t>
            </w:r>
          </w:p>
        </w:tc>
        <w:tc>
          <w:tcPr>
            <w:tcW w:w="205" w:type="pct"/>
            <w:tcBorders>
              <w:top w:val="nil"/>
              <w:left w:val="nil"/>
              <w:bottom w:val="single" w:sz="8" w:space="0" w:color="auto"/>
              <w:right w:val="single" w:sz="8" w:space="0" w:color="auto"/>
            </w:tcBorders>
            <w:shd w:val="clear" w:color="auto" w:fill="auto"/>
          </w:tcPr>
          <w:p w14:paraId="08A6829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14" w:type="pct"/>
            <w:gridSpan w:val="2"/>
            <w:tcBorders>
              <w:top w:val="nil"/>
              <w:left w:val="nil"/>
              <w:bottom w:val="single" w:sz="8" w:space="0" w:color="auto"/>
              <w:right w:val="single" w:sz="8" w:space="0" w:color="auto"/>
            </w:tcBorders>
            <w:shd w:val="clear" w:color="auto" w:fill="auto"/>
          </w:tcPr>
          <w:p w14:paraId="76ED770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55" w:type="pct"/>
            <w:gridSpan w:val="2"/>
            <w:tcBorders>
              <w:top w:val="nil"/>
              <w:left w:val="nil"/>
              <w:bottom w:val="single" w:sz="8" w:space="0" w:color="auto"/>
              <w:right w:val="single" w:sz="8" w:space="0" w:color="auto"/>
            </w:tcBorders>
          </w:tcPr>
          <w:p w14:paraId="0EFD52D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77" w:type="pct"/>
            <w:gridSpan w:val="2"/>
            <w:tcBorders>
              <w:top w:val="nil"/>
              <w:left w:val="nil"/>
              <w:bottom w:val="single" w:sz="8" w:space="0" w:color="auto"/>
              <w:right w:val="single" w:sz="8" w:space="0" w:color="auto"/>
            </w:tcBorders>
          </w:tcPr>
          <w:p w14:paraId="2760CF0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44" w:type="pct"/>
            <w:gridSpan w:val="2"/>
            <w:tcBorders>
              <w:top w:val="nil"/>
              <w:left w:val="nil"/>
              <w:bottom w:val="single" w:sz="8" w:space="0" w:color="auto"/>
              <w:right w:val="single" w:sz="4" w:space="0" w:color="auto"/>
            </w:tcBorders>
          </w:tcPr>
          <w:p w14:paraId="47F2810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311" w:type="pct"/>
            <w:gridSpan w:val="3"/>
            <w:tcBorders>
              <w:top w:val="single" w:sz="4" w:space="0" w:color="auto"/>
              <w:left w:val="single" w:sz="4" w:space="0" w:color="auto"/>
              <w:bottom w:val="single" w:sz="4" w:space="0" w:color="auto"/>
              <w:right w:val="single" w:sz="4" w:space="0" w:color="auto"/>
            </w:tcBorders>
          </w:tcPr>
          <w:p w14:paraId="3D4DBD3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08" w:type="pct"/>
            <w:tcBorders>
              <w:top w:val="nil"/>
              <w:left w:val="single" w:sz="4" w:space="0" w:color="auto"/>
              <w:bottom w:val="single" w:sz="8" w:space="0" w:color="auto"/>
              <w:right w:val="single" w:sz="4" w:space="0" w:color="auto"/>
            </w:tcBorders>
          </w:tcPr>
          <w:p w14:paraId="6A5FE91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374" w:type="pct"/>
            <w:tcBorders>
              <w:top w:val="nil"/>
              <w:left w:val="single" w:sz="4" w:space="0" w:color="auto"/>
              <w:bottom w:val="single" w:sz="8" w:space="0" w:color="auto"/>
              <w:right w:val="single" w:sz="4" w:space="0" w:color="auto"/>
            </w:tcBorders>
          </w:tcPr>
          <w:p w14:paraId="7C7E5E4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57" w:type="pct"/>
            <w:tcBorders>
              <w:top w:val="nil"/>
              <w:left w:val="single" w:sz="4" w:space="0" w:color="auto"/>
              <w:bottom w:val="single" w:sz="8" w:space="0" w:color="auto"/>
              <w:right w:val="single" w:sz="4" w:space="0" w:color="auto"/>
            </w:tcBorders>
          </w:tcPr>
          <w:p w14:paraId="16F4208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334" w:type="pct"/>
            <w:tcBorders>
              <w:top w:val="nil"/>
              <w:left w:val="single" w:sz="4" w:space="0" w:color="auto"/>
              <w:bottom w:val="single" w:sz="8" w:space="0" w:color="auto"/>
              <w:right w:val="single" w:sz="4" w:space="0" w:color="auto"/>
            </w:tcBorders>
          </w:tcPr>
          <w:p w14:paraId="2E91181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535" w:type="pct"/>
            <w:tcBorders>
              <w:top w:val="nil"/>
              <w:left w:val="single" w:sz="4" w:space="0" w:color="auto"/>
              <w:bottom w:val="single" w:sz="8" w:space="0" w:color="auto"/>
              <w:right w:val="single" w:sz="8" w:space="0" w:color="auto"/>
            </w:tcBorders>
          </w:tcPr>
          <w:p w14:paraId="0F55E88D"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10</w:t>
            </w:r>
          </w:p>
        </w:tc>
        <w:tc>
          <w:tcPr>
            <w:tcW w:w="496" w:type="pct"/>
            <w:vMerge/>
            <w:tcBorders>
              <w:left w:val="nil"/>
              <w:right w:val="single" w:sz="8" w:space="0" w:color="auto"/>
            </w:tcBorders>
          </w:tcPr>
          <w:p w14:paraId="6DC7138E"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r>
      <w:tr w:rsidR="00F001FD" w:rsidRPr="00F001FD" w14:paraId="11DEB357" w14:textId="77777777" w:rsidTr="00D732A1">
        <w:trPr>
          <w:trHeight w:val="20"/>
        </w:trPr>
        <w:tc>
          <w:tcPr>
            <w:tcW w:w="696" w:type="pct"/>
            <w:vMerge/>
            <w:tcBorders>
              <w:top w:val="nil"/>
              <w:left w:val="single" w:sz="8" w:space="0" w:color="auto"/>
              <w:bottom w:val="single" w:sz="8" w:space="0" w:color="000000"/>
              <w:right w:val="single" w:sz="8" w:space="0" w:color="auto"/>
            </w:tcBorders>
            <w:vAlign w:val="center"/>
          </w:tcPr>
          <w:p w14:paraId="6258C5C1"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4" w:type="pct"/>
            <w:tcBorders>
              <w:top w:val="nil"/>
              <w:left w:val="nil"/>
              <w:bottom w:val="single" w:sz="8" w:space="0" w:color="auto"/>
              <w:right w:val="single" w:sz="8" w:space="0" w:color="auto"/>
            </w:tcBorders>
            <w:shd w:val="clear" w:color="auto" w:fill="auto"/>
          </w:tcPr>
          <w:p w14:paraId="02A76A5D"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География</w:t>
            </w:r>
          </w:p>
        </w:tc>
        <w:tc>
          <w:tcPr>
            <w:tcW w:w="205" w:type="pct"/>
            <w:tcBorders>
              <w:top w:val="nil"/>
              <w:left w:val="nil"/>
              <w:bottom w:val="single" w:sz="8" w:space="0" w:color="auto"/>
              <w:right w:val="single" w:sz="8" w:space="0" w:color="auto"/>
            </w:tcBorders>
            <w:shd w:val="clear" w:color="auto" w:fill="auto"/>
          </w:tcPr>
          <w:p w14:paraId="6BA81ED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14" w:type="pct"/>
            <w:gridSpan w:val="2"/>
            <w:tcBorders>
              <w:top w:val="nil"/>
              <w:left w:val="nil"/>
              <w:bottom w:val="single" w:sz="8" w:space="0" w:color="auto"/>
              <w:right w:val="single" w:sz="8" w:space="0" w:color="auto"/>
            </w:tcBorders>
            <w:shd w:val="clear" w:color="auto" w:fill="auto"/>
          </w:tcPr>
          <w:p w14:paraId="2BB3182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55" w:type="pct"/>
            <w:gridSpan w:val="2"/>
            <w:tcBorders>
              <w:top w:val="nil"/>
              <w:left w:val="nil"/>
              <w:bottom w:val="single" w:sz="8" w:space="0" w:color="auto"/>
              <w:right w:val="single" w:sz="8" w:space="0" w:color="auto"/>
            </w:tcBorders>
          </w:tcPr>
          <w:p w14:paraId="10B1C9F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77" w:type="pct"/>
            <w:gridSpan w:val="2"/>
            <w:tcBorders>
              <w:top w:val="nil"/>
              <w:left w:val="nil"/>
              <w:bottom w:val="single" w:sz="8" w:space="0" w:color="auto"/>
              <w:right w:val="single" w:sz="8" w:space="0" w:color="auto"/>
            </w:tcBorders>
          </w:tcPr>
          <w:p w14:paraId="0F9DB4A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44" w:type="pct"/>
            <w:gridSpan w:val="2"/>
            <w:tcBorders>
              <w:top w:val="nil"/>
              <w:left w:val="nil"/>
              <w:bottom w:val="single" w:sz="8" w:space="0" w:color="auto"/>
              <w:right w:val="single" w:sz="4" w:space="0" w:color="auto"/>
            </w:tcBorders>
          </w:tcPr>
          <w:p w14:paraId="3027BBF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311" w:type="pct"/>
            <w:gridSpan w:val="3"/>
            <w:tcBorders>
              <w:top w:val="single" w:sz="4" w:space="0" w:color="auto"/>
              <w:left w:val="single" w:sz="4" w:space="0" w:color="auto"/>
              <w:bottom w:val="single" w:sz="4" w:space="0" w:color="auto"/>
              <w:right w:val="single" w:sz="4" w:space="0" w:color="auto"/>
            </w:tcBorders>
          </w:tcPr>
          <w:p w14:paraId="7F63AC8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208" w:type="pct"/>
            <w:tcBorders>
              <w:top w:val="nil"/>
              <w:left w:val="single" w:sz="4" w:space="0" w:color="auto"/>
              <w:bottom w:val="single" w:sz="8" w:space="0" w:color="auto"/>
              <w:right w:val="single" w:sz="4" w:space="0" w:color="auto"/>
            </w:tcBorders>
          </w:tcPr>
          <w:p w14:paraId="2DDEAC2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374" w:type="pct"/>
            <w:tcBorders>
              <w:top w:val="nil"/>
              <w:left w:val="single" w:sz="4" w:space="0" w:color="auto"/>
              <w:bottom w:val="single" w:sz="8" w:space="0" w:color="auto"/>
              <w:right w:val="single" w:sz="4" w:space="0" w:color="auto"/>
            </w:tcBorders>
          </w:tcPr>
          <w:p w14:paraId="527F50C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257" w:type="pct"/>
            <w:tcBorders>
              <w:top w:val="nil"/>
              <w:left w:val="single" w:sz="4" w:space="0" w:color="auto"/>
              <w:bottom w:val="single" w:sz="8" w:space="0" w:color="auto"/>
              <w:right w:val="single" w:sz="4" w:space="0" w:color="auto"/>
            </w:tcBorders>
          </w:tcPr>
          <w:p w14:paraId="794A986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334" w:type="pct"/>
            <w:tcBorders>
              <w:top w:val="nil"/>
              <w:left w:val="single" w:sz="4" w:space="0" w:color="auto"/>
              <w:bottom w:val="single" w:sz="8" w:space="0" w:color="auto"/>
              <w:right w:val="single" w:sz="4" w:space="0" w:color="auto"/>
            </w:tcBorders>
          </w:tcPr>
          <w:p w14:paraId="3DC513B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535" w:type="pct"/>
            <w:tcBorders>
              <w:top w:val="nil"/>
              <w:left w:val="single" w:sz="4" w:space="0" w:color="auto"/>
              <w:bottom w:val="single" w:sz="8" w:space="0" w:color="auto"/>
              <w:right w:val="single" w:sz="8" w:space="0" w:color="auto"/>
            </w:tcBorders>
          </w:tcPr>
          <w:p w14:paraId="4C920FCC"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16</w:t>
            </w:r>
          </w:p>
        </w:tc>
        <w:tc>
          <w:tcPr>
            <w:tcW w:w="496" w:type="pct"/>
            <w:vMerge/>
            <w:tcBorders>
              <w:left w:val="nil"/>
              <w:bottom w:val="single" w:sz="8" w:space="0" w:color="auto"/>
              <w:right w:val="single" w:sz="8" w:space="0" w:color="auto"/>
            </w:tcBorders>
          </w:tcPr>
          <w:p w14:paraId="1A74E76B"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r>
      <w:tr w:rsidR="00F001FD" w:rsidRPr="00F001FD" w14:paraId="1BDD1B5E" w14:textId="77777777" w:rsidTr="00D732A1">
        <w:trPr>
          <w:trHeight w:val="720"/>
        </w:trPr>
        <w:tc>
          <w:tcPr>
            <w:tcW w:w="696" w:type="pct"/>
            <w:tcBorders>
              <w:top w:val="nil"/>
              <w:left w:val="single" w:sz="8" w:space="0" w:color="auto"/>
              <w:bottom w:val="single" w:sz="8" w:space="0" w:color="auto"/>
              <w:right w:val="single" w:sz="8" w:space="0" w:color="auto"/>
            </w:tcBorders>
            <w:shd w:val="clear" w:color="auto" w:fill="auto"/>
          </w:tcPr>
          <w:p w14:paraId="2792BE50"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Основы духовно-нравственной культуры народов России</w:t>
            </w:r>
          </w:p>
        </w:tc>
        <w:tc>
          <w:tcPr>
            <w:tcW w:w="594" w:type="pct"/>
            <w:tcBorders>
              <w:top w:val="nil"/>
              <w:left w:val="nil"/>
              <w:bottom w:val="single" w:sz="8" w:space="0" w:color="auto"/>
              <w:right w:val="single" w:sz="8" w:space="0" w:color="auto"/>
            </w:tcBorders>
            <w:shd w:val="clear" w:color="auto" w:fill="auto"/>
          </w:tcPr>
          <w:p w14:paraId="439BD542"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Основы духовно-нравственной культуры народов России</w:t>
            </w:r>
          </w:p>
        </w:tc>
        <w:tc>
          <w:tcPr>
            <w:tcW w:w="205" w:type="pct"/>
            <w:tcBorders>
              <w:top w:val="nil"/>
              <w:left w:val="nil"/>
              <w:bottom w:val="single" w:sz="8" w:space="0" w:color="auto"/>
              <w:right w:val="single" w:sz="8" w:space="0" w:color="auto"/>
            </w:tcBorders>
            <w:shd w:val="clear" w:color="auto" w:fill="auto"/>
          </w:tcPr>
          <w:p w14:paraId="4C5128C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14" w:type="pct"/>
            <w:gridSpan w:val="2"/>
            <w:tcBorders>
              <w:top w:val="nil"/>
              <w:left w:val="nil"/>
              <w:bottom w:val="single" w:sz="8" w:space="0" w:color="auto"/>
              <w:right w:val="single" w:sz="8" w:space="0" w:color="auto"/>
            </w:tcBorders>
            <w:shd w:val="clear" w:color="auto" w:fill="auto"/>
          </w:tcPr>
          <w:p w14:paraId="6096586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55" w:type="pct"/>
            <w:gridSpan w:val="2"/>
            <w:tcBorders>
              <w:top w:val="nil"/>
              <w:left w:val="nil"/>
              <w:bottom w:val="single" w:sz="8" w:space="0" w:color="auto"/>
              <w:right w:val="single" w:sz="8" w:space="0" w:color="auto"/>
            </w:tcBorders>
          </w:tcPr>
          <w:p w14:paraId="02CA0F6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77" w:type="pct"/>
            <w:gridSpan w:val="2"/>
            <w:tcBorders>
              <w:top w:val="nil"/>
              <w:left w:val="nil"/>
              <w:bottom w:val="single" w:sz="8" w:space="0" w:color="auto"/>
              <w:right w:val="single" w:sz="8" w:space="0" w:color="auto"/>
            </w:tcBorders>
          </w:tcPr>
          <w:p w14:paraId="1CBEC8A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44" w:type="pct"/>
            <w:gridSpan w:val="2"/>
            <w:tcBorders>
              <w:top w:val="nil"/>
              <w:left w:val="nil"/>
              <w:bottom w:val="single" w:sz="8" w:space="0" w:color="auto"/>
              <w:right w:val="single" w:sz="4" w:space="0" w:color="auto"/>
            </w:tcBorders>
          </w:tcPr>
          <w:p w14:paraId="5E24726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11" w:type="pct"/>
            <w:gridSpan w:val="3"/>
            <w:tcBorders>
              <w:top w:val="single" w:sz="4" w:space="0" w:color="auto"/>
              <w:left w:val="single" w:sz="4" w:space="0" w:color="auto"/>
              <w:bottom w:val="single" w:sz="4" w:space="0" w:color="auto"/>
              <w:right w:val="single" w:sz="4" w:space="0" w:color="auto"/>
            </w:tcBorders>
          </w:tcPr>
          <w:p w14:paraId="3745D20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08" w:type="pct"/>
            <w:tcBorders>
              <w:top w:val="nil"/>
              <w:left w:val="single" w:sz="4" w:space="0" w:color="auto"/>
              <w:bottom w:val="single" w:sz="8" w:space="0" w:color="auto"/>
              <w:right w:val="single" w:sz="4" w:space="0" w:color="auto"/>
            </w:tcBorders>
          </w:tcPr>
          <w:p w14:paraId="0C98278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74" w:type="pct"/>
            <w:tcBorders>
              <w:top w:val="nil"/>
              <w:left w:val="single" w:sz="4" w:space="0" w:color="auto"/>
              <w:bottom w:val="single" w:sz="8" w:space="0" w:color="auto"/>
              <w:right w:val="single" w:sz="4" w:space="0" w:color="auto"/>
            </w:tcBorders>
          </w:tcPr>
          <w:p w14:paraId="443006C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7" w:type="pct"/>
            <w:tcBorders>
              <w:top w:val="nil"/>
              <w:left w:val="single" w:sz="4" w:space="0" w:color="auto"/>
              <w:bottom w:val="single" w:sz="8" w:space="0" w:color="auto"/>
              <w:right w:val="single" w:sz="4" w:space="0" w:color="auto"/>
            </w:tcBorders>
          </w:tcPr>
          <w:p w14:paraId="01800F3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34" w:type="pct"/>
            <w:tcBorders>
              <w:top w:val="nil"/>
              <w:left w:val="single" w:sz="4" w:space="0" w:color="auto"/>
              <w:bottom w:val="single" w:sz="8" w:space="0" w:color="auto"/>
              <w:right w:val="single" w:sz="4" w:space="0" w:color="auto"/>
            </w:tcBorders>
          </w:tcPr>
          <w:p w14:paraId="28D4FA3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35" w:type="pct"/>
            <w:tcBorders>
              <w:top w:val="nil"/>
              <w:left w:val="single" w:sz="4" w:space="0" w:color="auto"/>
              <w:bottom w:val="single" w:sz="8" w:space="0" w:color="auto"/>
              <w:right w:val="single" w:sz="8" w:space="0" w:color="auto"/>
            </w:tcBorders>
          </w:tcPr>
          <w:p w14:paraId="0D90CBA8"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w:t>
            </w:r>
          </w:p>
        </w:tc>
        <w:tc>
          <w:tcPr>
            <w:tcW w:w="496" w:type="pct"/>
            <w:tcBorders>
              <w:top w:val="nil"/>
              <w:left w:val="nil"/>
              <w:bottom w:val="single" w:sz="8" w:space="0" w:color="auto"/>
              <w:right w:val="single" w:sz="8" w:space="0" w:color="auto"/>
            </w:tcBorders>
          </w:tcPr>
          <w:p w14:paraId="06E1B4AE"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w:t>
            </w:r>
          </w:p>
        </w:tc>
      </w:tr>
      <w:tr w:rsidR="00F001FD" w:rsidRPr="00F001FD" w14:paraId="50A42A18" w14:textId="77777777" w:rsidTr="00D732A1">
        <w:trPr>
          <w:trHeight w:val="20"/>
        </w:trPr>
        <w:tc>
          <w:tcPr>
            <w:tcW w:w="696" w:type="pct"/>
            <w:vMerge w:val="restart"/>
            <w:tcBorders>
              <w:top w:val="nil"/>
              <w:left w:val="single" w:sz="8" w:space="0" w:color="auto"/>
              <w:right w:val="single" w:sz="8" w:space="0" w:color="auto"/>
            </w:tcBorders>
            <w:vAlign w:val="center"/>
          </w:tcPr>
          <w:p w14:paraId="0C6F9E0F"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Естественнонаучные предметы</w:t>
            </w:r>
          </w:p>
        </w:tc>
        <w:tc>
          <w:tcPr>
            <w:tcW w:w="594" w:type="pct"/>
            <w:tcBorders>
              <w:top w:val="nil"/>
              <w:left w:val="nil"/>
              <w:bottom w:val="single" w:sz="8" w:space="0" w:color="auto"/>
              <w:right w:val="single" w:sz="8" w:space="0" w:color="auto"/>
            </w:tcBorders>
            <w:shd w:val="clear" w:color="auto" w:fill="auto"/>
          </w:tcPr>
          <w:p w14:paraId="310F6A6C"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Физика </w:t>
            </w:r>
          </w:p>
        </w:tc>
        <w:tc>
          <w:tcPr>
            <w:tcW w:w="205" w:type="pct"/>
            <w:tcBorders>
              <w:top w:val="nil"/>
              <w:left w:val="nil"/>
              <w:bottom w:val="single" w:sz="8" w:space="0" w:color="auto"/>
              <w:right w:val="single" w:sz="8" w:space="0" w:color="auto"/>
            </w:tcBorders>
            <w:shd w:val="clear" w:color="auto" w:fill="auto"/>
          </w:tcPr>
          <w:p w14:paraId="37727F9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14" w:type="pct"/>
            <w:gridSpan w:val="2"/>
            <w:tcBorders>
              <w:top w:val="nil"/>
              <w:left w:val="nil"/>
              <w:bottom w:val="single" w:sz="8" w:space="0" w:color="auto"/>
              <w:right w:val="single" w:sz="8" w:space="0" w:color="auto"/>
            </w:tcBorders>
            <w:shd w:val="clear" w:color="auto" w:fill="auto"/>
          </w:tcPr>
          <w:p w14:paraId="3E94ED6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5" w:type="pct"/>
            <w:gridSpan w:val="2"/>
            <w:tcBorders>
              <w:top w:val="nil"/>
              <w:left w:val="nil"/>
              <w:bottom w:val="single" w:sz="8" w:space="0" w:color="auto"/>
              <w:right w:val="single" w:sz="8" w:space="0" w:color="auto"/>
            </w:tcBorders>
          </w:tcPr>
          <w:p w14:paraId="7265479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77" w:type="pct"/>
            <w:gridSpan w:val="2"/>
            <w:tcBorders>
              <w:top w:val="nil"/>
              <w:left w:val="nil"/>
              <w:bottom w:val="single" w:sz="8" w:space="0" w:color="auto"/>
              <w:right w:val="single" w:sz="8" w:space="0" w:color="auto"/>
            </w:tcBorders>
          </w:tcPr>
          <w:p w14:paraId="327923C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44" w:type="pct"/>
            <w:gridSpan w:val="2"/>
            <w:tcBorders>
              <w:top w:val="nil"/>
              <w:left w:val="nil"/>
              <w:bottom w:val="single" w:sz="8" w:space="0" w:color="auto"/>
              <w:right w:val="single" w:sz="4" w:space="0" w:color="auto"/>
            </w:tcBorders>
          </w:tcPr>
          <w:p w14:paraId="6C5E901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311" w:type="pct"/>
            <w:gridSpan w:val="3"/>
            <w:tcBorders>
              <w:top w:val="single" w:sz="4" w:space="0" w:color="auto"/>
              <w:left w:val="single" w:sz="4" w:space="0" w:color="auto"/>
              <w:bottom w:val="single" w:sz="4" w:space="0" w:color="auto"/>
              <w:right w:val="single" w:sz="4" w:space="0" w:color="auto"/>
            </w:tcBorders>
          </w:tcPr>
          <w:p w14:paraId="02CA936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208" w:type="pct"/>
            <w:tcBorders>
              <w:top w:val="nil"/>
              <w:left w:val="single" w:sz="4" w:space="0" w:color="auto"/>
              <w:bottom w:val="single" w:sz="8" w:space="0" w:color="auto"/>
              <w:right w:val="single" w:sz="4" w:space="0" w:color="auto"/>
            </w:tcBorders>
          </w:tcPr>
          <w:p w14:paraId="3086AB1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374" w:type="pct"/>
            <w:tcBorders>
              <w:top w:val="nil"/>
              <w:left w:val="single" w:sz="4" w:space="0" w:color="auto"/>
              <w:bottom w:val="single" w:sz="8" w:space="0" w:color="auto"/>
              <w:right w:val="single" w:sz="4" w:space="0" w:color="auto"/>
            </w:tcBorders>
          </w:tcPr>
          <w:p w14:paraId="395F74A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257" w:type="pct"/>
            <w:tcBorders>
              <w:top w:val="nil"/>
              <w:left w:val="single" w:sz="4" w:space="0" w:color="auto"/>
              <w:bottom w:val="single" w:sz="8" w:space="0" w:color="auto"/>
              <w:right w:val="single" w:sz="4" w:space="0" w:color="auto"/>
            </w:tcBorders>
          </w:tcPr>
          <w:p w14:paraId="1E0B9BA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334" w:type="pct"/>
            <w:tcBorders>
              <w:top w:val="nil"/>
              <w:left w:val="single" w:sz="4" w:space="0" w:color="auto"/>
              <w:bottom w:val="single" w:sz="8" w:space="0" w:color="auto"/>
              <w:right w:val="single" w:sz="4" w:space="0" w:color="auto"/>
            </w:tcBorders>
          </w:tcPr>
          <w:p w14:paraId="3E5E9C0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535" w:type="pct"/>
            <w:tcBorders>
              <w:top w:val="nil"/>
              <w:left w:val="single" w:sz="4" w:space="0" w:color="auto"/>
              <w:bottom w:val="single" w:sz="8" w:space="0" w:color="auto"/>
              <w:right w:val="single" w:sz="8" w:space="0" w:color="auto"/>
            </w:tcBorders>
          </w:tcPr>
          <w:p w14:paraId="4E955E69"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12</w:t>
            </w:r>
          </w:p>
        </w:tc>
        <w:tc>
          <w:tcPr>
            <w:tcW w:w="496" w:type="pct"/>
            <w:vMerge w:val="restart"/>
            <w:tcBorders>
              <w:top w:val="nil"/>
              <w:left w:val="nil"/>
              <w:right w:val="single" w:sz="8" w:space="0" w:color="auto"/>
            </w:tcBorders>
          </w:tcPr>
          <w:p w14:paraId="5353CB1E"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36</w:t>
            </w:r>
          </w:p>
        </w:tc>
      </w:tr>
      <w:tr w:rsidR="00F001FD" w:rsidRPr="00F001FD" w14:paraId="6DB2A8DA" w14:textId="77777777" w:rsidTr="00D732A1">
        <w:trPr>
          <w:trHeight w:val="20"/>
        </w:trPr>
        <w:tc>
          <w:tcPr>
            <w:tcW w:w="696" w:type="pct"/>
            <w:vMerge/>
            <w:tcBorders>
              <w:left w:val="single" w:sz="8" w:space="0" w:color="auto"/>
              <w:right w:val="single" w:sz="8" w:space="0" w:color="auto"/>
            </w:tcBorders>
            <w:vAlign w:val="center"/>
          </w:tcPr>
          <w:p w14:paraId="44EFBFA6"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4" w:type="pct"/>
            <w:tcBorders>
              <w:top w:val="nil"/>
              <w:left w:val="nil"/>
              <w:bottom w:val="single" w:sz="8" w:space="0" w:color="auto"/>
              <w:right w:val="single" w:sz="8" w:space="0" w:color="auto"/>
            </w:tcBorders>
            <w:shd w:val="clear" w:color="auto" w:fill="auto"/>
          </w:tcPr>
          <w:p w14:paraId="3C98107B"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Химия </w:t>
            </w:r>
          </w:p>
        </w:tc>
        <w:tc>
          <w:tcPr>
            <w:tcW w:w="205" w:type="pct"/>
            <w:tcBorders>
              <w:top w:val="nil"/>
              <w:left w:val="nil"/>
              <w:bottom w:val="single" w:sz="8" w:space="0" w:color="auto"/>
              <w:right w:val="single" w:sz="8" w:space="0" w:color="auto"/>
            </w:tcBorders>
            <w:shd w:val="clear" w:color="auto" w:fill="auto"/>
          </w:tcPr>
          <w:p w14:paraId="30BD1BF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14" w:type="pct"/>
            <w:gridSpan w:val="2"/>
            <w:tcBorders>
              <w:top w:val="nil"/>
              <w:left w:val="nil"/>
              <w:bottom w:val="single" w:sz="8" w:space="0" w:color="auto"/>
              <w:right w:val="single" w:sz="8" w:space="0" w:color="auto"/>
            </w:tcBorders>
            <w:shd w:val="clear" w:color="auto" w:fill="auto"/>
          </w:tcPr>
          <w:p w14:paraId="61E6D86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5" w:type="pct"/>
            <w:gridSpan w:val="2"/>
            <w:tcBorders>
              <w:top w:val="nil"/>
              <w:left w:val="nil"/>
              <w:bottom w:val="single" w:sz="8" w:space="0" w:color="auto"/>
              <w:right w:val="single" w:sz="8" w:space="0" w:color="auto"/>
            </w:tcBorders>
          </w:tcPr>
          <w:p w14:paraId="7008C30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77" w:type="pct"/>
            <w:gridSpan w:val="2"/>
            <w:tcBorders>
              <w:top w:val="nil"/>
              <w:left w:val="nil"/>
              <w:bottom w:val="single" w:sz="8" w:space="0" w:color="auto"/>
              <w:right w:val="single" w:sz="8" w:space="0" w:color="auto"/>
            </w:tcBorders>
          </w:tcPr>
          <w:p w14:paraId="1B2FCF8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44" w:type="pct"/>
            <w:gridSpan w:val="2"/>
            <w:tcBorders>
              <w:top w:val="nil"/>
              <w:left w:val="nil"/>
              <w:bottom w:val="single" w:sz="8" w:space="0" w:color="auto"/>
              <w:right w:val="single" w:sz="4" w:space="0" w:color="auto"/>
            </w:tcBorders>
          </w:tcPr>
          <w:p w14:paraId="1439F13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11" w:type="pct"/>
            <w:gridSpan w:val="3"/>
            <w:tcBorders>
              <w:top w:val="single" w:sz="4" w:space="0" w:color="auto"/>
              <w:left w:val="single" w:sz="4" w:space="0" w:color="auto"/>
              <w:bottom w:val="single" w:sz="4" w:space="0" w:color="auto"/>
              <w:right w:val="single" w:sz="4" w:space="0" w:color="auto"/>
            </w:tcBorders>
          </w:tcPr>
          <w:p w14:paraId="0DE7D68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08" w:type="pct"/>
            <w:tcBorders>
              <w:top w:val="nil"/>
              <w:left w:val="single" w:sz="4" w:space="0" w:color="auto"/>
              <w:bottom w:val="single" w:sz="8" w:space="0" w:color="auto"/>
              <w:right w:val="single" w:sz="4" w:space="0" w:color="auto"/>
            </w:tcBorders>
          </w:tcPr>
          <w:p w14:paraId="121CA83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374" w:type="pct"/>
            <w:tcBorders>
              <w:top w:val="nil"/>
              <w:left w:val="single" w:sz="4" w:space="0" w:color="auto"/>
              <w:bottom w:val="single" w:sz="8" w:space="0" w:color="auto"/>
              <w:right w:val="single" w:sz="4" w:space="0" w:color="auto"/>
            </w:tcBorders>
          </w:tcPr>
          <w:p w14:paraId="706E3D4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257" w:type="pct"/>
            <w:tcBorders>
              <w:top w:val="nil"/>
              <w:left w:val="single" w:sz="4" w:space="0" w:color="auto"/>
              <w:bottom w:val="single" w:sz="8" w:space="0" w:color="auto"/>
              <w:right w:val="single" w:sz="4" w:space="0" w:color="auto"/>
            </w:tcBorders>
          </w:tcPr>
          <w:p w14:paraId="50313A2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334" w:type="pct"/>
            <w:tcBorders>
              <w:top w:val="nil"/>
              <w:left w:val="single" w:sz="4" w:space="0" w:color="auto"/>
              <w:bottom w:val="single" w:sz="8" w:space="0" w:color="auto"/>
              <w:right w:val="single" w:sz="4" w:space="0" w:color="auto"/>
            </w:tcBorders>
          </w:tcPr>
          <w:p w14:paraId="0B9021D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535" w:type="pct"/>
            <w:tcBorders>
              <w:top w:val="nil"/>
              <w:left w:val="single" w:sz="4" w:space="0" w:color="auto"/>
              <w:bottom w:val="single" w:sz="8" w:space="0" w:color="auto"/>
              <w:right w:val="single" w:sz="8" w:space="0" w:color="auto"/>
            </w:tcBorders>
          </w:tcPr>
          <w:p w14:paraId="336FEA43"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8</w:t>
            </w:r>
          </w:p>
        </w:tc>
        <w:tc>
          <w:tcPr>
            <w:tcW w:w="496" w:type="pct"/>
            <w:vMerge/>
            <w:tcBorders>
              <w:left w:val="nil"/>
              <w:right w:val="single" w:sz="8" w:space="0" w:color="auto"/>
            </w:tcBorders>
          </w:tcPr>
          <w:p w14:paraId="677AD10C"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r>
      <w:tr w:rsidR="00F001FD" w:rsidRPr="00F001FD" w14:paraId="4377D47A" w14:textId="77777777" w:rsidTr="00D732A1">
        <w:trPr>
          <w:trHeight w:val="20"/>
        </w:trPr>
        <w:tc>
          <w:tcPr>
            <w:tcW w:w="696" w:type="pct"/>
            <w:vMerge/>
            <w:tcBorders>
              <w:left w:val="single" w:sz="8" w:space="0" w:color="auto"/>
              <w:bottom w:val="single" w:sz="8" w:space="0" w:color="000000"/>
              <w:right w:val="single" w:sz="8" w:space="0" w:color="auto"/>
            </w:tcBorders>
            <w:vAlign w:val="center"/>
          </w:tcPr>
          <w:p w14:paraId="7A0497D2"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4" w:type="pct"/>
            <w:tcBorders>
              <w:top w:val="nil"/>
              <w:left w:val="nil"/>
              <w:bottom w:val="single" w:sz="8" w:space="0" w:color="auto"/>
              <w:right w:val="single" w:sz="8" w:space="0" w:color="auto"/>
            </w:tcBorders>
            <w:shd w:val="clear" w:color="auto" w:fill="auto"/>
          </w:tcPr>
          <w:p w14:paraId="1D415165"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Биология</w:t>
            </w:r>
          </w:p>
        </w:tc>
        <w:tc>
          <w:tcPr>
            <w:tcW w:w="205" w:type="pct"/>
            <w:tcBorders>
              <w:top w:val="nil"/>
              <w:left w:val="nil"/>
              <w:bottom w:val="single" w:sz="8" w:space="0" w:color="auto"/>
              <w:right w:val="single" w:sz="8" w:space="0" w:color="auto"/>
            </w:tcBorders>
            <w:shd w:val="clear" w:color="auto" w:fill="auto"/>
          </w:tcPr>
          <w:p w14:paraId="6DDC5E2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14" w:type="pct"/>
            <w:gridSpan w:val="2"/>
            <w:tcBorders>
              <w:top w:val="nil"/>
              <w:left w:val="nil"/>
              <w:bottom w:val="single" w:sz="8" w:space="0" w:color="auto"/>
              <w:right w:val="single" w:sz="8" w:space="0" w:color="auto"/>
            </w:tcBorders>
            <w:shd w:val="clear" w:color="auto" w:fill="auto"/>
          </w:tcPr>
          <w:p w14:paraId="3A146BB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55" w:type="pct"/>
            <w:gridSpan w:val="2"/>
            <w:tcBorders>
              <w:top w:val="nil"/>
              <w:left w:val="nil"/>
              <w:bottom w:val="single" w:sz="8" w:space="0" w:color="auto"/>
              <w:right w:val="single" w:sz="8" w:space="0" w:color="auto"/>
            </w:tcBorders>
          </w:tcPr>
          <w:p w14:paraId="3C75F16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77" w:type="pct"/>
            <w:gridSpan w:val="2"/>
            <w:tcBorders>
              <w:top w:val="nil"/>
              <w:left w:val="nil"/>
              <w:bottom w:val="single" w:sz="8" w:space="0" w:color="auto"/>
              <w:right w:val="single" w:sz="8" w:space="0" w:color="auto"/>
            </w:tcBorders>
          </w:tcPr>
          <w:p w14:paraId="13BBAC2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44" w:type="pct"/>
            <w:gridSpan w:val="2"/>
            <w:tcBorders>
              <w:top w:val="nil"/>
              <w:left w:val="nil"/>
              <w:bottom w:val="single" w:sz="8" w:space="0" w:color="auto"/>
              <w:right w:val="single" w:sz="4" w:space="0" w:color="auto"/>
            </w:tcBorders>
          </w:tcPr>
          <w:p w14:paraId="21C9226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311" w:type="pct"/>
            <w:gridSpan w:val="3"/>
            <w:tcBorders>
              <w:top w:val="single" w:sz="4" w:space="0" w:color="auto"/>
              <w:left w:val="single" w:sz="4" w:space="0" w:color="auto"/>
              <w:bottom w:val="single" w:sz="4" w:space="0" w:color="auto"/>
              <w:right w:val="single" w:sz="4" w:space="0" w:color="auto"/>
            </w:tcBorders>
          </w:tcPr>
          <w:p w14:paraId="3C3A6E8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208" w:type="pct"/>
            <w:tcBorders>
              <w:top w:val="nil"/>
              <w:left w:val="single" w:sz="4" w:space="0" w:color="auto"/>
              <w:bottom w:val="single" w:sz="8" w:space="0" w:color="auto"/>
              <w:right w:val="single" w:sz="4" w:space="0" w:color="auto"/>
            </w:tcBorders>
          </w:tcPr>
          <w:p w14:paraId="28AF6DC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374" w:type="pct"/>
            <w:tcBorders>
              <w:top w:val="nil"/>
              <w:left w:val="single" w:sz="4" w:space="0" w:color="auto"/>
              <w:bottom w:val="single" w:sz="8" w:space="0" w:color="auto"/>
              <w:right w:val="single" w:sz="4" w:space="0" w:color="auto"/>
            </w:tcBorders>
          </w:tcPr>
          <w:p w14:paraId="6D13A71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257" w:type="pct"/>
            <w:tcBorders>
              <w:top w:val="nil"/>
              <w:left w:val="single" w:sz="4" w:space="0" w:color="auto"/>
              <w:bottom w:val="single" w:sz="8" w:space="0" w:color="auto"/>
              <w:right w:val="single" w:sz="4" w:space="0" w:color="auto"/>
            </w:tcBorders>
          </w:tcPr>
          <w:p w14:paraId="25FCF1F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334" w:type="pct"/>
            <w:tcBorders>
              <w:top w:val="nil"/>
              <w:left w:val="single" w:sz="4" w:space="0" w:color="auto"/>
              <w:bottom w:val="single" w:sz="8" w:space="0" w:color="auto"/>
              <w:right w:val="single" w:sz="4" w:space="0" w:color="auto"/>
            </w:tcBorders>
          </w:tcPr>
          <w:p w14:paraId="73DC8DB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535" w:type="pct"/>
            <w:tcBorders>
              <w:top w:val="nil"/>
              <w:left w:val="single" w:sz="4" w:space="0" w:color="auto"/>
              <w:bottom w:val="single" w:sz="8" w:space="0" w:color="auto"/>
              <w:right w:val="single" w:sz="8" w:space="0" w:color="auto"/>
            </w:tcBorders>
          </w:tcPr>
          <w:p w14:paraId="6F367E26"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16</w:t>
            </w:r>
          </w:p>
        </w:tc>
        <w:tc>
          <w:tcPr>
            <w:tcW w:w="496" w:type="pct"/>
            <w:vMerge/>
            <w:tcBorders>
              <w:left w:val="nil"/>
              <w:bottom w:val="single" w:sz="8" w:space="0" w:color="auto"/>
              <w:right w:val="single" w:sz="8" w:space="0" w:color="auto"/>
            </w:tcBorders>
          </w:tcPr>
          <w:p w14:paraId="189266A0"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r>
      <w:tr w:rsidR="00F001FD" w:rsidRPr="00F001FD" w14:paraId="7A92586B" w14:textId="77777777" w:rsidTr="00D732A1">
        <w:trPr>
          <w:trHeight w:val="20"/>
        </w:trPr>
        <w:tc>
          <w:tcPr>
            <w:tcW w:w="696" w:type="pct"/>
            <w:vMerge w:val="restart"/>
            <w:tcBorders>
              <w:top w:val="nil"/>
              <w:left w:val="single" w:sz="8" w:space="0" w:color="auto"/>
              <w:bottom w:val="single" w:sz="8" w:space="0" w:color="000000"/>
              <w:right w:val="single" w:sz="8" w:space="0" w:color="auto"/>
            </w:tcBorders>
            <w:shd w:val="clear" w:color="auto" w:fill="auto"/>
          </w:tcPr>
          <w:p w14:paraId="671F29AE"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Искусство</w:t>
            </w:r>
          </w:p>
        </w:tc>
        <w:tc>
          <w:tcPr>
            <w:tcW w:w="594" w:type="pct"/>
            <w:tcBorders>
              <w:top w:val="nil"/>
              <w:left w:val="nil"/>
              <w:bottom w:val="single" w:sz="8" w:space="0" w:color="auto"/>
              <w:right w:val="single" w:sz="8" w:space="0" w:color="auto"/>
            </w:tcBorders>
            <w:shd w:val="clear" w:color="auto" w:fill="auto"/>
          </w:tcPr>
          <w:p w14:paraId="318EDE7D"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Музыка </w:t>
            </w:r>
          </w:p>
        </w:tc>
        <w:tc>
          <w:tcPr>
            <w:tcW w:w="205" w:type="pct"/>
            <w:tcBorders>
              <w:top w:val="nil"/>
              <w:left w:val="nil"/>
              <w:bottom w:val="single" w:sz="8" w:space="0" w:color="auto"/>
              <w:right w:val="single" w:sz="8" w:space="0" w:color="auto"/>
            </w:tcBorders>
            <w:shd w:val="clear" w:color="auto" w:fill="auto"/>
          </w:tcPr>
          <w:p w14:paraId="50FA38E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14" w:type="pct"/>
            <w:gridSpan w:val="2"/>
            <w:tcBorders>
              <w:top w:val="nil"/>
              <w:left w:val="nil"/>
              <w:bottom w:val="single" w:sz="8" w:space="0" w:color="auto"/>
              <w:right w:val="single" w:sz="8" w:space="0" w:color="auto"/>
            </w:tcBorders>
            <w:shd w:val="clear" w:color="auto" w:fill="auto"/>
          </w:tcPr>
          <w:p w14:paraId="2A66BBE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55" w:type="pct"/>
            <w:gridSpan w:val="2"/>
            <w:tcBorders>
              <w:top w:val="nil"/>
              <w:left w:val="nil"/>
              <w:bottom w:val="single" w:sz="8" w:space="0" w:color="auto"/>
              <w:right w:val="single" w:sz="8" w:space="0" w:color="auto"/>
            </w:tcBorders>
          </w:tcPr>
          <w:p w14:paraId="42447F8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77" w:type="pct"/>
            <w:gridSpan w:val="2"/>
            <w:tcBorders>
              <w:top w:val="nil"/>
              <w:left w:val="nil"/>
              <w:bottom w:val="single" w:sz="8" w:space="0" w:color="auto"/>
              <w:right w:val="single" w:sz="8" w:space="0" w:color="auto"/>
            </w:tcBorders>
          </w:tcPr>
          <w:p w14:paraId="58DCAD9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44" w:type="pct"/>
            <w:gridSpan w:val="2"/>
            <w:tcBorders>
              <w:top w:val="nil"/>
              <w:left w:val="nil"/>
              <w:bottom w:val="single" w:sz="8" w:space="0" w:color="auto"/>
              <w:right w:val="single" w:sz="4" w:space="0" w:color="auto"/>
            </w:tcBorders>
          </w:tcPr>
          <w:p w14:paraId="24FB598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311" w:type="pct"/>
            <w:gridSpan w:val="3"/>
            <w:tcBorders>
              <w:top w:val="single" w:sz="4" w:space="0" w:color="auto"/>
              <w:left w:val="single" w:sz="4" w:space="0" w:color="auto"/>
              <w:bottom w:val="single" w:sz="4" w:space="0" w:color="auto"/>
              <w:right w:val="single" w:sz="4" w:space="0" w:color="auto"/>
            </w:tcBorders>
          </w:tcPr>
          <w:p w14:paraId="59A5B52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08" w:type="pct"/>
            <w:tcBorders>
              <w:top w:val="nil"/>
              <w:left w:val="single" w:sz="4" w:space="0" w:color="auto"/>
              <w:bottom w:val="single" w:sz="8" w:space="0" w:color="auto"/>
              <w:right w:val="single" w:sz="4" w:space="0" w:color="auto"/>
            </w:tcBorders>
          </w:tcPr>
          <w:p w14:paraId="45238CB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74" w:type="pct"/>
            <w:tcBorders>
              <w:top w:val="nil"/>
              <w:left w:val="single" w:sz="4" w:space="0" w:color="auto"/>
              <w:bottom w:val="single" w:sz="8" w:space="0" w:color="auto"/>
              <w:right w:val="single" w:sz="4" w:space="0" w:color="auto"/>
            </w:tcBorders>
          </w:tcPr>
          <w:p w14:paraId="7FD9D90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7" w:type="pct"/>
            <w:tcBorders>
              <w:top w:val="nil"/>
              <w:left w:val="single" w:sz="4" w:space="0" w:color="auto"/>
              <w:bottom w:val="single" w:sz="8" w:space="0" w:color="auto"/>
              <w:right w:val="single" w:sz="4" w:space="0" w:color="auto"/>
            </w:tcBorders>
          </w:tcPr>
          <w:p w14:paraId="636833F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34" w:type="pct"/>
            <w:tcBorders>
              <w:top w:val="nil"/>
              <w:left w:val="single" w:sz="4" w:space="0" w:color="auto"/>
              <w:bottom w:val="single" w:sz="8" w:space="0" w:color="auto"/>
              <w:right w:val="single" w:sz="4" w:space="0" w:color="auto"/>
            </w:tcBorders>
          </w:tcPr>
          <w:p w14:paraId="2F9D803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35" w:type="pct"/>
            <w:tcBorders>
              <w:top w:val="nil"/>
              <w:left w:val="single" w:sz="4" w:space="0" w:color="auto"/>
              <w:bottom w:val="single" w:sz="8" w:space="0" w:color="auto"/>
              <w:right w:val="single" w:sz="8" w:space="0" w:color="auto"/>
            </w:tcBorders>
          </w:tcPr>
          <w:p w14:paraId="484B90E5"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3</w:t>
            </w:r>
          </w:p>
        </w:tc>
        <w:tc>
          <w:tcPr>
            <w:tcW w:w="496" w:type="pct"/>
            <w:vMerge w:val="restart"/>
            <w:tcBorders>
              <w:top w:val="nil"/>
              <w:left w:val="nil"/>
              <w:right w:val="single" w:sz="8" w:space="0" w:color="auto"/>
            </w:tcBorders>
          </w:tcPr>
          <w:p w14:paraId="16028AC5"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6</w:t>
            </w:r>
          </w:p>
        </w:tc>
      </w:tr>
      <w:tr w:rsidR="00F001FD" w:rsidRPr="00F001FD" w14:paraId="58843EEE" w14:textId="77777777" w:rsidTr="00D732A1">
        <w:trPr>
          <w:trHeight w:val="20"/>
        </w:trPr>
        <w:tc>
          <w:tcPr>
            <w:tcW w:w="696" w:type="pct"/>
            <w:vMerge/>
            <w:tcBorders>
              <w:top w:val="nil"/>
              <w:left w:val="single" w:sz="8" w:space="0" w:color="auto"/>
              <w:bottom w:val="single" w:sz="8" w:space="0" w:color="000000"/>
              <w:right w:val="single" w:sz="8" w:space="0" w:color="auto"/>
            </w:tcBorders>
            <w:vAlign w:val="center"/>
          </w:tcPr>
          <w:p w14:paraId="5B56EB31"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4" w:type="pct"/>
            <w:tcBorders>
              <w:top w:val="nil"/>
              <w:left w:val="nil"/>
              <w:bottom w:val="single" w:sz="8" w:space="0" w:color="auto"/>
              <w:right w:val="single" w:sz="8" w:space="0" w:color="auto"/>
            </w:tcBorders>
            <w:shd w:val="clear" w:color="auto" w:fill="auto"/>
          </w:tcPr>
          <w:p w14:paraId="3089AD6A"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Изобразительное искусство</w:t>
            </w:r>
          </w:p>
        </w:tc>
        <w:tc>
          <w:tcPr>
            <w:tcW w:w="205" w:type="pct"/>
            <w:tcBorders>
              <w:top w:val="nil"/>
              <w:left w:val="nil"/>
              <w:bottom w:val="single" w:sz="8" w:space="0" w:color="auto"/>
              <w:right w:val="single" w:sz="8" w:space="0" w:color="auto"/>
            </w:tcBorders>
            <w:shd w:val="clear" w:color="auto" w:fill="auto"/>
          </w:tcPr>
          <w:p w14:paraId="2CCE839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0,5     </w:t>
            </w:r>
          </w:p>
        </w:tc>
        <w:tc>
          <w:tcPr>
            <w:tcW w:w="214" w:type="pct"/>
            <w:gridSpan w:val="2"/>
            <w:tcBorders>
              <w:top w:val="nil"/>
              <w:left w:val="nil"/>
              <w:bottom w:val="single" w:sz="8" w:space="0" w:color="auto"/>
              <w:right w:val="single" w:sz="8" w:space="0" w:color="auto"/>
            </w:tcBorders>
            <w:shd w:val="clear" w:color="auto" w:fill="auto"/>
          </w:tcPr>
          <w:p w14:paraId="099B07A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55" w:type="pct"/>
            <w:gridSpan w:val="2"/>
            <w:tcBorders>
              <w:top w:val="nil"/>
              <w:left w:val="nil"/>
              <w:bottom w:val="single" w:sz="8" w:space="0" w:color="auto"/>
              <w:right w:val="single" w:sz="8" w:space="0" w:color="auto"/>
            </w:tcBorders>
          </w:tcPr>
          <w:p w14:paraId="1B817CA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77" w:type="pct"/>
            <w:gridSpan w:val="2"/>
            <w:tcBorders>
              <w:top w:val="nil"/>
              <w:left w:val="nil"/>
              <w:bottom w:val="single" w:sz="8" w:space="0" w:color="auto"/>
              <w:right w:val="single" w:sz="8" w:space="0" w:color="auto"/>
            </w:tcBorders>
          </w:tcPr>
          <w:p w14:paraId="51986E4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44" w:type="pct"/>
            <w:gridSpan w:val="2"/>
            <w:tcBorders>
              <w:top w:val="nil"/>
              <w:left w:val="nil"/>
              <w:bottom w:val="single" w:sz="8" w:space="0" w:color="auto"/>
              <w:right w:val="single" w:sz="4" w:space="0" w:color="auto"/>
            </w:tcBorders>
          </w:tcPr>
          <w:p w14:paraId="5FCBA8E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311" w:type="pct"/>
            <w:gridSpan w:val="3"/>
            <w:tcBorders>
              <w:top w:val="single" w:sz="4" w:space="0" w:color="auto"/>
              <w:left w:val="single" w:sz="4" w:space="0" w:color="auto"/>
              <w:bottom w:val="single" w:sz="4" w:space="0" w:color="auto"/>
              <w:right w:val="single" w:sz="4" w:space="0" w:color="auto"/>
            </w:tcBorders>
          </w:tcPr>
          <w:p w14:paraId="231BA39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08" w:type="pct"/>
            <w:tcBorders>
              <w:top w:val="nil"/>
              <w:left w:val="single" w:sz="4" w:space="0" w:color="auto"/>
              <w:bottom w:val="single" w:sz="8" w:space="0" w:color="auto"/>
              <w:right w:val="single" w:sz="4" w:space="0" w:color="auto"/>
            </w:tcBorders>
          </w:tcPr>
          <w:p w14:paraId="765F095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74" w:type="pct"/>
            <w:tcBorders>
              <w:top w:val="nil"/>
              <w:left w:val="single" w:sz="4" w:space="0" w:color="auto"/>
              <w:bottom w:val="single" w:sz="8" w:space="0" w:color="auto"/>
              <w:right w:val="single" w:sz="4" w:space="0" w:color="auto"/>
            </w:tcBorders>
          </w:tcPr>
          <w:p w14:paraId="36F5CDE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7" w:type="pct"/>
            <w:tcBorders>
              <w:top w:val="nil"/>
              <w:left w:val="single" w:sz="4" w:space="0" w:color="auto"/>
              <w:bottom w:val="single" w:sz="8" w:space="0" w:color="auto"/>
              <w:right w:val="single" w:sz="4" w:space="0" w:color="auto"/>
            </w:tcBorders>
          </w:tcPr>
          <w:p w14:paraId="0EEA0B6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34" w:type="pct"/>
            <w:tcBorders>
              <w:top w:val="nil"/>
              <w:left w:val="single" w:sz="4" w:space="0" w:color="auto"/>
              <w:bottom w:val="single" w:sz="8" w:space="0" w:color="auto"/>
              <w:right w:val="single" w:sz="4" w:space="0" w:color="auto"/>
            </w:tcBorders>
          </w:tcPr>
          <w:p w14:paraId="43C3AC5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35" w:type="pct"/>
            <w:tcBorders>
              <w:top w:val="nil"/>
              <w:left w:val="single" w:sz="4" w:space="0" w:color="auto"/>
              <w:bottom w:val="single" w:sz="8" w:space="0" w:color="auto"/>
              <w:right w:val="single" w:sz="8" w:space="0" w:color="auto"/>
            </w:tcBorders>
          </w:tcPr>
          <w:p w14:paraId="44B70AC7"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3</w:t>
            </w:r>
          </w:p>
        </w:tc>
        <w:tc>
          <w:tcPr>
            <w:tcW w:w="496" w:type="pct"/>
            <w:vMerge/>
            <w:tcBorders>
              <w:left w:val="nil"/>
              <w:bottom w:val="single" w:sz="8" w:space="0" w:color="auto"/>
              <w:right w:val="single" w:sz="8" w:space="0" w:color="auto"/>
            </w:tcBorders>
          </w:tcPr>
          <w:p w14:paraId="3D253C3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r>
      <w:tr w:rsidR="00F001FD" w:rsidRPr="00F001FD" w14:paraId="33B14C48" w14:textId="77777777" w:rsidTr="00D732A1">
        <w:trPr>
          <w:trHeight w:val="186"/>
        </w:trPr>
        <w:tc>
          <w:tcPr>
            <w:tcW w:w="696" w:type="pct"/>
            <w:vMerge w:val="restart"/>
            <w:tcBorders>
              <w:top w:val="nil"/>
              <w:left w:val="single" w:sz="8" w:space="0" w:color="auto"/>
              <w:right w:val="single" w:sz="8" w:space="0" w:color="auto"/>
            </w:tcBorders>
            <w:shd w:val="clear" w:color="auto" w:fill="auto"/>
          </w:tcPr>
          <w:p w14:paraId="646F23B3"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Технология</w:t>
            </w:r>
          </w:p>
        </w:tc>
        <w:tc>
          <w:tcPr>
            <w:tcW w:w="594" w:type="pct"/>
            <w:tcBorders>
              <w:top w:val="nil"/>
              <w:left w:val="nil"/>
              <w:bottom w:val="single" w:sz="4" w:space="0" w:color="auto"/>
              <w:right w:val="single" w:sz="8" w:space="0" w:color="auto"/>
            </w:tcBorders>
            <w:shd w:val="clear" w:color="auto" w:fill="auto"/>
          </w:tcPr>
          <w:p w14:paraId="16B971CE" w14:textId="77777777" w:rsidR="00F001FD" w:rsidRPr="00F001FD" w:rsidRDefault="00F001FD" w:rsidP="00F001FD">
            <w:pPr>
              <w:spacing w:after="0" w:line="240" w:lineRule="auto"/>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Технология</w:t>
            </w:r>
          </w:p>
        </w:tc>
        <w:tc>
          <w:tcPr>
            <w:tcW w:w="205" w:type="pct"/>
            <w:tcBorders>
              <w:top w:val="nil"/>
              <w:left w:val="nil"/>
              <w:bottom w:val="single" w:sz="4" w:space="0" w:color="auto"/>
              <w:right w:val="single" w:sz="4" w:space="0" w:color="auto"/>
            </w:tcBorders>
            <w:shd w:val="clear" w:color="auto" w:fill="auto"/>
          </w:tcPr>
          <w:p w14:paraId="634FB544" w14:textId="77777777" w:rsidR="00F001FD" w:rsidRPr="00F001FD" w:rsidRDefault="00F001FD" w:rsidP="00F001FD">
            <w:pPr>
              <w:spacing w:after="0" w:line="240" w:lineRule="auto"/>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w:t>
            </w:r>
          </w:p>
        </w:tc>
        <w:tc>
          <w:tcPr>
            <w:tcW w:w="214" w:type="pct"/>
            <w:gridSpan w:val="2"/>
            <w:tcBorders>
              <w:top w:val="nil"/>
              <w:left w:val="single" w:sz="4" w:space="0" w:color="auto"/>
              <w:bottom w:val="single" w:sz="4" w:space="0" w:color="auto"/>
              <w:right w:val="single" w:sz="4" w:space="0" w:color="auto"/>
            </w:tcBorders>
            <w:shd w:val="clear" w:color="auto" w:fill="auto"/>
          </w:tcPr>
          <w:p w14:paraId="03E9CBD9"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w:t>
            </w:r>
          </w:p>
        </w:tc>
        <w:tc>
          <w:tcPr>
            <w:tcW w:w="255" w:type="pct"/>
            <w:gridSpan w:val="2"/>
            <w:tcBorders>
              <w:top w:val="nil"/>
              <w:left w:val="single" w:sz="4" w:space="0" w:color="auto"/>
              <w:bottom w:val="single" w:sz="4" w:space="0" w:color="auto"/>
              <w:right w:val="single" w:sz="4" w:space="0" w:color="auto"/>
            </w:tcBorders>
          </w:tcPr>
          <w:p w14:paraId="3B3DE4A7"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w:t>
            </w:r>
          </w:p>
        </w:tc>
        <w:tc>
          <w:tcPr>
            <w:tcW w:w="277" w:type="pct"/>
            <w:gridSpan w:val="2"/>
            <w:tcBorders>
              <w:top w:val="nil"/>
              <w:left w:val="single" w:sz="4" w:space="0" w:color="auto"/>
              <w:bottom w:val="single" w:sz="4" w:space="0" w:color="auto"/>
              <w:right w:val="single" w:sz="4" w:space="0" w:color="auto"/>
            </w:tcBorders>
          </w:tcPr>
          <w:p w14:paraId="5079A393"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w:t>
            </w:r>
          </w:p>
        </w:tc>
        <w:tc>
          <w:tcPr>
            <w:tcW w:w="244" w:type="pct"/>
            <w:gridSpan w:val="2"/>
            <w:tcBorders>
              <w:top w:val="nil"/>
              <w:left w:val="single" w:sz="4" w:space="0" w:color="auto"/>
              <w:bottom w:val="single" w:sz="4" w:space="0" w:color="auto"/>
              <w:right w:val="single" w:sz="4" w:space="0" w:color="auto"/>
            </w:tcBorders>
          </w:tcPr>
          <w:p w14:paraId="65850E20"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w:t>
            </w:r>
          </w:p>
        </w:tc>
        <w:tc>
          <w:tcPr>
            <w:tcW w:w="311" w:type="pct"/>
            <w:gridSpan w:val="3"/>
            <w:tcBorders>
              <w:top w:val="single" w:sz="4" w:space="0" w:color="auto"/>
              <w:left w:val="single" w:sz="4" w:space="0" w:color="auto"/>
              <w:bottom w:val="single" w:sz="4" w:space="0" w:color="auto"/>
              <w:right w:val="single" w:sz="4" w:space="0" w:color="auto"/>
            </w:tcBorders>
          </w:tcPr>
          <w:p w14:paraId="3C7BC5A8"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w:t>
            </w:r>
          </w:p>
        </w:tc>
        <w:tc>
          <w:tcPr>
            <w:tcW w:w="208" w:type="pct"/>
            <w:tcBorders>
              <w:top w:val="nil"/>
              <w:left w:val="single" w:sz="4" w:space="0" w:color="auto"/>
              <w:bottom w:val="single" w:sz="4" w:space="0" w:color="auto"/>
              <w:right w:val="single" w:sz="4" w:space="0" w:color="auto"/>
            </w:tcBorders>
          </w:tcPr>
          <w:p w14:paraId="735A8450"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w:t>
            </w:r>
          </w:p>
        </w:tc>
        <w:tc>
          <w:tcPr>
            <w:tcW w:w="374" w:type="pct"/>
            <w:tcBorders>
              <w:top w:val="nil"/>
              <w:left w:val="single" w:sz="4" w:space="0" w:color="auto"/>
              <w:bottom w:val="single" w:sz="4" w:space="0" w:color="auto"/>
              <w:right w:val="single" w:sz="4" w:space="0" w:color="auto"/>
            </w:tcBorders>
          </w:tcPr>
          <w:p w14:paraId="7292D96F"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w:t>
            </w:r>
          </w:p>
        </w:tc>
        <w:tc>
          <w:tcPr>
            <w:tcW w:w="257" w:type="pct"/>
            <w:tcBorders>
              <w:top w:val="nil"/>
              <w:left w:val="single" w:sz="4" w:space="0" w:color="auto"/>
              <w:bottom w:val="single" w:sz="4" w:space="0" w:color="auto"/>
              <w:right w:val="single" w:sz="4" w:space="0" w:color="auto"/>
            </w:tcBorders>
          </w:tcPr>
          <w:p w14:paraId="06AC789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34" w:type="pct"/>
            <w:tcBorders>
              <w:top w:val="nil"/>
              <w:left w:val="single" w:sz="4" w:space="0" w:color="auto"/>
              <w:bottom w:val="single" w:sz="4" w:space="0" w:color="auto"/>
              <w:right w:val="single" w:sz="4" w:space="0" w:color="auto"/>
            </w:tcBorders>
          </w:tcPr>
          <w:p w14:paraId="219A85F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35" w:type="pct"/>
            <w:tcBorders>
              <w:top w:val="nil"/>
              <w:left w:val="single" w:sz="4" w:space="0" w:color="auto"/>
              <w:bottom w:val="single" w:sz="4" w:space="0" w:color="auto"/>
              <w:right w:val="single" w:sz="4" w:space="0" w:color="auto"/>
            </w:tcBorders>
          </w:tcPr>
          <w:p w14:paraId="4012BB36"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8</w:t>
            </w:r>
          </w:p>
        </w:tc>
        <w:tc>
          <w:tcPr>
            <w:tcW w:w="496" w:type="pct"/>
            <w:tcBorders>
              <w:top w:val="nil"/>
              <w:left w:val="single" w:sz="4" w:space="0" w:color="auto"/>
              <w:bottom w:val="single" w:sz="4" w:space="0" w:color="auto"/>
              <w:right w:val="single" w:sz="4" w:space="0" w:color="auto"/>
            </w:tcBorders>
          </w:tcPr>
          <w:p w14:paraId="29A4D5F8"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8</w:t>
            </w:r>
          </w:p>
        </w:tc>
      </w:tr>
      <w:tr w:rsidR="00F001FD" w:rsidRPr="00F001FD" w14:paraId="086D4A2C" w14:textId="77777777" w:rsidTr="00D732A1">
        <w:trPr>
          <w:trHeight w:val="856"/>
        </w:trPr>
        <w:tc>
          <w:tcPr>
            <w:tcW w:w="696" w:type="pct"/>
            <w:vMerge/>
            <w:tcBorders>
              <w:left w:val="single" w:sz="8" w:space="0" w:color="auto"/>
              <w:right w:val="single" w:sz="8" w:space="0" w:color="auto"/>
            </w:tcBorders>
            <w:shd w:val="clear" w:color="auto" w:fill="auto"/>
          </w:tcPr>
          <w:p w14:paraId="33C8410C"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4" w:type="pct"/>
            <w:tcBorders>
              <w:top w:val="single" w:sz="4" w:space="0" w:color="auto"/>
              <w:left w:val="nil"/>
              <w:bottom w:val="single" w:sz="4" w:space="0" w:color="auto"/>
              <w:right w:val="single" w:sz="8" w:space="0" w:color="auto"/>
            </w:tcBorders>
            <w:shd w:val="clear" w:color="auto" w:fill="auto"/>
          </w:tcPr>
          <w:p w14:paraId="2474298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В том числе:</w:t>
            </w:r>
          </w:p>
          <w:p w14:paraId="1768D990" w14:textId="77777777" w:rsidR="00F001FD" w:rsidRPr="00F001FD" w:rsidRDefault="00F001FD" w:rsidP="00F001FD">
            <w:pPr>
              <w:spacing w:after="0" w:line="240" w:lineRule="auto"/>
              <w:rPr>
                <w:rFonts w:ascii="Times New Roman" w:eastAsia="Times New Roman" w:hAnsi="Times New Roman" w:cs="Times New Roman"/>
                <w:i/>
                <w:sz w:val="16"/>
                <w:szCs w:val="16"/>
              </w:rPr>
            </w:pPr>
            <w:r w:rsidRPr="00F001FD">
              <w:rPr>
                <w:rFonts w:ascii="Times New Roman" w:eastAsia="Times New Roman" w:hAnsi="Times New Roman" w:cs="Times New Roman"/>
                <w:i/>
                <w:sz w:val="16"/>
                <w:szCs w:val="16"/>
              </w:rPr>
              <w:t>Сервировка праздничного стола (модуль)</w:t>
            </w:r>
          </w:p>
        </w:tc>
        <w:tc>
          <w:tcPr>
            <w:tcW w:w="419" w:type="pct"/>
            <w:gridSpan w:val="3"/>
            <w:tcBorders>
              <w:top w:val="single" w:sz="4" w:space="0" w:color="auto"/>
              <w:left w:val="nil"/>
              <w:bottom w:val="single" w:sz="4" w:space="0" w:color="auto"/>
              <w:right w:val="single" w:sz="4" w:space="0" w:color="auto"/>
            </w:tcBorders>
            <w:shd w:val="clear" w:color="auto" w:fill="auto"/>
          </w:tcPr>
          <w:p w14:paraId="2C6F166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532" w:type="pct"/>
            <w:gridSpan w:val="4"/>
            <w:tcBorders>
              <w:top w:val="single" w:sz="4" w:space="0" w:color="auto"/>
              <w:left w:val="nil"/>
              <w:bottom w:val="single" w:sz="4" w:space="0" w:color="auto"/>
              <w:right w:val="single" w:sz="4" w:space="0" w:color="auto"/>
            </w:tcBorders>
          </w:tcPr>
          <w:p w14:paraId="3CBBEE0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44" w:type="pct"/>
            <w:gridSpan w:val="2"/>
            <w:tcBorders>
              <w:top w:val="single" w:sz="4" w:space="0" w:color="auto"/>
              <w:left w:val="single" w:sz="4" w:space="0" w:color="auto"/>
              <w:bottom w:val="single" w:sz="4" w:space="0" w:color="auto"/>
              <w:right w:val="single" w:sz="4" w:space="0" w:color="auto"/>
            </w:tcBorders>
          </w:tcPr>
          <w:p w14:paraId="10A820C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c>
          <w:tcPr>
            <w:tcW w:w="311" w:type="pct"/>
            <w:gridSpan w:val="3"/>
            <w:tcBorders>
              <w:top w:val="single" w:sz="4" w:space="0" w:color="auto"/>
              <w:left w:val="single" w:sz="4" w:space="0" w:color="auto"/>
              <w:bottom w:val="single" w:sz="4" w:space="0" w:color="auto"/>
              <w:right w:val="single" w:sz="4" w:space="0" w:color="auto"/>
            </w:tcBorders>
          </w:tcPr>
          <w:p w14:paraId="1CFDFA5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c>
          <w:tcPr>
            <w:tcW w:w="208" w:type="pct"/>
            <w:tcBorders>
              <w:top w:val="single" w:sz="4" w:space="0" w:color="auto"/>
              <w:left w:val="single" w:sz="4" w:space="0" w:color="auto"/>
              <w:right w:val="single" w:sz="4" w:space="0" w:color="auto"/>
            </w:tcBorders>
          </w:tcPr>
          <w:p w14:paraId="5678933F"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374" w:type="pct"/>
            <w:tcBorders>
              <w:top w:val="single" w:sz="4" w:space="0" w:color="auto"/>
              <w:left w:val="single" w:sz="4" w:space="0" w:color="auto"/>
              <w:right w:val="single" w:sz="4" w:space="0" w:color="auto"/>
            </w:tcBorders>
          </w:tcPr>
          <w:p w14:paraId="6AB5BCF6"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257" w:type="pct"/>
            <w:tcBorders>
              <w:top w:val="single" w:sz="4" w:space="0" w:color="auto"/>
              <w:left w:val="single" w:sz="4" w:space="0" w:color="auto"/>
              <w:right w:val="single" w:sz="4" w:space="0" w:color="auto"/>
            </w:tcBorders>
          </w:tcPr>
          <w:p w14:paraId="591F2AD8"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334" w:type="pct"/>
            <w:tcBorders>
              <w:top w:val="single" w:sz="4" w:space="0" w:color="auto"/>
              <w:left w:val="single" w:sz="4" w:space="0" w:color="auto"/>
              <w:right w:val="single" w:sz="4" w:space="0" w:color="auto"/>
            </w:tcBorders>
          </w:tcPr>
          <w:p w14:paraId="1BBB758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c>
          <w:tcPr>
            <w:tcW w:w="535" w:type="pct"/>
            <w:vMerge w:val="restart"/>
            <w:tcBorders>
              <w:top w:val="single" w:sz="4" w:space="0" w:color="auto"/>
              <w:left w:val="single" w:sz="4" w:space="0" w:color="auto"/>
              <w:right w:val="single" w:sz="4" w:space="0" w:color="auto"/>
            </w:tcBorders>
          </w:tcPr>
          <w:p w14:paraId="019802A7"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496" w:type="pct"/>
            <w:vMerge w:val="restart"/>
            <w:tcBorders>
              <w:top w:val="single" w:sz="4" w:space="0" w:color="auto"/>
              <w:left w:val="single" w:sz="4" w:space="0" w:color="auto"/>
              <w:right w:val="single" w:sz="4" w:space="0" w:color="auto"/>
            </w:tcBorders>
          </w:tcPr>
          <w:p w14:paraId="3FAA6EE6" w14:textId="77777777" w:rsidR="00F001FD" w:rsidRPr="00F001FD" w:rsidRDefault="00F001FD" w:rsidP="00F001FD">
            <w:pPr>
              <w:spacing w:after="0" w:line="240" w:lineRule="auto"/>
              <w:rPr>
                <w:rFonts w:ascii="Times New Roman" w:eastAsia="Times New Roman" w:hAnsi="Times New Roman" w:cs="Times New Roman"/>
                <w:sz w:val="16"/>
                <w:szCs w:val="16"/>
              </w:rPr>
            </w:pPr>
          </w:p>
        </w:tc>
      </w:tr>
      <w:tr w:rsidR="00F001FD" w:rsidRPr="00F001FD" w14:paraId="107A837F" w14:textId="77777777" w:rsidTr="00D732A1">
        <w:trPr>
          <w:trHeight w:val="805"/>
        </w:trPr>
        <w:tc>
          <w:tcPr>
            <w:tcW w:w="696" w:type="pct"/>
            <w:vMerge/>
            <w:tcBorders>
              <w:left w:val="single" w:sz="8" w:space="0" w:color="auto"/>
              <w:right w:val="single" w:sz="8" w:space="0" w:color="auto"/>
            </w:tcBorders>
            <w:shd w:val="clear" w:color="auto" w:fill="auto"/>
          </w:tcPr>
          <w:p w14:paraId="63C3260A"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4" w:type="pct"/>
            <w:tcBorders>
              <w:top w:val="single" w:sz="4" w:space="0" w:color="auto"/>
              <w:left w:val="nil"/>
              <w:bottom w:val="single" w:sz="4" w:space="0" w:color="auto"/>
              <w:right w:val="single" w:sz="8" w:space="0" w:color="auto"/>
            </w:tcBorders>
            <w:shd w:val="clear" w:color="auto" w:fill="auto"/>
          </w:tcPr>
          <w:p w14:paraId="5097465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В том числе:</w:t>
            </w:r>
          </w:p>
          <w:p w14:paraId="56726958" w14:textId="77777777" w:rsidR="00F001FD" w:rsidRPr="00F001FD" w:rsidRDefault="00F001FD" w:rsidP="00F001FD">
            <w:pPr>
              <w:spacing w:after="0" w:line="240" w:lineRule="auto"/>
              <w:rPr>
                <w:rFonts w:ascii="Times New Roman" w:eastAsia="Times New Roman" w:hAnsi="Times New Roman" w:cs="Times New Roman"/>
                <w:i/>
                <w:sz w:val="16"/>
                <w:szCs w:val="16"/>
              </w:rPr>
            </w:pPr>
            <w:r w:rsidRPr="00F001FD">
              <w:rPr>
                <w:rFonts w:ascii="Times New Roman" w:eastAsia="Times New Roman" w:hAnsi="Times New Roman" w:cs="Times New Roman"/>
                <w:i/>
                <w:sz w:val="16"/>
                <w:szCs w:val="16"/>
              </w:rPr>
              <w:t>«Отделка изделий из древесины» (модуль)</w:t>
            </w:r>
          </w:p>
        </w:tc>
        <w:tc>
          <w:tcPr>
            <w:tcW w:w="419" w:type="pct"/>
            <w:gridSpan w:val="3"/>
            <w:tcBorders>
              <w:top w:val="single" w:sz="4" w:space="0" w:color="auto"/>
              <w:left w:val="nil"/>
              <w:right w:val="single" w:sz="4" w:space="0" w:color="auto"/>
            </w:tcBorders>
            <w:shd w:val="clear" w:color="auto" w:fill="auto"/>
          </w:tcPr>
          <w:p w14:paraId="7E404AD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532" w:type="pct"/>
            <w:gridSpan w:val="4"/>
            <w:tcBorders>
              <w:top w:val="single" w:sz="4" w:space="0" w:color="auto"/>
              <w:left w:val="nil"/>
              <w:right w:val="single" w:sz="4" w:space="0" w:color="auto"/>
            </w:tcBorders>
          </w:tcPr>
          <w:p w14:paraId="03839C8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44" w:type="pct"/>
            <w:gridSpan w:val="2"/>
            <w:tcBorders>
              <w:top w:val="single" w:sz="4" w:space="0" w:color="auto"/>
              <w:left w:val="single" w:sz="4" w:space="0" w:color="auto"/>
              <w:right w:val="single" w:sz="4" w:space="0" w:color="auto"/>
            </w:tcBorders>
          </w:tcPr>
          <w:p w14:paraId="6B17D38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c>
          <w:tcPr>
            <w:tcW w:w="311" w:type="pct"/>
            <w:gridSpan w:val="3"/>
            <w:tcBorders>
              <w:top w:val="single" w:sz="4" w:space="0" w:color="auto"/>
              <w:left w:val="single" w:sz="4" w:space="0" w:color="auto"/>
              <w:right w:val="single" w:sz="4" w:space="0" w:color="auto"/>
            </w:tcBorders>
          </w:tcPr>
          <w:p w14:paraId="0C1A097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c>
          <w:tcPr>
            <w:tcW w:w="208" w:type="pct"/>
            <w:tcBorders>
              <w:left w:val="single" w:sz="4" w:space="0" w:color="auto"/>
              <w:right w:val="single" w:sz="4" w:space="0" w:color="auto"/>
            </w:tcBorders>
          </w:tcPr>
          <w:p w14:paraId="5DEA72D9"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374" w:type="pct"/>
            <w:tcBorders>
              <w:left w:val="single" w:sz="4" w:space="0" w:color="auto"/>
              <w:right w:val="single" w:sz="4" w:space="0" w:color="auto"/>
            </w:tcBorders>
          </w:tcPr>
          <w:p w14:paraId="0644CD65"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257" w:type="pct"/>
            <w:tcBorders>
              <w:left w:val="single" w:sz="4" w:space="0" w:color="auto"/>
              <w:right w:val="single" w:sz="4" w:space="0" w:color="auto"/>
            </w:tcBorders>
          </w:tcPr>
          <w:p w14:paraId="18885803"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334" w:type="pct"/>
            <w:tcBorders>
              <w:left w:val="single" w:sz="4" w:space="0" w:color="auto"/>
              <w:right w:val="single" w:sz="4" w:space="0" w:color="auto"/>
            </w:tcBorders>
          </w:tcPr>
          <w:p w14:paraId="41A52708"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535" w:type="pct"/>
            <w:vMerge/>
            <w:tcBorders>
              <w:left w:val="single" w:sz="4" w:space="0" w:color="auto"/>
              <w:right w:val="single" w:sz="4" w:space="0" w:color="auto"/>
            </w:tcBorders>
          </w:tcPr>
          <w:p w14:paraId="77D743BB"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496" w:type="pct"/>
            <w:vMerge/>
            <w:tcBorders>
              <w:left w:val="single" w:sz="4" w:space="0" w:color="auto"/>
              <w:right w:val="single" w:sz="4" w:space="0" w:color="auto"/>
            </w:tcBorders>
          </w:tcPr>
          <w:p w14:paraId="184E575F" w14:textId="77777777" w:rsidR="00F001FD" w:rsidRPr="00F001FD" w:rsidRDefault="00F001FD" w:rsidP="00F001FD">
            <w:pPr>
              <w:spacing w:after="0" w:line="240" w:lineRule="auto"/>
              <w:rPr>
                <w:rFonts w:ascii="Times New Roman" w:eastAsia="Times New Roman" w:hAnsi="Times New Roman" w:cs="Times New Roman"/>
                <w:sz w:val="16"/>
                <w:szCs w:val="16"/>
              </w:rPr>
            </w:pPr>
          </w:p>
        </w:tc>
      </w:tr>
      <w:tr w:rsidR="00F001FD" w:rsidRPr="00F001FD" w14:paraId="6AE8C48E" w14:textId="77777777" w:rsidTr="00D732A1">
        <w:trPr>
          <w:trHeight w:val="314"/>
        </w:trPr>
        <w:tc>
          <w:tcPr>
            <w:tcW w:w="696" w:type="pct"/>
            <w:vMerge/>
            <w:tcBorders>
              <w:left w:val="single" w:sz="8" w:space="0" w:color="auto"/>
              <w:right w:val="single" w:sz="8" w:space="0" w:color="auto"/>
            </w:tcBorders>
            <w:shd w:val="clear" w:color="auto" w:fill="auto"/>
          </w:tcPr>
          <w:p w14:paraId="47136A84"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4" w:type="pct"/>
            <w:tcBorders>
              <w:top w:val="single" w:sz="4" w:space="0" w:color="auto"/>
              <w:left w:val="nil"/>
              <w:bottom w:val="single" w:sz="4" w:space="0" w:color="auto"/>
              <w:right w:val="single" w:sz="8" w:space="0" w:color="auto"/>
            </w:tcBorders>
            <w:shd w:val="clear" w:color="auto" w:fill="auto"/>
          </w:tcPr>
          <w:p w14:paraId="4EEA197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В том числе:</w:t>
            </w:r>
          </w:p>
          <w:p w14:paraId="05DF4645" w14:textId="77777777" w:rsidR="00F001FD" w:rsidRPr="00F001FD" w:rsidRDefault="00F001FD" w:rsidP="00F001FD">
            <w:pPr>
              <w:spacing w:after="0" w:line="240" w:lineRule="auto"/>
              <w:rPr>
                <w:rFonts w:ascii="Times New Roman" w:eastAsia="Times New Roman" w:hAnsi="Times New Roman" w:cs="Times New Roman"/>
                <w:i/>
                <w:sz w:val="16"/>
                <w:szCs w:val="16"/>
              </w:rPr>
            </w:pPr>
            <w:r w:rsidRPr="00F001FD">
              <w:rPr>
                <w:rFonts w:ascii="Times New Roman" w:eastAsia="Times New Roman" w:hAnsi="Times New Roman" w:cs="Times New Roman"/>
                <w:i/>
                <w:sz w:val="16"/>
                <w:szCs w:val="16"/>
              </w:rPr>
              <w:t>«Художественная вышивка» (модуль)</w:t>
            </w:r>
          </w:p>
        </w:tc>
        <w:tc>
          <w:tcPr>
            <w:tcW w:w="419" w:type="pct"/>
            <w:gridSpan w:val="3"/>
            <w:tcBorders>
              <w:top w:val="single" w:sz="4" w:space="0" w:color="auto"/>
              <w:left w:val="nil"/>
              <w:bottom w:val="single" w:sz="8" w:space="0" w:color="auto"/>
              <w:right w:val="single" w:sz="4" w:space="0" w:color="auto"/>
            </w:tcBorders>
            <w:shd w:val="clear" w:color="auto" w:fill="auto"/>
          </w:tcPr>
          <w:p w14:paraId="6197715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c>
          <w:tcPr>
            <w:tcW w:w="532" w:type="pct"/>
            <w:gridSpan w:val="4"/>
            <w:tcBorders>
              <w:top w:val="single" w:sz="4" w:space="0" w:color="auto"/>
              <w:left w:val="nil"/>
              <w:bottom w:val="single" w:sz="8" w:space="0" w:color="auto"/>
              <w:right w:val="single" w:sz="4" w:space="0" w:color="auto"/>
            </w:tcBorders>
          </w:tcPr>
          <w:p w14:paraId="09E44A9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244" w:type="pct"/>
            <w:gridSpan w:val="2"/>
            <w:tcBorders>
              <w:top w:val="single" w:sz="4" w:space="0" w:color="auto"/>
              <w:left w:val="single" w:sz="4" w:space="0" w:color="auto"/>
              <w:bottom w:val="single" w:sz="4" w:space="0" w:color="auto"/>
              <w:right w:val="single" w:sz="4" w:space="0" w:color="auto"/>
            </w:tcBorders>
          </w:tcPr>
          <w:p w14:paraId="160E1B8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c>
          <w:tcPr>
            <w:tcW w:w="311" w:type="pct"/>
            <w:gridSpan w:val="3"/>
            <w:tcBorders>
              <w:top w:val="single" w:sz="4" w:space="0" w:color="auto"/>
              <w:left w:val="single" w:sz="4" w:space="0" w:color="auto"/>
              <w:bottom w:val="single" w:sz="4" w:space="0" w:color="auto"/>
              <w:right w:val="single" w:sz="4" w:space="0" w:color="auto"/>
            </w:tcBorders>
          </w:tcPr>
          <w:p w14:paraId="36421AD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c>
          <w:tcPr>
            <w:tcW w:w="208" w:type="pct"/>
            <w:tcBorders>
              <w:left w:val="single" w:sz="4" w:space="0" w:color="auto"/>
              <w:right w:val="single" w:sz="4" w:space="0" w:color="auto"/>
            </w:tcBorders>
          </w:tcPr>
          <w:p w14:paraId="210CE1C2"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374" w:type="pct"/>
            <w:tcBorders>
              <w:left w:val="single" w:sz="4" w:space="0" w:color="auto"/>
              <w:right w:val="single" w:sz="4" w:space="0" w:color="auto"/>
            </w:tcBorders>
          </w:tcPr>
          <w:p w14:paraId="063D8AAC"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257" w:type="pct"/>
            <w:tcBorders>
              <w:left w:val="single" w:sz="4" w:space="0" w:color="auto"/>
              <w:right w:val="single" w:sz="4" w:space="0" w:color="auto"/>
            </w:tcBorders>
          </w:tcPr>
          <w:p w14:paraId="01FDAEFF"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334" w:type="pct"/>
            <w:tcBorders>
              <w:left w:val="single" w:sz="4" w:space="0" w:color="auto"/>
              <w:right w:val="single" w:sz="4" w:space="0" w:color="auto"/>
            </w:tcBorders>
          </w:tcPr>
          <w:p w14:paraId="7C2F1D30"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535" w:type="pct"/>
            <w:vMerge/>
            <w:tcBorders>
              <w:left w:val="single" w:sz="4" w:space="0" w:color="auto"/>
              <w:right w:val="single" w:sz="4" w:space="0" w:color="auto"/>
            </w:tcBorders>
          </w:tcPr>
          <w:p w14:paraId="367FAF41"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496" w:type="pct"/>
            <w:vMerge/>
            <w:tcBorders>
              <w:left w:val="single" w:sz="4" w:space="0" w:color="auto"/>
              <w:right w:val="single" w:sz="4" w:space="0" w:color="auto"/>
            </w:tcBorders>
          </w:tcPr>
          <w:p w14:paraId="5B7321E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r>
      <w:tr w:rsidR="00F001FD" w:rsidRPr="00F001FD" w14:paraId="4570142E" w14:textId="77777777" w:rsidTr="00D732A1">
        <w:trPr>
          <w:trHeight w:val="261"/>
        </w:trPr>
        <w:tc>
          <w:tcPr>
            <w:tcW w:w="696" w:type="pct"/>
            <w:vMerge/>
            <w:tcBorders>
              <w:left w:val="single" w:sz="8" w:space="0" w:color="auto"/>
              <w:bottom w:val="single" w:sz="8" w:space="0" w:color="auto"/>
              <w:right w:val="single" w:sz="8" w:space="0" w:color="auto"/>
            </w:tcBorders>
            <w:shd w:val="clear" w:color="auto" w:fill="auto"/>
          </w:tcPr>
          <w:p w14:paraId="7EC95E6A"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4" w:type="pct"/>
            <w:tcBorders>
              <w:top w:val="single" w:sz="4" w:space="0" w:color="auto"/>
              <w:left w:val="nil"/>
              <w:bottom w:val="single" w:sz="8" w:space="0" w:color="auto"/>
              <w:right w:val="single" w:sz="8" w:space="0" w:color="auto"/>
            </w:tcBorders>
            <w:shd w:val="clear" w:color="auto" w:fill="auto"/>
          </w:tcPr>
          <w:p w14:paraId="0E37F8D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В том числе:</w:t>
            </w:r>
          </w:p>
          <w:p w14:paraId="14519B49"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«Интерьер дома» (модуль)</w:t>
            </w:r>
          </w:p>
        </w:tc>
        <w:tc>
          <w:tcPr>
            <w:tcW w:w="419" w:type="pct"/>
            <w:gridSpan w:val="3"/>
            <w:tcBorders>
              <w:top w:val="single" w:sz="4" w:space="0" w:color="auto"/>
              <w:left w:val="nil"/>
              <w:bottom w:val="single" w:sz="8" w:space="0" w:color="auto"/>
              <w:right w:val="single" w:sz="4" w:space="0" w:color="auto"/>
            </w:tcBorders>
            <w:shd w:val="clear" w:color="auto" w:fill="auto"/>
          </w:tcPr>
          <w:p w14:paraId="19BEF0D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c>
          <w:tcPr>
            <w:tcW w:w="532" w:type="pct"/>
            <w:gridSpan w:val="4"/>
            <w:tcBorders>
              <w:top w:val="single" w:sz="4" w:space="0" w:color="auto"/>
              <w:left w:val="nil"/>
              <w:bottom w:val="single" w:sz="8" w:space="0" w:color="auto"/>
              <w:right w:val="single" w:sz="4" w:space="0" w:color="auto"/>
            </w:tcBorders>
          </w:tcPr>
          <w:p w14:paraId="4D29960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244" w:type="pct"/>
            <w:gridSpan w:val="2"/>
            <w:tcBorders>
              <w:top w:val="single" w:sz="4" w:space="0" w:color="auto"/>
              <w:left w:val="single" w:sz="4" w:space="0" w:color="auto"/>
              <w:bottom w:val="single" w:sz="8" w:space="0" w:color="auto"/>
              <w:right w:val="single" w:sz="4" w:space="0" w:color="auto"/>
            </w:tcBorders>
          </w:tcPr>
          <w:p w14:paraId="4F6E9B4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c>
          <w:tcPr>
            <w:tcW w:w="311" w:type="pct"/>
            <w:gridSpan w:val="3"/>
            <w:tcBorders>
              <w:top w:val="single" w:sz="4" w:space="0" w:color="auto"/>
              <w:left w:val="single" w:sz="4" w:space="0" w:color="auto"/>
              <w:bottom w:val="single" w:sz="4" w:space="0" w:color="auto"/>
              <w:right w:val="single" w:sz="4" w:space="0" w:color="auto"/>
            </w:tcBorders>
          </w:tcPr>
          <w:p w14:paraId="61471CB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c>
          <w:tcPr>
            <w:tcW w:w="208" w:type="pct"/>
            <w:tcBorders>
              <w:left w:val="single" w:sz="4" w:space="0" w:color="auto"/>
              <w:bottom w:val="single" w:sz="8" w:space="0" w:color="auto"/>
              <w:right w:val="single" w:sz="4" w:space="0" w:color="auto"/>
            </w:tcBorders>
          </w:tcPr>
          <w:p w14:paraId="0024E42F"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374" w:type="pct"/>
            <w:tcBorders>
              <w:left w:val="single" w:sz="4" w:space="0" w:color="auto"/>
              <w:bottom w:val="single" w:sz="8" w:space="0" w:color="auto"/>
              <w:right w:val="single" w:sz="4" w:space="0" w:color="auto"/>
            </w:tcBorders>
          </w:tcPr>
          <w:p w14:paraId="22529ACB"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257" w:type="pct"/>
            <w:tcBorders>
              <w:left w:val="single" w:sz="4" w:space="0" w:color="auto"/>
              <w:bottom w:val="single" w:sz="8" w:space="0" w:color="auto"/>
              <w:right w:val="single" w:sz="4" w:space="0" w:color="auto"/>
            </w:tcBorders>
          </w:tcPr>
          <w:p w14:paraId="56092EAB"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334" w:type="pct"/>
            <w:tcBorders>
              <w:left w:val="single" w:sz="4" w:space="0" w:color="auto"/>
              <w:bottom w:val="single" w:sz="8" w:space="0" w:color="auto"/>
              <w:right w:val="single" w:sz="4" w:space="0" w:color="auto"/>
            </w:tcBorders>
          </w:tcPr>
          <w:p w14:paraId="395044F1"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535" w:type="pct"/>
            <w:vMerge/>
            <w:tcBorders>
              <w:left w:val="single" w:sz="4" w:space="0" w:color="auto"/>
              <w:bottom w:val="single" w:sz="8" w:space="0" w:color="auto"/>
              <w:right w:val="single" w:sz="4" w:space="0" w:color="auto"/>
            </w:tcBorders>
          </w:tcPr>
          <w:p w14:paraId="57719DD4"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496" w:type="pct"/>
            <w:vMerge/>
            <w:tcBorders>
              <w:left w:val="single" w:sz="4" w:space="0" w:color="auto"/>
              <w:bottom w:val="single" w:sz="8" w:space="0" w:color="auto"/>
              <w:right w:val="single" w:sz="4" w:space="0" w:color="auto"/>
            </w:tcBorders>
          </w:tcPr>
          <w:p w14:paraId="3CC0A46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r>
      <w:tr w:rsidR="00F001FD" w:rsidRPr="00F001FD" w14:paraId="0D0A65DA" w14:textId="77777777" w:rsidTr="00D732A1">
        <w:trPr>
          <w:trHeight w:val="20"/>
        </w:trPr>
        <w:tc>
          <w:tcPr>
            <w:tcW w:w="696" w:type="pct"/>
            <w:vMerge w:val="restart"/>
            <w:tcBorders>
              <w:top w:val="nil"/>
              <w:left w:val="single" w:sz="8" w:space="0" w:color="auto"/>
              <w:right w:val="single" w:sz="8" w:space="0" w:color="auto"/>
            </w:tcBorders>
            <w:shd w:val="clear" w:color="auto" w:fill="auto"/>
          </w:tcPr>
          <w:p w14:paraId="77C2FFD9"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Физическая культура и основы безопасности жизнедеятельнос</w:t>
            </w:r>
            <w:r w:rsidRPr="00F001FD">
              <w:rPr>
                <w:rFonts w:ascii="Times New Roman" w:eastAsia="Times New Roman" w:hAnsi="Times New Roman" w:cs="Times New Roman"/>
                <w:sz w:val="16"/>
                <w:szCs w:val="16"/>
              </w:rPr>
              <w:lastRenderedPageBreak/>
              <w:t>ти</w:t>
            </w:r>
          </w:p>
        </w:tc>
        <w:tc>
          <w:tcPr>
            <w:tcW w:w="594" w:type="pct"/>
            <w:tcBorders>
              <w:top w:val="nil"/>
              <w:left w:val="nil"/>
              <w:bottom w:val="single" w:sz="8" w:space="0" w:color="auto"/>
              <w:right w:val="single" w:sz="8" w:space="0" w:color="auto"/>
            </w:tcBorders>
            <w:shd w:val="clear" w:color="auto" w:fill="auto"/>
          </w:tcPr>
          <w:p w14:paraId="0EDE318E"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lastRenderedPageBreak/>
              <w:t>ОБЖ</w:t>
            </w:r>
          </w:p>
        </w:tc>
        <w:tc>
          <w:tcPr>
            <w:tcW w:w="205" w:type="pct"/>
            <w:tcBorders>
              <w:top w:val="nil"/>
              <w:left w:val="nil"/>
              <w:bottom w:val="single" w:sz="8" w:space="0" w:color="auto"/>
              <w:right w:val="single" w:sz="4" w:space="0" w:color="auto"/>
            </w:tcBorders>
            <w:shd w:val="clear" w:color="auto" w:fill="auto"/>
          </w:tcPr>
          <w:p w14:paraId="7D1FC2A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14" w:type="pct"/>
            <w:gridSpan w:val="2"/>
            <w:tcBorders>
              <w:top w:val="nil"/>
              <w:left w:val="single" w:sz="4" w:space="0" w:color="auto"/>
              <w:bottom w:val="single" w:sz="8" w:space="0" w:color="auto"/>
              <w:right w:val="single" w:sz="4" w:space="0" w:color="auto"/>
            </w:tcBorders>
            <w:shd w:val="clear" w:color="auto" w:fill="auto"/>
          </w:tcPr>
          <w:p w14:paraId="467BE8C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66" w:type="pct"/>
            <w:gridSpan w:val="3"/>
            <w:tcBorders>
              <w:top w:val="nil"/>
              <w:left w:val="single" w:sz="4" w:space="0" w:color="auto"/>
              <w:bottom w:val="single" w:sz="8" w:space="0" w:color="auto"/>
              <w:right w:val="single" w:sz="4" w:space="0" w:color="auto"/>
            </w:tcBorders>
          </w:tcPr>
          <w:p w14:paraId="1A9EA97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66" w:type="pct"/>
            <w:tcBorders>
              <w:top w:val="nil"/>
              <w:left w:val="single" w:sz="4" w:space="0" w:color="auto"/>
              <w:bottom w:val="single" w:sz="8" w:space="0" w:color="auto"/>
              <w:right w:val="single" w:sz="4" w:space="0" w:color="auto"/>
            </w:tcBorders>
          </w:tcPr>
          <w:p w14:paraId="53D7D50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44" w:type="pct"/>
            <w:gridSpan w:val="2"/>
            <w:tcBorders>
              <w:top w:val="nil"/>
              <w:left w:val="single" w:sz="4" w:space="0" w:color="auto"/>
              <w:bottom w:val="single" w:sz="8" w:space="0" w:color="auto"/>
              <w:right w:val="single" w:sz="4" w:space="0" w:color="auto"/>
            </w:tcBorders>
          </w:tcPr>
          <w:p w14:paraId="1A1554F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311" w:type="pct"/>
            <w:gridSpan w:val="3"/>
            <w:tcBorders>
              <w:top w:val="single" w:sz="4" w:space="0" w:color="auto"/>
              <w:left w:val="single" w:sz="4" w:space="0" w:color="auto"/>
              <w:bottom w:val="single" w:sz="4" w:space="0" w:color="auto"/>
              <w:right w:val="single" w:sz="4" w:space="0" w:color="auto"/>
            </w:tcBorders>
          </w:tcPr>
          <w:p w14:paraId="3F69BAF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08" w:type="pct"/>
            <w:tcBorders>
              <w:top w:val="nil"/>
              <w:left w:val="single" w:sz="4" w:space="0" w:color="auto"/>
              <w:bottom w:val="single" w:sz="8" w:space="0" w:color="auto"/>
              <w:right w:val="single" w:sz="4" w:space="0" w:color="auto"/>
            </w:tcBorders>
          </w:tcPr>
          <w:p w14:paraId="5636356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374" w:type="pct"/>
            <w:tcBorders>
              <w:top w:val="nil"/>
              <w:left w:val="single" w:sz="4" w:space="0" w:color="auto"/>
              <w:bottom w:val="single" w:sz="8" w:space="0" w:color="auto"/>
              <w:right w:val="single" w:sz="4" w:space="0" w:color="auto"/>
            </w:tcBorders>
          </w:tcPr>
          <w:p w14:paraId="78AC6A1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57" w:type="pct"/>
            <w:tcBorders>
              <w:top w:val="nil"/>
              <w:left w:val="single" w:sz="4" w:space="0" w:color="auto"/>
              <w:bottom w:val="single" w:sz="8" w:space="0" w:color="auto"/>
              <w:right w:val="single" w:sz="4" w:space="0" w:color="auto"/>
            </w:tcBorders>
          </w:tcPr>
          <w:p w14:paraId="096DF55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334" w:type="pct"/>
            <w:tcBorders>
              <w:top w:val="nil"/>
              <w:left w:val="single" w:sz="4" w:space="0" w:color="auto"/>
              <w:bottom w:val="single" w:sz="8" w:space="0" w:color="auto"/>
              <w:right w:val="single" w:sz="4" w:space="0" w:color="auto"/>
            </w:tcBorders>
          </w:tcPr>
          <w:p w14:paraId="5A6A5C2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535" w:type="pct"/>
            <w:tcBorders>
              <w:top w:val="nil"/>
              <w:left w:val="single" w:sz="4" w:space="0" w:color="auto"/>
              <w:bottom w:val="single" w:sz="8" w:space="0" w:color="auto"/>
              <w:right w:val="single" w:sz="4" w:space="0" w:color="auto"/>
            </w:tcBorders>
          </w:tcPr>
          <w:p w14:paraId="3D5F2C6C"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6</w:t>
            </w:r>
          </w:p>
        </w:tc>
        <w:tc>
          <w:tcPr>
            <w:tcW w:w="496" w:type="pct"/>
            <w:tcBorders>
              <w:top w:val="nil"/>
              <w:left w:val="single" w:sz="4" w:space="0" w:color="auto"/>
              <w:right w:val="single" w:sz="4" w:space="0" w:color="auto"/>
            </w:tcBorders>
          </w:tcPr>
          <w:p w14:paraId="073811AA"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36</w:t>
            </w:r>
          </w:p>
        </w:tc>
      </w:tr>
      <w:tr w:rsidR="00F001FD" w:rsidRPr="00F001FD" w14:paraId="23994209" w14:textId="77777777" w:rsidTr="00D732A1">
        <w:trPr>
          <w:trHeight w:val="394"/>
        </w:trPr>
        <w:tc>
          <w:tcPr>
            <w:tcW w:w="696" w:type="pct"/>
            <w:vMerge/>
            <w:tcBorders>
              <w:top w:val="single" w:sz="4" w:space="0" w:color="auto"/>
              <w:left w:val="single" w:sz="8" w:space="0" w:color="auto"/>
              <w:right w:val="single" w:sz="8" w:space="0" w:color="auto"/>
            </w:tcBorders>
            <w:shd w:val="clear" w:color="auto" w:fill="auto"/>
          </w:tcPr>
          <w:p w14:paraId="62F20D6C"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4" w:type="pct"/>
            <w:tcBorders>
              <w:top w:val="single" w:sz="4" w:space="0" w:color="auto"/>
              <w:left w:val="nil"/>
              <w:bottom w:val="single" w:sz="4" w:space="0" w:color="auto"/>
              <w:right w:val="single" w:sz="8" w:space="0" w:color="auto"/>
            </w:tcBorders>
            <w:shd w:val="clear" w:color="auto" w:fill="auto"/>
          </w:tcPr>
          <w:p w14:paraId="7AF9CF08"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Физическая культура</w:t>
            </w:r>
          </w:p>
        </w:tc>
        <w:tc>
          <w:tcPr>
            <w:tcW w:w="205" w:type="pct"/>
            <w:tcBorders>
              <w:top w:val="single" w:sz="4" w:space="0" w:color="auto"/>
              <w:left w:val="nil"/>
              <w:bottom w:val="single" w:sz="4" w:space="0" w:color="auto"/>
              <w:right w:val="single" w:sz="4" w:space="0" w:color="auto"/>
            </w:tcBorders>
            <w:shd w:val="clear" w:color="auto" w:fill="auto"/>
          </w:tcPr>
          <w:p w14:paraId="5C886E33"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3</w:t>
            </w:r>
          </w:p>
        </w:tc>
        <w:tc>
          <w:tcPr>
            <w:tcW w:w="110" w:type="pct"/>
            <w:tcBorders>
              <w:top w:val="single" w:sz="4" w:space="0" w:color="auto"/>
              <w:left w:val="single" w:sz="4" w:space="0" w:color="auto"/>
              <w:bottom w:val="single" w:sz="4" w:space="0" w:color="auto"/>
            </w:tcBorders>
            <w:shd w:val="clear" w:color="auto" w:fill="auto"/>
          </w:tcPr>
          <w:p w14:paraId="78F883F3"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p>
        </w:tc>
        <w:tc>
          <w:tcPr>
            <w:tcW w:w="112" w:type="pct"/>
            <w:gridSpan w:val="2"/>
            <w:tcBorders>
              <w:top w:val="single" w:sz="4" w:space="0" w:color="auto"/>
              <w:left w:val="nil"/>
              <w:bottom w:val="single" w:sz="4" w:space="0" w:color="auto"/>
              <w:right w:val="single" w:sz="4" w:space="0" w:color="auto"/>
            </w:tcBorders>
            <w:shd w:val="clear" w:color="auto" w:fill="auto"/>
          </w:tcPr>
          <w:p w14:paraId="70EAF0EB"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3</w:t>
            </w:r>
          </w:p>
        </w:tc>
        <w:tc>
          <w:tcPr>
            <w:tcW w:w="258" w:type="pct"/>
            <w:gridSpan w:val="2"/>
            <w:tcBorders>
              <w:top w:val="single" w:sz="4" w:space="0" w:color="auto"/>
              <w:left w:val="nil"/>
              <w:bottom w:val="single" w:sz="4" w:space="0" w:color="auto"/>
              <w:right w:val="single" w:sz="4" w:space="0" w:color="auto"/>
            </w:tcBorders>
          </w:tcPr>
          <w:p w14:paraId="00295A17"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3</w:t>
            </w:r>
          </w:p>
        </w:tc>
        <w:tc>
          <w:tcPr>
            <w:tcW w:w="266" w:type="pct"/>
            <w:tcBorders>
              <w:top w:val="single" w:sz="4" w:space="0" w:color="auto"/>
              <w:left w:val="nil"/>
              <w:bottom w:val="single" w:sz="4" w:space="0" w:color="auto"/>
              <w:right w:val="single" w:sz="4" w:space="0" w:color="auto"/>
            </w:tcBorders>
          </w:tcPr>
          <w:p w14:paraId="4D71DB6D"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3</w:t>
            </w:r>
          </w:p>
        </w:tc>
        <w:tc>
          <w:tcPr>
            <w:tcW w:w="218" w:type="pct"/>
            <w:tcBorders>
              <w:top w:val="single" w:sz="4" w:space="0" w:color="auto"/>
              <w:left w:val="nil"/>
              <w:bottom w:val="single" w:sz="4" w:space="0" w:color="auto"/>
              <w:right w:val="single" w:sz="4" w:space="0" w:color="auto"/>
            </w:tcBorders>
          </w:tcPr>
          <w:p w14:paraId="23FBD1D9"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3</w:t>
            </w:r>
          </w:p>
        </w:tc>
        <w:tc>
          <w:tcPr>
            <w:tcW w:w="327" w:type="pct"/>
            <w:gridSpan w:val="3"/>
            <w:tcBorders>
              <w:top w:val="single" w:sz="4" w:space="0" w:color="auto"/>
              <w:left w:val="single" w:sz="4" w:space="0" w:color="auto"/>
              <w:bottom w:val="single" w:sz="4" w:space="0" w:color="auto"/>
              <w:right w:val="single" w:sz="4" w:space="0" w:color="auto"/>
            </w:tcBorders>
          </w:tcPr>
          <w:p w14:paraId="0EAE2D41"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3</w:t>
            </w:r>
          </w:p>
        </w:tc>
        <w:tc>
          <w:tcPr>
            <w:tcW w:w="218" w:type="pct"/>
            <w:gridSpan w:val="2"/>
            <w:tcBorders>
              <w:top w:val="single" w:sz="4" w:space="0" w:color="auto"/>
              <w:left w:val="single" w:sz="4" w:space="0" w:color="auto"/>
              <w:bottom w:val="single" w:sz="4" w:space="0" w:color="auto"/>
              <w:right w:val="single" w:sz="4" w:space="0" w:color="auto"/>
            </w:tcBorders>
          </w:tcPr>
          <w:p w14:paraId="4B0ACBAA"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3</w:t>
            </w:r>
          </w:p>
        </w:tc>
        <w:tc>
          <w:tcPr>
            <w:tcW w:w="374" w:type="pct"/>
            <w:tcBorders>
              <w:top w:val="single" w:sz="4" w:space="0" w:color="auto"/>
              <w:left w:val="single" w:sz="4" w:space="0" w:color="auto"/>
              <w:bottom w:val="single" w:sz="4" w:space="0" w:color="auto"/>
              <w:right w:val="single" w:sz="4" w:space="0" w:color="auto"/>
            </w:tcBorders>
          </w:tcPr>
          <w:p w14:paraId="7834034F"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3</w:t>
            </w:r>
          </w:p>
        </w:tc>
        <w:tc>
          <w:tcPr>
            <w:tcW w:w="257" w:type="pct"/>
            <w:tcBorders>
              <w:top w:val="single" w:sz="4" w:space="0" w:color="auto"/>
              <w:left w:val="single" w:sz="4" w:space="0" w:color="auto"/>
              <w:bottom w:val="single" w:sz="4" w:space="0" w:color="auto"/>
              <w:right w:val="single" w:sz="4" w:space="0" w:color="auto"/>
            </w:tcBorders>
          </w:tcPr>
          <w:p w14:paraId="7E6FE3A2"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3</w:t>
            </w:r>
          </w:p>
        </w:tc>
        <w:tc>
          <w:tcPr>
            <w:tcW w:w="334" w:type="pct"/>
            <w:tcBorders>
              <w:top w:val="single" w:sz="4" w:space="0" w:color="auto"/>
              <w:left w:val="single" w:sz="4" w:space="0" w:color="auto"/>
              <w:bottom w:val="single" w:sz="4" w:space="0" w:color="auto"/>
              <w:right w:val="single" w:sz="4" w:space="0" w:color="auto"/>
            </w:tcBorders>
          </w:tcPr>
          <w:p w14:paraId="257CBA7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535" w:type="pct"/>
            <w:tcBorders>
              <w:top w:val="single" w:sz="4" w:space="0" w:color="auto"/>
              <w:left w:val="single" w:sz="4" w:space="0" w:color="auto"/>
              <w:right w:val="single" w:sz="4" w:space="0" w:color="auto"/>
            </w:tcBorders>
          </w:tcPr>
          <w:p w14:paraId="3D09F70A"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30</w:t>
            </w:r>
          </w:p>
        </w:tc>
        <w:tc>
          <w:tcPr>
            <w:tcW w:w="496" w:type="pct"/>
            <w:tcBorders>
              <w:left w:val="single" w:sz="4" w:space="0" w:color="auto"/>
              <w:right w:val="single" w:sz="4" w:space="0" w:color="auto"/>
            </w:tcBorders>
          </w:tcPr>
          <w:p w14:paraId="425720FC" w14:textId="77777777" w:rsidR="00F001FD" w:rsidRPr="00F001FD" w:rsidRDefault="00F001FD" w:rsidP="00F001FD">
            <w:pPr>
              <w:spacing w:after="0" w:line="240" w:lineRule="auto"/>
              <w:rPr>
                <w:rFonts w:ascii="Times New Roman" w:eastAsia="Times New Roman" w:hAnsi="Times New Roman" w:cs="Times New Roman"/>
                <w:sz w:val="16"/>
                <w:szCs w:val="16"/>
              </w:rPr>
            </w:pPr>
          </w:p>
        </w:tc>
      </w:tr>
      <w:tr w:rsidR="00F001FD" w:rsidRPr="00F001FD" w14:paraId="071A655D" w14:textId="77777777" w:rsidTr="00D732A1">
        <w:trPr>
          <w:trHeight w:val="215"/>
        </w:trPr>
        <w:tc>
          <w:tcPr>
            <w:tcW w:w="696" w:type="pct"/>
            <w:vMerge/>
            <w:tcBorders>
              <w:left w:val="single" w:sz="8" w:space="0" w:color="auto"/>
              <w:right w:val="single" w:sz="8" w:space="0" w:color="auto"/>
            </w:tcBorders>
            <w:shd w:val="clear" w:color="auto" w:fill="auto"/>
          </w:tcPr>
          <w:p w14:paraId="4987089E"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4" w:type="pct"/>
            <w:tcBorders>
              <w:top w:val="single" w:sz="4" w:space="0" w:color="auto"/>
              <w:left w:val="nil"/>
              <w:bottom w:val="single" w:sz="4" w:space="0" w:color="auto"/>
              <w:right w:val="single" w:sz="8" w:space="0" w:color="auto"/>
            </w:tcBorders>
            <w:shd w:val="clear" w:color="auto" w:fill="auto"/>
          </w:tcPr>
          <w:p w14:paraId="5C627BD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В том числе:</w:t>
            </w:r>
          </w:p>
          <w:p w14:paraId="4935331B"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i/>
                <w:sz w:val="16"/>
                <w:szCs w:val="16"/>
              </w:rPr>
              <w:t xml:space="preserve">Плавание </w:t>
            </w:r>
            <w:r w:rsidRPr="00F001FD">
              <w:rPr>
                <w:rFonts w:ascii="Times New Roman" w:eastAsia="Times New Roman" w:hAnsi="Times New Roman" w:cs="Times New Roman"/>
                <w:i/>
                <w:sz w:val="16"/>
                <w:szCs w:val="16"/>
              </w:rPr>
              <w:lastRenderedPageBreak/>
              <w:t>(модуль)</w:t>
            </w:r>
          </w:p>
        </w:tc>
        <w:tc>
          <w:tcPr>
            <w:tcW w:w="427" w:type="pct"/>
            <w:gridSpan w:val="4"/>
            <w:tcBorders>
              <w:top w:val="single" w:sz="4" w:space="0" w:color="auto"/>
              <w:left w:val="nil"/>
              <w:bottom w:val="single" w:sz="4" w:space="0" w:color="auto"/>
              <w:right w:val="single" w:sz="4" w:space="0" w:color="auto"/>
            </w:tcBorders>
            <w:shd w:val="clear" w:color="auto" w:fill="auto"/>
          </w:tcPr>
          <w:p w14:paraId="18F66A6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lastRenderedPageBreak/>
              <w:t>0,25</w:t>
            </w:r>
          </w:p>
        </w:tc>
        <w:tc>
          <w:tcPr>
            <w:tcW w:w="524" w:type="pct"/>
            <w:gridSpan w:val="3"/>
            <w:tcBorders>
              <w:top w:val="single" w:sz="4" w:space="0" w:color="auto"/>
              <w:left w:val="nil"/>
              <w:bottom w:val="single" w:sz="4" w:space="0" w:color="auto"/>
              <w:right w:val="single" w:sz="4" w:space="0" w:color="auto"/>
            </w:tcBorders>
          </w:tcPr>
          <w:p w14:paraId="405CB1D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545" w:type="pct"/>
            <w:gridSpan w:val="4"/>
            <w:tcBorders>
              <w:top w:val="single" w:sz="4" w:space="0" w:color="auto"/>
              <w:left w:val="nil"/>
              <w:bottom w:val="single" w:sz="4" w:space="0" w:color="auto"/>
              <w:right w:val="single" w:sz="4" w:space="0" w:color="auto"/>
            </w:tcBorders>
          </w:tcPr>
          <w:p w14:paraId="3F20007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218" w:type="pct"/>
            <w:gridSpan w:val="2"/>
            <w:tcBorders>
              <w:top w:val="single" w:sz="4" w:space="0" w:color="auto"/>
              <w:left w:val="single" w:sz="4" w:space="0" w:color="auto"/>
              <w:right w:val="single" w:sz="4" w:space="0" w:color="auto"/>
            </w:tcBorders>
          </w:tcPr>
          <w:p w14:paraId="49BFA4C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374" w:type="pct"/>
            <w:tcBorders>
              <w:top w:val="single" w:sz="4" w:space="0" w:color="auto"/>
              <w:left w:val="single" w:sz="4" w:space="0" w:color="auto"/>
              <w:right w:val="single" w:sz="4" w:space="0" w:color="auto"/>
            </w:tcBorders>
          </w:tcPr>
          <w:p w14:paraId="58208F2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257" w:type="pct"/>
            <w:tcBorders>
              <w:top w:val="single" w:sz="4" w:space="0" w:color="auto"/>
              <w:left w:val="single" w:sz="4" w:space="0" w:color="auto"/>
              <w:bottom w:val="single" w:sz="4" w:space="0" w:color="auto"/>
              <w:right w:val="single" w:sz="4" w:space="0" w:color="auto"/>
            </w:tcBorders>
          </w:tcPr>
          <w:p w14:paraId="74209B7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334" w:type="pct"/>
            <w:tcBorders>
              <w:top w:val="single" w:sz="4" w:space="0" w:color="auto"/>
              <w:left w:val="single" w:sz="4" w:space="0" w:color="auto"/>
              <w:bottom w:val="single" w:sz="4" w:space="0" w:color="auto"/>
              <w:right w:val="single" w:sz="4" w:space="0" w:color="auto"/>
            </w:tcBorders>
          </w:tcPr>
          <w:p w14:paraId="21F9FFD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535" w:type="pct"/>
            <w:vMerge w:val="restart"/>
            <w:tcBorders>
              <w:left w:val="single" w:sz="4" w:space="0" w:color="auto"/>
              <w:right w:val="single" w:sz="4" w:space="0" w:color="auto"/>
            </w:tcBorders>
          </w:tcPr>
          <w:p w14:paraId="0ED80D6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c>
          <w:tcPr>
            <w:tcW w:w="496" w:type="pct"/>
            <w:vMerge w:val="restart"/>
            <w:tcBorders>
              <w:left w:val="single" w:sz="4" w:space="0" w:color="auto"/>
              <w:right w:val="single" w:sz="4" w:space="0" w:color="auto"/>
            </w:tcBorders>
          </w:tcPr>
          <w:p w14:paraId="11871AC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r>
      <w:tr w:rsidR="00F001FD" w:rsidRPr="00F001FD" w14:paraId="3824D475" w14:textId="77777777" w:rsidTr="00D732A1">
        <w:trPr>
          <w:trHeight w:val="276"/>
        </w:trPr>
        <w:tc>
          <w:tcPr>
            <w:tcW w:w="696" w:type="pct"/>
            <w:vMerge/>
            <w:tcBorders>
              <w:left w:val="single" w:sz="8" w:space="0" w:color="auto"/>
              <w:right w:val="single" w:sz="8" w:space="0" w:color="auto"/>
            </w:tcBorders>
            <w:shd w:val="clear" w:color="auto" w:fill="auto"/>
          </w:tcPr>
          <w:p w14:paraId="1AAF4EF2" w14:textId="77777777" w:rsidR="00F001FD" w:rsidRPr="00F001FD" w:rsidRDefault="00F001FD" w:rsidP="00F001FD">
            <w:pPr>
              <w:spacing w:after="0" w:line="240" w:lineRule="auto"/>
              <w:rPr>
                <w:rFonts w:ascii="Times New Roman" w:eastAsia="Times New Roman" w:hAnsi="Times New Roman" w:cs="Times New Roman"/>
                <w:sz w:val="16"/>
                <w:szCs w:val="16"/>
              </w:rPr>
            </w:pPr>
          </w:p>
        </w:tc>
        <w:tc>
          <w:tcPr>
            <w:tcW w:w="594" w:type="pct"/>
            <w:tcBorders>
              <w:top w:val="single" w:sz="4" w:space="0" w:color="auto"/>
              <w:left w:val="nil"/>
              <w:right w:val="single" w:sz="8" w:space="0" w:color="auto"/>
            </w:tcBorders>
            <w:shd w:val="clear" w:color="auto" w:fill="auto"/>
          </w:tcPr>
          <w:p w14:paraId="5274493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В том числе:</w:t>
            </w:r>
          </w:p>
          <w:p w14:paraId="5228CE3E"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i/>
                <w:sz w:val="16"/>
                <w:szCs w:val="16"/>
              </w:rPr>
              <w:t>Катание на коньках(модуль)</w:t>
            </w:r>
          </w:p>
        </w:tc>
        <w:tc>
          <w:tcPr>
            <w:tcW w:w="427" w:type="pct"/>
            <w:gridSpan w:val="4"/>
            <w:tcBorders>
              <w:top w:val="single" w:sz="4" w:space="0" w:color="auto"/>
              <w:left w:val="nil"/>
              <w:right w:val="single" w:sz="4" w:space="0" w:color="auto"/>
            </w:tcBorders>
            <w:shd w:val="clear" w:color="auto" w:fill="auto"/>
          </w:tcPr>
          <w:p w14:paraId="027CFA8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524" w:type="pct"/>
            <w:gridSpan w:val="3"/>
            <w:tcBorders>
              <w:top w:val="single" w:sz="4" w:space="0" w:color="auto"/>
              <w:left w:val="nil"/>
              <w:right w:val="single" w:sz="4" w:space="0" w:color="auto"/>
            </w:tcBorders>
          </w:tcPr>
          <w:p w14:paraId="0FA3533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545" w:type="pct"/>
            <w:gridSpan w:val="4"/>
            <w:tcBorders>
              <w:top w:val="single" w:sz="4" w:space="0" w:color="auto"/>
              <w:left w:val="nil"/>
              <w:right w:val="single" w:sz="4" w:space="0" w:color="auto"/>
            </w:tcBorders>
          </w:tcPr>
          <w:p w14:paraId="07BB9CA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218" w:type="pct"/>
            <w:gridSpan w:val="2"/>
            <w:tcBorders>
              <w:top w:val="single" w:sz="4" w:space="0" w:color="auto"/>
              <w:left w:val="single" w:sz="4" w:space="0" w:color="auto"/>
              <w:right w:val="single" w:sz="4" w:space="0" w:color="auto"/>
            </w:tcBorders>
          </w:tcPr>
          <w:p w14:paraId="43767ED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374" w:type="pct"/>
            <w:tcBorders>
              <w:top w:val="single" w:sz="4" w:space="0" w:color="auto"/>
              <w:left w:val="single" w:sz="4" w:space="0" w:color="auto"/>
              <w:right w:val="single" w:sz="4" w:space="0" w:color="auto"/>
            </w:tcBorders>
          </w:tcPr>
          <w:p w14:paraId="33EC46A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257" w:type="pct"/>
            <w:tcBorders>
              <w:top w:val="single" w:sz="4" w:space="0" w:color="auto"/>
              <w:left w:val="single" w:sz="4" w:space="0" w:color="auto"/>
              <w:right w:val="single" w:sz="4" w:space="0" w:color="auto"/>
            </w:tcBorders>
          </w:tcPr>
          <w:p w14:paraId="0A5F8B5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334" w:type="pct"/>
            <w:tcBorders>
              <w:top w:val="single" w:sz="4" w:space="0" w:color="auto"/>
              <w:left w:val="single" w:sz="4" w:space="0" w:color="auto"/>
              <w:right w:val="single" w:sz="4" w:space="0" w:color="auto"/>
            </w:tcBorders>
          </w:tcPr>
          <w:p w14:paraId="0E71B9E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535" w:type="pct"/>
            <w:vMerge/>
            <w:tcBorders>
              <w:left w:val="single" w:sz="4" w:space="0" w:color="auto"/>
              <w:right w:val="single" w:sz="4" w:space="0" w:color="auto"/>
            </w:tcBorders>
          </w:tcPr>
          <w:p w14:paraId="3BF50A2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c>
          <w:tcPr>
            <w:tcW w:w="496" w:type="pct"/>
            <w:vMerge/>
            <w:tcBorders>
              <w:left w:val="single" w:sz="4" w:space="0" w:color="auto"/>
              <w:right w:val="single" w:sz="4" w:space="0" w:color="auto"/>
            </w:tcBorders>
          </w:tcPr>
          <w:p w14:paraId="4293B8C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r>
      <w:tr w:rsidR="00F001FD" w:rsidRPr="00F001FD" w14:paraId="333C7658" w14:textId="77777777" w:rsidTr="00D732A1">
        <w:trPr>
          <w:trHeight w:val="20"/>
        </w:trPr>
        <w:tc>
          <w:tcPr>
            <w:tcW w:w="1289" w:type="pct"/>
            <w:gridSpan w:val="2"/>
            <w:tcBorders>
              <w:top w:val="single" w:sz="4" w:space="0" w:color="auto"/>
              <w:left w:val="single" w:sz="8" w:space="0" w:color="auto"/>
              <w:bottom w:val="single" w:sz="8" w:space="0" w:color="auto"/>
              <w:right w:val="single" w:sz="8" w:space="0" w:color="000000"/>
            </w:tcBorders>
            <w:shd w:val="clear" w:color="auto" w:fill="auto"/>
          </w:tcPr>
          <w:p w14:paraId="77F75362" w14:textId="77777777" w:rsidR="00F001FD" w:rsidRPr="00F001FD" w:rsidRDefault="00F001FD" w:rsidP="00F001FD">
            <w:pPr>
              <w:spacing w:after="0" w:line="240" w:lineRule="auto"/>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 xml:space="preserve">Итого часов обязательной части </w:t>
            </w:r>
          </w:p>
        </w:tc>
        <w:tc>
          <w:tcPr>
            <w:tcW w:w="205" w:type="pct"/>
            <w:tcBorders>
              <w:top w:val="single" w:sz="4" w:space="0" w:color="auto"/>
              <w:left w:val="nil"/>
              <w:bottom w:val="single" w:sz="8" w:space="0" w:color="auto"/>
              <w:right w:val="single" w:sz="8" w:space="0" w:color="auto"/>
            </w:tcBorders>
            <w:shd w:val="clear" w:color="auto" w:fill="auto"/>
          </w:tcPr>
          <w:p w14:paraId="6646D05C"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27</w:t>
            </w:r>
          </w:p>
        </w:tc>
        <w:tc>
          <w:tcPr>
            <w:tcW w:w="222" w:type="pct"/>
            <w:gridSpan w:val="3"/>
            <w:tcBorders>
              <w:top w:val="single" w:sz="4" w:space="0" w:color="auto"/>
              <w:left w:val="nil"/>
              <w:bottom w:val="single" w:sz="8" w:space="0" w:color="auto"/>
              <w:right w:val="single" w:sz="8" w:space="0" w:color="auto"/>
            </w:tcBorders>
            <w:shd w:val="clear" w:color="auto" w:fill="auto"/>
          </w:tcPr>
          <w:p w14:paraId="45B439B4"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27</w:t>
            </w:r>
          </w:p>
        </w:tc>
        <w:tc>
          <w:tcPr>
            <w:tcW w:w="258" w:type="pct"/>
            <w:gridSpan w:val="2"/>
            <w:tcBorders>
              <w:top w:val="single" w:sz="4" w:space="0" w:color="auto"/>
              <w:left w:val="nil"/>
              <w:bottom w:val="single" w:sz="8" w:space="0" w:color="auto"/>
              <w:right w:val="single" w:sz="8" w:space="0" w:color="auto"/>
            </w:tcBorders>
          </w:tcPr>
          <w:p w14:paraId="2E1697E4"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27</w:t>
            </w:r>
          </w:p>
        </w:tc>
        <w:tc>
          <w:tcPr>
            <w:tcW w:w="266" w:type="pct"/>
            <w:tcBorders>
              <w:top w:val="single" w:sz="4" w:space="0" w:color="auto"/>
              <w:left w:val="nil"/>
              <w:bottom w:val="single" w:sz="8" w:space="0" w:color="auto"/>
              <w:right w:val="single" w:sz="8" w:space="0" w:color="auto"/>
            </w:tcBorders>
          </w:tcPr>
          <w:p w14:paraId="33CDD614"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27</w:t>
            </w:r>
          </w:p>
        </w:tc>
        <w:tc>
          <w:tcPr>
            <w:tcW w:w="265" w:type="pct"/>
            <w:gridSpan w:val="3"/>
            <w:tcBorders>
              <w:top w:val="single" w:sz="4" w:space="0" w:color="auto"/>
              <w:left w:val="nil"/>
              <w:bottom w:val="single" w:sz="8" w:space="0" w:color="auto"/>
              <w:right w:val="single" w:sz="4" w:space="0" w:color="auto"/>
            </w:tcBorders>
          </w:tcPr>
          <w:p w14:paraId="7A9A8558"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29</w:t>
            </w:r>
          </w:p>
        </w:tc>
        <w:tc>
          <w:tcPr>
            <w:tcW w:w="280" w:type="pct"/>
            <w:tcBorders>
              <w:top w:val="single" w:sz="4" w:space="0" w:color="auto"/>
              <w:left w:val="single" w:sz="4" w:space="0" w:color="auto"/>
              <w:bottom w:val="single" w:sz="4" w:space="0" w:color="auto"/>
              <w:right w:val="single" w:sz="4" w:space="0" w:color="auto"/>
            </w:tcBorders>
          </w:tcPr>
          <w:p w14:paraId="14FA7722"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29</w:t>
            </w:r>
          </w:p>
        </w:tc>
        <w:tc>
          <w:tcPr>
            <w:tcW w:w="218" w:type="pct"/>
            <w:gridSpan w:val="2"/>
            <w:tcBorders>
              <w:top w:val="single" w:sz="4" w:space="0" w:color="auto"/>
              <w:left w:val="single" w:sz="4" w:space="0" w:color="auto"/>
              <w:bottom w:val="single" w:sz="8" w:space="0" w:color="auto"/>
              <w:right w:val="single" w:sz="4" w:space="0" w:color="auto"/>
            </w:tcBorders>
          </w:tcPr>
          <w:p w14:paraId="67B9180F"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30</w:t>
            </w:r>
          </w:p>
        </w:tc>
        <w:tc>
          <w:tcPr>
            <w:tcW w:w="374" w:type="pct"/>
            <w:tcBorders>
              <w:top w:val="single" w:sz="4" w:space="0" w:color="auto"/>
              <w:left w:val="single" w:sz="4" w:space="0" w:color="auto"/>
              <w:bottom w:val="single" w:sz="8" w:space="0" w:color="auto"/>
              <w:right w:val="single" w:sz="4" w:space="0" w:color="auto"/>
            </w:tcBorders>
          </w:tcPr>
          <w:p w14:paraId="42DCE6F1"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30</w:t>
            </w:r>
          </w:p>
        </w:tc>
        <w:tc>
          <w:tcPr>
            <w:tcW w:w="257" w:type="pct"/>
            <w:tcBorders>
              <w:top w:val="single" w:sz="4" w:space="0" w:color="auto"/>
              <w:left w:val="single" w:sz="4" w:space="0" w:color="auto"/>
              <w:bottom w:val="single" w:sz="8" w:space="0" w:color="auto"/>
              <w:right w:val="single" w:sz="4" w:space="0" w:color="auto"/>
            </w:tcBorders>
          </w:tcPr>
          <w:p w14:paraId="2F94902E"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29</w:t>
            </w:r>
          </w:p>
        </w:tc>
        <w:tc>
          <w:tcPr>
            <w:tcW w:w="334" w:type="pct"/>
            <w:tcBorders>
              <w:top w:val="single" w:sz="4" w:space="0" w:color="auto"/>
              <w:left w:val="single" w:sz="4" w:space="0" w:color="auto"/>
              <w:bottom w:val="single" w:sz="8" w:space="0" w:color="auto"/>
              <w:right w:val="single" w:sz="4" w:space="0" w:color="auto"/>
            </w:tcBorders>
          </w:tcPr>
          <w:p w14:paraId="716C0C60"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29</w:t>
            </w:r>
          </w:p>
        </w:tc>
        <w:tc>
          <w:tcPr>
            <w:tcW w:w="535" w:type="pct"/>
            <w:tcBorders>
              <w:top w:val="single" w:sz="4" w:space="0" w:color="auto"/>
              <w:left w:val="single" w:sz="4" w:space="0" w:color="auto"/>
              <w:bottom w:val="single" w:sz="8" w:space="0" w:color="auto"/>
              <w:right w:val="single" w:sz="8" w:space="0" w:color="auto"/>
            </w:tcBorders>
          </w:tcPr>
          <w:p w14:paraId="5923ACA5"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284</w:t>
            </w:r>
          </w:p>
        </w:tc>
        <w:tc>
          <w:tcPr>
            <w:tcW w:w="496" w:type="pct"/>
            <w:tcBorders>
              <w:top w:val="single" w:sz="4" w:space="0" w:color="auto"/>
              <w:left w:val="nil"/>
              <w:bottom w:val="single" w:sz="8" w:space="0" w:color="auto"/>
              <w:right w:val="single" w:sz="8" w:space="0" w:color="auto"/>
            </w:tcBorders>
          </w:tcPr>
          <w:p w14:paraId="48A313D4"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284</w:t>
            </w:r>
          </w:p>
        </w:tc>
      </w:tr>
      <w:tr w:rsidR="00F001FD" w:rsidRPr="00F001FD" w14:paraId="4E74BC67" w14:textId="77777777" w:rsidTr="00D732A1">
        <w:trPr>
          <w:trHeight w:val="20"/>
        </w:trPr>
        <w:tc>
          <w:tcPr>
            <w:tcW w:w="1289" w:type="pct"/>
            <w:gridSpan w:val="2"/>
            <w:tcBorders>
              <w:top w:val="single" w:sz="8" w:space="0" w:color="auto"/>
              <w:left w:val="single" w:sz="8" w:space="0" w:color="auto"/>
              <w:bottom w:val="single" w:sz="8" w:space="0" w:color="auto"/>
              <w:right w:val="single" w:sz="8" w:space="0" w:color="000000"/>
            </w:tcBorders>
            <w:shd w:val="clear" w:color="auto" w:fill="auto"/>
          </w:tcPr>
          <w:p w14:paraId="3194EF01" w14:textId="77777777" w:rsidR="00F001FD" w:rsidRPr="00F001FD" w:rsidRDefault="00F001FD" w:rsidP="00F001FD">
            <w:pPr>
              <w:spacing w:after="0" w:line="240" w:lineRule="auto"/>
              <w:rPr>
                <w:rFonts w:ascii="Times New Roman" w:eastAsia="Times New Roman" w:hAnsi="Times New Roman" w:cs="Times New Roman"/>
                <w:b/>
                <w:i/>
                <w:iCs/>
                <w:sz w:val="16"/>
                <w:szCs w:val="16"/>
              </w:rPr>
            </w:pPr>
            <w:r w:rsidRPr="00F001FD">
              <w:rPr>
                <w:rFonts w:ascii="Times New Roman" w:eastAsia="Times New Roman" w:hAnsi="Times New Roman" w:cs="Times New Roman"/>
                <w:b/>
                <w:i/>
                <w:iCs/>
                <w:sz w:val="16"/>
                <w:szCs w:val="16"/>
              </w:rPr>
              <w:t>Часть, формируемая участниками образовательных отношений</w:t>
            </w:r>
          </w:p>
        </w:tc>
        <w:tc>
          <w:tcPr>
            <w:tcW w:w="205" w:type="pct"/>
            <w:tcBorders>
              <w:top w:val="nil"/>
              <w:left w:val="nil"/>
              <w:bottom w:val="single" w:sz="8" w:space="0" w:color="auto"/>
              <w:right w:val="single" w:sz="8" w:space="0" w:color="auto"/>
            </w:tcBorders>
            <w:shd w:val="clear" w:color="auto" w:fill="auto"/>
          </w:tcPr>
          <w:p w14:paraId="39A1B57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w:t>
            </w:r>
          </w:p>
        </w:tc>
        <w:tc>
          <w:tcPr>
            <w:tcW w:w="222" w:type="pct"/>
            <w:gridSpan w:val="3"/>
            <w:tcBorders>
              <w:top w:val="nil"/>
              <w:left w:val="nil"/>
              <w:bottom w:val="single" w:sz="8" w:space="0" w:color="auto"/>
              <w:right w:val="single" w:sz="8" w:space="0" w:color="auto"/>
            </w:tcBorders>
            <w:shd w:val="clear" w:color="auto" w:fill="auto"/>
          </w:tcPr>
          <w:p w14:paraId="0BBB16E9" w14:textId="77777777" w:rsidR="00F001FD" w:rsidRPr="00F001FD" w:rsidRDefault="00F001FD" w:rsidP="00F001FD">
            <w:pPr>
              <w:spacing w:after="0" w:line="240" w:lineRule="auto"/>
              <w:jc w:val="right"/>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w:t>
            </w:r>
          </w:p>
        </w:tc>
        <w:tc>
          <w:tcPr>
            <w:tcW w:w="258" w:type="pct"/>
            <w:gridSpan w:val="2"/>
            <w:tcBorders>
              <w:top w:val="nil"/>
              <w:left w:val="nil"/>
              <w:bottom w:val="single" w:sz="8" w:space="0" w:color="auto"/>
              <w:right w:val="single" w:sz="8" w:space="0" w:color="auto"/>
            </w:tcBorders>
          </w:tcPr>
          <w:p w14:paraId="236A8E1C" w14:textId="77777777" w:rsidR="00F001FD" w:rsidRPr="00F001FD" w:rsidRDefault="00F001FD" w:rsidP="00F001FD">
            <w:pPr>
              <w:spacing w:after="0" w:line="240" w:lineRule="auto"/>
              <w:jc w:val="right"/>
              <w:rPr>
                <w:rFonts w:ascii="Times New Roman" w:eastAsia="Times New Roman" w:hAnsi="Times New Roman" w:cs="Times New Roman"/>
                <w:sz w:val="16"/>
                <w:szCs w:val="16"/>
              </w:rPr>
            </w:pPr>
          </w:p>
        </w:tc>
        <w:tc>
          <w:tcPr>
            <w:tcW w:w="266" w:type="pct"/>
            <w:tcBorders>
              <w:top w:val="nil"/>
              <w:left w:val="nil"/>
              <w:bottom w:val="single" w:sz="8" w:space="0" w:color="auto"/>
              <w:right w:val="single" w:sz="8" w:space="0" w:color="auto"/>
            </w:tcBorders>
          </w:tcPr>
          <w:p w14:paraId="49DA9B1E" w14:textId="77777777" w:rsidR="00F001FD" w:rsidRPr="00F001FD" w:rsidRDefault="00F001FD" w:rsidP="00F001FD">
            <w:pPr>
              <w:spacing w:after="0" w:line="240" w:lineRule="auto"/>
              <w:jc w:val="right"/>
              <w:rPr>
                <w:rFonts w:ascii="Times New Roman" w:eastAsia="Times New Roman" w:hAnsi="Times New Roman" w:cs="Times New Roman"/>
                <w:sz w:val="16"/>
                <w:szCs w:val="16"/>
              </w:rPr>
            </w:pPr>
          </w:p>
        </w:tc>
        <w:tc>
          <w:tcPr>
            <w:tcW w:w="265" w:type="pct"/>
            <w:gridSpan w:val="3"/>
            <w:tcBorders>
              <w:top w:val="nil"/>
              <w:left w:val="nil"/>
              <w:bottom w:val="single" w:sz="8" w:space="0" w:color="auto"/>
              <w:right w:val="single" w:sz="4" w:space="0" w:color="auto"/>
            </w:tcBorders>
          </w:tcPr>
          <w:p w14:paraId="627DAAA8" w14:textId="77777777" w:rsidR="00F001FD" w:rsidRPr="00F001FD" w:rsidRDefault="00F001FD" w:rsidP="00F001FD">
            <w:pPr>
              <w:spacing w:after="0" w:line="240" w:lineRule="auto"/>
              <w:jc w:val="right"/>
              <w:rPr>
                <w:rFonts w:ascii="Times New Roman" w:eastAsia="Times New Roman" w:hAnsi="Times New Roman" w:cs="Times New Roman"/>
                <w:sz w:val="16"/>
                <w:szCs w:val="16"/>
              </w:rPr>
            </w:pPr>
          </w:p>
        </w:tc>
        <w:tc>
          <w:tcPr>
            <w:tcW w:w="280" w:type="pct"/>
            <w:tcBorders>
              <w:top w:val="single" w:sz="4" w:space="0" w:color="auto"/>
              <w:left w:val="single" w:sz="4" w:space="0" w:color="auto"/>
              <w:bottom w:val="single" w:sz="4" w:space="0" w:color="auto"/>
              <w:right w:val="single" w:sz="4" w:space="0" w:color="auto"/>
            </w:tcBorders>
          </w:tcPr>
          <w:p w14:paraId="0A08EA4B" w14:textId="77777777" w:rsidR="00F001FD" w:rsidRPr="00F001FD" w:rsidRDefault="00F001FD" w:rsidP="00F001FD">
            <w:pPr>
              <w:spacing w:after="0" w:line="240" w:lineRule="auto"/>
              <w:jc w:val="right"/>
              <w:rPr>
                <w:rFonts w:ascii="Times New Roman" w:eastAsia="Times New Roman" w:hAnsi="Times New Roman" w:cs="Times New Roman"/>
                <w:sz w:val="16"/>
                <w:szCs w:val="16"/>
              </w:rPr>
            </w:pPr>
          </w:p>
        </w:tc>
        <w:tc>
          <w:tcPr>
            <w:tcW w:w="218" w:type="pct"/>
            <w:gridSpan w:val="2"/>
            <w:tcBorders>
              <w:top w:val="nil"/>
              <w:left w:val="single" w:sz="4" w:space="0" w:color="auto"/>
              <w:bottom w:val="single" w:sz="8" w:space="0" w:color="auto"/>
              <w:right w:val="single" w:sz="4" w:space="0" w:color="auto"/>
            </w:tcBorders>
          </w:tcPr>
          <w:p w14:paraId="1310EB02" w14:textId="77777777" w:rsidR="00F001FD" w:rsidRPr="00F001FD" w:rsidRDefault="00F001FD" w:rsidP="00F001FD">
            <w:pPr>
              <w:spacing w:after="0" w:line="240" w:lineRule="auto"/>
              <w:jc w:val="right"/>
              <w:rPr>
                <w:rFonts w:ascii="Times New Roman" w:eastAsia="Times New Roman" w:hAnsi="Times New Roman" w:cs="Times New Roman"/>
                <w:sz w:val="16"/>
                <w:szCs w:val="16"/>
              </w:rPr>
            </w:pPr>
          </w:p>
        </w:tc>
        <w:tc>
          <w:tcPr>
            <w:tcW w:w="374" w:type="pct"/>
            <w:tcBorders>
              <w:top w:val="nil"/>
              <w:left w:val="single" w:sz="4" w:space="0" w:color="auto"/>
              <w:bottom w:val="single" w:sz="8" w:space="0" w:color="auto"/>
              <w:right w:val="single" w:sz="4" w:space="0" w:color="auto"/>
            </w:tcBorders>
          </w:tcPr>
          <w:p w14:paraId="0B146234" w14:textId="77777777" w:rsidR="00F001FD" w:rsidRPr="00F001FD" w:rsidRDefault="00F001FD" w:rsidP="00F001FD">
            <w:pPr>
              <w:spacing w:after="0" w:line="240" w:lineRule="auto"/>
              <w:jc w:val="right"/>
              <w:rPr>
                <w:rFonts w:ascii="Times New Roman" w:eastAsia="Times New Roman" w:hAnsi="Times New Roman" w:cs="Times New Roman"/>
                <w:sz w:val="16"/>
                <w:szCs w:val="16"/>
              </w:rPr>
            </w:pPr>
          </w:p>
        </w:tc>
        <w:tc>
          <w:tcPr>
            <w:tcW w:w="257" w:type="pct"/>
            <w:tcBorders>
              <w:top w:val="nil"/>
              <w:left w:val="single" w:sz="4" w:space="0" w:color="auto"/>
              <w:bottom w:val="single" w:sz="8" w:space="0" w:color="auto"/>
              <w:right w:val="single" w:sz="4" w:space="0" w:color="auto"/>
            </w:tcBorders>
          </w:tcPr>
          <w:p w14:paraId="28081A64" w14:textId="77777777" w:rsidR="00F001FD" w:rsidRPr="00F001FD" w:rsidRDefault="00F001FD" w:rsidP="00F001FD">
            <w:pPr>
              <w:spacing w:after="0" w:line="240" w:lineRule="auto"/>
              <w:jc w:val="right"/>
              <w:rPr>
                <w:rFonts w:ascii="Times New Roman" w:eastAsia="Times New Roman" w:hAnsi="Times New Roman" w:cs="Times New Roman"/>
                <w:sz w:val="16"/>
                <w:szCs w:val="16"/>
              </w:rPr>
            </w:pPr>
          </w:p>
        </w:tc>
        <w:tc>
          <w:tcPr>
            <w:tcW w:w="334" w:type="pct"/>
            <w:tcBorders>
              <w:top w:val="nil"/>
              <w:left w:val="single" w:sz="4" w:space="0" w:color="auto"/>
              <w:bottom w:val="single" w:sz="8" w:space="0" w:color="auto"/>
              <w:right w:val="single" w:sz="4" w:space="0" w:color="auto"/>
            </w:tcBorders>
          </w:tcPr>
          <w:p w14:paraId="59E93C54" w14:textId="77777777" w:rsidR="00F001FD" w:rsidRPr="00F001FD" w:rsidRDefault="00F001FD" w:rsidP="00F001FD">
            <w:pPr>
              <w:spacing w:after="0" w:line="240" w:lineRule="auto"/>
              <w:jc w:val="right"/>
              <w:rPr>
                <w:rFonts w:ascii="Times New Roman" w:eastAsia="Times New Roman" w:hAnsi="Times New Roman" w:cs="Times New Roman"/>
                <w:sz w:val="16"/>
                <w:szCs w:val="16"/>
              </w:rPr>
            </w:pPr>
          </w:p>
        </w:tc>
        <w:tc>
          <w:tcPr>
            <w:tcW w:w="535" w:type="pct"/>
            <w:tcBorders>
              <w:top w:val="nil"/>
              <w:left w:val="single" w:sz="4" w:space="0" w:color="auto"/>
              <w:bottom w:val="single" w:sz="8" w:space="0" w:color="auto"/>
              <w:right w:val="single" w:sz="8" w:space="0" w:color="auto"/>
            </w:tcBorders>
          </w:tcPr>
          <w:p w14:paraId="63BC3FB9" w14:textId="77777777" w:rsidR="00F001FD" w:rsidRPr="00F001FD" w:rsidRDefault="00F001FD" w:rsidP="00F001FD">
            <w:pPr>
              <w:spacing w:after="0" w:line="240" w:lineRule="auto"/>
              <w:jc w:val="right"/>
              <w:rPr>
                <w:rFonts w:ascii="Times New Roman" w:eastAsia="Times New Roman" w:hAnsi="Times New Roman" w:cs="Times New Roman"/>
                <w:sz w:val="16"/>
                <w:szCs w:val="16"/>
              </w:rPr>
            </w:pPr>
          </w:p>
        </w:tc>
        <w:tc>
          <w:tcPr>
            <w:tcW w:w="496" w:type="pct"/>
            <w:tcBorders>
              <w:top w:val="nil"/>
              <w:left w:val="nil"/>
              <w:bottom w:val="single" w:sz="8" w:space="0" w:color="auto"/>
              <w:right w:val="single" w:sz="8" w:space="0" w:color="auto"/>
            </w:tcBorders>
          </w:tcPr>
          <w:p w14:paraId="47E59AE9" w14:textId="77777777" w:rsidR="00F001FD" w:rsidRPr="00F001FD" w:rsidRDefault="00F001FD" w:rsidP="00F001FD">
            <w:pPr>
              <w:spacing w:after="0" w:line="240" w:lineRule="auto"/>
              <w:jc w:val="right"/>
              <w:rPr>
                <w:rFonts w:ascii="Times New Roman" w:eastAsia="Times New Roman" w:hAnsi="Times New Roman" w:cs="Times New Roman"/>
                <w:sz w:val="16"/>
                <w:szCs w:val="16"/>
              </w:rPr>
            </w:pPr>
          </w:p>
        </w:tc>
      </w:tr>
      <w:tr w:rsidR="00F001FD" w:rsidRPr="00F001FD" w14:paraId="356F89B5" w14:textId="77777777" w:rsidTr="00D732A1">
        <w:trPr>
          <w:trHeight w:val="20"/>
        </w:trPr>
        <w:tc>
          <w:tcPr>
            <w:tcW w:w="1289" w:type="pct"/>
            <w:gridSpan w:val="2"/>
            <w:tcBorders>
              <w:top w:val="single" w:sz="8" w:space="0" w:color="auto"/>
              <w:left w:val="single" w:sz="8" w:space="0" w:color="auto"/>
              <w:bottom w:val="single" w:sz="8" w:space="0" w:color="auto"/>
              <w:right w:val="single" w:sz="8" w:space="0" w:color="000000"/>
            </w:tcBorders>
            <w:shd w:val="clear" w:color="auto" w:fill="auto"/>
          </w:tcPr>
          <w:p w14:paraId="6F6C9A80"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i/>
                <w:iCs/>
                <w:sz w:val="16"/>
                <w:szCs w:val="16"/>
              </w:rPr>
              <w:t>Учебный курс № 1</w:t>
            </w:r>
            <w:r w:rsidRPr="00F001FD">
              <w:rPr>
                <w:rFonts w:ascii="Times New Roman" w:eastAsia="Times New Roman" w:hAnsi="Times New Roman" w:cs="Times New Roman"/>
                <w:color w:val="22272F"/>
                <w:sz w:val="16"/>
                <w:szCs w:val="16"/>
                <w:shd w:val="clear" w:color="auto" w:fill="FFFFFF"/>
              </w:rPr>
              <w:t xml:space="preserve"> </w:t>
            </w:r>
            <w:r w:rsidRPr="00F001FD">
              <w:rPr>
                <w:rFonts w:ascii="Times New Roman" w:eastAsia="Times New Roman" w:hAnsi="Times New Roman" w:cs="Times New Roman"/>
                <w:sz w:val="16"/>
                <w:szCs w:val="16"/>
              </w:rPr>
              <w:t>Знание основных норм морали, нравственных, духовных идеалов, хранимых в культурных традициях народов России</w:t>
            </w:r>
          </w:p>
          <w:p w14:paraId="34700D99"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 xml:space="preserve"> «Основы мировых религий» </w:t>
            </w:r>
          </w:p>
        </w:tc>
        <w:tc>
          <w:tcPr>
            <w:tcW w:w="205" w:type="pct"/>
            <w:tcBorders>
              <w:top w:val="nil"/>
              <w:left w:val="nil"/>
              <w:bottom w:val="single" w:sz="8" w:space="0" w:color="auto"/>
              <w:right w:val="single" w:sz="8" w:space="0" w:color="auto"/>
            </w:tcBorders>
            <w:shd w:val="clear" w:color="auto" w:fill="auto"/>
          </w:tcPr>
          <w:p w14:paraId="49C66C0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22" w:type="pct"/>
            <w:gridSpan w:val="3"/>
            <w:tcBorders>
              <w:top w:val="nil"/>
              <w:left w:val="nil"/>
              <w:bottom w:val="single" w:sz="8" w:space="0" w:color="auto"/>
              <w:right w:val="single" w:sz="8" w:space="0" w:color="auto"/>
            </w:tcBorders>
            <w:shd w:val="clear" w:color="auto" w:fill="auto"/>
          </w:tcPr>
          <w:p w14:paraId="5C2BA41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58" w:type="pct"/>
            <w:gridSpan w:val="2"/>
            <w:tcBorders>
              <w:top w:val="nil"/>
              <w:left w:val="nil"/>
              <w:bottom w:val="single" w:sz="8" w:space="0" w:color="auto"/>
              <w:right w:val="single" w:sz="8" w:space="0" w:color="auto"/>
            </w:tcBorders>
          </w:tcPr>
          <w:p w14:paraId="11429B6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66" w:type="pct"/>
            <w:tcBorders>
              <w:top w:val="nil"/>
              <w:left w:val="nil"/>
              <w:bottom w:val="single" w:sz="8" w:space="0" w:color="auto"/>
              <w:right w:val="single" w:sz="8" w:space="0" w:color="auto"/>
            </w:tcBorders>
          </w:tcPr>
          <w:p w14:paraId="4350E68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65" w:type="pct"/>
            <w:gridSpan w:val="3"/>
            <w:tcBorders>
              <w:top w:val="nil"/>
              <w:left w:val="nil"/>
              <w:bottom w:val="single" w:sz="8" w:space="0" w:color="auto"/>
              <w:right w:val="single" w:sz="4" w:space="0" w:color="auto"/>
            </w:tcBorders>
          </w:tcPr>
          <w:p w14:paraId="11A9C68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3931127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18" w:type="pct"/>
            <w:gridSpan w:val="2"/>
            <w:tcBorders>
              <w:top w:val="nil"/>
              <w:left w:val="single" w:sz="4" w:space="0" w:color="auto"/>
              <w:bottom w:val="single" w:sz="8" w:space="0" w:color="auto"/>
              <w:right w:val="single" w:sz="4" w:space="0" w:color="auto"/>
            </w:tcBorders>
          </w:tcPr>
          <w:p w14:paraId="2A9D28C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74" w:type="pct"/>
            <w:tcBorders>
              <w:top w:val="nil"/>
              <w:left w:val="single" w:sz="4" w:space="0" w:color="auto"/>
              <w:bottom w:val="single" w:sz="8" w:space="0" w:color="auto"/>
              <w:right w:val="single" w:sz="4" w:space="0" w:color="auto"/>
            </w:tcBorders>
          </w:tcPr>
          <w:p w14:paraId="6A324F2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7" w:type="pct"/>
            <w:tcBorders>
              <w:top w:val="nil"/>
              <w:left w:val="single" w:sz="4" w:space="0" w:color="auto"/>
              <w:bottom w:val="single" w:sz="8" w:space="0" w:color="auto"/>
              <w:right w:val="single" w:sz="4" w:space="0" w:color="auto"/>
            </w:tcBorders>
          </w:tcPr>
          <w:p w14:paraId="27147F5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34" w:type="pct"/>
            <w:tcBorders>
              <w:top w:val="nil"/>
              <w:left w:val="single" w:sz="4" w:space="0" w:color="auto"/>
              <w:bottom w:val="single" w:sz="8" w:space="0" w:color="auto"/>
              <w:right w:val="single" w:sz="4" w:space="0" w:color="auto"/>
            </w:tcBorders>
          </w:tcPr>
          <w:p w14:paraId="5865E81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35" w:type="pct"/>
            <w:tcBorders>
              <w:top w:val="nil"/>
              <w:left w:val="single" w:sz="4" w:space="0" w:color="auto"/>
              <w:bottom w:val="single" w:sz="8" w:space="0" w:color="auto"/>
              <w:right w:val="single" w:sz="8" w:space="0" w:color="auto"/>
            </w:tcBorders>
          </w:tcPr>
          <w:p w14:paraId="5885E97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496" w:type="pct"/>
            <w:tcBorders>
              <w:top w:val="nil"/>
              <w:left w:val="nil"/>
              <w:bottom w:val="single" w:sz="8" w:space="0" w:color="auto"/>
              <w:right w:val="single" w:sz="8" w:space="0" w:color="auto"/>
            </w:tcBorders>
          </w:tcPr>
          <w:p w14:paraId="245A40A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r>
      <w:tr w:rsidR="00F001FD" w:rsidRPr="00F001FD" w14:paraId="40C33F1D" w14:textId="77777777" w:rsidTr="00D732A1">
        <w:trPr>
          <w:trHeight w:val="20"/>
        </w:trPr>
        <w:tc>
          <w:tcPr>
            <w:tcW w:w="1289" w:type="pct"/>
            <w:gridSpan w:val="2"/>
            <w:tcBorders>
              <w:top w:val="single" w:sz="8" w:space="0" w:color="auto"/>
              <w:left w:val="single" w:sz="8" w:space="0" w:color="auto"/>
              <w:bottom w:val="single" w:sz="8" w:space="0" w:color="auto"/>
              <w:right w:val="single" w:sz="8" w:space="0" w:color="000000"/>
            </w:tcBorders>
            <w:shd w:val="clear" w:color="auto" w:fill="auto"/>
          </w:tcPr>
          <w:p w14:paraId="1302B754"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Учебный курс № 2</w:t>
            </w:r>
          </w:p>
          <w:p w14:paraId="6A3FCB6F"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Основы исследовательской деятельности</w:t>
            </w:r>
          </w:p>
          <w:p w14:paraId="2C6C4AD3"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«Практическая география»</w:t>
            </w:r>
          </w:p>
        </w:tc>
        <w:tc>
          <w:tcPr>
            <w:tcW w:w="205" w:type="pct"/>
            <w:tcBorders>
              <w:top w:val="nil"/>
              <w:left w:val="nil"/>
              <w:bottom w:val="single" w:sz="8" w:space="0" w:color="auto"/>
              <w:right w:val="single" w:sz="8" w:space="0" w:color="auto"/>
            </w:tcBorders>
            <w:shd w:val="clear" w:color="auto" w:fill="auto"/>
          </w:tcPr>
          <w:p w14:paraId="517F50E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22" w:type="pct"/>
            <w:gridSpan w:val="3"/>
            <w:tcBorders>
              <w:top w:val="nil"/>
              <w:left w:val="nil"/>
              <w:bottom w:val="single" w:sz="8" w:space="0" w:color="auto"/>
              <w:right w:val="single" w:sz="8" w:space="0" w:color="auto"/>
            </w:tcBorders>
            <w:shd w:val="clear" w:color="auto" w:fill="auto"/>
          </w:tcPr>
          <w:p w14:paraId="1C4F760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58" w:type="pct"/>
            <w:gridSpan w:val="2"/>
            <w:tcBorders>
              <w:top w:val="nil"/>
              <w:left w:val="nil"/>
              <w:bottom w:val="single" w:sz="8" w:space="0" w:color="auto"/>
              <w:right w:val="single" w:sz="8" w:space="0" w:color="auto"/>
            </w:tcBorders>
          </w:tcPr>
          <w:p w14:paraId="2F6EADC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66" w:type="pct"/>
            <w:tcBorders>
              <w:top w:val="nil"/>
              <w:left w:val="nil"/>
              <w:bottom w:val="single" w:sz="8" w:space="0" w:color="auto"/>
              <w:right w:val="single" w:sz="8" w:space="0" w:color="auto"/>
            </w:tcBorders>
          </w:tcPr>
          <w:p w14:paraId="440E561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65" w:type="pct"/>
            <w:gridSpan w:val="3"/>
            <w:tcBorders>
              <w:top w:val="nil"/>
              <w:left w:val="nil"/>
              <w:bottom w:val="single" w:sz="8" w:space="0" w:color="auto"/>
              <w:right w:val="single" w:sz="4" w:space="0" w:color="auto"/>
            </w:tcBorders>
          </w:tcPr>
          <w:p w14:paraId="750A325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2339CFA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18" w:type="pct"/>
            <w:gridSpan w:val="2"/>
            <w:tcBorders>
              <w:top w:val="nil"/>
              <w:left w:val="single" w:sz="4" w:space="0" w:color="auto"/>
              <w:bottom w:val="single" w:sz="8" w:space="0" w:color="auto"/>
              <w:right w:val="single" w:sz="4" w:space="0" w:color="auto"/>
            </w:tcBorders>
          </w:tcPr>
          <w:p w14:paraId="7BDF2AE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74" w:type="pct"/>
            <w:tcBorders>
              <w:top w:val="nil"/>
              <w:left w:val="single" w:sz="4" w:space="0" w:color="auto"/>
              <w:bottom w:val="single" w:sz="8" w:space="0" w:color="auto"/>
              <w:right w:val="single" w:sz="4" w:space="0" w:color="auto"/>
            </w:tcBorders>
          </w:tcPr>
          <w:p w14:paraId="3B7EC55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7" w:type="pct"/>
            <w:tcBorders>
              <w:top w:val="nil"/>
              <w:left w:val="single" w:sz="4" w:space="0" w:color="auto"/>
              <w:bottom w:val="single" w:sz="8" w:space="0" w:color="auto"/>
              <w:right w:val="single" w:sz="4" w:space="0" w:color="auto"/>
            </w:tcBorders>
          </w:tcPr>
          <w:p w14:paraId="0964EB7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34" w:type="pct"/>
            <w:tcBorders>
              <w:top w:val="nil"/>
              <w:left w:val="single" w:sz="4" w:space="0" w:color="auto"/>
              <w:bottom w:val="single" w:sz="8" w:space="0" w:color="auto"/>
              <w:right w:val="single" w:sz="4" w:space="0" w:color="auto"/>
            </w:tcBorders>
          </w:tcPr>
          <w:p w14:paraId="7FAA777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35" w:type="pct"/>
            <w:tcBorders>
              <w:top w:val="nil"/>
              <w:left w:val="single" w:sz="4" w:space="0" w:color="auto"/>
              <w:bottom w:val="single" w:sz="8" w:space="0" w:color="auto"/>
              <w:right w:val="single" w:sz="8" w:space="0" w:color="auto"/>
            </w:tcBorders>
          </w:tcPr>
          <w:p w14:paraId="49B7044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496" w:type="pct"/>
            <w:tcBorders>
              <w:top w:val="nil"/>
              <w:left w:val="nil"/>
              <w:bottom w:val="single" w:sz="8" w:space="0" w:color="auto"/>
              <w:right w:val="single" w:sz="8" w:space="0" w:color="auto"/>
            </w:tcBorders>
          </w:tcPr>
          <w:p w14:paraId="0D2ADF3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r>
      <w:tr w:rsidR="00F001FD" w:rsidRPr="00F001FD" w14:paraId="32B0E0C1" w14:textId="77777777" w:rsidTr="00D732A1">
        <w:trPr>
          <w:trHeight w:val="20"/>
        </w:trPr>
        <w:tc>
          <w:tcPr>
            <w:tcW w:w="1289" w:type="pct"/>
            <w:gridSpan w:val="2"/>
            <w:tcBorders>
              <w:top w:val="single" w:sz="8" w:space="0" w:color="auto"/>
              <w:left w:val="single" w:sz="8" w:space="0" w:color="auto"/>
              <w:bottom w:val="single" w:sz="8" w:space="0" w:color="auto"/>
              <w:right w:val="single" w:sz="8" w:space="0" w:color="000000"/>
            </w:tcBorders>
            <w:shd w:val="clear" w:color="auto" w:fill="auto"/>
          </w:tcPr>
          <w:p w14:paraId="1D592377"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Учебный курс № 3</w:t>
            </w:r>
          </w:p>
          <w:p w14:paraId="7FB23D3B"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Безопасное поведение при работе в Интернете</w:t>
            </w:r>
          </w:p>
          <w:p w14:paraId="73E3F8B1"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i/>
                <w:iCs/>
                <w:sz w:val="16"/>
                <w:szCs w:val="16"/>
              </w:rPr>
              <w:t>«Информационная этика и право»</w:t>
            </w:r>
          </w:p>
        </w:tc>
        <w:tc>
          <w:tcPr>
            <w:tcW w:w="205" w:type="pct"/>
            <w:tcBorders>
              <w:top w:val="nil"/>
              <w:left w:val="nil"/>
              <w:bottom w:val="single" w:sz="8" w:space="0" w:color="auto"/>
              <w:right w:val="single" w:sz="8" w:space="0" w:color="auto"/>
            </w:tcBorders>
            <w:shd w:val="clear" w:color="auto" w:fill="auto"/>
          </w:tcPr>
          <w:p w14:paraId="0BC88CA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22" w:type="pct"/>
            <w:gridSpan w:val="3"/>
            <w:tcBorders>
              <w:top w:val="nil"/>
              <w:left w:val="nil"/>
              <w:bottom w:val="single" w:sz="8" w:space="0" w:color="auto"/>
              <w:right w:val="single" w:sz="8" w:space="0" w:color="auto"/>
            </w:tcBorders>
            <w:shd w:val="clear" w:color="auto" w:fill="auto"/>
          </w:tcPr>
          <w:p w14:paraId="27C96B6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8" w:type="pct"/>
            <w:gridSpan w:val="2"/>
            <w:tcBorders>
              <w:top w:val="nil"/>
              <w:left w:val="nil"/>
              <w:bottom w:val="single" w:sz="8" w:space="0" w:color="auto"/>
              <w:right w:val="single" w:sz="8" w:space="0" w:color="auto"/>
            </w:tcBorders>
          </w:tcPr>
          <w:p w14:paraId="7529AB0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66" w:type="pct"/>
            <w:tcBorders>
              <w:top w:val="nil"/>
              <w:left w:val="nil"/>
              <w:bottom w:val="single" w:sz="8" w:space="0" w:color="auto"/>
              <w:right w:val="single" w:sz="8" w:space="0" w:color="auto"/>
            </w:tcBorders>
          </w:tcPr>
          <w:p w14:paraId="5A93F5C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65" w:type="pct"/>
            <w:gridSpan w:val="3"/>
            <w:tcBorders>
              <w:top w:val="nil"/>
              <w:left w:val="nil"/>
              <w:bottom w:val="single" w:sz="8" w:space="0" w:color="auto"/>
              <w:right w:val="single" w:sz="4" w:space="0" w:color="auto"/>
            </w:tcBorders>
          </w:tcPr>
          <w:p w14:paraId="7947B37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4EBCF1F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18" w:type="pct"/>
            <w:gridSpan w:val="2"/>
            <w:tcBorders>
              <w:top w:val="nil"/>
              <w:left w:val="single" w:sz="4" w:space="0" w:color="auto"/>
              <w:bottom w:val="single" w:sz="8" w:space="0" w:color="auto"/>
              <w:right w:val="single" w:sz="4" w:space="0" w:color="auto"/>
            </w:tcBorders>
          </w:tcPr>
          <w:p w14:paraId="419A5B0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74" w:type="pct"/>
            <w:tcBorders>
              <w:top w:val="nil"/>
              <w:left w:val="single" w:sz="4" w:space="0" w:color="auto"/>
              <w:bottom w:val="single" w:sz="8" w:space="0" w:color="auto"/>
              <w:right w:val="single" w:sz="4" w:space="0" w:color="auto"/>
            </w:tcBorders>
          </w:tcPr>
          <w:p w14:paraId="59A3096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7" w:type="pct"/>
            <w:tcBorders>
              <w:top w:val="nil"/>
              <w:left w:val="single" w:sz="4" w:space="0" w:color="auto"/>
              <w:bottom w:val="single" w:sz="8" w:space="0" w:color="auto"/>
              <w:right w:val="single" w:sz="4" w:space="0" w:color="auto"/>
            </w:tcBorders>
          </w:tcPr>
          <w:p w14:paraId="5EABFFB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34" w:type="pct"/>
            <w:tcBorders>
              <w:top w:val="nil"/>
              <w:left w:val="single" w:sz="4" w:space="0" w:color="auto"/>
              <w:bottom w:val="single" w:sz="8" w:space="0" w:color="auto"/>
              <w:right w:val="single" w:sz="4" w:space="0" w:color="auto"/>
            </w:tcBorders>
          </w:tcPr>
          <w:p w14:paraId="077F01A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35" w:type="pct"/>
            <w:tcBorders>
              <w:top w:val="nil"/>
              <w:left w:val="single" w:sz="4" w:space="0" w:color="auto"/>
              <w:bottom w:val="single" w:sz="8" w:space="0" w:color="auto"/>
              <w:right w:val="single" w:sz="8" w:space="0" w:color="auto"/>
            </w:tcBorders>
          </w:tcPr>
          <w:p w14:paraId="2E6E3CA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496" w:type="pct"/>
            <w:tcBorders>
              <w:top w:val="nil"/>
              <w:left w:val="nil"/>
              <w:bottom w:val="single" w:sz="8" w:space="0" w:color="auto"/>
              <w:right w:val="single" w:sz="8" w:space="0" w:color="auto"/>
            </w:tcBorders>
          </w:tcPr>
          <w:p w14:paraId="5619B13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r>
      <w:tr w:rsidR="00F001FD" w:rsidRPr="00F001FD" w14:paraId="09A06481" w14:textId="77777777" w:rsidTr="00D732A1">
        <w:trPr>
          <w:trHeight w:val="20"/>
        </w:trPr>
        <w:tc>
          <w:tcPr>
            <w:tcW w:w="1289" w:type="pct"/>
            <w:gridSpan w:val="2"/>
            <w:tcBorders>
              <w:top w:val="single" w:sz="8" w:space="0" w:color="auto"/>
              <w:left w:val="single" w:sz="8" w:space="0" w:color="auto"/>
              <w:bottom w:val="single" w:sz="8" w:space="0" w:color="auto"/>
              <w:right w:val="single" w:sz="8" w:space="0" w:color="000000"/>
            </w:tcBorders>
            <w:shd w:val="clear" w:color="auto" w:fill="auto"/>
          </w:tcPr>
          <w:p w14:paraId="46AB080E"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Учебный курс № 4 Развитие алгоритмического мышления</w:t>
            </w:r>
          </w:p>
          <w:p w14:paraId="2A60E6EA"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 Информатика в играх и задачах»</w:t>
            </w:r>
          </w:p>
        </w:tc>
        <w:tc>
          <w:tcPr>
            <w:tcW w:w="205" w:type="pct"/>
            <w:tcBorders>
              <w:top w:val="nil"/>
              <w:left w:val="nil"/>
              <w:bottom w:val="single" w:sz="8" w:space="0" w:color="auto"/>
              <w:right w:val="single" w:sz="8" w:space="0" w:color="auto"/>
            </w:tcBorders>
            <w:shd w:val="clear" w:color="auto" w:fill="auto"/>
          </w:tcPr>
          <w:p w14:paraId="6287731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22" w:type="pct"/>
            <w:gridSpan w:val="3"/>
            <w:tcBorders>
              <w:top w:val="nil"/>
              <w:left w:val="nil"/>
              <w:bottom w:val="single" w:sz="8" w:space="0" w:color="auto"/>
              <w:right w:val="single" w:sz="8" w:space="0" w:color="auto"/>
            </w:tcBorders>
            <w:shd w:val="clear" w:color="auto" w:fill="auto"/>
          </w:tcPr>
          <w:p w14:paraId="0156987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58" w:type="pct"/>
            <w:gridSpan w:val="2"/>
            <w:tcBorders>
              <w:top w:val="nil"/>
              <w:left w:val="nil"/>
              <w:bottom w:val="single" w:sz="8" w:space="0" w:color="auto"/>
              <w:right w:val="single" w:sz="8" w:space="0" w:color="auto"/>
            </w:tcBorders>
          </w:tcPr>
          <w:p w14:paraId="7223CAA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66" w:type="pct"/>
            <w:tcBorders>
              <w:top w:val="nil"/>
              <w:left w:val="nil"/>
              <w:bottom w:val="single" w:sz="8" w:space="0" w:color="auto"/>
              <w:right w:val="single" w:sz="8" w:space="0" w:color="auto"/>
            </w:tcBorders>
          </w:tcPr>
          <w:p w14:paraId="6223003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65" w:type="pct"/>
            <w:gridSpan w:val="3"/>
            <w:tcBorders>
              <w:top w:val="nil"/>
              <w:left w:val="nil"/>
              <w:bottom w:val="single" w:sz="8" w:space="0" w:color="auto"/>
              <w:right w:val="single" w:sz="4" w:space="0" w:color="auto"/>
            </w:tcBorders>
          </w:tcPr>
          <w:p w14:paraId="73CC8B0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08FF9E1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18" w:type="pct"/>
            <w:gridSpan w:val="2"/>
            <w:tcBorders>
              <w:top w:val="nil"/>
              <w:left w:val="single" w:sz="4" w:space="0" w:color="auto"/>
              <w:bottom w:val="single" w:sz="8" w:space="0" w:color="auto"/>
              <w:right w:val="single" w:sz="4" w:space="0" w:color="auto"/>
            </w:tcBorders>
          </w:tcPr>
          <w:p w14:paraId="515F769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74" w:type="pct"/>
            <w:tcBorders>
              <w:top w:val="nil"/>
              <w:left w:val="single" w:sz="4" w:space="0" w:color="auto"/>
              <w:bottom w:val="single" w:sz="8" w:space="0" w:color="auto"/>
              <w:right w:val="single" w:sz="4" w:space="0" w:color="auto"/>
            </w:tcBorders>
          </w:tcPr>
          <w:p w14:paraId="56559A8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7" w:type="pct"/>
            <w:tcBorders>
              <w:top w:val="nil"/>
              <w:left w:val="single" w:sz="4" w:space="0" w:color="auto"/>
              <w:bottom w:val="single" w:sz="8" w:space="0" w:color="auto"/>
              <w:right w:val="single" w:sz="4" w:space="0" w:color="auto"/>
            </w:tcBorders>
          </w:tcPr>
          <w:p w14:paraId="2D1724A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34" w:type="pct"/>
            <w:tcBorders>
              <w:top w:val="nil"/>
              <w:left w:val="single" w:sz="4" w:space="0" w:color="auto"/>
              <w:bottom w:val="single" w:sz="8" w:space="0" w:color="auto"/>
              <w:right w:val="single" w:sz="4" w:space="0" w:color="auto"/>
            </w:tcBorders>
          </w:tcPr>
          <w:p w14:paraId="6BE6308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35" w:type="pct"/>
            <w:tcBorders>
              <w:top w:val="nil"/>
              <w:left w:val="single" w:sz="4" w:space="0" w:color="auto"/>
              <w:bottom w:val="single" w:sz="8" w:space="0" w:color="auto"/>
              <w:right w:val="single" w:sz="8" w:space="0" w:color="auto"/>
            </w:tcBorders>
          </w:tcPr>
          <w:p w14:paraId="78E0694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496" w:type="pct"/>
            <w:tcBorders>
              <w:top w:val="nil"/>
              <w:left w:val="nil"/>
              <w:bottom w:val="single" w:sz="8" w:space="0" w:color="auto"/>
              <w:right w:val="single" w:sz="8" w:space="0" w:color="auto"/>
            </w:tcBorders>
          </w:tcPr>
          <w:p w14:paraId="5434D37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r>
      <w:tr w:rsidR="00F001FD" w:rsidRPr="00F001FD" w14:paraId="5853BF8C" w14:textId="77777777" w:rsidTr="00D732A1">
        <w:trPr>
          <w:trHeight w:val="20"/>
        </w:trPr>
        <w:tc>
          <w:tcPr>
            <w:tcW w:w="1289" w:type="pct"/>
            <w:gridSpan w:val="2"/>
            <w:tcBorders>
              <w:top w:val="single" w:sz="8" w:space="0" w:color="auto"/>
              <w:left w:val="single" w:sz="8" w:space="0" w:color="auto"/>
              <w:bottom w:val="single" w:sz="8" w:space="0" w:color="auto"/>
              <w:right w:val="single" w:sz="8" w:space="0" w:color="000000"/>
            </w:tcBorders>
            <w:shd w:val="clear" w:color="auto" w:fill="auto"/>
          </w:tcPr>
          <w:p w14:paraId="693C6328"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Учебный курс  №  5</w:t>
            </w:r>
          </w:p>
          <w:p w14:paraId="4CB4DB82"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введение в экономическую географию</w:t>
            </w:r>
          </w:p>
          <w:p w14:paraId="5155EC3B"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«Страноведение»</w:t>
            </w:r>
          </w:p>
        </w:tc>
        <w:tc>
          <w:tcPr>
            <w:tcW w:w="205" w:type="pct"/>
            <w:tcBorders>
              <w:top w:val="nil"/>
              <w:left w:val="nil"/>
              <w:bottom w:val="single" w:sz="8" w:space="0" w:color="auto"/>
              <w:right w:val="single" w:sz="8" w:space="0" w:color="auto"/>
            </w:tcBorders>
            <w:shd w:val="clear" w:color="auto" w:fill="auto"/>
          </w:tcPr>
          <w:p w14:paraId="685483C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22" w:type="pct"/>
            <w:gridSpan w:val="3"/>
            <w:tcBorders>
              <w:top w:val="nil"/>
              <w:left w:val="nil"/>
              <w:bottom w:val="single" w:sz="8" w:space="0" w:color="auto"/>
              <w:right w:val="single" w:sz="8" w:space="0" w:color="auto"/>
            </w:tcBorders>
            <w:shd w:val="clear" w:color="auto" w:fill="auto"/>
          </w:tcPr>
          <w:p w14:paraId="0D4F414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8" w:type="pct"/>
            <w:gridSpan w:val="2"/>
            <w:tcBorders>
              <w:top w:val="nil"/>
              <w:left w:val="nil"/>
              <w:bottom w:val="single" w:sz="8" w:space="0" w:color="auto"/>
              <w:right w:val="single" w:sz="8" w:space="0" w:color="auto"/>
            </w:tcBorders>
          </w:tcPr>
          <w:p w14:paraId="34891E0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66" w:type="pct"/>
            <w:tcBorders>
              <w:top w:val="nil"/>
              <w:left w:val="nil"/>
              <w:bottom w:val="single" w:sz="8" w:space="0" w:color="auto"/>
              <w:right w:val="single" w:sz="8" w:space="0" w:color="auto"/>
            </w:tcBorders>
          </w:tcPr>
          <w:p w14:paraId="0B520AC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65" w:type="pct"/>
            <w:gridSpan w:val="3"/>
            <w:tcBorders>
              <w:top w:val="nil"/>
              <w:left w:val="nil"/>
              <w:bottom w:val="single" w:sz="8" w:space="0" w:color="auto"/>
              <w:right w:val="single" w:sz="4" w:space="0" w:color="auto"/>
            </w:tcBorders>
          </w:tcPr>
          <w:p w14:paraId="6575118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80" w:type="pct"/>
            <w:tcBorders>
              <w:top w:val="nil"/>
              <w:left w:val="nil"/>
              <w:bottom w:val="single" w:sz="8" w:space="0" w:color="auto"/>
              <w:right w:val="single" w:sz="4" w:space="0" w:color="auto"/>
            </w:tcBorders>
          </w:tcPr>
          <w:p w14:paraId="572EEEB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18" w:type="pct"/>
            <w:gridSpan w:val="2"/>
            <w:tcBorders>
              <w:top w:val="nil"/>
              <w:left w:val="single" w:sz="4" w:space="0" w:color="auto"/>
              <w:bottom w:val="single" w:sz="8" w:space="0" w:color="auto"/>
              <w:right w:val="single" w:sz="4" w:space="0" w:color="auto"/>
            </w:tcBorders>
          </w:tcPr>
          <w:p w14:paraId="3E89C26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74" w:type="pct"/>
            <w:tcBorders>
              <w:top w:val="nil"/>
              <w:left w:val="single" w:sz="4" w:space="0" w:color="auto"/>
              <w:bottom w:val="single" w:sz="8" w:space="0" w:color="auto"/>
              <w:right w:val="single" w:sz="4" w:space="0" w:color="auto"/>
            </w:tcBorders>
          </w:tcPr>
          <w:p w14:paraId="45F4631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7" w:type="pct"/>
            <w:tcBorders>
              <w:top w:val="nil"/>
              <w:left w:val="single" w:sz="4" w:space="0" w:color="auto"/>
              <w:bottom w:val="single" w:sz="8" w:space="0" w:color="auto"/>
              <w:right w:val="single" w:sz="4" w:space="0" w:color="auto"/>
            </w:tcBorders>
          </w:tcPr>
          <w:p w14:paraId="4B89D8C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34" w:type="pct"/>
            <w:tcBorders>
              <w:top w:val="nil"/>
              <w:left w:val="single" w:sz="4" w:space="0" w:color="auto"/>
              <w:bottom w:val="single" w:sz="8" w:space="0" w:color="auto"/>
              <w:right w:val="single" w:sz="4" w:space="0" w:color="auto"/>
            </w:tcBorders>
          </w:tcPr>
          <w:p w14:paraId="024EDE7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35" w:type="pct"/>
            <w:tcBorders>
              <w:top w:val="nil"/>
              <w:left w:val="single" w:sz="4" w:space="0" w:color="auto"/>
              <w:bottom w:val="single" w:sz="8" w:space="0" w:color="auto"/>
              <w:right w:val="single" w:sz="8" w:space="0" w:color="auto"/>
            </w:tcBorders>
          </w:tcPr>
          <w:p w14:paraId="26B9DC6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496" w:type="pct"/>
            <w:tcBorders>
              <w:top w:val="nil"/>
              <w:left w:val="nil"/>
              <w:bottom w:val="single" w:sz="8" w:space="0" w:color="auto"/>
              <w:right w:val="single" w:sz="8" w:space="0" w:color="auto"/>
            </w:tcBorders>
          </w:tcPr>
          <w:p w14:paraId="4348BBA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r>
      <w:tr w:rsidR="00F001FD" w:rsidRPr="00F001FD" w14:paraId="70F0BDBE" w14:textId="77777777" w:rsidTr="00D732A1">
        <w:trPr>
          <w:trHeight w:val="20"/>
        </w:trPr>
        <w:tc>
          <w:tcPr>
            <w:tcW w:w="1289" w:type="pct"/>
            <w:gridSpan w:val="2"/>
            <w:tcBorders>
              <w:top w:val="single" w:sz="8" w:space="0" w:color="auto"/>
              <w:left w:val="single" w:sz="8" w:space="0" w:color="auto"/>
              <w:bottom w:val="single" w:sz="8" w:space="0" w:color="auto"/>
              <w:right w:val="single" w:sz="8" w:space="0" w:color="000000"/>
            </w:tcBorders>
            <w:shd w:val="clear" w:color="auto" w:fill="auto"/>
          </w:tcPr>
          <w:p w14:paraId="1FE83B72"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i/>
                <w:iCs/>
                <w:sz w:val="16"/>
                <w:szCs w:val="16"/>
              </w:rPr>
              <w:t>Учебный курс №</w:t>
            </w:r>
            <w:r w:rsidRPr="00F001FD">
              <w:rPr>
                <w:rFonts w:ascii="Times New Roman" w:eastAsia="Times New Roman" w:hAnsi="Times New Roman" w:cs="Times New Roman"/>
                <w:sz w:val="16"/>
                <w:szCs w:val="16"/>
              </w:rPr>
              <w:t xml:space="preserve"> 6</w:t>
            </w:r>
          </w:p>
          <w:p w14:paraId="2B3D593C"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color w:val="22272F"/>
                <w:sz w:val="16"/>
                <w:szCs w:val="16"/>
                <w:shd w:val="clear" w:color="auto" w:fill="FFFFFF"/>
              </w:rPr>
              <w:t>Формирование основ экологической грамотности</w:t>
            </w:r>
            <w:r w:rsidRPr="00F001FD">
              <w:rPr>
                <w:rFonts w:ascii="Times New Roman" w:eastAsia="Times New Roman" w:hAnsi="Times New Roman" w:cs="Times New Roman"/>
                <w:i/>
                <w:iCs/>
                <w:sz w:val="16"/>
                <w:szCs w:val="16"/>
              </w:rPr>
              <w:t xml:space="preserve"> «Экология Земли»</w:t>
            </w:r>
          </w:p>
        </w:tc>
        <w:tc>
          <w:tcPr>
            <w:tcW w:w="205" w:type="pct"/>
            <w:tcBorders>
              <w:top w:val="nil"/>
              <w:left w:val="nil"/>
              <w:bottom w:val="single" w:sz="8" w:space="0" w:color="auto"/>
              <w:right w:val="single" w:sz="8" w:space="0" w:color="auto"/>
            </w:tcBorders>
            <w:shd w:val="clear" w:color="auto" w:fill="auto"/>
          </w:tcPr>
          <w:p w14:paraId="6B951DF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22" w:type="pct"/>
            <w:gridSpan w:val="3"/>
            <w:tcBorders>
              <w:top w:val="nil"/>
              <w:left w:val="nil"/>
              <w:bottom w:val="single" w:sz="8" w:space="0" w:color="auto"/>
              <w:right w:val="single" w:sz="8" w:space="0" w:color="auto"/>
            </w:tcBorders>
            <w:shd w:val="clear" w:color="auto" w:fill="auto"/>
          </w:tcPr>
          <w:p w14:paraId="52AAD43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8" w:type="pct"/>
            <w:gridSpan w:val="2"/>
            <w:tcBorders>
              <w:top w:val="nil"/>
              <w:left w:val="nil"/>
              <w:bottom w:val="single" w:sz="8" w:space="0" w:color="auto"/>
              <w:right w:val="single" w:sz="8" w:space="0" w:color="auto"/>
            </w:tcBorders>
          </w:tcPr>
          <w:p w14:paraId="7E9CDD6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266" w:type="pct"/>
            <w:tcBorders>
              <w:top w:val="nil"/>
              <w:left w:val="nil"/>
              <w:bottom w:val="single" w:sz="8" w:space="0" w:color="auto"/>
              <w:right w:val="single" w:sz="8" w:space="0" w:color="auto"/>
            </w:tcBorders>
          </w:tcPr>
          <w:p w14:paraId="62E7CAC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0,75</w:t>
            </w:r>
          </w:p>
        </w:tc>
        <w:tc>
          <w:tcPr>
            <w:tcW w:w="265" w:type="pct"/>
            <w:gridSpan w:val="3"/>
            <w:tcBorders>
              <w:top w:val="nil"/>
              <w:left w:val="nil"/>
              <w:bottom w:val="single" w:sz="8" w:space="0" w:color="auto"/>
              <w:right w:val="single" w:sz="4" w:space="0" w:color="auto"/>
            </w:tcBorders>
          </w:tcPr>
          <w:p w14:paraId="715B446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80" w:type="pct"/>
            <w:tcBorders>
              <w:top w:val="nil"/>
              <w:left w:val="nil"/>
              <w:bottom w:val="single" w:sz="8" w:space="0" w:color="auto"/>
              <w:right w:val="single" w:sz="4" w:space="0" w:color="auto"/>
            </w:tcBorders>
          </w:tcPr>
          <w:p w14:paraId="555B226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18" w:type="pct"/>
            <w:gridSpan w:val="2"/>
            <w:tcBorders>
              <w:top w:val="nil"/>
              <w:left w:val="single" w:sz="4" w:space="0" w:color="auto"/>
              <w:bottom w:val="single" w:sz="8" w:space="0" w:color="auto"/>
              <w:right w:val="single" w:sz="4" w:space="0" w:color="auto"/>
            </w:tcBorders>
          </w:tcPr>
          <w:p w14:paraId="2443389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74" w:type="pct"/>
            <w:tcBorders>
              <w:top w:val="nil"/>
              <w:left w:val="single" w:sz="4" w:space="0" w:color="auto"/>
              <w:bottom w:val="single" w:sz="8" w:space="0" w:color="auto"/>
              <w:right w:val="single" w:sz="4" w:space="0" w:color="auto"/>
            </w:tcBorders>
          </w:tcPr>
          <w:p w14:paraId="41DDA4C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7" w:type="pct"/>
            <w:tcBorders>
              <w:top w:val="nil"/>
              <w:left w:val="single" w:sz="4" w:space="0" w:color="auto"/>
              <w:bottom w:val="single" w:sz="8" w:space="0" w:color="auto"/>
              <w:right w:val="single" w:sz="4" w:space="0" w:color="auto"/>
            </w:tcBorders>
          </w:tcPr>
          <w:p w14:paraId="6F08716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34" w:type="pct"/>
            <w:tcBorders>
              <w:top w:val="nil"/>
              <w:left w:val="single" w:sz="4" w:space="0" w:color="auto"/>
              <w:bottom w:val="single" w:sz="8" w:space="0" w:color="auto"/>
              <w:right w:val="single" w:sz="4" w:space="0" w:color="auto"/>
            </w:tcBorders>
          </w:tcPr>
          <w:p w14:paraId="31F2DB2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35" w:type="pct"/>
            <w:tcBorders>
              <w:top w:val="nil"/>
              <w:left w:val="single" w:sz="4" w:space="0" w:color="auto"/>
              <w:bottom w:val="single" w:sz="8" w:space="0" w:color="auto"/>
              <w:right w:val="single" w:sz="8" w:space="0" w:color="auto"/>
            </w:tcBorders>
          </w:tcPr>
          <w:p w14:paraId="4CCE282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496" w:type="pct"/>
            <w:tcBorders>
              <w:top w:val="nil"/>
              <w:left w:val="nil"/>
              <w:bottom w:val="single" w:sz="8" w:space="0" w:color="auto"/>
              <w:right w:val="single" w:sz="8" w:space="0" w:color="auto"/>
            </w:tcBorders>
          </w:tcPr>
          <w:p w14:paraId="1BE6665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r>
      <w:tr w:rsidR="00F001FD" w:rsidRPr="00F001FD" w14:paraId="5703E522" w14:textId="77777777" w:rsidTr="00D732A1">
        <w:trPr>
          <w:trHeight w:val="20"/>
        </w:trPr>
        <w:tc>
          <w:tcPr>
            <w:tcW w:w="1289" w:type="pct"/>
            <w:gridSpan w:val="2"/>
            <w:tcBorders>
              <w:top w:val="single" w:sz="8" w:space="0" w:color="auto"/>
              <w:left w:val="single" w:sz="8" w:space="0" w:color="auto"/>
              <w:bottom w:val="single" w:sz="8" w:space="0" w:color="auto"/>
              <w:right w:val="single" w:sz="8" w:space="0" w:color="000000"/>
            </w:tcBorders>
            <w:shd w:val="clear" w:color="auto" w:fill="auto"/>
          </w:tcPr>
          <w:p w14:paraId="5EAC0D52"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Учебный курс № 7</w:t>
            </w:r>
          </w:p>
          <w:p w14:paraId="0987E0D4"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 xml:space="preserve"> </w:t>
            </w:r>
            <w:r w:rsidRPr="00F001FD">
              <w:rPr>
                <w:rFonts w:ascii="Times New Roman" w:eastAsia="Times New Roman" w:hAnsi="Times New Roman" w:cs="Times New Roman"/>
                <w:i/>
                <w:color w:val="22272F"/>
                <w:sz w:val="16"/>
                <w:szCs w:val="16"/>
                <w:shd w:val="clear" w:color="auto" w:fill="FFFFFF"/>
              </w:rPr>
              <w:t>Воспитание уважения к историческому наследию народов России</w:t>
            </w:r>
            <w:r w:rsidRPr="00F001FD">
              <w:rPr>
                <w:rFonts w:ascii="Times New Roman" w:eastAsia="Times New Roman" w:hAnsi="Times New Roman" w:cs="Times New Roman"/>
                <w:i/>
                <w:iCs/>
                <w:sz w:val="16"/>
                <w:szCs w:val="16"/>
              </w:rPr>
              <w:t xml:space="preserve"> «Краеведение»</w:t>
            </w:r>
          </w:p>
        </w:tc>
        <w:tc>
          <w:tcPr>
            <w:tcW w:w="205" w:type="pct"/>
            <w:tcBorders>
              <w:top w:val="nil"/>
              <w:left w:val="nil"/>
              <w:bottom w:val="single" w:sz="8" w:space="0" w:color="auto"/>
              <w:right w:val="single" w:sz="8" w:space="0" w:color="auto"/>
            </w:tcBorders>
            <w:shd w:val="clear" w:color="auto" w:fill="auto"/>
          </w:tcPr>
          <w:p w14:paraId="3CC8D6E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22" w:type="pct"/>
            <w:gridSpan w:val="3"/>
            <w:tcBorders>
              <w:top w:val="nil"/>
              <w:left w:val="nil"/>
              <w:bottom w:val="single" w:sz="8" w:space="0" w:color="auto"/>
              <w:right w:val="single" w:sz="8" w:space="0" w:color="auto"/>
            </w:tcBorders>
            <w:shd w:val="clear" w:color="auto" w:fill="auto"/>
          </w:tcPr>
          <w:p w14:paraId="7FE9CE2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8" w:type="pct"/>
            <w:gridSpan w:val="2"/>
            <w:tcBorders>
              <w:top w:val="nil"/>
              <w:left w:val="nil"/>
              <w:bottom w:val="single" w:sz="8" w:space="0" w:color="auto"/>
              <w:right w:val="single" w:sz="8" w:space="0" w:color="auto"/>
            </w:tcBorders>
          </w:tcPr>
          <w:p w14:paraId="4796DE1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66" w:type="pct"/>
            <w:tcBorders>
              <w:top w:val="nil"/>
              <w:left w:val="nil"/>
              <w:bottom w:val="single" w:sz="8" w:space="0" w:color="auto"/>
              <w:right w:val="single" w:sz="8" w:space="0" w:color="auto"/>
            </w:tcBorders>
          </w:tcPr>
          <w:p w14:paraId="01D351C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65" w:type="pct"/>
            <w:gridSpan w:val="3"/>
            <w:tcBorders>
              <w:top w:val="nil"/>
              <w:left w:val="nil"/>
              <w:bottom w:val="single" w:sz="8" w:space="0" w:color="auto"/>
              <w:right w:val="single" w:sz="4" w:space="0" w:color="auto"/>
            </w:tcBorders>
          </w:tcPr>
          <w:p w14:paraId="22F614D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80" w:type="pct"/>
            <w:tcBorders>
              <w:top w:val="nil"/>
              <w:left w:val="nil"/>
              <w:bottom w:val="single" w:sz="8" w:space="0" w:color="auto"/>
              <w:right w:val="single" w:sz="4" w:space="0" w:color="auto"/>
            </w:tcBorders>
          </w:tcPr>
          <w:p w14:paraId="55896C9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18" w:type="pct"/>
            <w:gridSpan w:val="2"/>
            <w:tcBorders>
              <w:top w:val="nil"/>
              <w:left w:val="single" w:sz="4" w:space="0" w:color="auto"/>
              <w:bottom w:val="single" w:sz="8" w:space="0" w:color="auto"/>
              <w:right w:val="single" w:sz="4" w:space="0" w:color="auto"/>
            </w:tcBorders>
          </w:tcPr>
          <w:p w14:paraId="1418E05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374" w:type="pct"/>
            <w:tcBorders>
              <w:top w:val="nil"/>
              <w:left w:val="single" w:sz="4" w:space="0" w:color="auto"/>
              <w:bottom w:val="single" w:sz="8" w:space="0" w:color="auto"/>
              <w:right w:val="single" w:sz="4" w:space="0" w:color="auto"/>
            </w:tcBorders>
          </w:tcPr>
          <w:p w14:paraId="19621AA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57" w:type="pct"/>
            <w:tcBorders>
              <w:top w:val="nil"/>
              <w:left w:val="single" w:sz="4" w:space="0" w:color="auto"/>
              <w:bottom w:val="single" w:sz="8" w:space="0" w:color="auto"/>
              <w:right w:val="single" w:sz="4" w:space="0" w:color="auto"/>
            </w:tcBorders>
          </w:tcPr>
          <w:p w14:paraId="63A55E5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334" w:type="pct"/>
            <w:tcBorders>
              <w:top w:val="nil"/>
              <w:left w:val="single" w:sz="4" w:space="0" w:color="auto"/>
              <w:bottom w:val="single" w:sz="8" w:space="0" w:color="auto"/>
              <w:right w:val="single" w:sz="4" w:space="0" w:color="auto"/>
            </w:tcBorders>
          </w:tcPr>
          <w:p w14:paraId="5A21427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535" w:type="pct"/>
            <w:tcBorders>
              <w:top w:val="nil"/>
              <w:left w:val="single" w:sz="4" w:space="0" w:color="auto"/>
              <w:bottom w:val="single" w:sz="8" w:space="0" w:color="auto"/>
              <w:right w:val="single" w:sz="8" w:space="0" w:color="auto"/>
            </w:tcBorders>
          </w:tcPr>
          <w:p w14:paraId="48FFA9A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496" w:type="pct"/>
            <w:tcBorders>
              <w:top w:val="nil"/>
              <w:left w:val="nil"/>
              <w:bottom w:val="single" w:sz="8" w:space="0" w:color="auto"/>
              <w:right w:val="single" w:sz="8" w:space="0" w:color="auto"/>
            </w:tcBorders>
          </w:tcPr>
          <w:p w14:paraId="131CE82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r>
      <w:tr w:rsidR="00F001FD" w:rsidRPr="00F001FD" w14:paraId="6D482A6B" w14:textId="77777777" w:rsidTr="00D732A1">
        <w:trPr>
          <w:trHeight w:val="20"/>
        </w:trPr>
        <w:tc>
          <w:tcPr>
            <w:tcW w:w="1289" w:type="pct"/>
            <w:gridSpan w:val="2"/>
            <w:tcBorders>
              <w:top w:val="single" w:sz="8" w:space="0" w:color="auto"/>
              <w:left w:val="single" w:sz="8" w:space="0" w:color="auto"/>
              <w:bottom w:val="single" w:sz="8" w:space="0" w:color="auto"/>
              <w:right w:val="single" w:sz="8" w:space="0" w:color="000000"/>
            </w:tcBorders>
            <w:shd w:val="clear" w:color="auto" w:fill="auto"/>
          </w:tcPr>
          <w:p w14:paraId="4B7A1A93"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Учебный курс № 8</w:t>
            </w:r>
          </w:p>
          <w:p w14:paraId="265A4F59"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«Финансовая грамотность»</w:t>
            </w:r>
          </w:p>
        </w:tc>
        <w:tc>
          <w:tcPr>
            <w:tcW w:w="205" w:type="pct"/>
            <w:tcBorders>
              <w:top w:val="nil"/>
              <w:left w:val="nil"/>
              <w:bottom w:val="single" w:sz="8" w:space="0" w:color="auto"/>
              <w:right w:val="single" w:sz="8" w:space="0" w:color="auto"/>
            </w:tcBorders>
            <w:shd w:val="clear" w:color="auto" w:fill="auto"/>
          </w:tcPr>
          <w:p w14:paraId="71A2C9E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22" w:type="pct"/>
            <w:gridSpan w:val="3"/>
            <w:tcBorders>
              <w:top w:val="nil"/>
              <w:left w:val="nil"/>
              <w:bottom w:val="single" w:sz="8" w:space="0" w:color="auto"/>
              <w:right w:val="single" w:sz="8" w:space="0" w:color="auto"/>
            </w:tcBorders>
            <w:shd w:val="clear" w:color="auto" w:fill="auto"/>
          </w:tcPr>
          <w:p w14:paraId="0D292C3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8" w:type="pct"/>
            <w:gridSpan w:val="2"/>
            <w:tcBorders>
              <w:top w:val="nil"/>
              <w:left w:val="nil"/>
              <w:bottom w:val="single" w:sz="8" w:space="0" w:color="auto"/>
              <w:right w:val="single" w:sz="8" w:space="0" w:color="auto"/>
            </w:tcBorders>
          </w:tcPr>
          <w:p w14:paraId="7F93015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66" w:type="pct"/>
            <w:tcBorders>
              <w:top w:val="nil"/>
              <w:left w:val="nil"/>
              <w:bottom w:val="single" w:sz="8" w:space="0" w:color="auto"/>
              <w:right w:val="single" w:sz="8" w:space="0" w:color="auto"/>
            </w:tcBorders>
          </w:tcPr>
          <w:p w14:paraId="45A756F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65" w:type="pct"/>
            <w:gridSpan w:val="3"/>
            <w:tcBorders>
              <w:top w:val="nil"/>
              <w:left w:val="nil"/>
              <w:bottom w:val="single" w:sz="8" w:space="0" w:color="auto"/>
              <w:right w:val="single" w:sz="4" w:space="0" w:color="auto"/>
            </w:tcBorders>
          </w:tcPr>
          <w:p w14:paraId="3FC1602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80" w:type="pct"/>
            <w:tcBorders>
              <w:top w:val="single" w:sz="4" w:space="0" w:color="auto"/>
              <w:left w:val="single" w:sz="4" w:space="0" w:color="auto"/>
              <w:bottom w:val="single" w:sz="4" w:space="0" w:color="auto"/>
              <w:right w:val="single" w:sz="4" w:space="0" w:color="auto"/>
            </w:tcBorders>
          </w:tcPr>
          <w:p w14:paraId="7892D17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18" w:type="pct"/>
            <w:gridSpan w:val="2"/>
            <w:tcBorders>
              <w:top w:val="nil"/>
              <w:left w:val="single" w:sz="4" w:space="0" w:color="auto"/>
              <w:bottom w:val="single" w:sz="8" w:space="0" w:color="auto"/>
              <w:right w:val="single" w:sz="4" w:space="0" w:color="auto"/>
            </w:tcBorders>
          </w:tcPr>
          <w:p w14:paraId="337ADAD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374" w:type="pct"/>
            <w:tcBorders>
              <w:top w:val="nil"/>
              <w:left w:val="single" w:sz="4" w:space="0" w:color="auto"/>
              <w:bottom w:val="single" w:sz="8" w:space="0" w:color="auto"/>
              <w:right w:val="single" w:sz="4" w:space="0" w:color="auto"/>
            </w:tcBorders>
          </w:tcPr>
          <w:p w14:paraId="0B2B03E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57" w:type="pct"/>
            <w:tcBorders>
              <w:top w:val="nil"/>
              <w:left w:val="single" w:sz="4" w:space="0" w:color="auto"/>
              <w:bottom w:val="single" w:sz="8" w:space="0" w:color="auto"/>
              <w:right w:val="single" w:sz="4" w:space="0" w:color="auto"/>
            </w:tcBorders>
          </w:tcPr>
          <w:p w14:paraId="0C41E14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34" w:type="pct"/>
            <w:tcBorders>
              <w:top w:val="nil"/>
              <w:left w:val="single" w:sz="4" w:space="0" w:color="auto"/>
              <w:bottom w:val="single" w:sz="8" w:space="0" w:color="auto"/>
              <w:right w:val="single" w:sz="4" w:space="0" w:color="auto"/>
            </w:tcBorders>
          </w:tcPr>
          <w:p w14:paraId="566B4BC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35" w:type="pct"/>
            <w:tcBorders>
              <w:top w:val="nil"/>
              <w:left w:val="single" w:sz="4" w:space="0" w:color="auto"/>
              <w:bottom w:val="single" w:sz="8" w:space="0" w:color="auto"/>
              <w:right w:val="single" w:sz="8" w:space="0" w:color="auto"/>
            </w:tcBorders>
          </w:tcPr>
          <w:p w14:paraId="6D4646D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496" w:type="pct"/>
            <w:tcBorders>
              <w:top w:val="nil"/>
              <w:left w:val="nil"/>
              <w:bottom w:val="single" w:sz="8" w:space="0" w:color="auto"/>
              <w:right w:val="single" w:sz="8" w:space="0" w:color="auto"/>
            </w:tcBorders>
          </w:tcPr>
          <w:p w14:paraId="3C1784A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r>
      <w:tr w:rsidR="00F001FD" w:rsidRPr="00F001FD" w14:paraId="30F9B03D" w14:textId="77777777" w:rsidTr="00D732A1">
        <w:trPr>
          <w:trHeight w:val="20"/>
        </w:trPr>
        <w:tc>
          <w:tcPr>
            <w:tcW w:w="1289" w:type="pct"/>
            <w:gridSpan w:val="2"/>
            <w:tcBorders>
              <w:top w:val="single" w:sz="8" w:space="0" w:color="auto"/>
              <w:left w:val="single" w:sz="8" w:space="0" w:color="auto"/>
              <w:bottom w:val="single" w:sz="8" w:space="0" w:color="auto"/>
              <w:right w:val="single" w:sz="8" w:space="0" w:color="000000"/>
            </w:tcBorders>
            <w:shd w:val="clear" w:color="auto" w:fill="auto"/>
          </w:tcPr>
          <w:p w14:paraId="04903679"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Учебный курс № 9</w:t>
            </w:r>
          </w:p>
          <w:p w14:paraId="2B866D24"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Развитие алгоритмического мышления. «Робототехника»</w:t>
            </w:r>
          </w:p>
        </w:tc>
        <w:tc>
          <w:tcPr>
            <w:tcW w:w="205" w:type="pct"/>
            <w:tcBorders>
              <w:top w:val="nil"/>
              <w:left w:val="nil"/>
              <w:bottom w:val="single" w:sz="8" w:space="0" w:color="auto"/>
              <w:right w:val="single" w:sz="8" w:space="0" w:color="auto"/>
            </w:tcBorders>
            <w:shd w:val="clear" w:color="auto" w:fill="auto"/>
          </w:tcPr>
          <w:p w14:paraId="5F15C5D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22" w:type="pct"/>
            <w:gridSpan w:val="3"/>
            <w:tcBorders>
              <w:top w:val="nil"/>
              <w:left w:val="nil"/>
              <w:bottom w:val="single" w:sz="8" w:space="0" w:color="auto"/>
              <w:right w:val="single" w:sz="8" w:space="0" w:color="auto"/>
            </w:tcBorders>
            <w:shd w:val="clear" w:color="auto" w:fill="auto"/>
          </w:tcPr>
          <w:p w14:paraId="6154633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58" w:type="pct"/>
            <w:gridSpan w:val="2"/>
            <w:tcBorders>
              <w:top w:val="nil"/>
              <w:left w:val="nil"/>
              <w:bottom w:val="single" w:sz="8" w:space="0" w:color="auto"/>
              <w:right w:val="single" w:sz="8" w:space="0" w:color="auto"/>
            </w:tcBorders>
          </w:tcPr>
          <w:p w14:paraId="7D6EE3B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0,75</w:t>
            </w:r>
          </w:p>
        </w:tc>
        <w:tc>
          <w:tcPr>
            <w:tcW w:w="266" w:type="pct"/>
            <w:tcBorders>
              <w:top w:val="nil"/>
              <w:left w:val="nil"/>
              <w:bottom w:val="single" w:sz="8" w:space="0" w:color="auto"/>
              <w:right w:val="single" w:sz="8" w:space="0" w:color="auto"/>
            </w:tcBorders>
          </w:tcPr>
          <w:p w14:paraId="22238A5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0,25</w:t>
            </w:r>
          </w:p>
        </w:tc>
        <w:tc>
          <w:tcPr>
            <w:tcW w:w="545" w:type="pct"/>
            <w:gridSpan w:val="4"/>
            <w:tcBorders>
              <w:top w:val="nil"/>
              <w:left w:val="nil"/>
              <w:bottom w:val="single" w:sz="8" w:space="0" w:color="auto"/>
              <w:right w:val="single" w:sz="4" w:space="0" w:color="auto"/>
            </w:tcBorders>
          </w:tcPr>
          <w:p w14:paraId="487E62B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18" w:type="pct"/>
            <w:gridSpan w:val="2"/>
            <w:tcBorders>
              <w:top w:val="nil"/>
              <w:left w:val="single" w:sz="4" w:space="0" w:color="auto"/>
              <w:bottom w:val="single" w:sz="8" w:space="0" w:color="auto"/>
              <w:right w:val="single" w:sz="4" w:space="0" w:color="auto"/>
            </w:tcBorders>
          </w:tcPr>
          <w:p w14:paraId="339D50F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74" w:type="pct"/>
            <w:tcBorders>
              <w:top w:val="nil"/>
              <w:left w:val="single" w:sz="4" w:space="0" w:color="auto"/>
              <w:bottom w:val="single" w:sz="8" w:space="0" w:color="auto"/>
              <w:right w:val="single" w:sz="4" w:space="0" w:color="auto"/>
            </w:tcBorders>
          </w:tcPr>
          <w:p w14:paraId="353892D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7" w:type="pct"/>
            <w:tcBorders>
              <w:top w:val="nil"/>
              <w:left w:val="single" w:sz="4" w:space="0" w:color="auto"/>
              <w:bottom w:val="single" w:sz="8" w:space="0" w:color="auto"/>
              <w:right w:val="single" w:sz="4" w:space="0" w:color="auto"/>
            </w:tcBorders>
          </w:tcPr>
          <w:p w14:paraId="5666EE6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34" w:type="pct"/>
            <w:tcBorders>
              <w:top w:val="nil"/>
              <w:left w:val="single" w:sz="4" w:space="0" w:color="auto"/>
              <w:bottom w:val="single" w:sz="8" w:space="0" w:color="auto"/>
              <w:right w:val="single" w:sz="4" w:space="0" w:color="auto"/>
            </w:tcBorders>
          </w:tcPr>
          <w:p w14:paraId="45D5594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35" w:type="pct"/>
            <w:tcBorders>
              <w:top w:val="nil"/>
              <w:left w:val="single" w:sz="4" w:space="0" w:color="auto"/>
              <w:bottom w:val="single" w:sz="8" w:space="0" w:color="auto"/>
              <w:right w:val="single" w:sz="8" w:space="0" w:color="auto"/>
            </w:tcBorders>
          </w:tcPr>
          <w:p w14:paraId="24D00EC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496" w:type="pct"/>
            <w:tcBorders>
              <w:top w:val="nil"/>
              <w:left w:val="nil"/>
              <w:bottom w:val="single" w:sz="8" w:space="0" w:color="auto"/>
              <w:right w:val="single" w:sz="8" w:space="0" w:color="auto"/>
            </w:tcBorders>
          </w:tcPr>
          <w:p w14:paraId="5CD2E0E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p w14:paraId="210AA8C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p>
        </w:tc>
      </w:tr>
      <w:tr w:rsidR="00F001FD" w:rsidRPr="00F001FD" w14:paraId="00396E12" w14:textId="77777777" w:rsidTr="00D732A1">
        <w:trPr>
          <w:trHeight w:val="20"/>
        </w:trPr>
        <w:tc>
          <w:tcPr>
            <w:tcW w:w="1289" w:type="pct"/>
            <w:gridSpan w:val="2"/>
            <w:tcBorders>
              <w:top w:val="single" w:sz="8" w:space="0" w:color="auto"/>
              <w:left w:val="single" w:sz="8" w:space="0" w:color="auto"/>
              <w:bottom w:val="single" w:sz="8" w:space="0" w:color="auto"/>
              <w:right w:val="single" w:sz="8" w:space="0" w:color="000000"/>
            </w:tcBorders>
            <w:shd w:val="clear" w:color="auto" w:fill="auto"/>
          </w:tcPr>
          <w:p w14:paraId="75EAD4BF"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Учебный курс № 10</w:t>
            </w:r>
          </w:p>
          <w:p w14:paraId="4CF09341"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Формирование пространства профессиональной ориентации. «Компьютерное черчение»</w:t>
            </w:r>
          </w:p>
        </w:tc>
        <w:tc>
          <w:tcPr>
            <w:tcW w:w="205" w:type="pct"/>
            <w:tcBorders>
              <w:top w:val="nil"/>
              <w:left w:val="nil"/>
              <w:bottom w:val="single" w:sz="8" w:space="0" w:color="auto"/>
              <w:right w:val="single" w:sz="8" w:space="0" w:color="auto"/>
            </w:tcBorders>
            <w:shd w:val="clear" w:color="auto" w:fill="auto"/>
          </w:tcPr>
          <w:p w14:paraId="444E05C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22" w:type="pct"/>
            <w:gridSpan w:val="3"/>
            <w:tcBorders>
              <w:top w:val="nil"/>
              <w:left w:val="nil"/>
              <w:bottom w:val="single" w:sz="8" w:space="0" w:color="auto"/>
              <w:right w:val="single" w:sz="8" w:space="0" w:color="auto"/>
            </w:tcBorders>
            <w:shd w:val="clear" w:color="auto" w:fill="auto"/>
          </w:tcPr>
          <w:p w14:paraId="00412D2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8" w:type="pct"/>
            <w:gridSpan w:val="2"/>
            <w:tcBorders>
              <w:top w:val="nil"/>
              <w:left w:val="nil"/>
              <w:bottom w:val="single" w:sz="8" w:space="0" w:color="auto"/>
              <w:right w:val="single" w:sz="8" w:space="0" w:color="auto"/>
            </w:tcBorders>
          </w:tcPr>
          <w:p w14:paraId="5F6D833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66" w:type="pct"/>
            <w:tcBorders>
              <w:top w:val="nil"/>
              <w:left w:val="nil"/>
              <w:bottom w:val="single" w:sz="8" w:space="0" w:color="auto"/>
              <w:right w:val="single" w:sz="8" w:space="0" w:color="auto"/>
            </w:tcBorders>
          </w:tcPr>
          <w:p w14:paraId="075087B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45" w:type="pct"/>
            <w:gridSpan w:val="4"/>
            <w:tcBorders>
              <w:top w:val="nil"/>
              <w:left w:val="nil"/>
              <w:bottom w:val="single" w:sz="8" w:space="0" w:color="auto"/>
              <w:right w:val="single" w:sz="4" w:space="0" w:color="auto"/>
            </w:tcBorders>
          </w:tcPr>
          <w:p w14:paraId="377437F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18" w:type="pct"/>
            <w:gridSpan w:val="2"/>
            <w:tcBorders>
              <w:top w:val="nil"/>
              <w:left w:val="single" w:sz="4" w:space="0" w:color="auto"/>
              <w:bottom w:val="single" w:sz="8" w:space="0" w:color="auto"/>
              <w:right w:val="single" w:sz="4" w:space="0" w:color="auto"/>
            </w:tcBorders>
          </w:tcPr>
          <w:p w14:paraId="00933A6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374" w:type="pct"/>
            <w:tcBorders>
              <w:top w:val="nil"/>
              <w:left w:val="single" w:sz="4" w:space="0" w:color="auto"/>
              <w:bottom w:val="single" w:sz="8" w:space="0" w:color="auto"/>
              <w:right w:val="single" w:sz="4" w:space="0" w:color="auto"/>
            </w:tcBorders>
          </w:tcPr>
          <w:p w14:paraId="2B341BB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57" w:type="pct"/>
            <w:tcBorders>
              <w:top w:val="nil"/>
              <w:left w:val="single" w:sz="4" w:space="0" w:color="auto"/>
              <w:bottom w:val="single" w:sz="8" w:space="0" w:color="auto"/>
              <w:right w:val="single" w:sz="4" w:space="0" w:color="auto"/>
            </w:tcBorders>
          </w:tcPr>
          <w:p w14:paraId="0918325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34" w:type="pct"/>
            <w:tcBorders>
              <w:top w:val="nil"/>
              <w:left w:val="single" w:sz="4" w:space="0" w:color="auto"/>
              <w:bottom w:val="single" w:sz="8" w:space="0" w:color="auto"/>
              <w:right w:val="single" w:sz="4" w:space="0" w:color="auto"/>
            </w:tcBorders>
          </w:tcPr>
          <w:p w14:paraId="004F35E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35" w:type="pct"/>
            <w:tcBorders>
              <w:top w:val="nil"/>
              <w:left w:val="single" w:sz="4" w:space="0" w:color="auto"/>
              <w:bottom w:val="single" w:sz="8" w:space="0" w:color="auto"/>
              <w:right w:val="single" w:sz="8" w:space="0" w:color="auto"/>
            </w:tcBorders>
          </w:tcPr>
          <w:p w14:paraId="79D4241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496" w:type="pct"/>
            <w:tcBorders>
              <w:top w:val="nil"/>
              <w:left w:val="nil"/>
              <w:bottom w:val="single" w:sz="8" w:space="0" w:color="auto"/>
              <w:right w:val="single" w:sz="8" w:space="0" w:color="auto"/>
            </w:tcBorders>
          </w:tcPr>
          <w:p w14:paraId="5A7972E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r>
      <w:tr w:rsidR="00F001FD" w:rsidRPr="00F001FD" w14:paraId="00ADF895" w14:textId="77777777" w:rsidTr="00D732A1">
        <w:trPr>
          <w:trHeight w:val="20"/>
        </w:trPr>
        <w:tc>
          <w:tcPr>
            <w:tcW w:w="1289" w:type="pct"/>
            <w:gridSpan w:val="2"/>
            <w:tcBorders>
              <w:top w:val="single" w:sz="8" w:space="0" w:color="auto"/>
              <w:left w:val="single" w:sz="8" w:space="0" w:color="auto"/>
              <w:bottom w:val="single" w:sz="8" w:space="0" w:color="auto"/>
              <w:right w:val="single" w:sz="8" w:space="0" w:color="000000"/>
            </w:tcBorders>
            <w:shd w:val="clear" w:color="auto" w:fill="auto"/>
          </w:tcPr>
          <w:p w14:paraId="364068D4"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Учебный курс № 11</w:t>
            </w:r>
          </w:p>
          <w:p w14:paraId="60026103"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color w:val="22272F"/>
                <w:sz w:val="16"/>
                <w:szCs w:val="16"/>
                <w:shd w:val="clear" w:color="auto" w:fill="FFFFFF"/>
              </w:rPr>
              <w:t>Овладение процедурами смыслового и эстетического анализа текста </w:t>
            </w:r>
            <w:r w:rsidRPr="00F001FD">
              <w:rPr>
                <w:rFonts w:ascii="Times New Roman" w:eastAsia="Times New Roman" w:hAnsi="Times New Roman" w:cs="Times New Roman"/>
                <w:i/>
                <w:iCs/>
                <w:sz w:val="16"/>
                <w:szCs w:val="16"/>
              </w:rPr>
              <w:t xml:space="preserve"> </w:t>
            </w:r>
          </w:p>
          <w:p w14:paraId="565089B4"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«Смысловое чтение»</w:t>
            </w:r>
          </w:p>
        </w:tc>
        <w:tc>
          <w:tcPr>
            <w:tcW w:w="205" w:type="pct"/>
            <w:tcBorders>
              <w:top w:val="nil"/>
              <w:left w:val="nil"/>
              <w:bottom w:val="single" w:sz="8" w:space="0" w:color="auto"/>
              <w:right w:val="single" w:sz="8" w:space="0" w:color="auto"/>
            </w:tcBorders>
            <w:shd w:val="clear" w:color="auto" w:fill="auto"/>
          </w:tcPr>
          <w:p w14:paraId="6ABFA18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22" w:type="pct"/>
            <w:gridSpan w:val="3"/>
            <w:tcBorders>
              <w:top w:val="nil"/>
              <w:left w:val="nil"/>
              <w:bottom w:val="single" w:sz="8" w:space="0" w:color="auto"/>
              <w:right w:val="single" w:sz="8" w:space="0" w:color="auto"/>
            </w:tcBorders>
            <w:shd w:val="clear" w:color="auto" w:fill="auto"/>
          </w:tcPr>
          <w:p w14:paraId="54A4511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8" w:type="pct"/>
            <w:gridSpan w:val="2"/>
            <w:tcBorders>
              <w:top w:val="nil"/>
              <w:left w:val="nil"/>
              <w:bottom w:val="single" w:sz="8" w:space="0" w:color="auto"/>
              <w:right w:val="single" w:sz="8" w:space="0" w:color="auto"/>
            </w:tcBorders>
          </w:tcPr>
          <w:p w14:paraId="3EC6ECA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66" w:type="pct"/>
            <w:tcBorders>
              <w:top w:val="nil"/>
              <w:left w:val="nil"/>
              <w:bottom w:val="single" w:sz="8" w:space="0" w:color="auto"/>
              <w:right w:val="single" w:sz="8" w:space="0" w:color="auto"/>
            </w:tcBorders>
          </w:tcPr>
          <w:p w14:paraId="707125E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45" w:type="pct"/>
            <w:gridSpan w:val="4"/>
            <w:tcBorders>
              <w:top w:val="nil"/>
              <w:left w:val="nil"/>
              <w:bottom w:val="single" w:sz="8" w:space="0" w:color="auto"/>
              <w:right w:val="single" w:sz="4" w:space="0" w:color="auto"/>
            </w:tcBorders>
          </w:tcPr>
          <w:p w14:paraId="3FC7A59F"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218" w:type="pct"/>
            <w:gridSpan w:val="2"/>
            <w:tcBorders>
              <w:top w:val="nil"/>
              <w:left w:val="single" w:sz="4" w:space="0" w:color="auto"/>
              <w:bottom w:val="single" w:sz="8" w:space="0" w:color="auto"/>
              <w:right w:val="single" w:sz="4" w:space="0" w:color="auto"/>
            </w:tcBorders>
          </w:tcPr>
          <w:p w14:paraId="6929A01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374" w:type="pct"/>
            <w:tcBorders>
              <w:top w:val="nil"/>
              <w:left w:val="single" w:sz="4" w:space="0" w:color="auto"/>
              <w:bottom w:val="single" w:sz="8" w:space="0" w:color="auto"/>
              <w:right w:val="single" w:sz="4" w:space="0" w:color="auto"/>
            </w:tcBorders>
          </w:tcPr>
          <w:p w14:paraId="7CEFC90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57" w:type="pct"/>
            <w:tcBorders>
              <w:top w:val="nil"/>
              <w:left w:val="single" w:sz="4" w:space="0" w:color="auto"/>
              <w:bottom w:val="single" w:sz="8" w:space="0" w:color="auto"/>
              <w:right w:val="single" w:sz="4" w:space="0" w:color="auto"/>
            </w:tcBorders>
          </w:tcPr>
          <w:p w14:paraId="16000B9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34" w:type="pct"/>
            <w:tcBorders>
              <w:top w:val="nil"/>
              <w:left w:val="single" w:sz="4" w:space="0" w:color="auto"/>
              <w:bottom w:val="single" w:sz="8" w:space="0" w:color="auto"/>
              <w:right w:val="single" w:sz="4" w:space="0" w:color="auto"/>
            </w:tcBorders>
          </w:tcPr>
          <w:p w14:paraId="1AC9E8B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535" w:type="pct"/>
            <w:tcBorders>
              <w:top w:val="nil"/>
              <w:left w:val="single" w:sz="4" w:space="0" w:color="auto"/>
              <w:bottom w:val="single" w:sz="8" w:space="0" w:color="auto"/>
              <w:right w:val="single" w:sz="8" w:space="0" w:color="auto"/>
            </w:tcBorders>
          </w:tcPr>
          <w:p w14:paraId="4EF273A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496" w:type="pct"/>
            <w:tcBorders>
              <w:top w:val="nil"/>
              <w:left w:val="nil"/>
              <w:bottom w:val="single" w:sz="8" w:space="0" w:color="auto"/>
              <w:right w:val="single" w:sz="8" w:space="0" w:color="auto"/>
            </w:tcBorders>
          </w:tcPr>
          <w:p w14:paraId="464C859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r>
      <w:tr w:rsidR="00F001FD" w:rsidRPr="00F001FD" w14:paraId="0248CBA4" w14:textId="77777777" w:rsidTr="00D732A1">
        <w:trPr>
          <w:trHeight w:val="20"/>
        </w:trPr>
        <w:tc>
          <w:tcPr>
            <w:tcW w:w="1289" w:type="pct"/>
            <w:gridSpan w:val="2"/>
            <w:tcBorders>
              <w:top w:val="single" w:sz="8" w:space="0" w:color="auto"/>
              <w:left w:val="single" w:sz="8" w:space="0" w:color="auto"/>
              <w:bottom w:val="single" w:sz="8" w:space="0" w:color="auto"/>
              <w:right w:val="single" w:sz="8" w:space="0" w:color="000000"/>
            </w:tcBorders>
            <w:shd w:val="clear" w:color="auto" w:fill="auto"/>
          </w:tcPr>
          <w:p w14:paraId="2D260FDF"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Учебный курс № 12 Основы графической грамотности</w:t>
            </w:r>
          </w:p>
          <w:p w14:paraId="283BAA24"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«Чертежи изделий»</w:t>
            </w:r>
          </w:p>
        </w:tc>
        <w:tc>
          <w:tcPr>
            <w:tcW w:w="205" w:type="pct"/>
            <w:tcBorders>
              <w:top w:val="nil"/>
              <w:left w:val="nil"/>
              <w:bottom w:val="single" w:sz="8" w:space="0" w:color="auto"/>
              <w:right w:val="single" w:sz="8" w:space="0" w:color="auto"/>
            </w:tcBorders>
            <w:shd w:val="clear" w:color="auto" w:fill="auto"/>
          </w:tcPr>
          <w:p w14:paraId="13FAFB0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22" w:type="pct"/>
            <w:gridSpan w:val="3"/>
            <w:tcBorders>
              <w:top w:val="nil"/>
              <w:left w:val="nil"/>
              <w:bottom w:val="single" w:sz="8" w:space="0" w:color="auto"/>
              <w:right w:val="single" w:sz="8" w:space="0" w:color="auto"/>
            </w:tcBorders>
            <w:shd w:val="clear" w:color="auto" w:fill="auto"/>
          </w:tcPr>
          <w:p w14:paraId="1E7D633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8" w:type="pct"/>
            <w:gridSpan w:val="2"/>
            <w:tcBorders>
              <w:top w:val="nil"/>
              <w:left w:val="nil"/>
              <w:bottom w:val="single" w:sz="8" w:space="0" w:color="auto"/>
              <w:right w:val="single" w:sz="8" w:space="0" w:color="auto"/>
            </w:tcBorders>
          </w:tcPr>
          <w:p w14:paraId="4B534BF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66" w:type="pct"/>
            <w:tcBorders>
              <w:top w:val="nil"/>
              <w:left w:val="nil"/>
              <w:bottom w:val="single" w:sz="8" w:space="0" w:color="auto"/>
              <w:right w:val="single" w:sz="8" w:space="0" w:color="auto"/>
            </w:tcBorders>
          </w:tcPr>
          <w:p w14:paraId="5596404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65" w:type="pct"/>
            <w:gridSpan w:val="3"/>
            <w:tcBorders>
              <w:top w:val="nil"/>
              <w:left w:val="nil"/>
              <w:bottom w:val="single" w:sz="8" w:space="0" w:color="auto"/>
              <w:right w:val="single" w:sz="4" w:space="0" w:color="auto"/>
            </w:tcBorders>
          </w:tcPr>
          <w:p w14:paraId="002C910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80" w:type="pct"/>
            <w:tcBorders>
              <w:top w:val="single" w:sz="4" w:space="0" w:color="auto"/>
              <w:left w:val="single" w:sz="4" w:space="0" w:color="auto"/>
              <w:bottom w:val="single" w:sz="4" w:space="0" w:color="auto"/>
              <w:right w:val="single" w:sz="4" w:space="0" w:color="auto"/>
            </w:tcBorders>
          </w:tcPr>
          <w:p w14:paraId="48C56E7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18" w:type="pct"/>
            <w:gridSpan w:val="2"/>
            <w:tcBorders>
              <w:top w:val="nil"/>
              <w:left w:val="single" w:sz="4" w:space="0" w:color="auto"/>
              <w:bottom w:val="single" w:sz="8" w:space="0" w:color="auto"/>
              <w:right w:val="single" w:sz="4" w:space="0" w:color="auto"/>
            </w:tcBorders>
          </w:tcPr>
          <w:p w14:paraId="592BEE2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374" w:type="pct"/>
            <w:tcBorders>
              <w:top w:val="nil"/>
              <w:left w:val="single" w:sz="4" w:space="0" w:color="auto"/>
              <w:bottom w:val="single" w:sz="8" w:space="0" w:color="auto"/>
              <w:right w:val="single" w:sz="4" w:space="0" w:color="auto"/>
            </w:tcBorders>
          </w:tcPr>
          <w:p w14:paraId="055B258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57" w:type="pct"/>
            <w:tcBorders>
              <w:top w:val="nil"/>
              <w:left w:val="single" w:sz="4" w:space="0" w:color="auto"/>
              <w:bottom w:val="single" w:sz="8" w:space="0" w:color="auto"/>
              <w:right w:val="single" w:sz="4" w:space="0" w:color="auto"/>
            </w:tcBorders>
          </w:tcPr>
          <w:p w14:paraId="14BAA493"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334" w:type="pct"/>
            <w:tcBorders>
              <w:top w:val="nil"/>
              <w:left w:val="single" w:sz="4" w:space="0" w:color="auto"/>
              <w:bottom w:val="single" w:sz="8" w:space="0" w:color="auto"/>
              <w:right w:val="single" w:sz="4" w:space="0" w:color="auto"/>
            </w:tcBorders>
          </w:tcPr>
          <w:p w14:paraId="574865A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535" w:type="pct"/>
            <w:tcBorders>
              <w:top w:val="nil"/>
              <w:left w:val="single" w:sz="4" w:space="0" w:color="auto"/>
              <w:bottom w:val="single" w:sz="8" w:space="0" w:color="auto"/>
              <w:right w:val="single" w:sz="8" w:space="0" w:color="auto"/>
            </w:tcBorders>
          </w:tcPr>
          <w:p w14:paraId="0F70B819"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4</w:t>
            </w:r>
          </w:p>
        </w:tc>
        <w:tc>
          <w:tcPr>
            <w:tcW w:w="496" w:type="pct"/>
            <w:tcBorders>
              <w:top w:val="nil"/>
              <w:left w:val="nil"/>
              <w:bottom w:val="single" w:sz="8" w:space="0" w:color="auto"/>
              <w:right w:val="single" w:sz="8" w:space="0" w:color="auto"/>
            </w:tcBorders>
          </w:tcPr>
          <w:p w14:paraId="7253574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4</w:t>
            </w:r>
          </w:p>
        </w:tc>
      </w:tr>
      <w:tr w:rsidR="00F001FD" w:rsidRPr="00F001FD" w14:paraId="7972AC9F" w14:textId="77777777" w:rsidTr="00D732A1">
        <w:trPr>
          <w:trHeight w:val="20"/>
        </w:trPr>
        <w:tc>
          <w:tcPr>
            <w:tcW w:w="1289" w:type="pct"/>
            <w:gridSpan w:val="2"/>
            <w:tcBorders>
              <w:top w:val="single" w:sz="8" w:space="0" w:color="auto"/>
              <w:left w:val="single" w:sz="8" w:space="0" w:color="auto"/>
              <w:bottom w:val="single" w:sz="8" w:space="0" w:color="auto"/>
              <w:right w:val="single" w:sz="8" w:space="0" w:color="000000"/>
            </w:tcBorders>
            <w:shd w:val="clear" w:color="auto" w:fill="auto"/>
          </w:tcPr>
          <w:p w14:paraId="3DB8FB90" w14:textId="77777777" w:rsidR="00F001FD" w:rsidRPr="00F001FD" w:rsidRDefault="00F001FD" w:rsidP="00F001FD">
            <w:pPr>
              <w:spacing w:after="0" w:line="240" w:lineRule="auto"/>
              <w:rPr>
                <w:rFonts w:ascii="Times New Roman" w:eastAsia="Times New Roman" w:hAnsi="Times New Roman" w:cs="Times New Roman"/>
                <w:i/>
                <w:color w:val="22272F"/>
                <w:sz w:val="16"/>
                <w:szCs w:val="16"/>
                <w:shd w:val="clear" w:color="auto" w:fill="FFFFFF"/>
              </w:rPr>
            </w:pPr>
            <w:r w:rsidRPr="00F001FD">
              <w:rPr>
                <w:rFonts w:ascii="Times New Roman" w:eastAsia="Times New Roman" w:hAnsi="Times New Roman" w:cs="Times New Roman"/>
                <w:i/>
                <w:iCs/>
                <w:sz w:val="16"/>
                <w:szCs w:val="16"/>
              </w:rPr>
              <w:t xml:space="preserve">Учебный курс № </w:t>
            </w:r>
            <w:r w:rsidRPr="00F001FD">
              <w:rPr>
                <w:rFonts w:ascii="Times New Roman" w:eastAsia="Times New Roman" w:hAnsi="Times New Roman" w:cs="Times New Roman"/>
                <w:iCs/>
                <w:sz w:val="16"/>
                <w:szCs w:val="16"/>
              </w:rPr>
              <w:t xml:space="preserve">13 </w:t>
            </w:r>
            <w:r w:rsidRPr="00F001FD">
              <w:rPr>
                <w:rFonts w:ascii="Times New Roman" w:eastAsia="Times New Roman" w:hAnsi="Times New Roman" w:cs="Times New Roman"/>
                <w:i/>
                <w:color w:val="22272F"/>
                <w:sz w:val="16"/>
                <w:szCs w:val="16"/>
                <w:shd w:val="clear" w:color="auto" w:fill="FFFFFF"/>
              </w:rPr>
              <w:t>Расширение музыкального и общего культурного кругозора</w:t>
            </w:r>
          </w:p>
          <w:p w14:paraId="7C97AADD"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color w:val="22272F"/>
                <w:sz w:val="16"/>
                <w:szCs w:val="16"/>
                <w:shd w:val="clear" w:color="auto" w:fill="FFFFFF"/>
              </w:rPr>
              <w:t>«</w:t>
            </w:r>
            <w:r w:rsidRPr="00F001FD">
              <w:rPr>
                <w:rFonts w:ascii="Times New Roman" w:eastAsia="Times New Roman" w:hAnsi="Times New Roman" w:cs="Times New Roman"/>
                <w:i/>
                <w:iCs/>
                <w:sz w:val="16"/>
                <w:szCs w:val="16"/>
              </w:rPr>
              <w:t>Театр. Кино. Живопись»</w:t>
            </w:r>
          </w:p>
        </w:tc>
        <w:tc>
          <w:tcPr>
            <w:tcW w:w="205" w:type="pct"/>
            <w:tcBorders>
              <w:top w:val="nil"/>
              <w:left w:val="nil"/>
              <w:bottom w:val="single" w:sz="8" w:space="0" w:color="auto"/>
              <w:right w:val="single" w:sz="8" w:space="0" w:color="auto"/>
            </w:tcBorders>
            <w:shd w:val="clear" w:color="auto" w:fill="auto"/>
          </w:tcPr>
          <w:p w14:paraId="6182D22D"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22" w:type="pct"/>
            <w:gridSpan w:val="3"/>
            <w:tcBorders>
              <w:top w:val="nil"/>
              <w:left w:val="nil"/>
              <w:bottom w:val="single" w:sz="8" w:space="0" w:color="auto"/>
              <w:right w:val="single" w:sz="8" w:space="0" w:color="auto"/>
            </w:tcBorders>
            <w:shd w:val="clear" w:color="auto" w:fill="auto"/>
          </w:tcPr>
          <w:p w14:paraId="72C5E5C8"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8" w:type="pct"/>
            <w:gridSpan w:val="2"/>
            <w:tcBorders>
              <w:top w:val="nil"/>
              <w:left w:val="nil"/>
              <w:bottom w:val="single" w:sz="8" w:space="0" w:color="auto"/>
              <w:right w:val="single" w:sz="8" w:space="0" w:color="auto"/>
            </w:tcBorders>
          </w:tcPr>
          <w:p w14:paraId="2D0D16E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66" w:type="pct"/>
            <w:tcBorders>
              <w:top w:val="nil"/>
              <w:left w:val="nil"/>
              <w:bottom w:val="single" w:sz="8" w:space="0" w:color="auto"/>
              <w:right w:val="single" w:sz="8" w:space="0" w:color="auto"/>
            </w:tcBorders>
          </w:tcPr>
          <w:p w14:paraId="6A346F7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65" w:type="pct"/>
            <w:gridSpan w:val="3"/>
            <w:tcBorders>
              <w:top w:val="nil"/>
              <w:left w:val="nil"/>
              <w:bottom w:val="single" w:sz="8" w:space="0" w:color="auto"/>
              <w:right w:val="single" w:sz="4" w:space="0" w:color="auto"/>
            </w:tcBorders>
          </w:tcPr>
          <w:p w14:paraId="78A4F00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6A987D6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18" w:type="pct"/>
            <w:gridSpan w:val="2"/>
            <w:tcBorders>
              <w:top w:val="nil"/>
              <w:left w:val="single" w:sz="4" w:space="0" w:color="auto"/>
              <w:bottom w:val="single" w:sz="8" w:space="0" w:color="auto"/>
              <w:right w:val="single" w:sz="4" w:space="0" w:color="auto"/>
            </w:tcBorders>
          </w:tcPr>
          <w:p w14:paraId="770EC76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374" w:type="pct"/>
            <w:tcBorders>
              <w:top w:val="nil"/>
              <w:left w:val="single" w:sz="4" w:space="0" w:color="auto"/>
              <w:bottom w:val="single" w:sz="8" w:space="0" w:color="auto"/>
              <w:right w:val="single" w:sz="4" w:space="0" w:color="auto"/>
            </w:tcBorders>
          </w:tcPr>
          <w:p w14:paraId="0D05B4F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257" w:type="pct"/>
            <w:tcBorders>
              <w:top w:val="nil"/>
              <w:left w:val="single" w:sz="4" w:space="0" w:color="auto"/>
              <w:bottom w:val="single" w:sz="8" w:space="0" w:color="auto"/>
              <w:right w:val="single" w:sz="4" w:space="0" w:color="auto"/>
            </w:tcBorders>
          </w:tcPr>
          <w:p w14:paraId="2EFBE75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334" w:type="pct"/>
            <w:tcBorders>
              <w:top w:val="nil"/>
              <w:left w:val="single" w:sz="4" w:space="0" w:color="auto"/>
              <w:bottom w:val="single" w:sz="8" w:space="0" w:color="auto"/>
              <w:right w:val="single" w:sz="4" w:space="0" w:color="auto"/>
            </w:tcBorders>
          </w:tcPr>
          <w:p w14:paraId="10E76B6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0,5</w:t>
            </w:r>
          </w:p>
        </w:tc>
        <w:tc>
          <w:tcPr>
            <w:tcW w:w="535" w:type="pct"/>
            <w:tcBorders>
              <w:top w:val="nil"/>
              <w:left w:val="single" w:sz="4" w:space="0" w:color="auto"/>
              <w:bottom w:val="single" w:sz="8" w:space="0" w:color="auto"/>
              <w:right w:val="single" w:sz="8" w:space="0" w:color="auto"/>
            </w:tcBorders>
          </w:tcPr>
          <w:p w14:paraId="1910CE27"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496" w:type="pct"/>
            <w:tcBorders>
              <w:top w:val="nil"/>
              <w:left w:val="nil"/>
              <w:bottom w:val="single" w:sz="8" w:space="0" w:color="auto"/>
              <w:right w:val="single" w:sz="8" w:space="0" w:color="auto"/>
            </w:tcBorders>
          </w:tcPr>
          <w:p w14:paraId="34C15F52"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r>
      <w:tr w:rsidR="00F001FD" w:rsidRPr="00F001FD" w14:paraId="20B0E032" w14:textId="77777777" w:rsidTr="00D732A1">
        <w:trPr>
          <w:trHeight w:val="20"/>
        </w:trPr>
        <w:tc>
          <w:tcPr>
            <w:tcW w:w="1289" w:type="pct"/>
            <w:gridSpan w:val="2"/>
            <w:tcBorders>
              <w:top w:val="single" w:sz="8" w:space="0" w:color="auto"/>
              <w:left w:val="single" w:sz="8" w:space="0" w:color="auto"/>
              <w:bottom w:val="single" w:sz="8" w:space="0" w:color="auto"/>
              <w:right w:val="single" w:sz="8" w:space="0" w:color="000000"/>
            </w:tcBorders>
            <w:shd w:val="clear" w:color="auto" w:fill="auto"/>
          </w:tcPr>
          <w:p w14:paraId="3F5535D0"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Учебный курс № 14 Построение алгоритмов действий «Языки программирования»</w:t>
            </w:r>
          </w:p>
        </w:tc>
        <w:tc>
          <w:tcPr>
            <w:tcW w:w="205" w:type="pct"/>
            <w:tcBorders>
              <w:top w:val="nil"/>
              <w:left w:val="nil"/>
              <w:bottom w:val="single" w:sz="8" w:space="0" w:color="auto"/>
              <w:right w:val="single" w:sz="8" w:space="0" w:color="auto"/>
            </w:tcBorders>
            <w:shd w:val="clear" w:color="auto" w:fill="auto"/>
          </w:tcPr>
          <w:p w14:paraId="42FE55B0"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22" w:type="pct"/>
            <w:gridSpan w:val="3"/>
            <w:tcBorders>
              <w:top w:val="nil"/>
              <w:left w:val="nil"/>
              <w:bottom w:val="single" w:sz="8" w:space="0" w:color="auto"/>
              <w:right w:val="single" w:sz="8" w:space="0" w:color="auto"/>
            </w:tcBorders>
            <w:shd w:val="clear" w:color="auto" w:fill="auto"/>
          </w:tcPr>
          <w:p w14:paraId="322A14B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8" w:type="pct"/>
            <w:gridSpan w:val="2"/>
            <w:tcBorders>
              <w:top w:val="nil"/>
              <w:left w:val="nil"/>
              <w:bottom w:val="single" w:sz="8" w:space="0" w:color="auto"/>
              <w:right w:val="single" w:sz="8" w:space="0" w:color="auto"/>
            </w:tcBorders>
          </w:tcPr>
          <w:p w14:paraId="1369407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66" w:type="pct"/>
            <w:tcBorders>
              <w:top w:val="nil"/>
              <w:left w:val="nil"/>
              <w:bottom w:val="single" w:sz="8" w:space="0" w:color="auto"/>
              <w:right w:val="single" w:sz="8" w:space="0" w:color="auto"/>
            </w:tcBorders>
          </w:tcPr>
          <w:p w14:paraId="47D9FCFA"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65" w:type="pct"/>
            <w:gridSpan w:val="3"/>
            <w:tcBorders>
              <w:top w:val="nil"/>
              <w:left w:val="nil"/>
              <w:bottom w:val="single" w:sz="8" w:space="0" w:color="auto"/>
              <w:right w:val="single" w:sz="4" w:space="0" w:color="auto"/>
            </w:tcBorders>
          </w:tcPr>
          <w:p w14:paraId="10CAD91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50F61746"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18" w:type="pct"/>
            <w:gridSpan w:val="2"/>
            <w:tcBorders>
              <w:top w:val="nil"/>
              <w:left w:val="single" w:sz="4" w:space="0" w:color="auto"/>
              <w:bottom w:val="single" w:sz="8" w:space="0" w:color="auto"/>
              <w:right w:val="single" w:sz="4" w:space="0" w:color="auto"/>
            </w:tcBorders>
          </w:tcPr>
          <w:p w14:paraId="0BE7B7D1"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374" w:type="pct"/>
            <w:tcBorders>
              <w:top w:val="nil"/>
              <w:left w:val="single" w:sz="4" w:space="0" w:color="auto"/>
              <w:bottom w:val="single" w:sz="8" w:space="0" w:color="auto"/>
              <w:right w:val="single" w:sz="4" w:space="0" w:color="auto"/>
            </w:tcBorders>
          </w:tcPr>
          <w:p w14:paraId="5383892B"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0</w:t>
            </w:r>
          </w:p>
        </w:tc>
        <w:tc>
          <w:tcPr>
            <w:tcW w:w="257" w:type="pct"/>
            <w:tcBorders>
              <w:top w:val="nil"/>
              <w:left w:val="single" w:sz="4" w:space="0" w:color="auto"/>
              <w:bottom w:val="single" w:sz="8" w:space="0" w:color="auto"/>
              <w:right w:val="single" w:sz="4" w:space="0" w:color="auto"/>
            </w:tcBorders>
          </w:tcPr>
          <w:p w14:paraId="783211F5"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334" w:type="pct"/>
            <w:tcBorders>
              <w:top w:val="nil"/>
              <w:left w:val="single" w:sz="4" w:space="0" w:color="auto"/>
              <w:bottom w:val="single" w:sz="8" w:space="0" w:color="auto"/>
              <w:right w:val="single" w:sz="4" w:space="0" w:color="auto"/>
            </w:tcBorders>
          </w:tcPr>
          <w:p w14:paraId="33E7CDF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w:t>
            </w:r>
          </w:p>
        </w:tc>
        <w:tc>
          <w:tcPr>
            <w:tcW w:w="535" w:type="pct"/>
            <w:tcBorders>
              <w:top w:val="nil"/>
              <w:left w:val="single" w:sz="4" w:space="0" w:color="auto"/>
              <w:bottom w:val="single" w:sz="8" w:space="0" w:color="auto"/>
              <w:right w:val="single" w:sz="8" w:space="0" w:color="auto"/>
            </w:tcBorders>
          </w:tcPr>
          <w:p w14:paraId="5ED4DD7C"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c>
          <w:tcPr>
            <w:tcW w:w="496" w:type="pct"/>
            <w:tcBorders>
              <w:top w:val="nil"/>
              <w:left w:val="nil"/>
              <w:bottom w:val="single" w:sz="8" w:space="0" w:color="auto"/>
              <w:right w:val="single" w:sz="8" w:space="0" w:color="auto"/>
            </w:tcBorders>
          </w:tcPr>
          <w:p w14:paraId="2741C1B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w:t>
            </w:r>
          </w:p>
        </w:tc>
      </w:tr>
      <w:tr w:rsidR="00F001FD" w:rsidRPr="00F001FD" w14:paraId="509A7918" w14:textId="77777777" w:rsidTr="00D732A1">
        <w:trPr>
          <w:trHeight w:val="20"/>
        </w:trPr>
        <w:tc>
          <w:tcPr>
            <w:tcW w:w="1289" w:type="pct"/>
            <w:gridSpan w:val="2"/>
            <w:tcBorders>
              <w:top w:val="single" w:sz="8" w:space="0" w:color="auto"/>
              <w:left w:val="single" w:sz="8" w:space="0" w:color="auto"/>
              <w:bottom w:val="single" w:sz="8" w:space="0" w:color="auto"/>
              <w:right w:val="single" w:sz="8" w:space="0" w:color="000000"/>
            </w:tcBorders>
            <w:shd w:val="clear" w:color="auto" w:fill="auto"/>
          </w:tcPr>
          <w:p w14:paraId="3C95B4C8" w14:textId="77777777" w:rsidR="00F001FD" w:rsidRPr="00F001FD" w:rsidRDefault="00F001FD" w:rsidP="00F001FD">
            <w:pPr>
              <w:spacing w:after="0" w:line="240" w:lineRule="auto"/>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Элективные учебные курсы</w:t>
            </w:r>
          </w:p>
        </w:tc>
        <w:tc>
          <w:tcPr>
            <w:tcW w:w="205" w:type="pct"/>
            <w:tcBorders>
              <w:top w:val="nil"/>
              <w:left w:val="nil"/>
              <w:bottom w:val="single" w:sz="8" w:space="0" w:color="auto"/>
              <w:right w:val="single" w:sz="8" w:space="0" w:color="auto"/>
            </w:tcBorders>
            <w:shd w:val="clear" w:color="auto" w:fill="auto"/>
          </w:tcPr>
          <w:p w14:paraId="56453598"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0</w:t>
            </w:r>
          </w:p>
        </w:tc>
        <w:tc>
          <w:tcPr>
            <w:tcW w:w="222" w:type="pct"/>
            <w:gridSpan w:val="3"/>
            <w:tcBorders>
              <w:top w:val="nil"/>
              <w:left w:val="nil"/>
              <w:bottom w:val="single" w:sz="8" w:space="0" w:color="auto"/>
              <w:right w:val="single" w:sz="8" w:space="0" w:color="auto"/>
            </w:tcBorders>
            <w:shd w:val="clear" w:color="auto" w:fill="auto"/>
          </w:tcPr>
          <w:p w14:paraId="3825F95C"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0</w:t>
            </w:r>
          </w:p>
        </w:tc>
        <w:tc>
          <w:tcPr>
            <w:tcW w:w="258" w:type="pct"/>
            <w:gridSpan w:val="2"/>
            <w:tcBorders>
              <w:top w:val="nil"/>
              <w:left w:val="nil"/>
              <w:bottom w:val="single" w:sz="8" w:space="0" w:color="auto"/>
              <w:right w:val="single" w:sz="8" w:space="0" w:color="auto"/>
            </w:tcBorders>
          </w:tcPr>
          <w:p w14:paraId="23DC22E7"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0</w:t>
            </w:r>
          </w:p>
        </w:tc>
        <w:tc>
          <w:tcPr>
            <w:tcW w:w="266" w:type="pct"/>
            <w:tcBorders>
              <w:top w:val="nil"/>
              <w:left w:val="nil"/>
              <w:bottom w:val="single" w:sz="8" w:space="0" w:color="auto"/>
              <w:right w:val="single" w:sz="8" w:space="0" w:color="auto"/>
            </w:tcBorders>
          </w:tcPr>
          <w:p w14:paraId="4F33C1A6"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0</w:t>
            </w:r>
          </w:p>
        </w:tc>
        <w:tc>
          <w:tcPr>
            <w:tcW w:w="265" w:type="pct"/>
            <w:gridSpan w:val="3"/>
            <w:tcBorders>
              <w:top w:val="nil"/>
              <w:left w:val="nil"/>
              <w:bottom w:val="single" w:sz="8" w:space="0" w:color="auto"/>
              <w:right w:val="single" w:sz="4" w:space="0" w:color="auto"/>
            </w:tcBorders>
          </w:tcPr>
          <w:p w14:paraId="0F98CCF5"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73FB89B3"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0</w:t>
            </w:r>
          </w:p>
        </w:tc>
        <w:tc>
          <w:tcPr>
            <w:tcW w:w="218" w:type="pct"/>
            <w:gridSpan w:val="2"/>
            <w:tcBorders>
              <w:top w:val="nil"/>
              <w:left w:val="single" w:sz="4" w:space="0" w:color="auto"/>
              <w:bottom w:val="single" w:sz="8" w:space="0" w:color="auto"/>
              <w:right w:val="single" w:sz="4" w:space="0" w:color="auto"/>
            </w:tcBorders>
          </w:tcPr>
          <w:p w14:paraId="13DE88CC"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0</w:t>
            </w:r>
          </w:p>
        </w:tc>
        <w:tc>
          <w:tcPr>
            <w:tcW w:w="374" w:type="pct"/>
            <w:tcBorders>
              <w:top w:val="nil"/>
              <w:left w:val="single" w:sz="4" w:space="0" w:color="auto"/>
              <w:bottom w:val="single" w:sz="8" w:space="0" w:color="auto"/>
              <w:right w:val="single" w:sz="4" w:space="0" w:color="auto"/>
            </w:tcBorders>
          </w:tcPr>
          <w:p w14:paraId="5B32BBD2"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0</w:t>
            </w:r>
          </w:p>
        </w:tc>
        <w:tc>
          <w:tcPr>
            <w:tcW w:w="257" w:type="pct"/>
            <w:tcBorders>
              <w:top w:val="nil"/>
              <w:left w:val="single" w:sz="4" w:space="0" w:color="auto"/>
              <w:bottom w:val="single" w:sz="8" w:space="0" w:color="auto"/>
              <w:right w:val="single" w:sz="4" w:space="0" w:color="auto"/>
            </w:tcBorders>
          </w:tcPr>
          <w:p w14:paraId="445C4C98"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1,5</w:t>
            </w:r>
          </w:p>
        </w:tc>
        <w:tc>
          <w:tcPr>
            <w:tcW w:w="334" w:type="pct"/>
            <w:tcBorders>
              <w:top w:val="nil"/>
              <w:left w:val="single" w:sz="4" w:space="0" w:color="auto"/>
              <w:bottom w:val="single" w:sz="8" w:space="0" w:color="auto"/>
              <w:right w:val="single" w:sz="4" w:space="0" w:color="auto"/>
            </w:tcBorders>
          </w:tcPr>
          <w:p w14:paraId="23F32CE0" w14:textId="77777777" w:rsidR="00F001FD" w:rsidRPr="00F001FD" w:rsidRDefault="00F001FD" w:rsidP="00F001FD">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1,5</w:t>
            </w:r>
          </w:p>
        </w:tc>
        <w:tc>
          <w:tcPr>
            <w:tcW w:w="535" w:type="pct"/>
            <w:tcBorders>
              <w:top w:val="nil"/>
              <w:left w:val="single" w:sz="4" w:space="0" w:color="auto"/>
              <w:bottom w:val="single" w:sz="8" w:space="0" w:color="auto"/>
              <w:right w:val="single" w:sz="8" w:space="0" w:color="auto"/>
            </w:tcBorders>
          </w:tcPr>
          <w:p w14:paraId="430D560E"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496" w:type="pct"/>
            <w:tcBorders>
              <w:top w:val="nil"/>
              <w:left w:val="nil"/>
              <w:bottom w:val="single" w:sz="8" w:space="0" w:color="auto"/>
              <w:right w:val="single" w:sz="8" w:space="0" w:color="auto"/>
            </w:tcBorders>
          </w:tcPr>
          <w:p w14:paraId="71AB3844" w14:textId="77777777" w:rsidR="00F001FD" w:rsidRPr="00F001FD" w:rsidRDefault="00F001FD" w:rsidP="00F001FD">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r>
      <w:tr w:rsidR="00F001FD" w:rsidRPr="00F001FD" w14:paraId="494F3715" w14:textId="77777777" w:rsidTr="00D732A1">
        <w:trPr>
          <w:trHeight w:val="20"/>
        </w:trPr>
        <w:tc>
          <w:tcPr>
            <w:tcW w:w="1289" w:type="pct"/>
            <w:gridSpan w:val="2"/>
            <w:tcBorders>
              <w:top w:val="single" w:sz="8" w:space="0" w:color="auto"/>
              <w:left w:val="single" w:sz="8" w:space="0" w:color="auto"/>
              <w:bottom w:val="single" w:sz="8" w:space="0" w:color="auto"/>
              <w:right w:val="single" w:sz="8" w:space="0" w:color="000000"/>
            </w:tcBorders>
            <w:shd w:val="clear" w:color="auto" w:fill="auto"/>
          </w:tcPr>
          <w:p w14:paraId="5124793D"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«Моя профессиональная карьера»:</w:t>
            </w:r>
          </w:p>
          <w:p w14:paraId="7F4C0C19"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профориентационная работа</w:t>
            </w:r>
          </w:p>
          <w:p w14:paraId="23790D5A"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профконсультационная работа</w:t>
            </w:r>
          </w:p>
          <w:p w14:paraId="7601E951"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Железнодорожные профессии</w:t>
            </w:r>
          </w:p>
        </w:tc>
        <w:tc>
          <w:tcPr>
            <w:tcW w:w="205" w:type="pct"/>
            <w:tcBorders>
              <w:top w:val="nil"/>
              <w:left w:val="nil"/>
              <w:bottom w:val="single" w:sz="8" w:space="0" w:color="auto"/>
              <w:right w:val="single" w:sz="8" w:space="0" w:color="auto"/>
            </w:tcBorders>
            <w:shd w:val="clear" w:color="auto" w:fill="auto"/>
          </w:tcPr>
          <w:p w14:paraId="4260CE66"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22" w:type="pct"/>
            <w:gridSpan w:val="3"/>
            <w:tcBorders>
              <w:top w:val="nil"/>
              <w:left w:val="nil"/>
              <w:bottom w:val="single" w:sz="8" w:space="0" w:color="auto"/>
              <w:right w:val="single" w:sz="8" w:space="0" w:color="auto"/>
            </w:tcBorders>
            <w:shd w:val="clear" w:color="auto" w:fill="auto"/>
          </w:tcPr>
          <w:p w14:paraId="16DAF034"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8" w:type="pct"/>
            <w:gridSpan w:val="2"/>
            <w:tcBorders>
              <w:top w:val="nil"/>
              <w:left w:val="nil"/>
              <w:bottom w:val="single" w:sz="8" w:space="0" w:color="auto"/>
              <w:right w:val="single" w:sz="8" w:space="0" w:color="auto"/>
            </w:tcBorders>
          </w:tcPr>
          <w:p w14:paraId="683DC9DD"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6" w:type="pct"/>
            <w:tcBorders>
              <w:top w:val="nil"/>
              <w:left w:val="nil"/>
              <w:bottom w:val="single" w:sz="8" w:space="0" w:color="auto"/>
              <w:right w:val="single" w:sz="8" w:space="0" w:color="auto"/>
            </w:tcBorders>
          </w:tcPr>
          <w:p w14:paraId="25760E5C"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gridSpan w:val="3"/>
            <w:tcBorders>
              <w:top w:val="nil"/>
              <w:left w:val="nil"/>
              <w:bottom w:val="single" w:sz="8" w:space="0" w:color="auto"/>
              <w:right w:val="single" w:sz="4" w:space="0" w:color="auto"/>
            </w:tcBorders>
          </w:tcPr>
          <w:p w14:paraId="3D11A88D"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697C0DD9"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8" w:type="pct"/>
            <w:gridSpan w:val="2"/>
            <w:tcBorders>
              <w:top w:val="nil"/>
              <w:left w:val="single" w:sz="4" w:space="0" w:color="auto"/>
              <w:bottom w:val="single" w:sz="8" w:space="0" w:color="auto"/>
              <w:right w:val="single" w:sz="4" w:space="0" w:color="auto"/>
            </w:tcBorders>
          </w:tcPr>
          <w:p w14:paraId="572C3BDC"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4" w:type="pct"/>
            <w:tcBorders>
              <w:top w:val="nil"/>
              <w:left w:val="single" w:sz="4" w:space="0" w:color="auto"/>
              <w:bottom w:val="single" w:sz="8" w:space="0" w:color="auto"/>
              <w:right w:val="single" w:sz="4" w:space="0" w:color="auto"/>
            </w:tcBorders>
          </w:tcPr>
          <w:p w14:paraId="570154B1"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7" w:type="pct"/>
            <w:tcBorders>
              <w:top w:val="nil"/>
              <w:left w:val="single" w:sz="4" w:space="0" w:color="auto"/>
              <w:bottom w:val="single" w:sz="8" w:space="0" w:color="auto"/>
              <w:right w:val="single" w:sz="4" w:space="0" w:color="auto"/>
            </w:tcBorders>
          </w:tcPr>
          <w:p w14:paraId="691AE81C"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rPr>
            </w:pPr>
          </w:p>
          <w:p w14:paraId="484763E5"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p w14:paraId="75D02D57"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p>
          <w:p w14:paraId="4E686B0D" w14:textId="77777777" w:rsidR="00F001FD" w:rsidRPr="00F001FD" w:rsidRDefault="00F001FD" w:rsidP="00F001FD">
            <w:pPr>
              <w:spacing w:after="0" w:line="240" w:lineRule="auto"/>
              <w:rPr>
                <w:rFonts w:ascii="Times New Roman" w:eastAsia="Times New Roman" w:hAnsi="Times New Roman" w:cs="Times New Roman"/>
                <w:b/>
                <w:bCs/>
                <w:sz w:val="16"/>
                <w:szCs w:val="16"/>
              </w:rPr>
            </w:pPr>
            <w:r w:rsidRPr="00F001FD">
              <w:rPr>
                <w:rFonts w:ascii="Times New Roman" w:eastAsia="Times New Roman" w:hAnsi="Times New Roman" w:cs="Times New Roman"/>
                <w:bCs/>
                <w:sz w:val="16"/>
                <w:szCs w:val="16"/>
              </w:rPr>
              <w:t>0,25</w:t>
            </w:r>
          </w:p>
        </w:tc>
        <w:tc>
          <w:tcPr>
            <w:tcW w:w="334" w:type="pct"/>
            <w:tcBorders>
              <w:top w:val="nil"/>
              <w:left w:val="single" w:sz="4" w:space="0" w:color="auto"/>
              <w:bottom w:val="single" w:sz="8" w:space="0" w:color="auto"/>
              <w:right w:val="single" w:sz="4" w:space="0" w:color="auto"/>
            </w:tcBorders>
          </w:tcPr>
          <w:p w14:paraId="16DFA2B9"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p>
          <w:p w14:paraId="1C72543F"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p w14:paraId="6916C1D6"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p>
          <w:p w14:paraId="29171D7D"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Cs/>
                <w:sz w:val="16"/>
                <w:szCs w:val="16"/>
              </w:rPr>
              <w:t>0,25</w:t>
            </w:r>
          </w:p>
        </w:tc>
        <w:tc>
          <w:tcPr>
            <w:tcW w:w="535" w:type="pct"/>
            <w:tcBorders>
              <w:top w:val="nil"/>
              <w:left w:val="single" w:sz="4" w:space="0" w:color="auto"/>
              <w:bottom w:val="single" w:sz="8" w:space="0" w:color="auto"/>
              <w:right w:val="single" w:sz="8" w:space="0" w:color="auto"/>
            </w:tcBorders>
          </w:tcPr>
          <w:p w14:paraId="76D309B7"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rPr>
            </w:pPr>
          </w:p>
        </w:tc>
        <w:tc>
          <w:tcPr>
            <w:tcW w:w="496" w:type="pct"/>
            <w:tcBorders>
              <w:top w:val="nil"/>
              <w:left w:val="nil"/>
              <w:bottom w:val="single" w:sz="8" w:space="0" w:color="auto"/>
              <w:right w:val="single" w:sz="8" w:space="0" w:color="auto"/>
            </w:tcBorders>
          </w:tcPr>
          <w:p w14:paraId="1928B25C"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rPr>
            </w:pPr>
          </w:p>
        </w:tc>
      </w:tr>
      <w:tr w:rsidR="00F001FD" w:rsidRPr="00F001FD" w14:paraId="19DE32BE" w14:textId="77777777" w:rsidTr="00D732A1">
        <w:trPr>
          <w:trHeight w:val="20"/>
        </w:trPr>
        <w:tc>
          <w:tcPr>
            <w:tcW w:w="1289" w:type="pct"/>
            <w:gridSpan w:val="2"/>
            <w:tcBorders>
              <w:top w:val="single" w:sz="8" w:space="0" w:color="auto"/>
              <w:left w:val="single" w:sz="8" w:space="0" w:color="auto"/>
              <w:bottom w:val="single" w:sz="8" w:space="0" w:color="auto"/>
              <w:right w:val="single" w:sz="8" w:space="0" w:color="000000"/>
            </w:tcBorders>
            <w:shd w:val="clear" w:color="auto" w:fill="auto"/>
          </w:tcPr>
          <w:p w14:paraId="7F00FB4A"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«Функция: сложно, просто, интересно»</w:t>
            </w:r>
          </w:p>
        </w:tc>
        <w:tc>
          <w:tcPr>
            <w:tcW w:w="205" w:type="pct"/>
            <w:tcBorders>
              <w:top w:val="nil"/>
              <w:left w:val="nil"/>
              <w:bottom w:val="single" w:sz="8" w:space="0" w:color="auto"/>
              <w:right w:val="single" w:sz="8" w:space="0" w:color="auto"/>
            </w:tcBorders>
            <w:shd w:val="clear" w:color="auto" w:fill="auto"/>
          </w:tcPr>
          <w:p w14:paraId="63B53DD7"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22" w:type="pct"/>
            <w:gridSpan w:val="3"/>
            <w:tcBorders>
              <w:top w:val="nil"/>
              <w:left w:val="nil"/>
              <w:bottom w:val="single" w:sz="8" w:space="0" w:color="auto"/>
              <w:right w:val="single" w:sz="8" w:space="0" w:color="auto"/>
            </w:tcBorders>
            <w:shd w:val="clear" w:color="auto" w:fill="auto"/>
          </w:tcPr>
          <w:p w14:paraId="3B1259F7"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8" w:type="pct"/>
            <w:gridSpan w:val="2"/>
            <w:tcBorders>
              <w:top w:val="nil"/>
              <w:left w:val="nil"/>
              <w:bottom w:val="single" w:sz="8" w:space="0" w:color="auto"/>
              <w:right w:val="single" w:sz="8" w:space="0" w:color="auto"/>
            </w:tcBorders>
          </w:tcPr>
          <w:p w14:paraId="4A12320B"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6" w:type="pct"/>
            <w:tcBorders>
              <w:top w:val="nil"/>
              <w:left w:val="nil"/>
              <w:bottom w:val="single" w:sz="8" w:space="0" w:color="auto"/>
              <w:right w:val="single" w:sz="8" w:space="0" w:color="auto"/>
            </w:tcBorders>
          </w:tcPr>
          <w:p w14:paraId="3716BD9E"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gridSpan w:val="3"/>
            <w:tcBorders>
              <w:top w:val="nil"/>
              <w:left w:val="nil"/>
              <w:bottom w:val="single" w:sz="8" w:space="0" w:color="auto"/>
              <w:right w:val="single" w:sz="4" w:space="0" w:color="auto"/>
            </w:tcBorders>
          </w:tcPr>
          <w:p w14:paraId="7E752645"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6F4A1708"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8" w:type="pct"/>
            <w:gridSpan w:val="2"/>
            <w:tcBorders>
              <w:top w:val="nil"/>
              <w:left w:val="single" w:sz="4" w:space="0" w:color="auto"/>
              <w:bottom w:val="single" w:sz="8" w:space="0" w:color="auto"/>
              <w:right w:val="single" w:sz="4" w:space="0" w:color="auto"/>
            </w:tcBorders>
          </w:tcPr>
          <w:p w14:paraId="08627264"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4" w:type="pct"/>
            <w:tcBorders>
              <w:top w:val="nil"/>
              <w:left w:val="single" w:sz="4" w:space="0" w:color="auto"/>
              <w:bottom w:val="single" w:sz="8" w:space="0" w:color="auto"/>
              <w:right w:val="single" w:sz="4" w:space="0" w:color="auto"/>
            </w:tcBorders>
          </w:tcPr>
          <w:p w14:paraId="43CB09C5"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7" w:type="pct"/>
            <w:tcBorders>
              <w:top w:val="nil"/>
              <w:left w:val="single" w:sz="4" w:space="0" w:color="auto"/>
              <w:bottom w:val="single" w:sz="8" w:space="0" w:color="auto"/>
              <w:right w:val="single" w:sz="4" w:space="0" w:color="auto"/>
            </w:tcBorders>
          </w:tcPr>
          <w:p w14:paraId="5F42A12F"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334" w:type="pct"/>
            <w:tcBorders>
              <w:top w:val="nil"/>
              <w:left w:val="single" w:sz="4" w:space="0" w:color="auto"/>
              <w:bottom w:val="single" w:sz="8" w:space="0" w:color="auto"/>
              <w:right w:val="single" w:sz="4" w:space="0" w:color="auto"/>
            </w:tcBorders>
          </w:tcPr>
          <w:p w14:paraId="1A2E6104"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535" w:type="pct"/>
            <w:tcBorders>
              <w:top w:val="nil"/>
              <w:left w:val="single" w:sz="4" w:space="0" w:color="auto"/>
              <w:bottom w:val="single" w:sz="8" w:space="0" w:color="auto"/>
              <w:right w:val="single" w:sz="8" w:space="0" w:color="auto"/>
            </w:tcBorders>
          </w:tcPr>
          <w:p w14:paraId="004CA13C"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c>
          <w:tcPr>
            <w:tcW w:w="496" w:type="pct"/>
            <w:tcBorders>
              <w:top w:val="nil"/>
              <w:left w:val="nil"/>
              <w:bottom w:val="single" w:sz="8" w:space="0" w:color="auto"/>
              <w:right w:val="single" w:sz="8" w:space="0" w:color="auto"/>
            </w:tcBorders>
          </w:tcPr>
          <w:p w14:paraId="16D238EA"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r>
      <w:tr w:rsidR="00F001FD" w:rsidRPr="00F001FD" w14:paraId="5FE30B23" w14:textId="77777777" w:rsidTr="00D732A1">
        <w:trPr>
          <w:trHeight w:val="20"/>
        </w:trPr>
        <w:tc>
          <w:tcPr>
            <w:tcW w:w="1289" w:type="pct"/>
            <w:gridSpan w:val="2"/>
            <w:tcBorders>
              <w:top w:val="single" w:sz="8" w:space="0" w:color="auto"/>
              <w:left w:val="single" w:sz="8" w:space="0" w:color="auto"/>
              <w:bottom w:val="single" w:sz="8" w:space="0" w:color="auto"/>
              <w:right w:val="single" w:sz="8" w:space="0" w:color="000000"/>
            </w:tcBorders>
            <w:shd w:val="clear" w:color="auto" w:fill="auto"/>
          </w:tcPr>
          <w:p w14:paraId="7C4D5AAC"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«Уравнения с параметрами»</w:t>
            </w:r>
          </w:p>
        </w:tc>
        <w:tc>
          <w:tcPr>
            <w:tcW w:w="205" w:type="pct"/>
            <w:tcBorders>
              <w:top w:val="nil"/>
              <w:left w:val="nil"/>
              <w:bottom w:val="single" w:sz="8" w:space="0" w:color="auto"/>
              <w:right w:val="single" w:sz="8" w:space="0" w:color="auto"/>
            </w:tcBorders>
            <w:shd w:val="clear" w:color="auto" w:fill="auto"/>
          </w:tcPr>
          <w:p w14:paraId="3E9C7EF6"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22" w:type="pct"/>
            <w:gridSpan w:val="3"/>
            <w:tcBorders>
              <w:top w:val="nil"/>
              <w:left w:val="nil"/>
              <w:bottom w:val="single" w:sz="8" w:space="0" w:color="auto"/>
              <w:right w:val="single" w:sz="8" w:space="0" w:color="auto"/>
            </w:tcBorders>
            <w:shd w:val="clear" w:color="auto" w:fill="auto"/>
          </w:tcPr>
          <w:p w14:paraId="14BF86CD"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8" w:type="pct"/>
            <w:gridSpan w:val="2"/>
            <w:tcBorders>
              <w:top w:val="nil"/>
              <w:left w:val="nil"/>
              <w:bottom w:val="single" w:sz="8" w:space="0" w:color="auto"/>
              <w:right w:val="single" w:sz="8" w:space="0" w:color="auto"/>
            </w:tcBorders>
          </w:tcPr>
          <w:p w14:paraId="12A31B60"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6" w:type="pct"/>
            <w:tcBorders>
              <w:top w:val="nil"/>
              <w:left w:val="nil"/>
              <w:bottom w:val="single" w:sz="8" w:space="0" w:color="auto"/>
              <w:right w:val="single" w:sz="8" w:space="0" w:color="auto"/>
            </w:tcBorders>
          </w:tcPr>
          <w:p w14:paraId="165DEE7F"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gridSpan w:val="3"/>
            <w:tcBorders>
              <w:top w:val="nil"/>
              <w:left w:val="nil"/>
              <w:bottom w:val="single" w:sz="8" w:space="0" w:color="auto"/>
              <w:right w:val="single" w:sz="4" w:space="0" w:color="auto"/>
            </w:tcBorders>
          </w:tcPr>
          <w:p w14:paraId="2C932F97"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25958933"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8" w:type="pct"/>
            <w:gridSpan w:val="2"/>
            <w:tcBorders>
              <w:top w:val="nil"/>
              <w:left w:val="single" w:sz="4" w:space="0" w:color="auto"/>
              <w:bottom w:val="single" w:sz="8" w:space="0" w:color="auto"/>
              <w:right w:val="single" w:sz="4" w:space="0" w:color="auto"/>
            </w:tcBorders>
          </w:tcPr>
          <w:p w14:paraId="74BD3F18"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4" w:type="pct"/>
            <w:tcBorders>
              <w:top w:val="nil"/>
              <w:left w:val="single" w:sz="4" w:space="0" w:color="auto"/>
              <w:bottom w:val="single" w:sz="8" w:space="0" w:color="auto"/>
              <w:right w:val="single" w:sz="4" w:space="0" w:color="auto"/>
            </w:tcBorders>
          </w:tcPr>
          <w:p w14:paraId="1B2A6632"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7" w:type="pct"/>
            <w:tcBorders>
              <w:top w:val="nil"/>
              <w:left w:val="single" w:sz="4" w:space="0" w:color="auto"/>
              <w:bottom w:val="single" w:sz="8" w:space="0" w:color="auto"/>
              <w:right w:val="single" w:sz="4" w:space="0" w:color="auto"/>
            </w:tcBorders>
          </w:tcPr>
          <w:p w14:paraId="449F43FC"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34" w:type="pct"/>
            <w:tcBorders>
              <w:top w:val="nil"/>
              <w:left w:val="single" w:sz="4" w:space="0" w:color="auto"/>
              <w:bottom w:val="single" w:sz="8" w:space="0" w:color="auto"/>
              <w:right w:val="single" w:sz="4" w:space="0" w:color="auto"/>
            </w:tcBorders>
          </w:tcPr>
          <w:p w14:paraId="2D0000C0"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535" w:type="pct"/>
            <w:tcBorders>
              <w:top w:val="nil"/>
              <w:left w:val="single" w:sz="4" w:space="0" w:color="auto"/>
              <w:bottom w:val="single" w:sz="8" w:space="0" w:color="auto"/>
              <w:right w:val="single" w:sz="8" w:space="0" w:color="auto"/>
            </w:tcBorders>
          </w:tcPr>
          <w:p w14:paraId="7429964C"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c>
          <w:tcPr>
            <w:tcW w:w="496" w:type="pct"/>
            <w:tcBorders>
              <w:top w:val="nil"/>
              <w:left w:val="nil"/>
              <w:bottom w:val="single" w:sz="8" w:space="0" w:color="auto"/>
              <w:right w:val="single" w:sz="8" w:space="0" w:color="auto"/>
            </w:tcBorders>
          </w:tcPr>
          <w:p w14:paraId="7A77C58F"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r>
      <w:tr w:rsidR="00F001FD" w:rsidRPr="00F001FD" w14:paraId="6A700656" w14:textId="77777777" w:rsidTr="00D732A1">
        <w:trPr>
          <w:trHeight w:val="20"/>
        </w:trPr>
        <w:tc>
          <w:tcPr>
            <w:tcW w:w="1289" w:type="pct"/>
            <w:gridSpan w:val="2"/>
            <w:tcBorders>
              <w:top w:val="single" w:sz="8" w:space="0" w:color="auto"/>
              <w:left w:val="single" w:sz="8" w:space="0" w:color="auto"/>
              <w:bottom w:val="single" w:sz="8" w:space="0" w:color="auto"/>
              <w:right w:val="single" w:sz="8" w:space="0" w:color="000000"/>
            </w:tcBorders>
            <w:shd w:val="clear" w:color="auto" w:fill="auto"/>
          </w:tcPr>
          <w:p w14:paraId="242F383A"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«Снова в мире слова»</w:t>
            </w:r>
          </w:p>
        </w:tc>
        <w:tc>
          <w:tcPr>
            <w:tcW w:w="205" w:type="pct"/>
            <w:tcBorders>
              <w:top w:val="nil"/>
              <w:left w:val="nil"/>
              <w:bottom w:val="single" w:sz="8" w:space="0" w:color="auto"/>
              <w:right w:val="single" w:sz="8" w:space="0" w:color="auto"/>
            </w:tcBorders>
            <w:shd w:val="clear" w:color="auto" w:fill="auto"/>
          </w:tcPr>
          <w:p w14:paraId="428CBBDF"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22" w:type="pct"/>
            <w:gridSpan w:val="3"/>
            <w:tcBorders>
              <w:top w:val="nil"/>
              <w:left w:val="nil"/>
              <w:bottom w:val="single" w:sz="8" w:space="0" w:color="auto"/>
              <w:right w:val="single" w:sz="8" w:space="0" w:color="auto"/>
            </w:tcBorders>
            <w:shd w:val="clear" w:color="auto" w:fill="auto"/>
          </w:tcPr>
          <w:p w14:paraId="2C1039B2"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8" w:type="pct"/>
            <w:gridSpan w:val="2"/>
            <w:tcBorders>
              <w:top w:val="nil"/>
              <w:left w:val="nil"/>
              <w:bottom w:val="single" w:sz="8" w:space="0" w:color="auto"/>
              <w:right w:val="single" w:sz="8" w:space="0" w:color="auto"/>
            </w:tcBorders>
          </w:tcPr>
          <w:p w14:paraId="058239C9"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6" w:type="pct"/>
            <w:tcBorders>
              <w:top w:val="nil"/>
              <w:left w:val="nil"/>
              <w:bottom w:val="single" w:sz="8" w:space="0" w:color="auto"/>
              <w:right w:val="single" w:sz="8" w:space="0" w:color="auto"/>
            </w:tcBorders>
          </w:tcPr>
          <w:p w14:paraId="6FEF7882"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gridSpan w:val="3"/>
            <w:tcBorders>
              <w:top w:val="nil"/>
              <w:left w:val="nil"/>
              <w:bottom w:val="single" w:sz="8" w:space="0" w:color="auto"/>
              <w:right w:val="single" w:sz="4" w:space="0" w:color="auto"/>
            </w:tcBorders>
          </w:tcPr>
          <w:p w14:paraId="50EEFEAC"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7BACF89A"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8" w:type="pct"/>
            <w:gridSpan w:val="2"/>
            <w:tcBorders>
              <w:top w:val="nil"/>
              <w:left w:val="single" w:sz="4" w:space="0" w:color="auto"/>
              <w:bottom w:val="single" w:sz="8" w:space="0" w:color="auto"/>
              <w:right w:val="single" w:sz="4" w:space="0" w:color="auto"/>
            </w:tcBorders>
          </w:tcPr>
          <w:p w14:paraId="35CA3045"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4" w:type="pct"/>
            <w:tcBorders>
              <w:top w:val="nil"/>
              <w:left w:val="single" w:sz="4" w:space="0" w:color="auto"/>
              <w:bottom w:val="single" w:sz="8" w:space="0" w:color="auto"/>
              <w:right w:val="single" w:sz="4" w:space="0" w:color="auto"/>
            </w:tcBorders>
          </w:tcPr>
          <w:p w14:paraId="28AA9884"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7" w:type="pct"/>
            <w:tcBorders>
              <w:top w:val="nil"/>
              <w:left w:val="single" w:sz="4" w:space="0" w:color="auto"/>
              <w:bottom w:val="single" w:sz="8" w:space="0" w:color="auto"/>
              <w:right w:val="single" w:sz="4" w:space="0" w:color="auto"/>
            </w:tcBorders>
          </w:tcPr>
          <w:p w14:paraId="33A9C470"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334" w:type="pct"/>
            <w:tcBorders>
              <w:top w:val="nil"/>
              <w:left w:val="single" w:sz="4" w:space="0" w:color="auto"/>
              <w:bottom w:val="single" w:sz="8" w:space="0" w:color="auto"/>
              <w:right w:val="single" w:sz="4" w:space="0" w:color="auto"/>
            </w:tcBorders>
          </w:tcPr>
          <w:p w14:paraId="12E1D747"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535" w:type="pct"/>
            <w:tcBorders>
              <w:top w:val="nil"/>
              <w:left w:val="single" w:sz="4" w:space="0" w:color="auto"/>
              <w:bottom w:val="single" w:sz="8" w:space="0" w:color="auto"/>
              <w:right w:val="single" w:sz="8" w:space="0" w:color="auto"/>
            </w:tcBorders>
          </w:tcPr>
          <w:p w14:paraId="7D0C896B"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c>
          <w:tcPr>
            <w:tcW w:w="496" w:type="pct"/>
            <w:tcBorders>
              <w:top w:val="nil"/>
              <w:left w:val="nil"/>
              <w:bottom w:val="single" w:sz="8" w:space="0" w:color="auto"/>
              <w:right w:val="single" w:sz="8" w:space="0" w:color="auto"/>
            </w:tcBorders>
          </w:tcPr>
          <w:p w14:paraId="6500CAC6"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r>
      <w:tr w:rsidR="00F001FD" w:rsidRPr="00F001FD" w14:paraId="16666FE4" w14:textId="77777777" w:rsidTr="00D732A1">
        <w:trPr>
          <w:trHeight w:val="20"/>
        </w:trPr>
        <w:tc>
          <w:tcPr>
            <w:tcW w:w="1289" w:type="pct"/>
            <w:gridSpan w:val="2"/>
            <w:tcBorders>
              <w:top w:val="single" w:sz="8" w:space="0" w:color="auto"/>
              <w:left w:val="single" w:sz="8" w:space="0" w:color="auto"/>
              <w:bottom w:val="single" w:sz="8" w:space="0" w:color="auto"/>
              <w:right w:val="single" w:sz="8" w:space="0" w:color="000000"/>
            </w:tcBorders>
            <w:shd w:val="clear" w:color="auto" w:fill="auto"/>
          </w:tcPr>
          <w:p w14:paraId="66B00D79"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«Деловое письмо»</w:t>
            </w:r>
          </w:p>
        </w:tc>
        <w:tc>
          <w:tcPr>
            <w:tcW w:w="205" w:type="pct"/>
            <w:tcBorders>
              <w:top w:val="nil"/>
              <w:left w:val="nil"/>
              <w:bottom w:val="single" w:sz="8" w:space="0" w:color="auto"/>
              <w:right w:val="single" w:sz="8" w:space="0" w:color="auto"/>
            </w:tcBorders>
            <w:shd w:val="clear" w:color="auto" w:fill="auto"/>
          </w:tcPr>
          <w:p w14:paraId="0B01BAF2"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22" w:type="pct"/>
            <w:gridSpan w:val="3"/>
            <w:tcBorders>
              <w:top w:val="nil"/>
              <w:left w:val="nil"/>
              <w:bottom w:val="single" w:sz="8" w:space="0" w:color="auto"/>
              <w:right w:val="single" w:sz="8" w:space="0" w:color="auto"/>
            </w:tcBorders>
            <w:shd w:val="clear" w:color="auto" w:fill="auto"/>
          </w:tcPr>
          <w:p w14:paraId="5C6D7D2D"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8" w:type="pct"/>
            <w:gridSpan w:val="2"/>
            <w:tcBorders>
              <w:top w:val="nil"/>
              <w:left w:val="nil"/>
              <w:bottom w:val="single" w:sz="8" w:space="0" w:color="auto"/>
              <w:right w:val="single" w:sz="8" w:space="0" w:color="auto"/>
            </w:tcBorders>
          </w:tcPr>
          <w:p w14:paraId="6F680814"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6" w:type="pct"/>
            <w:tcBorders>
              <w:top w:val="nil"/>
              <w:left w:val="nil"/>
              <w:bottom w:val="single" w:sz="8" w:space="0" w:color="auto"/>
              <w:right w:val="single" w:sz="8" w:space="0" w:color="auto"/>
            </w:tcBorders>
          </w:tcPr>
          <w:p w14:paraId="050AD437"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gridSpan w:val="3"/>
            <w:tcBorders>
              <w:top w:val="nil"/>
              <w:left w:val="nil"/>
              <w:bottom w:val="single" w:sz="8" w:space="0" w:color="auto"/>
              <w:right w:val="single" w:sz="4" w:space="0" w:color="auto"/>
            </w:tcBorders>
          </w:tcPr>
          <w:p w14:paraId="0B7BF9A8"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2E2553EF"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8" w:type="pct"/>
            <w:gridSpan w:val="2"/>
            <w:tcBorders>
              <w:top w:val="nil"/>
              <w:left w:val="single" w:sz="4" w:space="0" w:color="auto"/>
              <w:bottom w:val="single" w:sz="8" w:space="0" w:color="auto"/>
              <w:right w:val="single" w:sz="4" w:space="0" w:color="auto"/>
            </w:tcBorders>
          </w:tcPr>
          <w:p w14:paraId="6911D09D"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4" w:type="pct"/>
            <w:tcBorders>
              <w:top w:val="nil"/>
              <w:left w:val="single" w:sz="4" w:space="0" w:color="auto"/>
              <w:bottom w:val="single" w:sz="8" w:space="0" w:color="auto"/>
              <w:right w:val="single" w:sz="4" w:space="0" w:color="auto"/>
            </w:tcBorders>
          </w:tcPr>
          <w:p w14:paraId="6B7CFA3D"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7" w:type="pct"/>
            <w:tcBorders>
              <w:top w:val="nil"/>
              <w:left w:val="single" w:sz="4" w:space="0" w:color="auto"/>
              <w:bottom w:val="single" w:sz="8" w:space="0" w:color="auto"/>
              <w:right w:val="single" w:sz="4" w:space="0" w:color="auto"/>
            </w:tcBorders>
          </w:tcPr>
          <w:p w14:paraId="3498E2E2"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34" w:type="pct"/>
            <w:tcBorders>
              <w:top w:val="nil"/>
              <w:left w:val="single" w:sz="4" w:space="0" w:color="auto"/>
              <w:bottom w:val="single" w:sz="8" w:space="0" w:color="auto"/>
              <w:right w:val="single" w:sz="4" w:space="0" w:color="auto"/>
            </w:tcBorders>
          </w:tcPr>
          <w:p w14:paraId="6844C128"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535" w:type="pct"/>
            <w:tcBorders>
              <w:top w:val="nil"/>
              <w:left w:val="single" w:sz="4" w:space="0" w:color="auto"/>
              <w:bottom w:val="single" w:sz="8" w:space="0" w:color="auto"/>
              <w:right w:val="single" w:sz="8" w:space="0" w:color="auto"/>
            </w:tcBorders>
          </w:tcPr>
          <w:p w14:paraId="30B2F931"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c>
          <w:tcPr>
            <w:tcW w:w="496" w:type="pct"/>
            <w:tcBorders>
              <w:top w:val="nil"/>
              <w:left w:val="nil"/>
              <w:bottom w:val="single" w:sz="8" w:space="0" w:color="auto"/>
              <w:right w:val="single" w:sz="8" w:space="0" w:color="auto"/>
            </w:tcBorders>
          </w:tcPr>
          <w:p w14:paraId="5D0EA896"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r>
      <w:tr w:rsidR="00F001FD" w:rsidRPr="00F001FD" w14:paraId="057B866F" w14:textId="77777777" w:rsidTr="00D732A1">
        <w:trPr>
          <w:trHeight w:val="20"/>
        </w:trPr>
        <w:tc>
          <w:tcPr>
            <w:tcW w:w="1289" w:type="pct"/>
            <w:gridSpan w:val="2"/>
            <w:tcBorders>
              <w:top w:val="single" w:sz="8" w:space="0" w:color="auto"/>
              <w:left w:val="single" w:sz="8" w:space="0" w:color="auto"/>
              <w:bottom w:val="single" w:sz="8" w:space="0" w:color="auto"/>
              <w:right w:val="single" w:sz="8" w:space="0" w:color="000000"/>
            </w:tcBorders>
            <w:shd w:val="clear" w:color="auto" w:fill="auto"/>
          </w:tcPr>
          <w:p w14:paraId="72DF38CB"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«Плюсы и минусы географического положения России»</w:t>
            </w:r>
          </w:p>
        </w:tc>
        <w:tc>
          <w:tcPr>
            <w:tcW w:w="205" w:type="pct"/>
            <w:tcBorders>
              <w:top w:val="nil"/>
              <w:left w:val="nil"/>
              <w:bottom w:val="single" w:sz="8" w:space="0" w:color="auto"/>
              <w:right w:val="single" w:sz="8" w:space="0" w:color="auto"/>
            </w:tcBorders>
            <w:shd w:val="clear" w:color="auto" w:fill="auto"/>
          </w:tcPr>
          <w:p w14:paraId="7892C212"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22" w:type="pct"/>
            <w:gridSpan w:val="3"/>
            <w:tcBorders>
              <w:top w:val="nil"/>
              <w:left w:val="nil"/>
              <w:bottom w:val="single" w:sz="8" w:space="0" w:color="auto"/>
              <w:right w:val="single" w:sz="8" w:space="0" w:color="auto"/>
            </w:tcBorders>
            <w:shd w:val="clear" w:color="auto" w:fill="auto"/>
          </w:tcPr>
          <w:p w14:paraId="312C3655"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8" w:type="pct"/>
            <w:gridSpan w:val="2"/>
            <w:tcBorders>
              <w:top w:val="nil"/>
              <w:left w:val="nil"/>
              <w:bottom w:val="single" w:sz="8" w:space="0" w:color="auto"/>
              <w:right w:val="single" w:sz="8" w:space="0" w:color="auto"/>
            </w:tcBorders>
          </w:tcPr>
          <w:p w14:paraId="082D3638"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6" w:type="pct"/>
            <w:tcBorders>
              <w:top w:val="nil"/>
              <w:left w:val="nil"/>
              <w:bottom w:val="single" w:sz="8" w:space="0" w:color="auto"/>
              <w:right w:val="single" w:sz="8" w:space="0" w:color="auto"/>
            </w:tcBorders>
          </w:tcPr>
          <w:p w14:paraId="4985C5EE"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gridSpan w:val="3"/>
            <w:tcBorders>
              <w:top w:val="nil"/>
              <w:left w:val="nil"/>
              <w:bottom w:val="single" w:sz="8" w:space="0" w:color="auto"/>
              <w:right w:val="single" w:sz="4" w:space="0" w:color="auto"/>
            </w:tcBorders>
          </w:tcPr>
          <w:p w14:paraId="2C070F28"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25DD4740"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8" w:type="pct"/>
            <w:gridSpan w:val="2"/>
            <w:tcBorders>
              <w:top w:val="nil"/>
              <w:left w:val="single" w:sz="4" w:space="0" w:color="auto"/>
              <w:bottom w:val="single" w:sz="8" w:space="0" w:color="auto"/>
              <w:right w:val="single" w:sz="4" w:space="0" w:color="auto"/>
            </w:tcBorders>
          </w:tcPr>
          <w:p w14:paraId="3503344C"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4" w:type="pct"/>
            <w:tcBorders>
              <w:top w:val="nil"/>
              <w:left w:val="single" w:sz="4" w:space="0" w:color="auto"/>
              <w:bottom w:val="single" w:sz="8" w:space="0" w:color="auto"/>
              <w:right w:val="single" w:sz="4" w:space="0" w:color="auto"/>
            </w:tcBorders>
          </w:tcPr>
          <w:p w14:paraId="56FA1D7A"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7" w:type="pct"/>
            <w:tcBorders>
              <w:top w:val="nil"/>
              <w:left w:val="single" w:sz="4" w:space="0" w:color="auto"/>
              <w:bottom w:val="single" w:sz="8" w:space="0" w:color="auto"/>
              <w:right w:val="single" w:sz="4" w:space="0" w:color="auto"/>
            </w:tcBorders>
          </w:tcPr>
          <w:p w14:paraId="5449B14D"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334" w:type="pct"/>
            <w:tcBorders>
              <w:top w:val="nil"/>
              <w:left w:val="single" w:sz="4" w:space="0" w:color="auto"/>
              <w:bottom w:val="single" w:sz="8" w:space="0" w:color="auto"/>
              <w:right w:val="single" w:sz="4" w:space="0" w:color="auto"/>
            </w:tcBorders>
          </w:tcPr>
          <w:p w14:paraId="2A23CAF7"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535" w:type="pct"/>
            <w:tcBorders>
              <w:top w:val="nil"/>
              <w:left w:val="single" w:sz="4" w:space="0" w:color="auto"/>
              <w:bottom w:val="single" w:sz="8" w:space="0" w:color="auto"/>
              <w:right w:val="single" w:sz="8" w:space="0" w:color="auto"/>
            </w:tcBorders>
          </w:tcPr>
          <w:p w14:paraId="3A2E201A"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c>
          <w:tcPr>
            <w:tcW w:w="496" w:type="pct"/>
            <w:tcBorders>
              <w:top w:val="nil"/>
              <w:left w:val="nil"/>
              <w:bottom w:val="single" w:sz="8" w:space="0" w:color="auto"/>
              <w:right w:val="single" w:sz="8" w:space="0" w:color="auto"/>
            </w:tcBorders>
          </w:tcPr>
          <w:p w14:paraId="16924C08"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r>
      <w:tr w:rsidR="00F001FD" w:rsidRPr="00F001FD" w14:paraId="35529385" w14:textId="77777777" w:rsidTr="00D732A1">
        <w:trPr>
          <w:trHeight w:val="20"/>
        </w:trPr>
        <w:tc>
          <w:tcPr>
            <w:tcW w:w="1289" w:type="pct"/>
            <w:gridSpan w:val="2"/>
            <w:tcBorders>
              <w:top w:val="single" w:sz="8" w:space="0" w:color="auto"/>
              <w:left w:val="single" w:sz="8" w:space="0" w:color="auto"/>
              <w:bottom w:val="single" w:sz="8" w:space="0" w:color="auto"/>
              <w:right w:val="single" w:sz="8" w:space="0" w:color="000000"/>
            </w:tcBorders>
            <w:shd w:val="clear" w:color="auto" w:fill="auto"/>
          </w:tcPr>
          <w:p w14:paraId="6EE0F44A"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«Глобальные проблемы человечества»</w:t>
            </w:r>
          </w:p>
        </w:tc>
        <w:tc>
          <w:tcPr>
            <w:tcW w:w="205" w:type="pct"/>
            <w:tcBorders>
              <w:top w:val="nil"/>
              <w:left w:val="nil"/>
              <w:bottom w:val="single" w:sz="8" w:space="0" w:color="auto"/>
              <w:right w:val="single" w:sz="8" w:space="0" w:color="auto"/>
            </w:tcBorders>
            <w:shd w:val="clear" w:color="auto" w:fill="auto"/>
          </w:tcPr>
          <w:p w14:paraId="47089BEA"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22" w:type="pct"/>
            <w:gridSpan w:val="3"/>
            <w:tcBorders>
              <w:top w:val="nil"/>
              <w:left w:val="nil"/>
              <w:bottom w:val="single" w:sz="8" w:space="0" w:color="auto"/>
              <w:right w:val="single" w:sz="8" w:space="0" w:color="auto"/>
            </w:tcBorders>
            <w:shd w:val="clear" w:color="auto" w:fill="auto"/>
          </w:tcPr>
          <w:p w14:paraId="3052428A"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8" w:type="pct"/>
            <w:gridSpan w:val="2"/>
            <w:tcBorders>
              <w:top w:val="nil"/>
              <w:left w:val="nil"/>
              <w:bottom w:val="single" w:sz="8" w:space="0" w:color="auto"/>
              <w:right w:val="single" w:sz="8" w:space="0" w:color="auto"/>
            </w:tcBorders>
          </w:tcPr>
          <w:p w14:paraId="5ECF7C80"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6" w:type="pct"/>
            <w:tcBorders>
              <w:top w:val="nil"/>
              <w:left w:val="nil"/>
              <w:bottom w:val="single" w:sz="8" w:space="0" w:color="auto"/>
              <w:right w:val="single" w:sz="8" w:space="0" w:color="auto"/>
            </w:tcBorders>
          </w:tcPr>
          <w:p w14:paraId="58E82892"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gridSpan w:val="3"/>
            <w:tcBorders>
              <w:top w:val="nil"/>
              <w:left w:val="nil"/>
              <w:bottom w:val="single" w:sz="8" w:space="0" w:color="auto"/>
              <w:right w:val="single" w:sz="4" w:space="0" w:color="auto"/>
            </w:tcBorders>
          </w:tcPr>
          <w:p w14:paraId="5D693C5C"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293D6EAA"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8" w:type="pct"/>
            <w:gridSpan w:val="2"/>
            <w:tcBorders>
              <w:top w:val="nil"/>
              <w:left w:val="single" w:sz="4" w:space="0" w:color="auto"/>
              <w:bottom w:val="single" w:sz="8" w:space="0" w:color="auto"/>
              <w:right w:val="single" w:sz="4" w:space="0" w:color="auto"/>
            </w:tcBorders>
          </w:tcPr>
          <w:p w14:paraId="34CB300C"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4" w:type="pct"/>
            <w:tcBorders>
              <w:top w:val="nil"/>
              <w:left w:val="single" w:sz="4" w:space="0" w:color="auto"/>
              <w:bottom w:val="single" w:sz="8" w:space="0" w:color="auto"/>
              <w:right w:val="single" w:sz="4" w:space="0" w:color="auto"/>
            </w:tcBorders>
          </w:tcPr>
          <w:p w14:paraId="71FF105A"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7" w:type="pct"/>
            <w:tcBorders>
              <w:top w:val="nil"/>
              <w:left w:val="single" w:sz="4" w:space="0" w:color="auto"/>
              <w:bottom w:val="single" w:sz="8" w:space="0" w:color="auto"/>
              <w:right w:val="single" w:sz="4" w:space="0" w:color="auto"/>
            </w:tcBorders>
          </w:tcPr>
          <w:p w14:paraId="61233E49"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34" w:type="pct"/>
            <w:tcBorders>
              <w:top w:val="nil"/>
              <w:left w:val="single" w:sz="4" w:space="0" w:color="auto"/>
              <w:bottom w:val="single" w:sz="8" w:space="0" w:color="auto"/>
              <w:right w:val="single" w:sz="4" w:space="0" w:color="auto"/>
            </w:tcBorders>
          </w:tcPr>
          <w:p w14:paraId="20195E73"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535" w:type="pct"/>
            <w:tcBorders>
              <w:top w:val="nil"/>
              <w:left w:val="single" w:sz="4" w:space="0" w:color="auto"/>
              <w:bottom w:val="single" w:sz="8" w:space="0" w:color="auto"/>
              <w:right w:val="single" w:sz="8" w:space="0" w:color="auto"/>
            </w:tcBorders>
          </w:tcPr>
          <w:p w14:paraId="084912C9"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c>
          <w:tcPr>
            <w:tcW w:w="496" w:type="pct"/>
            <w:tcBorders>
              <w:top w:val="nil"/>
              <w:left w:val="nil"/>
              <w:bottom w:val="single" w:sz="8" w:space="0" w:color="auto"/>
              <w:right w:val="single" w:sz="8" w:space="0" w:color="auto"/>
            </w:tcBorders>
          </w:tcPr>
          <w:p w14:paraId="7662548D"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r>
      <w:tr w:rsidR="00F001FD" w:rsidRPr="00F001FD" w14:paraId="52ECDD85" w14:textId="77777777" w:rsidTr="00D732A1">
        <w:trPr>
          <w:trHeight w:val="20"/>
        </w:trPr>
        <w:tc>
          <w:tcPr>
            <w:tcW w:w="1289" w:type="pct"/>
            <w:gridSpan w:val="2"/>
            <w:tcBorders>
              <w:top w:val="single" w:sz="8" w:space="0" w:color="auto"/>
              <w:left w:val="single" w:sz="8" w:space="0" w:color="auto"/>
              <w:bottom w:val="single" w:sz="8" w:space="0" w:color="auto"/>
              <w:right w:val="single" w:sz="8" w:space="0" w:color="000000"/>
            </w:tcBorders>
            <w:shd w:val="clear" w:color="auto" w:fill="auto"/>
          </w:tcPr>
          <w:p w14:paraId="3BF2172E"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«Основы дизайна» </w:t>
            </w:r>
          </w:p>
        </w:tc>
        <w:tc>
          <w:tcPr>
            <w:tcW w:w="205" w:type="pct"/>
            <w:tcBorders>
              <w:top w:val="nil"/>
              <w:left w:val="nil"/>
              <w:bottom w:val="single" w:sz="8" w:space="0" w:color="auto"/>
              <w:right w:val="single" w:sz="8" w:space="0" w:color="auto"/>
            </w:tcBorders>
            <w:shd w:val="clear" w:color="auto" w:fill="auto"/>
          </w:tcPr>
          <w:p w14:paraId="51700C96"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22" w:type="pct"/>
            <w:gridSpan w:val="3"/>
            <w:tcBorders>
              <w:top w:val="nil"/>
              <w:left w:val="nil"/>
              <w:bottom w:val="single" w:sz="8" w:space="0" w:color="auto"/>
              <w:right w:val="single" w:sz="8" w:space="0" w:color="auto"/>
            </w:tcBorders>
            <w:shd w:val="clear" w:color="auto" w:fill="auto"/>
          </w:tcPr>
          <w:p w14:paraId="529FBE44"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8" w:type="pct"/>
            <w:gridSpan w:val="2"/>
            <w:tcBorders>
              <w:top w:val="nil"/>
              <w:left w:val="nil"/>
              <w:bottom w:val="single" w:sz="8" w:space="0" w:color="auto"/>
              <w:right w:val="single" w:sz="8" w:space="0" w:color="auto"/>
            </w:tcBorders>
          </w:tcPr>
          <w:p w14:paraId="5553267F"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6" w:type="pct"/>
            <w:tcBorders>
              <w:top w:val="nil"/>
              <w:left w:val="nil"/>
              <w:bottom w:val="single" w:sz="8" w:space="0" w:color="auto"/>
              <w:right w:val="single" w:sz="8" w:space="0" w:color="auto"/>
            </w:tcBorders>
          </w:tcPr>
          <w:p w14:paraId="71F8B046"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gridSpan w:val="3"/>
            <w:tcBorders>
              <w:top w:val="nil"/>
              <w:left w:val="nil"/>
              <w:bottom w:val="single" w:sz="8" w:space="0" w:color="auto"/>
              <w:right w:val="single" w:sz="4" w:space="0" w:color="auto"/>
            </w:tcBorders>
          </w:tcPr>
          <w:p w14:paraId="6C8F5AF9"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52A1F1E0"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8" w:type="pct"/>
            <w:gridSpan w:val="2"/>
            <w:tcBorders>
              <w:top w:val="nil"/>
              <w:left w:val="single" w:sz="4" w:space="0" w:color="auto"/>
              <w:bottom w:val="single" w:sz="8" w:space="0" w:color="auto"/>
              <w:right w:val="single" w:sz="4" w:space="0" w:color="auto"/>
            </w:tcBorders>
          </w:tcPr>
          <w:p w14:paraId="29C8FC1D"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4" w:type="pct"/>
            <w:tcBorders>
              <w:top w:val="nil"/>
              <w:left w:val="single" w:sz="4" w:space="0" w:color="auto"/>
              <w:bottom w:val="single" w:sz="8" w:space="0" w:color="auto"/>
              <w:right w:val="single" w:sz="4" w:space="0" w:color="auto"/>
            </w:tcBorders>
          </w:tcPr>
          <w:p w14:paraId="1E7CA0EE"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7" w:type="pct"/>
            <w:tcBorders>
              <w:top w:val="nil"/>
              <w:left w:val="single" w:sz="4" w:space="0" w:color="auto"/>
              <w:bottom w:val="single" w:sz="8" w:space="0" w:color="auto"/>
              <w:right w:val="single" w:sz="4" w:space="0" w:color="auto"/>
            </w:tcBorders>
          </w:tcPr>
          <w:p w14:paraId="2E368D60"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334" w:type="pct"/>
            <w:tcBorders>
              <w:top w:val="nil"/>
              <w:left w:val="single" w:sz="4" w:space="0" w:color="auto"/>
              <w:bottom w:val="single" w:sz="8" w:space="0" w:color="auto"/>
              <w:right w:val="single" w:sz="4" w:space="0" w:color="auto"/>
            </w:tcBorders>
          </w:tcPr>
          <w:p w14:paraId="7DDA5737"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535" w:type="pct"/>
            <w:tcBorders>
              <w:top w:val="nil"/>
              <w:left w:val="single" w:sz="4" w:space="0" w:color="auto"/>
              <w:bottom w:val="single" w:sz="8" w:space="0" w:color="auto"/>
              <w:right w:val="single" w:sz="8" w:space="0" w:color="auto"/>
            </w:tcBorders>
          </w:tcPr>
          <w:p w14:paraId="3C50D3CA"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c>
          <w:tcPr>
            <w:tcW w:w="496" w:type="pct"/>
            <w:tcBorders>
              <w:top w:val="nil"/>
              <w:left w:val="nil"/>
              <w:bottom w:val="single" w:sz="8" w:space="0" w:color="auto"/>
              <w:right w:val="single" w:sz="8" w:space="0" w:color="auto"/>
            </w:tcBorders>
          </w:tcPr>
          <w:p w14:paraId="03D9BB23"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r>
      <w:tr w:rsidR="00F001FD" w:rsidRPr="00F001FD" w14:paraId="5F1F8BC1" w14:textId="77777777" w:rsidTr="00D732A1">
        <w:trPr>
          <w:trHeight w:val="20"/>
        </w:trPr>
        <w:tc>
          <w:tcPr>
            <w:tcW w:w="1289" w:type="pct"/>
            <w:gridSpan w:val="2"/>
            <w:tcBorders>
              <w:top w:val="single" w:sz="8" w:space="0" w:color="auto"/>
              <w:left w:val="single" w:sz="8" w:space="0" w:color="auto"/>
              <w:bottom w:val="single" w:sz="8" w:space="0" w:color="auto"/>
              <w:right w:val="single" w:sz="8" w:space="0" w:color="000000"/>
            </w:tcBorders>
            <w:shd w:val="clear" w:color="auto" w:fill="auto"/>
          </w:tcPr>
          <w:p w14:paraId="63FB0CCF"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«Перерабатывающие производства»</w:t>
            </w:r>
          </w:p>
        </w:tc>
        <w:tc>
          <w:tcPr>
            <w:tcW w:w="205" w:type="pct"/>
            <w:tcBorders>
              <w:top w:val="nil"/>
              <w:left w:val="nil"/>
              <w:bottom w:val="single" w:sz="8" w:space="0" w:color="auto"/>
              <w:right w:val="single" w:sz="8" w:space="0" w:color="auto"/>
            </w:tcBorders>
            <w:shd w:val="clear" w:color="auto" w:fill="auto"/>
          </w:tcPr>
          <w:p w14:paraId="312744B5"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22" w:type="pct"/>
            <w:gridSpan w:val="3"/>
            <w:tcBorders>
              <w:top w:val="nil"/>
              <w:left w:val="nil"/>
              <w:bottom w:val="single" w:sz="8" w:space="0" w:color="auto"/>
              <w:right w:val="single" w:sz="8" w:space="0" w:color="auto"/>
            </w:tcBorders>
            <w:shd w:val="clear" w:color="auto" w:fill="auto"/>
          </w:tcPr>
          <w:p w14:paraId="4A838F9F"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8" w:type="pct"/>
            <w:gridSpan w:val="2"/>
            <w:tcBorders>
              <w:top w:val="nil"/>
              <w:left w:val="nil"/>
              <w:bottom w:val="single" w:sz="8" w:space="0" w:color="auto"/>
              <w:right w:val="single" w:sz="8" w:space="0" w:color="auto"/>
            </w:tcBorders>
          </w:tcPr>
          <w:p w14:paraId="3429A59F"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6" w:type="pct"/>
            <w:tcBorders>
              <w:top w:val="nil"/>
              <w:left w:val="nil"/>
              <w:bottom w:val="single" w:sz="8" w:space="0" w:color="auto"/>
              <w:right w:val="single" w:sz="8" w:space="0" w:color="auto"/>
            </w:tcBorders>
          </w:tcPr>
          <w:p w14:paraId="3CC39CF4"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gridSpan w:val="3"/>
            <w:tcBorders>
              <w:top w:val="nil"/>
              <w:left w:val="nil"/>
              <w:bottom w:val="single" w:sz="8" w:space="0" w:color="auto"/>
              <w:right w:val="single" w:sz="4" w:space="0" w:color="auto"/>
            </w:tcBorders>
          </w:tcPr>
          <w:p w14:paraId="37690E77"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545CAC31"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8" w:type="pct"/>
            <w:gridSpan w:val="2"/>
            <w:tcBorders>
              <w:top w:val="nil"/>
              <w:left w:val="single" w:sz="4" w:space="0" w:color="auto"/>
              <w:bottom w:val="single" w:sz="8" w:space="0" w:color="auto"/>
              <w:right w:val="single" w:sz="4" w:space="0" w:color="auto"/>
            </w:tcBorders>
          </w:tcPr>
          <w:p w14:paraId="0246C027"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4" w:type="pct"/>
            <w:tcBorders>
              <w:top w:val="nil"/>
              <w:left w:val="single" w:sz="4" w:space="0" w:color="auto"/>
              <w:bottom w:val="single" w:sz="8" w:space="0" w:color="auto"/>
              <w:right w:val="single" w:sz="4" w:space="0" w:color="auto"/>
            </w:tcBorders>
          </w:tcPr>
          <w:p w14:paraId="6F463E4E"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7" w:type="pct"/>
            <w:tcBorders>
              <w:top w:val="nil"/>
              <w:left w:val="single" w:sz="4" w:space="0" w:color="auto"/>
              <w:bottom w:val="single" w:sz="8" w:space="0" w:color="auto"/>
              <w:right w:val="single" w:sz="4" w:space="0" w:color="auto"/>
            </w:tcBorders>
          </w:tcPr>
          <w:p w14:paraId="74D121A2"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34" w:type="pct"/>
            <w:tcBorders>
              <w:top w:val="nil"/>
              <w:left w:val="single" w:sz="4" w:space="0" w:color="auto"/>
              <w:bottom w:val="single" w:sz="8" w:space="0" w:color="auto"/>
              <w:right w:val="single" w:sz="4" w:space="0" w:color="auto"/>
            </w:tcBorders>
          </w:tcPr>
          <w:p w14:paraId="160438F8" w14:textId="77777777" w:rsidR="00F001FD" w:rsidRPr="00F001FD" w:rsidRDefault="00F001FD" w:rsidP="00F001FD">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535" w:type="pct"/>
            <w:tcBorders>
              <w:top w:val="nil"/>
              <w:left w:val="single" w:sz="4" w:space="0" w:color="auto"/>
              <w:bottom w:val="single" w:sz="8" w:space="0" w:color="auto"/>
              <w:right w:val="single" w:sz="8" w:space="0" w:color="auto"/>
            </w:tcBorders>
          </w:tcPr>
          <w:p w14:paraId="3B0A31F9"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c>
          <w:tcPr>
            <w:tcW w:w="496" w:type="pct"/>
            <w:tcBorders>
              <w:top w:val="nil"/>
              <w:left w:val="nil"/>
              <w:bottom w:val="single" w:sz="8" w:space="0" w:color="auto"/>
              <w:right w:val="single" w:sz="8" w:space="0" w:color="auto"/>
            </w:tcBorders>
          </w:tcPr>
          <w:p w14:paraId="112BF9EC"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p>
        </w:tc>
      </w:tr>
      <w:tr w:rsidR="00F001FD" w:rsidRPr="00F001FD" w14:paraId="1EC6536C" w14:textId="77777777" w:rsidTr="00D732A1">
        <w:trPr>
          <w:trHeight w:val="20"/>
        </w:trPr>
        <w:tc>
          <w:tcPr>
            <w:tcW w:w="1289" w:type="pct"/>
            <w:gridSpan w:val="2"/>
            <w:tcBorders>
              <w:top w:val="single" w:sz="8" w:space="0" w:color="auto"/>
              <w:left w:val="single" w:sz="8" w:space="0" w:color="auto"/>
              <w:bottom w:val="single" w:sz="8" w:space="0" w:color="auto"/>
              <w:right w:val="single" w:sz="8" w:space="0" w:color="000000"/>
            </w:tcBorders>
            <w:shd w:val="clear" w:color="auto" w:fill="auto"/>
          </w:tcPr>
          <w:p w14:paraId="58414DB8" w14:textId="77777777" w:rsidR="00F001FD" w:rsidRPr="00F001FD" w:rsidRDefault="00F001FD" w:rsidP="00F001FD">
            <w:pPr>
              <w:spacing w:after="0" w:line="240" w:lineRule="auto"/>
              <w:jc w:val="both"/>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 xml:space="preserve">Итого часов части,  формируемой участниками образовательных </w:t>
            </w:r>
            <w:r w:rsidRPr="00F001FD">
              <w:rPr>
                <w:rFonts w:ascii="Times New Roman" w:eastAsia="Times New Roman" w:hAnsi="Times New Roman" w:cs="Times New Roman"/>
                <w:b/>
                <w:sz w:val="16"/>
                <w:szCs w:val="16"/>
              </w:rPr>
              <w:lastRenderedPageBreak/>
              <w:t>отношений</w:t>
            </w:r>
          </w:p>
        </w:tc>
        <w:tc>
          <w:tcPr>
            <w:tcW w:w="205" w:type="pct"/>
            <w:tcBorders>
              <w:top w:val="nil"/>
              <w:left w:val="nil"/>
              <w:bottom w:val="single" w:sz="8" w:space="0" w:color="auto"/>
              <w:right w:val="single" w:sz="8" w:space="0" w:color="auto"/>
            </w:tcBorders>
            <w:shd w:val="clear" w:color="auto" w:fill="auto"/>
          </w:tcPr>
          <w:p w14:paraId="5C4F672E"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lastRenderedPageBreak/>
              <w:t>2</w:t>
            </w:r>
          </w:p>
        </w:tc>
        <w:tc>
          <w:tcPr>
            <w:tcW w:w="222" w:type="pct"/>
            <w:gridSpan w:val="3"/>
            <w:tcBorders>
              <w:top w:val="nil"/>
              <w:left w:val="nil"/>
              <w:bottom w:val="single" w:sz="8" w:space="0" w:color="auto"/>
              <w:right w:val="single" w:sz="8" w:space="0" w:color="auto"/>
            </w:tcBorders>
            <w:shd w:val="clear" w:color="auto" w:fill="auto"/>
          </w:tcPr>
          <w:p w14:paraId="6D3639A8"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2</w:t>
            </w:r>
          </w:p>
        </w:tc>
        <w:tc>
          <w:tcPr>
            <w:tcW w:w="258" w:type="pct"/>
            <w:gridSpan w:val="2"/>
            <w:tcBorders>
              <w:top w:val="nil"/>
              <w:left w:val="nil"/>
              <w:bottom w:val="single" w:sz="8" w:space="0" w:color="auto"/>
              <w:right w:val="single" w:sz="8" w:space="0" w:color="auto"/>
            </w:tcBorders>
          </w:tcPr>
          <w:p w14:paraId="544EDC17"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w:t>
            </w:r>
          </w:p>
        </w:tc>
        <w:tc>
          <w:tcPr>
            <w:tcW w:w="266" w:type="pct"/>
            <w:tcBorders>
              <w:top w:val="nil"/>
              <w:left w:val="nil"/>
              <w:bottom w:val="single" w:sz="8" w:space="0" w:color="auto"/>
              <w:right w:val="single" w:sz="8" w:space="0" w:color="auto"/>
            </w:tcBorders>
          </w:tcPr>
          <w:p w14:paraId="705E3425"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w:t>
            </w:r>
          </w:p>
        </w:tc>
        <w:tc>
          <w:tcPr>
            <w:tcW w:w="265" w:type="pct"/>
            <w:gridSpan w:val="3"/>
            <w:tcBorders>
              <w:top w:val="nil"/>
              <w:left w:val="nil"/>
              <w:bottom w:val="single" w:sz="8" w:space="0" w:color="auto"/>
              <w:right w:val="single" w:sz="4" w:space="0" w:color="auto"/>
            </w:tcBorders>
          </w:tcPr>
          <w:p w14:paraId="69036ED1"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w:t>
            </w:r>
          </w:p>
        </w:tc>
        <w:tc>
          <w:tcPr>
            <w:tcW w:w="280" w:type="pct"/>
            <w:tcBorders>
              <w:top w:val="single" w:sz="4" w:space="0" w:color="auto"/>
              <w:left w:val="single" w:sz="4" w:space="0" w:color="auto"/>
              <w:bottom w:val="single" w:sz="4" w:space="0" w:color="auto"/>
              <w:right w:val="single" w:sz="4" w:space="0" w:color="auto"/>
            </w:tcBorders>
          </w:tcPr>
          <w:p w14:paraId="43BF4009"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w:t>
            </w:r>
          </w:p>
        </w:tc>
        <w:tc>
          <w:tcPr>
            <w:tcW w:w="218" w:type="pct"/>
            <w:gridSpan w:val="2"/>
            <w:tcBorders>
              <w:top w:val="nil"/>
              <w:left w:val="single" w:sz="4" w:space="0" w:color="auto"/>
              <w:bottom w:val="single" w:sz="8" w:space="0" w:color="auto"/>
              <w:right w:val="single" w:sz="4" w:space="0" w:color="auto"/>
            </w:tcBorders>
          </w:tcPr>
          <w:p w14:paraId="1B0879A1"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w:t>
            </w:r>
          </w:p>
        </w:tc>
        <w:tc>
          <w:tcPr>
            <w:tcW w:w="374" w:type="pct"/>
            <w:tcBorders>
              <w:top w:val="nil"/>
              <w:left w:val="single" w:sz="4" w:space="0" w:color="auto"/>
              <w:bottom w:val="single" w:sz="8" w:space="0" w:color="auto"/>
              <w:right w:val="single" w:sz="4" w:space="0" w:color="auto"/>
            </w:tcBorders>
          </w:tcPr>
          <w:p w14:paraId="2F2EDF98"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w:t>
            </w:r>
          </w:p>
        </w:tc>
        <w:tc>
          <w:tcPr>
            <w:tcW w:w="257" w:type="pct"/>
            <w:tcBorders>
              <w:top w:val="nil"/>
              <w:left w:val="single" w:sz="4" w:space="0" w:color="auto"/>
              <w:bottom w:val="single" w:sz="8" w:space="0" w:color="auto"/>
              <w:right w:val="single" w:sz="4" w:space="0" w:color="auto"/>
            </w:tcBorders>
          </w:tcPr>
          <w:p w14:paraId="34449659"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4</w:t>
            </w:r>
          </w:p>
        </w:tc>
        <w:tc>
          <w:tcPr>
            <w:tcW w:w="334" w:type="pct"/>
            <w:tcBorders>
              <w:top w:val="nil"/>
              <w:left w:val="single" w:sz="4" w:space="0" w:color="auto"/>
              <w:bottom w:val="single" w:sz="8" w:space="0" w:color="auto"/>
              <w:right w:val="single" w:sz="4" w:space="0" w:color="auto"/>
            </w:tcBorders>
          </w:tcPr>
          <w:p w14:paraId="46489CCA"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4</w:t>
            </w:r>
          </w:p>
        </w:tc>
        <w:tc>
          <w:tcPr>
            <w:tcW w:w="535" w:type="pct"/>
            <w:tcBorders>
              <w:top w:val="nil"/>
              <w:left w:val="single" w:sz="4" w:space="0" w:color="auto"/>
              <w:bottom w:val="single" w:sz="8" w:space="0" w:color="auto"/>
              <w:right w:val="single" w:sz="8" w:space="0" w:color="auto"/>
            </w:tcBorders>
          </w:tcPr>
          <w:p w14:paraId="6AB3BDA8"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30</w:t>
            </w:r>
          </w:p>
        </w:tc>
        <w:tc>
          <w:tcPr>
            <w:tcW w:w="496" w:type="pct"/>
            <w:tcBorders>
              <w:top w:val="nil"/>
              <w:left w:val="nil"/>
              <w:bottom w:val="single" w:sz="8" w:space="0" w:color="auto"/>
              <w:right w:val="single" w:sz="8" w:space="0" w:color="auto"/>
            </w:tcBorders>
          </w:tcPr>
          <w:p w14:paraId="0C7FD2CA"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30</w:t>
            </w:r>
          </w:p>
        </w:tc>
      </w:tr>
      <w:tr w:rsidR="00F001FD" w:rsidRPr="00F001FD" w14:paraId="38FD256B" w14:textId="77777777" w:rsidTr="00D732A1">
        <w:trPr>
          <w:trHeight w:val="20"/>
        </w:trPr>
        <w:tc>
          <w:tcPr>
            <w:tcW w:w="1289" w:type="pct"/>
            <w:gridSpan w:val="2"/>
            <w:tcBorders>
              <w:top w:val="single" w:sz="8" w:space="0" w:color="auto"/>
              <w:left w:val="single" w:sz="8" w:space="0" w:color="auto"/>
              <w:bottom w:val="single" w:sz="8" w:space="0" w:color="auto"/>
              <w:right w:val="single" w:sz="8" w:space="0" w:color="000000"/>
            </w:tcBorders>
            <w:shd w:val="clear" w:color="auto" w:fill="auto"/>
          </w:tcPr>
          <w:p w14:paraId="397B0703" w14:textId="77777777" w:rsidR="00F001FD" w:rsidRPr="00F001FD" w:rsidRDefault="00F001FD" w:rsidP="00F001FD">
            <w:pPr>
              <w:spacing w:after="0" w:line="240" w:lineRule="auto"/>
              <w:jc w:val="both"/>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Максимально допустимая нагрузка</w:t>
            </w:r>
          </w:p>
        </w:tc>
        <w:tc>
          <w:tcPr>
            <w:tcW w:w="205" w:type="pct"/>
            <w:tcBorders>
              <w:top w:val="nil"/>
              <w:left w:val="nil"/>
              <w:bottom w:val="single" w:sz="8" w:space="0" w:color="auto"/>
              <w:right w:val="single" w:sz="8" w:space="0" w:color="auto"/>
            </w:tcBorders>
            <w:shd w:val="clear" w:color="auto" w:fill="auto"/>
          </w:tcPr>
          <w:p w14:paraId="3FC8E172"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29</w:t>
            </w:r>
          </w:p>
        </w:tc>
        <w:tc>
          <w:tcPr>
            <w:tcW w:w="222" w:type="pct"/>
            <w:gridSpan w:val="3"/>
            <w:tcBorders>
              <w:top w:val="nil"/>
              <w:left w:val="nil"/>
              <w:bottom w:val="single" w:sz="8" w:space="0" w:color="auto"/>
              <w:right w:val="single" w:sz="8" w:space="0" w:color="auto"/>
            </w:tcBorders>
            <w:shd w:val="clear" w:color="auto" w:fill="auto"/>
          </w:tcPr>
          <w:p w14:paraId="187DA6B6"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29</w:t>
            </w:r>
          </w:p>
        </w:tc>
        <w:tc>
          <w:tcPr>
            <w:tcW w:w="258" w:type="pct"/>
            <w:gridSpan w:val="2"/>
            <w:tcBorders>
              <w:top w:val="nil"/>
              <w:left w:val="nil"/>
              <w:bottom w:val="single" w:sz="8" w:space="0" w:color="auto"/>
              <w:right w:val="single" w:sz="8" w:space="0" w:color="auto"/>
            </w:tcBorders>
          </w:tcPr>
          <w:p w14:paraId="277154DB"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30</w:t>
            </w:r>
          </w:p>
        </w:tc>
        <w:tc>
          <w:tcPr>
            <w:tcW w:w="266" w:type="pct"/>
            <w:tcBorders>
              <w:top w:val="nil"/>
              <w:left w:val="nil"/>
              <w:bottom w:val="single" w:sz="8" w:space="0" w:color="auto"/>
              <w:right w:val="single" w:sz="8" w:space="0" w:color="auto"/>
            </w:tcBorders>
          </w:tcPr>
          <w:p w14:paraId="41D12D00"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30</w:t>
            </w:r>
          </w:p>
        </w:tc>
        <w:tc>
          <w:tcPr>
            <w:tcW w:w="265" w:type="pct"/>
            <w:gridSpan w:val="3"/>
            <w:tcBorders>
              <w:top w:val="nil"/>
              <w:left w:val="nil"/>
              <w:bottom w:val="single" w:sz="8" w:space="0" w:color="auto"/>
              <w:right w:val="single" w:sz="4" w:space="0" w:color="auto"/>
            </w:tcBorders>
          </w:tcPr>
          <w:p w14:paraId="10B831DE"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32</w:t>
            </w:r>
          </w:p>
        </w:tc>
        <w:tc>
          <w:tcPr>
            <w:tcW w:w="280" w:type="pct"/>
            <w:tcBorders>
              <w:top w:val="single" w:sz="4" w:space="0" w:color="auto"/>
              <w:left w:val="single" w:sz="4" w:space="0" w:color="auto"/>
              <w:bottom w:val="single" w:sz="4" w:space="0" w:color="auto"/>
              <w:right w:val="single" w:sz="4" w:space="0" w:color="auto"/>
            </w:tcBorders>
          </w:tcPr>
          <w:p w14:paraId="055DD576"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32</w:t>
            </w:r>
          </w:p>
        </w:tc>
        <w:tc>
          <w:tcPr>
            <w:tcW w:w="218" w:type="pct"/>
            <w:gridSpan w:val="2"/>
            <w:tcBorders>
              <w:top w:val="nil"/>
              <w:left w:val="single" w:sz="4" w:space="0" w:color="auto"/>
              <w:bottom w:val="single" w:sz="8" w:space="0" w:color="auto"/>
              <w:right w:val="single" w:sz="4" w:space="0" w:color="auto"/>
            </w:tcBorders>
          </w:tcPr>
          <w:p w14:paraId="7BD2D21A"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33</w:t>
            </w:r>
          </w:p>
        </w:tc>
        <w:tc>
          <w:tcPr>
            <w:tcW w:w="374" w:type="pct"/>
            <w:tcBorders>
              <w:top w:val="nil"/>
              <w:left w:val="single" w:sz="4" w:space="0" w:color="auto"/>
              <w:bottom w:val="single" w:sz="8" w:space="0" w:color="auto"/>
              <w:right w:val="single" w:sz="4" w:space="0" w:color="auto"/>
            </w:tcBorders>
          </w:tcPr>
          <w:p w14:paraId="61D31F29"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33</w:t>
            </w:r>
          </w:p>
        </w:tc>
        <w:tc>
          <w:tcPr>
            <w:tcW w:w="257" w:type="pct"/>
            <w:tcBorders>
              <w:top w:val="nil"/>
              <w:left w:val="single" w:sz="4" w:space="0" w:color="auto"/>
              <w:bottom w:val="single" w:sz="8" w:space="0" w:color="auto"/>
              <w:right w:val="single" w:sz="4" w:space="0" w:color="auto"/>
            </w:tcBorders>
          </w:tcPr>
          <w:p w14:paraId="7B5F6180"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33</w:t>
            </w:r>
          </w:p>
        </w:tc>
        <w:tc>
          <w:tcPr>
            <w:tcW w:w="334" w:type="pct"/>
            <w:tcBorders>
              <w:top w:val="nil"/>
              <w:left w:val="single" w:sz="4" w:space="0" w:color="auto"/>
              <w:bottom w:val="single" w:sz="8" w:space="0" w:color="auto"/>
              <w:right w:val="single" w:sz="4" w:space="0" w:color="auto"/>
            </w:tcBorders>
          </w:tcPr>
          <w:p w14:paraId="152C6423"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33</w:t>
            </w:r>
          </w:p>
        </w:tc>
        <w:tc>
          <w:tcPr>
            <w:tcW w:w="535" w:type="pct"/>
            <w:tcBorders>
              <w:top w:val="nil"/>
              <w:left w:val="single" w:sz="4" w:space="0" w:color="auto"/>
              <w:bottom w:val="single" w:sz="8" w:space="0" w:color="auto"/>
              <w:right w:val="single" w:sz="8" w:space="0" w:color="auto"/>
            </w:tcBorders>
          </w:tcPr>
          <w:p w14:paraId="630A5746"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314</w:t>
            </w:r>
          </w:p>
        </w:tc>
        <w:tc>
          <w:tcPr>
            <w:tcW w:w="496" w:type="pct"/>
            <w:tcBorders>
              <w:top w:val="nil"/>
              <w:left w:val="nil"/>
              <w:bottom w:val="single" w:sz="8" w:space="0" w:color="auto"/>
              <w:right w:val="single" w:sz="8" w:space="0" w:color="auto"/>
            </w:tcBorders>
          </w:tcPr>
          <w:p w14:paraId="1EC2F9FD" w14:textId="77777777" w:rsidR="00F001FD" w:rsidRPr="00F001FD" w:rsidRDefault="00F001FD" w:rsidP="00F001FD">
            <w:pPr>
              <w:spacing w:after="0" w:line="240" w:lineRule="auto"/>
              <w:jc w:val="center"/>
              <w:rPr>
                <w:rFonts w:ascii="Times New Roman" w:eastAsia="Times New Roman" w:hAnsi="Times New Roman" w:cs="Times New Roman"/>
                <w:b/>
                <w:bCs/>
                <w:sz w:val="16"/>
                <w:szCs w:val="16"/>
                <w:u w:val="single"/>
              </w:rPr>
            </w:pPr>
            <w:r w:rsidRPr="00F001FD">
              <w:rPr>
                <w:rFonts w:ascii="Times New Roman" w:eastAsia="Times New Roman" w:hAnsi="Times New Roman" w:cs="Times New Roman"/>
                <w:b/>
                <w:bCs/>
                <w:sz w:val="16"/>
                <w:szCs w:val="16"/>
                <w:u w:val="single"/>
              </w:rPr>
              <w:t>314</w:t>
            </w:r>
          </w:p>
        </w:tc>
      </w:tr>
    </w:tbl>
    <w:p w14:paraId="629150C9" w14:textId="77777777" w:rsidR="00F001FD" w:rsidRPr="00F001FD" w:rsidRDefault="00F001FD" w:rsidP="00F001FD">
      <w:pPr>
        <w:spacing w:after="0" w:line="240" w:lineRule="auto"/>
        <w:rPr>
          <w:rFonts w:ascii="Times New Roman" w:eastAsia="Times New Roman" w:hAnsi="Times New Roman" w:cs="Times New Roman"/>
          <w:sz w:val="16"/>
          <w:szCs w:val="16"/>
        </w:rPr>
      </w:pPr>
    </w:p>
    <w:p w14:paraId="7BD523D4"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Максимально допустимая нагрузка в 5-классах – 29 ч .</w:t>
      </w:r>
    </w:p>
    <w:p w14:paraId="3ACC8309"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27 ч – 70 %,  38,5 ч – это 100%.</w:t>
      </w:r>
    </w:p>
    <w:p w14:paraId="52CBD665"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38,5 ч – 27 ч = 11,5 ч – это часть, формируемая участниками образовательных отношений .</w:t>
      </w:r>
    </w:p>
    <w:p w14:paraId="70ECD0A2"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11,5 ч – 2 ч (учебные курсы) = 9,5 ч – это внеурочная деятельность.</w:t>
      </w:r>
    </w:p>
    <w:p w14:paraId="480CBEED"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               Максимально допустимая нагрузка в 6-классах – 30 ч .</w:t>
      </w:r>
    </w:p>
    <w:p w14:paraId="2C056F7A" w14:textId="77777777" w:rsidR="00F001FD" w:rsidRPr="00F001FD" w:rsidRDefault="00F001FD" w:rsidP="00F001FD">
      <w:pPr>
        <w:widowControl w:val="0"/>
        <w:autoSpaceDE w:val="0"/>
        <w:autoSpaceDN w:val="0"/>
        <w:adjustRightInd w:val="0"/>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                27 ч – 70 %,  38,5 ч – это 100%.</w:t>
      </w:r>
    </w:p>
    <w:p w14:paraId="67926BF1" w14:textId="77777777" w:rsidR="00F001FD" w:rsidRPr="00F001FD" w:rsidRDefault="00F001FD" w:rsidP="00F001FD">
      <w:pPr>
        <w:widowControl w:val="0"/>
        <w:autoSpaceDE w:val="0"/>
        <w:autoSpaceDN w:val="0"/>
        <w:adjustRightInd w:val="0"/>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               38,5 ч – 27 ч = 11,5 ч – это часть, формируемая участниками образовательных отношений .</w:t>
      </w:r>
    </w:p>
    <w:p w14:paraId="7743E778" w14:textId="77777777" w:rsidR="00F001FD" w:rsidRPr="00F001FD" w:rsidRDefault="00F001FD" w:rsidP="00F001FD">
      <w:pPr>
        <w:widowControl w:val="0"/>
        <w:autoSpaceDE w:val="0"/>
        <w:autoSpaceDN w:val="0"/>
        <w:adjustRightInd w:val="0"/>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                11,5 ч – 2 ч (учебные курсы) = 9,5 ч – это внеурочная деятельность.</w:t>
      </w:r>
    </w:p>
    <w:p w14:paraId="0313EE85"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Максимально допустимая нагрузка в 7-х классах – 32 ч .</w:t>
      </w:r>
    </w:p>
    <w:p w14:paraId="2EB2049D"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29 ч – 70 %, 41,4 ч – это 100%.</w:t>
      </w:r>
    </w:p>
    <w:p w14:paraId="7E67B986"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41,4 ч – 29 ч = 12,4 ч – это часть, формируемая участниками образовательных отношений .</w:t>
      </w:r>
    </w:p>
    <w:p w14:paraId="6C454D40"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12,4 ч – 3 ч (учебные курсы) = 9,4 ч – это внеурочная деятельность.</w:t>
      </w:r>
    </w:p>
    <w:p w14:paraId="39B18EF4"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                   Максимально допустимая нагрузка в 8-х классах – 33 ч .</w:t>
      </w:r>
    </w:p>
    <w:p w14:paraId="6BC60679"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                   30 ч – 70 %, 42,5 ч – это 100%.</w:t>
      </w:r>
    </w:p>
    <w:p w14:paraId="26F33603"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                 42,95ч – 30 ч = 12,5 ч – это часть, формируемая участниками образовательных отношений .</w:t>
      </w:r>
    </w:p>
    <w:p w14:paraId="5B6BD3D9"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                12,5 ч – 3 ч (учебные курсы) = 9,5 ч – это внеурочная деятельность.</w:t>
      </w:r>
    </w:p>
    <w:p w14:paraId="52AB25F7"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16"/>
          <w:szCs w:val="16"/>
        </w:rPr>
      </w:pPr>
    </w:p>
    <w:p w14:paraId="0ADC516C"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Максимально допустимая нагрузка в 9-х классах – 33 ч .</w:t>
      </w:r>
    </w:p>
    <w:p w14:paraId="412C43CC"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                   29 ч – 70 %, 41 ч – это 100%.</w:t>
      </w:r>
    </w:p>
    <w:p w14:paraId="5A31BF5A"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                 41ч – 29 ч = 12 ч – это часть, формируемая участниками образовательных отношений .</w:t>
      </w:r>
    </w:p>
    <w:p w14:paraId="4186BC28"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                12 ч – 4 ч (учебные курсы) = 8 ч – это внеурочная деятельность.</w:t>
      </w:r>
    </w:p>
    <w:p w14:paraId="68ED29EA" w14:textId="77777777" w:rsidR="00F001FD" w:rsidRPr="00F001FD" w:rsidRDefault="00F001FD" w:rsidP="00F001FD">
      <w:pPr>
        <w:spacing w:after="0" w:line="240" w:lineRule="auto"/>
        <w:jc w:val="both"/>
        <w:rPr>
          <w:rFonts w:ascii="Times New Roman" w:eastAsia="Times New Roman" w:hAnsi="Times New Roman" w:cs="Times New Roman"/>
        </w:rPr>
      </w:pPr>
    </w:p>
    <w:p w14:paraId="6D6DD89C" w14:textId="77777777" w:rsidR="00F001FD" w:rsidRPr="00F001FD" w:rsidRDefault="00F001FD" w:rsidP="00F001FD">
      <w:pPr>
        <w:widowControl w:val="0"/>
        <w:spacing w:after="0" w:line="240" w:lineRule="auto"/>
        <w:jc w:val="right"/>
        <w:rPr>
          <w:rFonts w:ascii="Times New Roman" w:eastAsia="Arial Unicode MS" w:hAnsi="Times New Roman" w:cs="Arial Unicode MS"/>
          <w:b/>
          <w:bCs/>
          <w:color w:val="000000"/>
          <w:sz w:val="20"/>
          <w:szCs w:val="20"/>
          <w:lang w:bidi="ru-RU"/>
        </w:rPr>
      </w:pPr>
      <w:r w:rsidRPr="00F001FD">
        <w:rPr>
          <w:rFonts w:ascii="Times New Roman" w:eastAsia="Arial Unicode MS" w:hAnsi="Times New Roman" w:cs="Arial Unicode MS"/>
          <w:b/>
          <w:bCs/>
          <w:color w:val="000000"/>
          <w:sz w:val="20"/>
          <w:szCs w:val="20"/>
          <w:lang w:bidi="ru-RU"/>
        </w:rPr>
        <w:t>Утверждаю</w:t>
      </w:r>
    </w:p>
    <w:p w14:paraId="2A1BDA60" w14:textId="77777777" w:rsidR="00F001FD" w:rsidRPr="00F001FD" w:rsidRDefault="00F001FD" w:rsidP="00F001FD">
      <w:pPr>
        <w:widowControl w:val="0"/>
        <w:spacing w:after="0" w:line="240" w:lineRule="auto"/>
        <w:jc w:val="right"/>
        <w:rPr>
          <w:rFonts w:ascii="Times New Roman" w:eastAsia="Arial Unicode MS" w:hAnsi="Times New Roman" w:cs="Arial Unicode MS"/>
          <w:bCs/>
          <w:color w:val="000000"/>
          <w:sz w:val="20"/>
          <w:szCs w:val="20"/>
          <w:lang w:bidi="ru-RU"/>
        </w:rPr>
      </w:pPr>
      <w:r w:rsidRPr="00F001FD">
        <w:rPr>
          <w:rFonts w:ascii="Times New Roman" w:eastAsia="Arial Unicode MS" w:hAnsi="Times New Roman" w:cs="Arial Unicode MS"/>
          <w:bCs/>
          <w:color w:val="000000"/>
          <w:sz w:val="20"/>
          <w:szCs w:val="20"/>
          <w:lang w:bidi="ru-RU"/>
        </w:rPr>
        <w:t>Директор МКОУ «ООШ №9»</w:t>
      </w:r>
    </w:p>
    <w:p w14:paraId="0995588A" w14:textId="77777777" w:rsidR="00F001FD" w:rsidRPr="00F001FD" w:rsidRDefault="00F001FD" w:rsidP="00F001FD">
      <w:pPr>
        <w:widowControl w:val="0"/>
        <w:spacing w:after="0" w:line="240" w:lineRule="auto"/>
        <w:jc w:val="right"/>
        <w:rPr>
          <w:rFonts w:ascii="Times New Roman" w:eastAsia="Arial Unicode MS" w:hAnsi="Times New Roman" w:cs="Arial Unicode MS"/>
          <w:bCs/>
          <w:color w:val="000000"/>
          <w:sz w:val="20"/>
          <w:szCs w:val="20"/>
          <w:lang w:bidi="ru-RU"/>
        </w:rPr>
      </w:pPr>
      <w:r w:rsidRPr="00F001FD">
        <w:rPr>
          <w:rFonts w:ascii="Times New Roman" w:eastAsia="Arial Unicode MS" w:hAnsi="Times New Roman" w:cs="Arial Unicode MS"/>
          <w:bCs/>
          <w:color w:val="000000"/>
          <w:sz w:val="20"/>
          <w:szCs w:val="20"/>
          <w:lang w:bidi="ru-RU"/>
        </w:rPr>
        <w:t>_________Т.Н.Шмыглева</w:t>
      </w:r>
    </w:p>
    <w:p w14:paraId="41725A6F" w14:textId="77777777" w:rsidR="00F001FD" w:rsidRPr="00F001FD" w:rsidRDefault="00F001FD" w:rsidP="00F001FD">
      <w:pPr>
        <w:widowControl w:val="0"/>
        <w:spacing w:after="0" w:line="240" w:lineRule="auto"/>
        <w:jc w:val="right"/>
        <w:rPr>
          <w:rFonts w:ascii="Times New Roman" w:eastAsia="Arial Unicode MS" w:hAnsi="Times New Roman" w:cs="Arial Unicode MS"/>
          <w:bCs/>
          <w:color w:val="000000"/>
          <w:sz w:val="20"/>
          <w:szCs w:val="20"/>
          <w:lang w:bidi="ru-RU"/>
        </w:rPr>
      </w:pPr>
      <w:r w:rsidRPr="00F001FD">
        <w:rPr>
          <w:rFonts w:ascii="Times New Roman" w:eastAsia="Arial Unicode MS" w:hAnsi="Times New Roman" w:cs="Arial Unicode MS"/>
          <w:bCs/>
          <w:color w:val="000000"/>
          <w:sz w:val="20"/>
          <w:szCs w:val="20"/>
          <w:lang w:bidi="ru-RU"/>
        </w:rPr>
        <w:t xml:space="preserve">Приказ № 70      </w:t>
      </w:r>
    </w:p>
    <w:p w14:paraId="5B0425EB" w14:textId="77777777" w:rsidR="00F001FD" w:rsidRPr="00F001FD" w:rsidRDefault="00F001FD" w:rsidP="00F001FD">
      <w:pPr>
        <w:widowControl w:val="0"/>
        <w:autoSpaceDE w:val="0"/>
        <w:autoSpaceDN w:val="0"/>
        <w:adjustRightInd w:val="0"/>
        <w:spacing w:after="0"/>
        <w:ind w:firstLine="339"/>
        <w:jc w:val="center"/>
        <w:rPr>
          <w:rFonts w:ascii="Times New Roman" w:eastAsia="Arial Unicode MS" w:hAnsi="Times New Roman" w:cs="Arial Unicode MS"/>
          <w:bCs/>
          <w:color w:val="000000"/>
          <w:sz w:val="20"/>
          <w:szCs w:val="20"/>
          <w:lang w:bidi="ru-RU"/>
        </w:rPr>
      </w:pPr>
      <w:r w:rsidRPr="00F001FD">
        <w:rPr>
          <w:rFonts w:ascii="Times New Roman" w:eastAsia="Arial Unicode MS" w:hAnsi="Times New Roman" w:cs="Arial Unicode MS"/>
          <w:bCs/>
          <w:color w:val="000000"/>
          <w:sz w:val="20"/>
          <w:szCs w:val="20"/>
          <w:lang w:bidi="ru-RU"/>
        </w:rPr>
        <w:t xml:space="preserve">                                                                                                                            от 30.08. 2019 года</w:t>
      </w:r>
    </w:p>
    <w:p w14:paraId="492FA128" w14:textId="77777777" w:rsidR="00F001FD" w:rsidRPr="00F001FD" w:rsidRDefault="00F001FD" w:rsidP="00F001FD">
      <w:pPr>
        <w:widowControl w:val="0"/>
        <w:autoSpaceDE w:val="0"/>
        <w:autoSpaceDN w:val="0"/>
        <w:adjustRightInd w:val="0"/>
        <w:spacing w:after="0"/>
        <w:ind w:firstLine="339"/>
        <w:jc w:val="center"/>
        <w:rPr>
          <w:rFonts w:ascii="NewtonCSanPin" w:eastAsia="@Arial Unicode MS" w:hAnsi="NewtonCSanPin" w:cs="NewtonCSanPin"/>
          <w:b/>
          <w:color w:val="000000"/>
          <w:sz w:val="20"/>
          <w:szCs w:val="20"/>
        </w:rPr>
      </w:pPr>
      <w:r w:rsidRPr="00F001FD">
        <w:rPr>
          <w:rFonts w:ascii="Times New Roman" w:eastAsia="Arial Unicode MS" w:hAnsi="Times New Roman" w:cs="Arial Unicode MS"/>
          <w:bCs/>
          <w:color w:val="000000"/>
          <w:sz w:val="20"/>
          <w:szCs w:val="20"/>
          <w:lang w:bidi="ru-RU"/>
        </w:rPr>
        <w:t xml:space="preserve">                                                                                                                от 13.01.2020</w:t>
      </w:r>
    </w:p>
    <w:p w14:paraId="43464DE1" w14:textId="77777777" w:rsidR="00F001FD" w:rsidRPr="00F001FD" w:rsidRDefault="00F001FD" w:rsidP="00F001FD">
      <w:pPr>
        <w:spacing w:after="0" w:line="240" w:lineRule="auto"/>
        <w:rPr>
          <w:rFonts w:ascii="Times New Roman" w:eastAsia="Times New Roman" w:hAnsi="Times New Roman" w:cs="Times New Roman"/>
          <w:sz w:val="24"/>
          <w:szCs w:val="24"/>
        </w:rPr>
      </w:pPr>
    </w:p>
    <w:p w14:paraId="7B267C1D"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Годовой учебный план 5-9 классы на 2019-2020 учебный год</w:t>
      </w:r>
    </w:p>
    <w:p w14:paraId="0E745A67" w14:textId="77777777" w:rsidR="00F001FD" w:rsidRPr="00F001FD" w:rsidRDefault="00F001FD" w:rsidP="00F001FD">
      <w:pPr>
        <w:spacing w:after="0" w:line="240" w:lineRule="auto"/>
        <w:rPr>
          <w:rFonts w:ascii="Times New Roman" w:eastAsia="Times New Roman" w:hAnsi="Times New Roman" w:cs="Times New Roman"/>
          <w:sz w:val="24"/>
          <w:szCs w:val="24"/>
        </w:rPr>
      </w:pPr>
    </w:p>
    <w:tbl>
      <w:tblPr>
        <w:tblW w:w="10598" w:type="dxa"/>
        <w:tblLayout w:type="fixed"/>
        <w:tblLook w:val="0000" w:firstRow="0" w:lastRow="0" w:firstColumn="0" w:lastColumn="0" w:noHBand="0" w:noVBand="0"/>
      </w:tblPr>
      <w:tblGrid>
        <w:gridCol w:w="2556"/>
        <w:gridCol w:w="2201"/>
        <w:gridCol w:w="313"/>
        <w:gridCol w:w="535"/>
        <w:gridCol w:w="608"/>
        <w:gridCol w:w="576"/>
        <w:gridCol w:w="630"/>
        <w:gridCol w:w="911"/>
        <w:gridCol w:w="1134"/>
        <w:gridCol w:w="1134"/>
      </w:tblGrid>
      <w:tr w:rsidR="00F001FD" w:rsidRPr="00F001FD" w14:paraId="08721C4C" w14:textId="77777777" w:rsidTr="00D732A1">
        <w:trPr>
          <w:trHeight w:val="224"/>
        </w:trPr>
        <w:tc>
          <w:tcPr>
            <w:tcW w:w="2556" w:type="dxa"/>
            <w:vMerge w:val="restart"/>
            <w:tcBorders>
              <w:top w:val="single" w:sz="8" w:space="0" w:color="auto"/>
              <w:left w:val="single" w:sz="8" w:space="0" w:color="auto"/>
              <w:bottom w:val="single" w:sz="8" w:space="0" w:color="000000"/>
              <w:right w:val="single" w:sz="8" w:space="0" w:color="auto"/>
            </w:tcBorders>
            <w:shd w:val="clear" w:color="auto" w:fill="auto"/>
          </w:tcPr>
          <w:p w14:paraId="20BCCA42"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Предметные области</w:t>
            </w:r>
          </w:p>
        </w:tc>
        <w:tc>
          <w:tcPr>
            <w:tcW w:w="2201" w:type="dxa"/>
            <w:vMerge w:val="restart"/>
            <w:tcBorders>
              <w:top w:val="single" w:sz="8" w:space="0" w:color="auto"/>
              <w:left w:val="single" w:sz="8" w:space="0" w:color="auto"/>
              <w:bottom w:val="single" w:sz="8" w:space="0" w:color="000000"/>
              <w:right w:val="single" w:sz="8" w:space="0" w:color="auto"/>
            </w:tcBorders>
            <w:shd w:val="clear" w:color="auto" w:fill="auto"/>
          </w:tcPr>
          <w:p w14:paraId="05A7F93B"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Учебные предметы </w:t>
            </w:r>
          </w:p>
        </w:tc>
        <w:tc>
          <w:tcPr>
            <w:tcW w:w="3573" w:type="dxa"/>
            <w:gridSpan w:val="6"/>
            <w:tcBorders>
              <w:top w:val="single" w:sz="8" w:space="0" w:color="auto"/>
              <w:left w:val="nil"/>
              <w:bottom w:val="single" w:sz="4" w:space="0" w:color="auto"/>
              <w:right w:val="single" w:sz="4" w:space="0" w:color="auto"/>
            </w:tcBorders>
            <w:shd w:val="clear" w:color="auto" w:fill="auto"/>
            <w:vAlign w:val="bottom"/>
          </w:tcPr>
          <w:p w14:paraId="18110934"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Классы</w:t>
            </w:r>
          </w:p>
        </w:tc>
        <w:tc>
          <w:tcPr>
            <w:tcW w:w="1134" w:type="dxa"/>
            <w:vMerge w:val="restart"/>
            <w:tcBorders>
              <w:top w:val="single" w:sz="8" w:space="0" w:color="auto"/>
              <w:left w:val="single" w:sz="4" w:space="0" w:color="auto"/>
              <w:right w:val="single" w:sz="8" w:space="0" w:color="000000"/>
            </w:tcBorders>
          </w:tcPr>
          <w:p w14:paraId="609ACF47"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Общее кол-во часов на один класс (год)</w:t>
            </w:r>
          </w:p>
        </w:tc>
        <w:tc>
          <w:tcPr>
            <w:tcW w:w="1134" w:type="dxa"/>
            <w:vMerge w:val="restart"/>
            <w:tcBorders>
              <w:top w:val="single" w:sz="8" w:space="0" w:color="auto"/>
              <w:left w:val="nil"/>
              <w:right w:val="single" w:sz="8" w:space="0" w:color="000000"/>
            </w:tcBorders>
          </w:tcPr>
          <w:p w14:paraId="2E0ECA42"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Итого на предметную область (год)</w:t>
            </w:r>
          </w:p>
        </w:tc>
      </w:tr>
      <w:tr w:rsidR="00F001FD" w:rsidRPr="00F001FD" w14:paraId="67001184" w14:textId="77777777" w:rsidTr="00D732A1">
        <w:trPr>
          <w:trHeight w:val="20"/>
        </w:trPr>
        <w:tc>
          <w:tcPr>
            <w:tcW w:w="2556" w:type="dxa"/>
            <w:vMerge/>
            <w:tcBorders>
              <w:top w:val="single" w:sz="8" w:space="0" w:color="auto"/>
              <w:left w:val="single" w:sz="8" w:space="0" w:color="auto"/>
              <w:bottom w:val="single" w:sz="8" w:space="0" w:color="000000"/>
              <w:right w:val="single" w:sz="8" w:space="0" w:color="auto"/>
            </w:tcBorders>
            <w:vAlign w:val="center"/>
          </w:tcPr>
          <w:p w14:paraId="1CB44CAE" w14:textId="77777777" w:rsidR="00F001FD" w:rsidRPr="00F001FD" w:rsidRDefault="00F001FD" w:rsidP="00F001FD">
            <w:pPr>
              <w:spacing w:after="0" w:line="240" w:lineRule="auto"/>
              <w:rPr>
                <w:rFonts w:ascii="Times New Roman" w:eastAsia="Times New Roman" w:hAnsi="Times New Roman" w:cs="Times New Roman"/>
                <w:sz w:val="18"/>
                <w:szCs w:val="18"/>
              </w:rPr>
            </w:pPr>
          </w:p>
        </w:tc>
        <w:tc>
          <w:tcPr>
            <w:tcW w:w="2201" w:type="dxa"/>
            <w:vMerge/>
            <w:tcBorders>
              <w:top w:val="single" w:sz="8" w:space="0" w:color="auto"/>
              <w:left w:val="single" w:sz="8" w:space="0" w:color="auto"/>
              <w:bottom w:val="single" w:sz="8" w:space="0" w:color="000000"/>
              <w:right w:val="single" w:sz="8" w:space="0" w:color="auto"/>
            </w:tcBorders>
            <w:vAlign w:val="center"/>
          </w:tcPr>
          <w:p w14:paraId="4BEE641C" w14:textId="77777777" w:rsidR="00F001FD" w:rsidRPr="00F001FD" w:rsidRDefault="00F001FD" w:rsidP="00F001FD">
            <w:pPr>
              <w:spacing w:after="0" w:line="240" w:lineRule="auto"/>
              <w:rPr>
                <w:rFonts w:ascii="Times New Roman" w:eastAsia="Times New Roman" w:hAnsi="Times New Roman" w:cs="Times New Roman"/>
                <w:sz w:val="18"/>
                <w:szCs w:val="18"/>
              </w:rPr>
            </w:pPr>
          </w:p>
        </w:tc>
        <w:tc>
          <w:tcPr>
            <w:tcW w:w="848" w:type="dxa"/>
            <w:gridSpan w:val="2"/>
            <w:tcBorders>
              <w:top w:val="nil"/>
              <w:left w:val="single" w:sz="4" w:space="0" w:color="auto"/>
              <w:bottom w:val="single" w:sz="8" w:space="0" w:color="auto"/>
              <w:right w:val="single" w:sz="8" w:space="0" w:color="auto"/>
            </w:tcBorders>
            <w:shd w:val="clear" w:color="auto" w:fill="auto"/>
            <w:vAlign w:val="bottom"/>
          </w:tcPr>
          <w:p w14:paraId="13836928" w14:textId="77777777" w:rsidR="00F001FD" w:rsidRPr="00F001FD" w:rsidRDefault="00F001FD" w:rsidP="00F001FD">
            <w:pPr>
              <w:spacing w:after="0" w:line="240" w:lineRule="auto"/>
              <w:jc w:val="center"/>
              <w:rPr>
                <w:rFonts w:ascii="Times New Roman" w:eastAsia="Times New Roman" w:hAnsi="Times New Roman" w:cs="Times New Roman"/>
                <w:sz w:val="24"/>
                <w:szCs w:val="24"/>
                <w:lang w:val="en-US"/>
              </w:rPr>
            </w:pPr>
            <w:r w:rsidRPr="00F001FD">
              <w:rPr>
                <w:rFonts w:ascii="Times New Roman" w:eastAsia="Times New Roman" w:hAnsi="Times New Roman" w:cs="Times New Roman"/>
                <w:szCs w:val="24"/>
                <w:lang w:val="en-US"/>
              </w:rPr>
              <w:t>V</w:t>
            </w:r>
          </w:p>
        </w:tc>
        <w:tc>
          <w:tcPr>
            <w:tcW w:w="608" w:type="dxa"/>
            <w:tcBorders>
              <w:top w:val="nil"/>
              <w:left w:val="nil"/>
              <w:bottom w:val="single" w:sz="8" w:space="0" w:color="auto"/>
              <w:right w:val="single" w:sz="4" w:space="0" w:color="auto"/>
            </w:tcBorders>
          </w:tcPr>
          <w:p w14:paraId="3365D4FC" w14:textId="77777777" w:rsidR="00F001FD" w:rsidRPr="00F001FD" w:rsidRDefault="00F001FD" w:rsidP="00F001FD">
            <w:pPr>
              <w:spacing w:after="0" w:line="240" w:lineRule="auto"/>
              <w:jc w:val="center"/>
              <w:rPr>
                <w:rFonts w:ascii="Times New Roman" w:eastAsia="Times New Roman" w:hAnsi="Times New Roman" w:cs="Times New Roman"/>
                <w:sz w:val="24"/>
                <w:szCs w:val="24"/>
                <w:lang w:val="en-US"/>
              </w:rPr>
            </w:pPr>
            <w:r w:rsidRPr="00F001FD">
              <w:rPr>
                <w:rFonts w:ascii="Times New Roman" w:eastAsia="Times New Roman" w:hAnsi="Times New Roman" w:cs="Times New Roman"/>
                <w:szCs w:val="24"/>
                <w:lang w:val="en-US"/>
              </w:rPr>
              <w:t>VI</w:t>
            </w:r>
          </w:p>
        </w:tc>
        <w:tc>
          <w:tcPr>
            <w:tcW w:w="576" w:type="dxa"/>
            <w:tcBorders>
              <w:top w:val="single" w:sz="4" w:space="0" w:color="auto"/>
              <w:left w:val="single" w:sz="4" w:space="0" w:color="auto"/>
              <w:bottom w:val="single" w:sz="4" w:space="0" w:color="auto"/>
              <w:right w:val="single" w:sz="4" w:space="0" w:color="auto"/>
            </w:tcBorders>
          </w:tcPr>
          <w:p w14:paraId="64A89CE3"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p>
          <w:p w14:paraId="3397AC66"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r w:rsidRPr="00F001FD">
              <w:rPr>
                <w:rFonts w:ascii="Times New Roman" w:eastAsia="Times New Roman" w:hAnsi="Times New Roman" w:cs="Times New Roman"/>
                <w:szCs w:val="24"/>
                <w:lang w:val="en-US"/>
              </w:rPr>
              <w:t>VII</w:t>
            </w:r>
          </w:p>
        </w:tc>
        <w:tc>
          <w:tcPr>
            <w:tcW w:w="630" w:type="dxa"/>
            <w:tcBorders>
              <w:left w:val="single" w:sz="4" w:space="0" w:color="auto"/>
              <w:bottom w:val="single" w:sz="8" w:space="0" w:color="auto"/>
              <w:right w:val="single" w:sz="4" w:space="0" w:color="auto"/>
            </w:tcBorders>
          </w:tcPr>
          <w:p w14:paraId="5CBD892A" w14:textId="77777777" w:rsidR="00F001FD" w:rsidRPr="00F001FD" w:rsidRDefault="00F001FD" w:rsidP="00F001FD">
            <w:pPr>
              <w:spacing w:after="0" w:line="240" w:lineRule="auto"/>
              <w:jc w:val="center"/>
              <w:rPr>
                <w:rFonts w:ascii="Times New Roman" w:eastAsia="Times New Roman" w:hAnsi="Times New Roman" w:cs="Times New Roman"/>
                <w:sz w:val="24"/>
                <w:szCs w:val="24"/>
                <w:lang w:val="en-US"/>
              </w:rPr>
            </w:pPr>
            <w:r w:rsidRPr="00F001FD">
              <w:rPr>
                <w:rFonts w:ascii="Times New Roman" w:eastAsia="Times New Roman" w:hAnsi="Times New Roman" w:cs="Times New Roman"/>
                <w:sz w:val="24"/>
                <w:szCs w:val="24"/>
                <w:lang w:val="en-US"/>
              </w:rPr>
              <w:t>VIII</w:t>
            </w:r>
          </w:p>
        </w:tc>
        <w:tc>
          <w:tcPr>
            <w:tcW w:w="911" w:type="dxa"/>
            <w:tcBorders>
              <w:top w:val="single" w:sz="4" w:space="0" w:color="auto"/>
              <w:left w:val="single" w:sz="4" w:space="0" w:color="auto"/>
              <w:bottom w:val="single" w:sz="8" w:space="0" w:color="auto"/>
              <w:right w:val="single" w:sz="4" w:space="0" w:color="auto"/>
            </w:tcBorders>
          </w:tcPr>
          <w:p w14:paraId="6E43EE5E" w14:textId="77777777" w:rsidR="00F001FD" w:rsidRPr="00F001FD" w:rsidRDefault="00F001FD" w:rsidP="00F001FD">
            <w:pPr>
              <w:spacing w:after="0" w:line="240" w:lineRule="auto"/>
              <w:jc w:val="center"/>
              <w:rPr>
                <w:rFonts w:ascii="Times New Roman" w:eastAsia="Times New Roman" w:hAnsi="Times New Roman" w:cs="Times New Roman"/>
                <w:sz w:val="24"/>
                <w:szCs w:val="24"/>
                <w:lang w:val="en-US"/>
              </w:rPr>
            </w:pPr>
            <w:r w:rsidRPr="00F001FD">
              <w:rPr>
                <w:rFonts w:ascii="Times New Roman" w:eastAsia="Times New Roman" w:hAnsi="Times New Roman" w:cs="Times New Roman"/>
                <w:sz w:val="24"/>
                <w:szCs w:val="24"/>
                <w:lang w:val="en-US"/>
              </w:rPr>
              <w:t>IX</w:t>
            </w:r>
          </w:p>
        </w:tc>
        <w:tc>
          <w:tcPr>
            <w:tcW w:w="1134" w:type="dxa"/>
            <w:vMerge/>
            <w:tcBorders>
              <w:left w:val="single" w:sz="4" w:space="0" w:color="auto"/>
              <w:bottom w:val="single" w:sz="8" w:space="0" w:color="auto"/>
              <w:right w:val="single" w:sz="8" w:space="0" w:color="000000"/>
            </w:tcBorders>
          </w:tcPr>
          <w:p w14:paraId="3F1C6B62"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p>
        </w:tc>
        <w:tc>
          <w:tcPr>
            <w:tcW w:w="1134" w:type="dxa"/>
            <w:vMerge/>
            <w:tcBorders>
              <w:left w:val="single" w:sz="8" w:space="0" w:color="000000"/>
              <w:bottom w:val="single" w:sz="8" w:space="0" w:color="auto"/>
              <w:right w:val="single" w:sz="8" w:space="0" w:color="000000"/>
            </w:tcBorders>
          </w:tcPr>
          <w:p w14:paraId="40506359"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p>
        </w:tc>
      </w:tr>
      <w:tr w:rsidR="00F001FD" w:rsidRPr="00F001FD" w14:paraId="7135BFC4" w14:textId="77777777" w:rsidTr="00D732A1">
        <w:trPr>
          <w:trHeight w:val="20"/>
        </w:trPr>
        <w:tc>
          <w:tcPr>
            <w:tcW w:w="4757" w:type="dxa"/>
            <w:gridSpan w:val="2"/>
            <w:tcBorders>
              <w:top w:val="single" w:sz="8" w:space="0" w:color="auto"/>
              <w:left w:val="single" w:sz="8" w:space="0" w:color="auto"/>
              <w:bottom w:val="single" w:sz="8" w:space="0" w:color="auto"/>
              <w:right w:val="single" w:sz="8" w:space="0" w:color="000000"/>
            </w:tcBorders>
            <w:shd w:val="clear" w:color="auto" w:fill="auto"/>
          </w:tcPr>
          <w:p w14:paraId="08ACDA09" w14:textId="77777777" w:rsidR="00F001FD" w:rsidRPr="00F001FD" w:rsidRDefault="00F001FD" w:rsidP="00F001FD">
            <w:pPr>
              <w:spacing w:after="0" w:line="240" w:lineRule="auto"/>
              <w:rPr>
                <w:rFonts w:ascii="Times New Roman" w:eastAsia="Times New Roman" w:hAnsi="Times New Roman" w:cs="Times New Roman"/>
                <w:b/>
                <w:i/>
                <w:iCs/>
                <w:sz w:val="18"/>
                <w:szCs w:val="18"/>
              </w:rPr>
            </w:pPr>
            <w:r w:rsidRPr="00F001FD">
              <w:rPr>
                <w:rFonts w:ascii="Times New Roman" w:eastAsia="Times New Roman" w:hAnsi="Times New Roman" w:cs="Times New Roman"/>
                <w:b/>
                <w:i/>
                <w:iCs/>
                <w:sz w:val="18"/>
                <w:szCs w:val="18"/>
              </w:rPr>
              <w:t>Обязательная часть</w:t>
            </w:r>
          </w:p>
        </w:tc>
        <w:tc>
          <w:tcPr>
            <w:tcW w:w="848" w:type="dxa"/>
            <w:gridSpan w:val="2"/>
            <w:tcBorders>
              <w:top w:val="nil"/>
              <w:left w:val="nil"/>
              <w:bottom w:val="single" w:sz="8" w:space="0" w:color="auto"/>
              <w:right w:val="single" w:sz="8" w:space="0" w:color="auto"/>
            </w:tcBorders>
            <w:shd w:val="clear" w:color="auto" w:fill="auto"/>
          </w:tcPr>
          <w:p w14:paraId="6A354004" w14:textId="77777777" w:rsidR="00F001FD" w:rsidRPr="00F001FD" w:rsidRDefault="00F001FD" w:rsidP="00F001FD">
            <w:pPr>
              <w:spacing w:after="0" w:line="240" w:lineRule="auto"/>
              <w:rPr>
                <w:rFonts w:ascii="Times New Roman" w:eastAsia="Times New Roman" w:hAnsi="Times New Roman" w:cs="Times New Roman"/>
                <w:i/>
                <w:iCs/>
                <w:sz w:val="18"/>
                <w:szCs w:val="18"/>
              </w:rPr>
            </w:pPr>
          </w:p>
        </w:tc>
        <w:tc>
          <w:tcPr>
            <w:tcW w:w="608" w:type="dxa"/>
            <w:tcBorders>
              <w:top w:val="nil"/>
              <w:left w:val="nil"/>
              <w:bottom w:val="single" w:sz="8" w:space="0" w:color="auto"/>
              <w:right w:val="single" w:sz="8" w:space="0" w:color="auto"/>
            </w:tcBorders>
          </w:tcPr>
          <w:p w14:paraId="17E5D4DD" w14:textId="77777777" w:rsidR="00F001FD" w:rsidRPr="00F001FD" w:rsidRDefault="00F001FD" w:rsidP="00F001FD">
            <w:pPr>
              <w:spacing w:after="0" w:line="240" w:lineRule="auto"/>
              <w:rPr>
                <w:rFonts w:ascii="Times New Roman" w:eastAsia="Times New Roman" w:hAnsi="Times New Roman" w:cs="Times New Roman"/>
                <w:i/>
                <w:iCs/>
                <w:sz w:val="18"/>
                <w:szCs w:val="18"/>
              </w:rPr>
            </w:pPr>
          </w:p>
        </w:tc>
        <w:tc>
          <w:tcPr>
            <w:tcW w:w="576" w:type="dxa"/>
            <w:tcBorders>
              <w:top w:val="single" w:sz="4" w:space="0" w:color="auto"/>
              <w:left w:val="single" w:sz="4" w:space="0" w:color="auto"/>
              <w:bottom w:val="single" w:sz="4" w:space="0" w:color="auto"/>
              <w:right w:val="single" w:sz="4" w:space="0" w:color="auto"/>
            </w:tcBorders>
          </w:tcPr>
          <w:p w14:paraId="6723DBFA" w14:textId="77777777" w:rsidR="00F001FD" w:rsidRPr="00F001FD" w:rsidRDefault="00F001FD" w:rsidP="00F001FD">
            <w:pPr>
              <w:spacing w:after="0" w:line="240" w:lineRule="auto"/>
              <w:rPr>
                <w:rFonts w:ascii="Times New Roman" w:eastAsia="Times New Roman" w:hAnsi="Times New Roman" w:cs="Times New Roman"/>
                <w:i/>
                <w:iCs/>
                <w:sz w:val="18"/>
                <w:szCs w:val="18"/>
              </w:rPr>
            </w:pPr>
          </w:p>
        </w:tc>
        <w:tc>
          <w:tcPr>
            <w:tcW w:w="630" w:type="dxa"/>
            <w:tcBorders>
              <w:top w:val="nil"/>
              <w:left w:val="single" w:sz="4" w:space="0" w:color="auto"/>
              <w:bottom w:val="single" w:sz="8" w:space="0" w:color="auto"/>
              <w:right w:val="single" w:sz="4" w:space="0" w:color="auto"/>
            </w:tcBorders>
          </w:tcPr>
          <w:p w14:paraId="65BB00C7" w14:textId="77777777" w:rsidR="00F001FD" w:rsidRPr="00F001FD" w:rsidRDefault="00F001FD" w:rsidP="00F001FD">
            <w:pPr>
              <w:spacing w:after="0" w:line="240" w:lineRule="auto"/>
              <w:rPr>
                <w:rFonts w:ascii="Times New Roman" w:eastAsia="Times New Roman" w:hAnsi="Times New Roman" w:cs="Times New Roman"/>
                <w:i/>
                <w:iCs/>
                <w:sz w:val="18"/>
                <w:szCs w:val="18"/>
              </w:rPr>
            </w:pPr>
          </w:p>
        </w:tc>
        <w:tc>
          <w:tcPr>
            <w:tcW w:w="911" w:type="dxa"/>
            <w:tcBorders>
              <w:top w:val="nil"/>
              <w:left w:val="single" w:sz="4" w:space="0" w:color="auto"/>
              <w:bottom w:val="single" w:sz="8" w:space="0" w:color="auto"/>
              <w:right w:val="single" w:sz="4" w:space="0" w:color="auto"/>
            </w:tcBorders>
          </w:tcPr>
          <w:p w14:paraId="5219AEE7" w14:textId="77777777" w:rsidR="00F001FD" w:rsidRPr="00F001FD" w:rsidRDefault="00F001FD" w:rsidP="00F001FD">
            <w:pPr>
              <w:spacing w:after="0" w:line="240" w:lineRule="auto"/>
              <w:rPr>
                <w:rFonts w:ascii="Times New Roman" w:eastAsia="Times New Roman" w:hAnsi="Times New Roman" w:cs="Times New Roman"/>
                <w:i/>
                <w:iCs/>
                <w:sz w:val="18"/>
                <w:szCs w:val="18"/>
              </w:rPr>
            </w:pPr>
          </w:p>
        </w:tc>
        <w:tc>
          <w:tcPr>
            <w:tcW w:w="1134" w:type="dxa"/>
            <w:tcBorders>
              <w:top w:val="nil"/>
              <w:left w:val="single" w:sz="4" w:space="0" w:color="auto"/>
              <w:bottom w:val="single" w:sz="8" w:space="0" w:color="auto"/>
              <w:right w:val="single" w:sz="8" w:space="0" w:color="auto"/>
            </w:tcBorders>
          </w:tcPr>
          <w:p w14:paraId="3E57C13D" w14:textId="77777777" w:rsidR="00F001FD" w:rsidRPr="00F001FD" w:rsidRDefault="00F001FD" w:rsidP="00F001FD">
            <w:pPr>
              <w:spacing w:after="0" w:line="240" w:lineRule="auto"/>
              <w:rPr>
                <w:rFonts w:ascii="Times New Roman" w:eastAsia="Times New Roman" w:hAnsi="Times New Roman" w:cs="Times New Roman"/>
                <w:i/>
                <w:iCs/>
                <w:sz w:val="18"/>
                <w:szCs w:val="18"/>
              </w:rPr>
            </w:pPr>
          </w:p>
        </w:tc>
        <w:tc>
          <w:tcPr>
            <w:tcW w:w="1134" w:type="dxa"/>
            <w:tcBorders>
              <w:top w:val="nil"/>
              <w:left w:val="nil"/>
              <w:bottom w:val="single" w:sz="8" w:space="0" w:color="auto"/>
              <w:right w:val="single" w:sz="8" w:space="0" w:color="auto"/>
            </w:tcBorders>
          </w:tcPr>
          <w:p w14:paraId="479D1B86" w14:textId="77777777" w:rsidR="00F001FD" w:rsidRPr="00F001FD" w:rsidRDefault="00F001FD" w:rsidP="00F001FD">
            <w:pPr>
              <w:spacing w:after="0" w:line="240" w:lineRule="auto"/>
              <w:rPr>
                <w:rFonts w:ascii="Times New Roman" w:eastAsia="Times New Roman" w:hAnsi="Times New Roman" w:cs="Times New Roman"/>
                <w:i/>
                <w:iCs/>
                <w:sz w:val="18"/>
                <w:szCs w:val="18"/>
              </w:rPr>
            </w:pPr>
          </w:p>
        </w:tc>
      </w:tr>
      <w:tr w:rsidR="00F001FD" w:rsidRPr="00F001FD" w14:paraId="008FB393" w14:textId="77777777" w:rsidTr="00D732A1">
        <w:trPr>
          <w:trHeight w:val="20"/>
        </w:trPr>
        <w:tc>
          <w:tcPr>
            <w:tcW w:w="2556" w:type="dxa"/>
            <w:vMerge w:val="restart"/>
            <w:tcBorders>
              <w:top w:val="nil"/>
              <w:left w:val="single" w:sz="8" w:space="0" w:color="auto"/>
              <w:right w:val="single" w:sz="8" w:space="0" w:color="auto"/>
            </w:tcBorders>
            <w:shd w:val="clear" w:color="auto" w:fill="auto"/>
          </w:tcPr>
          <w:p w14:paraId="360AA51C"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Русский язык и литература</w:t>
            </w:r>
          </w:p>
        </w:tc>
        <w:tc>
          <w:tcPr>
            <w:tcW w:w="2201" w:type="dxa"/>
            <w:tcBorders>
              <w:top w:val="nil"/>
              <w:left w:val="nil"/>
              <w:bottom w:val="single" w:sz="8" w:space="0" w:color="auto"/>
              <w:right w:val="single" w:sz="8" w:space="0" w:color="auto"/>
            </w:tcBorders>
            <w:shd w:val="clear" w:color="auto" w:fill="auto"/>
          </w:tcPr>
          <w:p w14:paraId="516CF405"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Русский язык</w:t>
            </w:r>
          </w:p>
        </w:tc>
        <w:tc>
          <w:tcPr>
            <w:tcW w:w="848" w:type="dxa"/>
            <w:gridSpan w:val="2"/>
            <w:tcBorders>
              <w:top w:val="nil"/>
              <w:left w:val="nil"/>
              <w:bottom w:val="single" w:sz="8" w:space="0" w:color="auto"/>
              <w:right w:val="single" w:sz="8" w:space="0" w:color="auto"/>
            </w:tcBorders>
            <w:shd w:val="clear" w:color="auto" w:fill="auto"/>
          </w:tcPr>
          <w:p w14:paraId="5BDA3D4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170</w:t>
            </w:r>
          </w:p>
        </w:tc>
        <w:tc>
          <w:tcPr>
            <w:tcW w:w="608" w:type="dxa"/>
            <w:tcBorders>
              <w:top w:val="nil"/>
              <w:left w:val="nil"/>
              <w:bottom w:val="single" w:sz="8" w:space="0" w:color="auto"/>
              <w:right w:val="single" w:sz="8" w:space="0" w:color="auto"/>
            </w:tcBorders>
          </w:tcPr>
          <w:p w14:paraId="5E6DC859"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170</w:t>
            </w:r>
          </w:p>
        </w:tc>
        <w:tc>
          <w:tcPr>
            <w:tcW w:w="576" w:type="dxa"/>
            <w:tcBorders>
              <w:top w:val="single" w:sz="4" w:space="0" w:color="auto"/>
              <w:left w:val="single" w:sz="4" w:space="0" w:color="auto"/>
              <w:bottom w:val="single" w:sz="4" w:space="0" w:color="auto"/>
              <w:right w:val="single" w:sz="4" w:space="0" w:color="auto"/>
            </w:tcBorders>
          </w:tcPr>
          <w:p w14:paraId="34ABEC54"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102</w:t>
            </w:r>
          </w:p>
        </w:tc>
        <w:tc>
          <w:tcPr>
            <w:tcW w:w="630" w:type="dxa"/>
            <w:tcBorders>
              <w:top w:val="nil"/>
              <w:left w:val="single" w:sz="4" w:space="0" w:color="auto"/>
              <w:bottom w:val="single" w:sz="8" w:space="0" w:color="auto"/>
              <w:right w:val="single" w:sz="4" w:space="0" w:color="auto"/>
            </w:tcBorders>
          </w:tcPr>
          <w:p w14:paraId="42961ED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102</w:t>
            </w:r>
          </w:p>
        </w:tc>
        <w:tc>
          <w:tcPr>
            <w:tcW w:w="911" w:type="dxa"/>
            <w:tcBorders>
              <w:top w:val="nil"/>
              <w:left w:val="single" w:sz="4" w:space="0" w:color="auto"/>
              <w:bottom w:val="single" w:sz="8" w:space="0" w:color="auto"/>
              <w:right w:val="single" w:sz="4" w:space="0" w:color="auto"/>
            </w:tcBorders>
          </w:tcPr>
          <w:p w14:paraId="142B080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85</w:t>
            </w:r>
          </w:p>
        </w:tc>
        <w:tc>
          <w:tcPr>
            <w:tcW w:w="1134" w:type="dxa"/>
            <w:tcBorders>
              <w:top w:val="nil"/>
              <w:left w:val="single" w:sz="4" w:space="0" w:color="auto"/>
              <w:bottom w:val="single" w:sz="8" w:space="0" w:color="auto"/>
              <w:right w:val="single" w:sz="8" w:space="0" w:color="auto"/>
            </w:tcBorders>
          </w:tcPr>
          <w:p w14:paraId="51DF1B01"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lang w:val="en-US"/>
              </w:rPr>
              <w:t>6</w:t>
            </w:r>
            <w:r w:rsidRPr="00F001FD">
              <w:rPr>
                <w:rFonts w:ascii="Times New Roman" w:eastAsia="Times New Roman" w:hAnsi="Times New Roman" w:cs="Times New Roman"/>
                <w:b/>
                <w:sz w:val="18"/>
                <w:szCs w:val="18"/>
              </w:rPr>
              <w:t>29</w:t>
            </w:r>
          </w:p>
        </w:tc>
        <w:tc>
          <w:tcPr>
            <w:tcW w:w="1134" w:type="dxa"/>
            <w:vMerge w:val="restart"/>
            <w:tcBorders>
              <w:top w:val="nil"/>
              <w:left w:val="nil"/>
              <w:right w:val="single" w:sz="8" w:space="0" w:color="auto"/>
            </w:tcBorders>
          </w:tcPr>
          <w:p w14:paraId="771BCCE0" w14:textId="77777777" w:rsidR="00F001FD" w:rsidRPr="00F001FD" w:rsidRDefault="00F001FD" w:rsidP="00F001FD">
            <w:pPr>
              <w:spacing w:after="0" w:line="240" w:lineRule="auto"/>
              <w:jc w:val="center"/>
              <w:rPr>
                <w:rFonts w:ascii="Times New Roman" w:eastAsia="Times New Roman" w:hAnsi="Times New Roman" w:cs="Times New Roman"/>
                <w:b/>
                <w:sz w:val="18"/>
                <w:szCs w:val="18"/>
                <w:lang w:val="en-US"/>
              </w:rPr>
            </w:pPr>
            <w:r w:rsidRPr="00F001FD">
              <w:rPr>
                <w:rFonts w:ascii="Times New Roman" w:eastAsia="Times New Roman" w:hAnsi="Times New Roman" w:cs="Times New Roman"/>
                <w:b/>
                <w:sz w:val="18"/>
                <w:szCs w:val="18"/>
                <w:lang w:val="en-US"/>
              </w:rPr>
              <w:t>1088</w:t>
            </w:r>
          </w:p>
        </w:tc>
      </w:tr>
      <w:tr w:rsidR="00F001FD" w:rsidRPr="00F001FD" w14:paraId="7E5330E2" w14:textId="77777777" w:rsidTr="00D732A1">
        <w:trPr>
          <w:trHeight w:val="20"/>
        </w:trPr>
        <w:tc>
          <w:tcPr>
            <w:tcW w:w="2556" w:type="dxa"/>
            <w:vMerge/>
            <w:tcBorders>
              <w:left w:val="single" w:sz="8" w:space="0" w:color="auto"/>
              <w:bottom w:val="single" w:sz="4" w:space="0" w:color="auto"/>
              <w:right w:val="single" w:sz="8" w:space="0" w:color="auto"/>
            </w:tcBorders>
            <w:vAlign w:val="center"/>
          </w:tcPr>
          <w:p w14:paraId="23E8CE2B" w14:textId="77777777" w:rsidR="00F001FD" w:rsidRPr="00F001FD" w:rsidRDefault="00F001FD" w:rsidP="00F001FD">
            <w:pPr>
              <w:spacing w:after="0" w:line="240" w:lineRule="auto"/>
              <w:rPr>
                <w:rFonts w:ascii="Times New Roman" w:eastAsia="Times New Roman" w:hAnsi="Times New Roman" w:cs="Times New Roman"/>
                <w:sz w:val="18"/>
                <w:szCs w:val="18"/>
              </w:rPr>
            </w:pPr>
          </w:p>
        </w:tc>
        <w:tc>
          <w:tcPr>
            <w:tcW w:w="2201" w:type="dxa"/>
            <w:tcBorders>
              <w:top w:val="nil"/>
              <w:left w:val="nil"/>
              <w:bottom w:val="single" w:sz="8" w:space="0" w:color="auto"/>
              <w:right w:val="single" w:sz="8" w:space="0" w:color="auto"/>
            </w:tcBorders>
            <w:shd w:val="clear" w:color="auto" w:fill="auto"/>
          </w:tcPr>
          <w:p w14:paraId="353A1134"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Литература</w:t>
            </w:r>
          </w:p>
        </w:tc>
        <w:tc>
          <w:tcPr>
            <w:tcW w:w="848" w:type="dxa"/>
            <w:gridSpan w:val="2"/>
            <w:tcBorders>
              <w:top w:val="nil"/>
              <w:left w:val="nil"/>
              <w:bottom w:val="single" w:sz="8" w:space="0" w:color="auto"/>
              <w:right w:val="single" w:sz="8" w:space="0" w:color="auto"/>
            </w:tcBorders>
            <w:shd w:val="clear" w:color="auto" w:fill="auto"/>
          </w:tcPr>
          <w:p w14:paraId="0FB2C51C"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102</w:t>
            </w:r>
          </w:p>
        </w:tc>
        <w:tc>
          <w:tcPr>
            <w:tcW w:w="608" w:type="dxa"/>
            <w:tcBorders>
              <w:top w:val="nil"/>
              <w:left w:val="nil"/>
              <w:bottom w:val="single" w:sz="8" w:space="0" w:color="auto"/>
              <w:right w:val="single" w:sz="8" w:space="0" w:color="auto"/>
            </w:tcBorders>
          </w:tcPr>
          <w:p w14:paraId="58406A6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102</w:t>
            </w:r>
          </w:p>
        </w:tc>
        <w:tc>
          <w:tcPr>
            <w:tcW w:w="576" w:type="dxa"/>
            <w:tcBorders>
              <w:top w:val="single" w:sz="4" w:space="0" w:color="auto"/>
              <w:left w:val="single" w:sz="4" w:space="0" w:color="auto"/>
              <w:bottom w:val="single" w:sz="4" w:space="0" w:color="auto"/>
              <w:right w:val="single" w:sz="4" w:space="0" w:color="auto"/>
            </w:tcBorders>
          </w:tcPr>
          <w:p w14:paraId="3A3E951F"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68</w:t>
            </w:r>
          </w:p>
        </w:tc>
        <w:tc>
          <w:tcPr>
            <w:tcW w:w="630" w:type="dxa"/>
            <w:tcBorders>
              <w:top w:val="nil"/>
              <w:left w:val="single" w:sz="4" w:space="0" w:color="auto"/>
              <w:bottom w:val="single" w:sz="8" w:space="0" w:color="auto"/>
              <w:right w:val="single" w:sz="4" w:space="0" w:color="auto"/>
            </w:tcBorders>
          </w:tcPr>
          <w:p w14:paraId="0DEBA221"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85</w:t>
            </w:r>
          </w:p>
        </w:tc>
        <w:tc>
          <w:tcPr>
            <w:tcW w:w="911" w:type="dxa"/>
            <w:tcBorders>
              <w:top w:val="nil"/>
              <w:left w:val="single" w:sz="4" w:space="0" w:color="auto"/>
              <w:bottom w:val="single" w:sz="8" w:space="0" w:color="auto"/>
              <w:right w:val="single" w:sz="4" w:space="0" w:color="auto"/>
            </w:tcBorders>
          </w:tcPr>
          <w:p w14:paraId="23B773A1"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58</w:t>
            </w:r>
          </w:p>
        </w:tc>
        <w:tc>
          <w:tcPr>
            <w:tcW w:w="1134" w:type="dxa"/>
            <w:tcBorders>
              <w:top w:val="nil"/>
              <w:left w:val="single" w:sz="4" w:space="0" w:color="auto"/>
              <w:bottom w:val="single" w:sz="8" w:space="0" w:color="auto"/>
              <w:right w:val="single" w:sz="8" w:space="0" w:color="auto"/>
            </w:tcBorders>
          </w:tcPr>
          <w:p w14:paraId="4FDB9E56"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lang w:val="en-US"/>
              </w:rPr>
              <w:t>4</w:t>
            </w:r>
            <w:r w:rsidRPr="00F001FD">
              <w:rPr>
                <w:rFonts w:ascii="Times New Roman" w:eastAsia="Times New Roman" w:hAnsi="Times New Roman" w:cs="Times New Roman"/>
                <w:b/>
                <w:sz w:val="18"/>
                <w:szCs w:val="18"/>
              </w:rPr>
              <w:t>25</w:t>
            </w:r>
          </w:p>
        </w:tc>
        <w:tc>
          <w:tcPr>
            <w:tcW w:w="1134" w:type="dxa"/>
            <w:vMerge/>
            <w:tcBorders>
              <w:left w:val="nil"/>
              <w:bottom w:val="single" w:sz="8" w:space="0" w:color="auto"/>
              <w:right w:val="single" w:sz="8" w:space="0" w:color="auto"/>
            </w:tcBorders>
          </w:tcPr>
          <w:p w14:paraId="37562195"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p>
        </w:tc>
      </w:tr>
      <w:tr w:rsidR="00F001FD" w:rsidRPr="00F001FD" w14:paraId="1E4B000B" w14:textId="77777777" w:rsidTr="00D732A1">
        <w:trPr>
          <w:trHeight w:val="20"/>
        </w:trPr>
        <w:tc>
          <w:tcPr>
            <w:tcW w:w="2556" w:type="dxa"/>
            <w:vMerge w:val="restart"/>
            <w:tcBorders>
              <w:left w:val="single" w:sz="8" w:space="0" w:color="auto"/>
              <w:right w:val="single" w:sz="8" w:space="0" w:color="auto"/>
            </w:tcBorders>
            <w:vAlign w:val="center"/>
          </w:tcPr>
          <w:p w14:paraId="5887538C"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Родной язык и родная литература</w:t>
            </w:r>
          </w:p>
        </w:tc>
        <w:tc>
          <w:tcPr>
            <w:tcW w:w="2201" w:type="dxa"/>
            <w:tcBorders>
              <w:top w:val="nil"/>
              <w:left w:val="nil"/>
              <w:bottom w:val="single" w:sz="8" w:space="0" w:color="auto"/>
              <w:right w:val="single" w:sz="8" w:space="0" w:color="auto"/>
            </w:tcBorders>
            <w:shd w:val="clear" w:color="auto" w:fill="auto"/>
          </w:tcPr>
          <w:p w14:paraId="5A9D0F07"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Русский родной язык</w:t>
            </w:r>
          </w:p>
        </w:tc>
        <w:tc>
          <w:tcPr>
            <w:tcW w:w="848" w:type="dxa"/>
            <w:gridSpan w:val="2"/>
            <w:tcBorders>
              <w:top w:val="nil"/>
              <w:left w:val="nil"/>
              <w:bottom w:val="single" w:sz="8" w:space="0" w:color="auto"/>
              <w:right w:val="single" w:sz="8" w:space="0" w:color="auto"/>
            </w:tcBorders>
            <w:shd w:val="clear" w:color="auto" w:fill="auto"/>
          </w:tcPr>
          <w:p w14:paraId="5656725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608" w:type="dxa"/>
            <w:tcBorders>
              <w:top w:val="nil"/>
              <w:left w:val="nil"/>
              <w:bottom w:val="single" w:sz="8" w:space="0" w:color="auto"/>
              <w:right w:val="single" w:sz="8" w:space="0" w:color="auto"/>
            </w:tcBorders>
          </w:tcPr>
          <w:p w14:paraId="4D6D0B3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576" w:type="dxa"/>
            <w:tcBorders>
              <w:top w:val="single" w:sz="4" w:space="0" w:color="auto"/>
              <w:left w:val="single" w:sz="4" w:space="0" w:color="auto"/>
              <w:bottom w:val="single" w:sz="4" w:space="0" w:color="auto"/>
              <w:right w:val="single" w:sz="4" w:space="0" w:color="auto"/>
            </w:tcBorders>
          </w:tcPr>
          <w:p w14:paraId="6B53D26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630" w:type="dxa"/>
            <w:tcBorders>
              <w:top w:val="nil"/>
              <w:left w:val="single" w:sz="4" w:space="0" w:color="auto"/>
              <w:bottom w:val="single" w:sz="8" w:space="0" w:color="auto"/>
              <w:right w:val="single" w:sz="4" w:space="0" w:color="auto"/>
            </w:tcBorders>
          </w:tcPr>
          <w:p w14:paraId="09BBDE0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911" w:type="dxa"/>
            <w:tcBorders>
              <w:top w:val="nil"/>
              <w:left w:val="single" w:sz="4" w:space="0" w:color="auto"/>
              <w:bottom w:val="single" w:sz="8" w:space="0" w:color="auto"/>
              <w:right w:val="single" w:sz="4" w:space="0" w:color="auto"/>
            </w:tcBorders>
          </w:tcPr>
          <w:p w14:paraId="0741DBA9"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1134" w:type="dxa"/>
            <w:tcBorders>
              <w:top w:val="nil"/>
              <w:left w:val="single" w:sz="4" w:space="0" w:color="auto"/>
              <w:bottom w:val="single" w:sz="8" w:space="0" w:color="auto"/>
              <w:right w:val="single" w:sz="8" w:space="0" w:color="auto"/>
            </w:tcBorders>
          </w:tcPr>
          <w:p w14:paraId="04949473"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17</w:t>
            </w:r>
          </w:p>
        </w:tc>
        <w:tc>
          <w:tcPr>
            <w:tcW w:w="1134" w:type="dxa"/>
            <w:vMerge w:val="restart"/>
            <w:tcBorders>
              <w:left w:val="nil"/>
              <w:right w:val="single" w:sz="8" w:space="0" w:color="auto"/>
            </w:tcBorders>
          </w:tcPr>
          <w:p w14:paraId="530FC024"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34</w:t>
            </w:r>
          </w:p>
        </w:tc>
      </w:tr>
      <w:tr w:rsidR="00F001FD" w:rsidRPr="00F001FD" w14:paraId="0C326B15" w14:textId="77777777" w:rsidTr="00D732A1">
        <w:trPr>
          <w:trHeight w:val="20"/>
        </w:trPr>
        <w:tc>
          <w:tcPr>
            <w:tcW w:w="2556" w:type="dxa"/>
            <w:vMerge/>
            <w:tcBorders>
              <w:left w:val="single" w:sz="8" w:space="0" w:color="auto"/>
              <w:bottom w:val="single" w:sz="4" w:space="0" w:color="auto"/>
              <w:right w:val="single" w:sz="8" w:space="0" w:color="auto"/>
            </w:tcBorders>
            <w:vAlign w:val="center"/>
          </w:tcPr>
          <w:p w14:paraId="3E4D6D1A" w14:textId="77777777" w:rsidR="00F001FD" w:rsidRPr="00F001FD" w:rsidRDefault="00F001FD" w:rsidP="00F001FD">
            <w:pPr>
              <w:spacing w:after="0" w:line="240" w:lineRule="auto"/>
              <w:rPr>
                <w:rFonts w:ascii="Times New Roman" w:eastAsia="Times New Roman" w:hAnsi="Times New Roman" w:cs="Times New Roman"/>
                <w:sz w:val="18"/>
                <w:szCs w:val="18"/>
              </w:rPr>
            </w:pPr>
          </w:p>
        </w:tc>
        <w:tc>
          <w:tcPr>
            <w:tcW w:w="2201" w:type="dxa"/>
            <w:tcBorders>
              <w:top w:val="nil"/>
              <w:left w:val="nil"/>
              <w:bottom w:val="single" w:sz="8" w:space="0" w:color="auto"/>
              <w:right w:val="single" w:sz="8" w:space="0" w:color="auto"/>
            </w:tcBorders>
            <w:shd w:val="clear" w:color="auto" w:fill="auto"/>
          </w:tcPr>
          <w:p w14:paraId="3B5F66BF"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Русская родная литература</w:t>
            </w:r>
          </w:p>
        </w:tc>
        <w:tc>
          <w:tcPr>
            <w:tcW w:w="848" w:type="dxa"/>
            <w:gridSpan w:val="2"/>
            <w:tcBorders>
              <w:top w:val="nil"/>
              <w:left w:val="nil"/>
              <w:bottom w:val="single" w:sz="8" w:space="0" w:color="auto"/>
              <w:right w:val="single" w:sz="8" w:space="0" w:color="auto"/>
            </w:tcBorders>
            <w:shd w:val="clear" w:color="auto" w:fill="auto"/>
          </w:tcPr>
          <w:p w14:paraId="55F5813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608" w:type="dxa"/>
            <w:tcBorders>
              <w:top w:val="nil"/>
              <w:left w:val="nil"/>
              <w:bottom w:val="single" w:sz="8" w:space="0" w:color="auto"/>
              <w:right w:val="single" w:sz="8" w:space="0" w:color="auto"/>
            </w:tcBorders>
          </w:tcPr>
          <w:p w14:paraId="466B9817"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576" w:type="dxa"/>
            <w:tcBorders>
              <w:top w:val="single" w:sz="4" w:space="0" w:color="auto"/>
              <w:left w:val="single" w:sz="4" w:space="0" w:color="auto"/>
              <w:bottom w:val="single" w:sz="4" w:space="0" w:color="auto"/>
              <w:right w:val="single" w:sz="4" w:space="0" w:color="auto"/>
            </w:tcBorders>
          </w:tcPr>
          <w:p w14:paraId="28B67429"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630" w:type="dxa"/>
            <w:tcBorders>
              <w:top w:val="nil"/>
              <w:left w:val="single" w:sz="4" w:space="0" w:color="auto"/>
              <w:bottom w:val="single" w:sz="8" w:space="0" w:color="auto"/>
              <w:right w:val="single" w:sz="4" w:space="0" w:color="auto"/>
            </w:tcBorders>
          </w:tcPr>
          <w:p w14:paraId="7A931F82"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911" w:type="dxa"/>
            <w:tcBorders>
              <w:top w:val="nil"/>
              <w:left w:val="single" w:sz="4" w:space="0" w:color="auto"/>
              <w:bottom w:val="single" w:sz="8" w:space="0" w:color="auto"/>
              <w:right w:val="single" w:sz="4" w:space="0" w:color="auto"/>
            </w:tcBorders>
          </w:tcPr>
          <w:p w14:paraId="792CBD87"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1134" w:type="dxa"/>
            <w:tcBorders>
              <w:top w:val="nil"/>
              <w:left w:val="single" w:sz="4" w:space="0" w:color="auto"/>
              <w:bottom w:val="single" w:sz="8" w:space="0" w:color="auto"/>
              <w:right w:val="single" w:sz="8" w:space="0" w:color="auto"/>
            </w:tcBorders>
          </w:tcPr>
          <w:p w14:paraId="446FD542"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17</w:t>
            </w:r>
          </w:p>
        </w:tc>
        <w:tc>
          <w:tcPr>
            <w:tcW w:w="1134" w:type="dxa"/>
            <w:vMerge/>
            <w:tcBorders>
              <w:left w:val="nil"/>
              <w:bottom w:val="single" w:sz="8" w:space="0" w:color="auto"/>
              <w:right w:val="single" w:sz="8" w:space="0" w:color="auto"/>
            </w:tcBorders>
          </w:tcPr>
          <w:p w14:paraId="11553080"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p>
        </w:tc>
      </w:tr>
      <w:tr w:rsidR="00F001FD" w:rsidRPr="00F001FD" w14:paraId="6085373F" w14:textId="77777777" w:rsidTr="00D732A1">
        <w:trPr>
          <w:trHeight w:val="20"/>
        </w:trPr>
        <w:tc>
          <w:tcPr>
            <w:tcW w:w="2556" w:type="dxa"/>
            <w:vMerge w:val="restart"/>
            <w:tcBorders>
              <w:top w:val="single" w:sz="4" w:space="0" w:color="auto"/>
              <w:left w:val="single" w:sz="8" w:space="0" w:color="auto"/>
              <w:right w:val="single" w:sz="8" w:space="0" w:color="auto"/>
            </w:tcBorders>
            <w:vAlign w:val="center"/>
          </w:tcPr>
          <w:p w14:paraId="0542AA2C"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Иностранные языки</w:t>
            </w:r>
          </w:p>
        </w:tc>
        <w:tc>
          <w:tcPr>
            <w:tcW w:w="2201" w:type="dxa"/>
            <w:tcBorders>
              <w:top w:val="nil"/>
              <w:left w:val="nil"/>
              <w:bottom w:val="single" w:sz="8" w:space="0" w:color="auto"/>
              <w:right w:val="single" w:sz="8" w:space="0" w:color="auto"/>
            </w:tcBorders>
            <w:shd w:val="clear" w:color="auto" w:fill="auto"/>
          </w:tcPr>
          <w:p w14:paraId="69870D88"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Иностранный язык</w:t>
            </w:r>
          </w:p>
        </w:tc>
        <w:tc>
          <w:tcPr>
            <w:tcW w:w="848" w:type="dxa"/>
            <w:gridSpan w:val="2"/>
            <w:tcBorders>
              <w:top w:val="nil"/>
              <w:left w:val="nil"/>
              <w:bottom w:val="single" w:sz="8" w:space="0" w:color="auto"/>
              <w:right w:val="single" w:sz="8" w:space="0" w:color="auto"/>
            </w:tcBorders>
            <w:shd w:val="clear" w:color="auto" w:fill="auto"/>
          </w:tcPr>
          <w:p w14:paraId="7D1F196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102</w:t>
            </w:r>
          </w:p>
        </w:tc>
        <w:tc>
          <w:tcPr>
            <w:tcW w:w="608" w:type="dxa"/>
            <w:tcBorders>
              <w:top w:val="nil"/>
              <w:left w:val="nil"/>
              <w:bottom w:val="single" w:sz="8" w:space="0" w:color="auto"/>
              <w:right w:val="single" w:sz="8" w:space="0" w:color="auto"/>
            </w:tcBorders>
          </w:tcPr>
          <w:p w14:paraId="2D1EA66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68</w:t>
            </w:r>
          </w:p>
        </w:tc>
        <w:tc>
          <w:tcPr>
            <w:tcW w:w="576" w:type="dxa"/>
            <w:tcBorders>
              <w:top w:val="single" w:sz="4" w:space="0" w:color="auto"/>
              <w:left w:val="single" w:sz="4" w:space="0" w:color="auto"/>
              <w:bottom w:val="single" w:sz="4" w:space="0" w:color="auto"/>
              <w:right w:val="single" w:sz="4" w:space="0" w:color="auto"/>
            </w:tcBorders>
          </w:tcPr>
          <w:p w14:paraId="0BE2FF4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68</w:t>
            </w:r>
          </w:p>
        </w:tc>
        <w:tc>
          <w:tcPr>
            <w:tcW w:w="630" w:type="dxa"/>
            <w:tcBorders>
              <w:top w:val="nil"/>
              <w:left w:val="single" w:sz="4" w:space="0" w:color="auto"/>
              <w:bottom w:val="single" w:sz="8" w:space="0" w:color="auto"/>
              <w:right w:val="single" w:sz="4" w:space="0" w:color="auto"/>
            </w:tcBorders>
          </w:tcPr>
          <w:p w14:paraId="1E675D2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85</w:t>
            </w:r>
          </w:p>
        </w:tc>
        <w:tc>
          <w:tcPr>
            <w:tcW w:w="911" w:type="dxa"/>
            <w:tcBorders>
              <w:top w:val="nil"/>
              <w:left w:val="single" w:sz="4" w:space="0" w:color="auto"/>
              <w:bottom w:val="single" w:sz="8" w:space="0" w:color="auto"/>
              <w:right w:val="single" w:sz="4" w:space="0" w:color="auto"/>
            </w:tcBorders>
          </w:tcPr>
          <w:p w14:paraId="7E6D29EE"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85</w:t>
            </w:r>
          </w:p>
        </w:tc>
        <w:tc>
          <w:tcPr>
            <w:tcW w:w="1134" w:type="dxa"/>
            <w:tcBorders>
              <w:top w:val="nil"/>
              <w:left w:val="single" w:sz="4" w:space="0" w:color="auto"/>
              <w:bottom w:val="single" w:sz="8" w:space="0" w:color="auto"/>
              <w:right w:val="single" w:sz="8" w:space="0" w:color="auto"/>
            </w:tcBorders>
          </w:tcPr>
          <w:p w14:paraId="3CEE9954" w14:textId="77777777" w:rsidR="00F001FD" w:rsidRPr="00F001FD" w:rsidRDefault="00F001FD" w:rsidP="00F001FD">
            <w:pPr>
              <w:spacing w:after="0" w:line="240" w:lineRule="auto"/>
              <w:jc w:val="center"/>
              <w:rPr>
                <w:rFonts w:ascii="Times New Roman" w:eastAsia="Times New Roman" w:hAnsi="Times New Roman" w:cs="Times New Roman"/>
                <w:b/>
                <w:sz w:val="18"/>
                <w:szCs w:val="18"/>
                <w:lang w:val="en-US"/>
              </w:rPr>
            </w:pPr>
            <w:r w:rsidRPr="00F001FD">
              <w:rPr>
                <w:rFonts w:ascii="Times New Roman" w:eastAsia="Times New Roman" w:hAnsi="Times New Roman" w:cs="Times New Roman"/>
                <w:b/>
                <w:sz w:val="18"/>
                <w:szCs w:val="18"/>
                <w:lang w:val="en-US"/>
              </w:rPr>
              <w:t>408</w:t>
            </w:r>
          </w:p>
        </w:tc>
        <w:tc>
          <w:tcPr>
            <w:tcW w:w="1134" w:type="dxa"/>
            <w:vMerge w:val="restart"/>
            <w:tcBorders>
              <w:top w:val="nil"/>
              <w:left w:val="nil"/>
              <w:right w:val="single" w:sz="8" w:space="0" w:color="auto"/>
            </w:tcBorders>
          </w:tcPr>
          <w:p w14:paraId="287D0DC0" w14:textId="77777777" w:rsidR="00F001FD" w:rsidRPr="00F001FD" w:rsidRDefault="00F001FD" w:rsidP="00F001FD">
            <w:pPr>
              <w:spacing w:after="0" w:line="240" w:lineRule="auto"/>
              <w:jc w:val="center"/>
              <w:rPr>
                <w:rFonts w:ascii="Times New Roman" w:eastAsia="Times New Roman" w:hAnsi="Times New Roman" w:cs="Times New Roman"/>
                <w:b/>
                <w:sz w:val="18"/>
                <w:szCs w:val="18"/>
                <w:lang w:val="en-US"/>
              </w:rPr>
            </w:pPr>
            <w:r w:rsidRPr="00F001FD">
              <w:rPr>
                <w:rFonts w:ascii="Times New Roman" w:eastAsia="Times New Roman" w:hAnsi="Times New Roman" w:cs="Times New Roman"/>
                <w:b/>
                <w:sz w:val="18"/>
                <w:szCs w:val="18"/>
              </w:rPr>
              <w:t>5</w:t>
            </w:r>
            <w:r w:rsidRPr="00F001FD">
              <w:rPr>
                <w:rFonts w:ascii="Times New Roman" w:eastAsia="Times New Roman" w:hAnsi="Times New Roman" w:cs="Times New Roman"/>
                <w:b/>
                <w:sz w:val="18"/>
                <w:szCs w:val="18"/>
                <w:lang w:val="en-US"/>
              </w:rPr>
              <w:t>27</w:t>
            </w:r>
          </w:p>
        </w:tc>
      </w:tr>
      <w:tr w:rsidR="00F001FD" w:rsidRPr="00F001FD" w14:paraId="67E9DE0F" w14:textId="77777777" w:rsidTr="00D732A1">
        <w:trPr>
          <w:trHeight w:val="20"/>
        </w:trPr>
        <w:tc>
          <w:tcPr>
            <w:tcW w:w="2556" w:type="dxa"/>
            <w:vMerge/>
            <w:tcBorders>
              <w:left w:val="single" w:sz="8" w:space="0" w:color="auto"/>
              <w:bottom w:val="single" w:sz="8" w:space="0" w:color="000000"/>
              <w:right w:val="single" w:sz="8" w:space="0" w:color="auto"/>
            </w:tcBorders>
            <w:vAlign w:val="center"/>
          </w:tcPr>
          <w:p w14:paraId="71A54413" w14:textId="77777777" w:rsidR="00F001FD" w:rsidRPr="00F001FD" w:rsidRDefault="00F001FD" w:rsidP="00F001FD">
            <w:pPr>
              <w:spacing w:after="0" w:line="240" w:lineRule="auto"/>
              <w:rPr>
                <w:rFonts w:ascii="Times New Roman" w:eastAsia="Times New Roman" w:hAnsi="Times New Roman" w:cs="Times New Roman"/>
                <w:sz w:val="18"/>
                <w:szCs w:val="18"/>
              </w:rPr>
            </w:pPr>
          </w:p>
        </w:tc>
        <w:tc>
          <w:tcPr>
            <w:tcW w:w="2201" w:type="dxa"/>
            <w:tcBorders>
              <w:top w:val="nil"/>
              <w:left w:val="nil"/>
              <w:bottom w:val="single" w:sz="8" w:space="0" w:color="auto"/>
              <w:right w:val="single" w:sz="8" w:space="0" w:color="auto"/>
            </w:tcBorders>
            <w:shd w:val="clear" w:color="auto" w:fill="auto"/>
          </w:tcPr>
          <w:p w14:paraId="6C318516"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Второй иностранный язык</w:t>
            </w:r>
          </w:p>
        </w:tc>
        <w:tc>
          <w:tcPr>
            <w:tcW w:w="848" w:type="dxa"/>
            <w:gridSpan w:val="2"/>
            <w:tcBorders>
              <w:top w:val="nil"/>
              <w:left w:val="nil"/>
              <w:bottom w:val="single" w:sz="8" w:space="0" w:color="auto"/>
              <w:right w:val="single" w:sz="8" w:space="0" w:color="auto"/>
            </w:tcBorders>
            <w:shd w:val="clear" w:color="auto" w:fill="auto"/>
          </w:tcPr>
          <w:p w14:paraId="42CB8452"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608" w:type="dxa"/>
            <w:tcBorders>
              <w:top w:val="nil"/>
              <w:left w:val="nil"/>
              <w:bottom w:val="single" w:sz="8" w:space="0" w:color="auto"/>
              <w:right w:val="single" w:sz="8" w:space="0" w:color="auto"/>
            </w:tcBorders>
          </w:tcPr>
          <w:p w14:paraId="14A003D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576" w:type="dxa"/>
            <w:tcBorders>
              <w:top w:val="single" w:sz="4" w:space="0" w:color="auto"/>
              <w:left w:val="single" w:sz="4" w:space="0" w:color="auto"/>
              <w:bottom w:val="single" w:sz="4" w:space="0" w:color="auto"/>
              <w:right w:val="single" w:sz="4" w:space="0" w:color="auto"/>
            </w:tcBorders>
          </w:tcPr>
          <w:p w14:paraId="59C06F4D"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630" w:type="dxa"/>
            <w:tcBorders>
              <w:top w:val="nil"/>
              <w:left w:val="single" w:sz="4" w:space="0" w:color="auto"/>
              <w:bottom w:val="single" w:sz="8" w:space="0" w:color="auto"/>
              <w:right w:val="single" w:sz="4" w:space="0" w:color="auto"/>
            </w:tcBorders>
          </w:tcPr>
          <w:p w14:paraId="467AC42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911" w:type="dxa"/>
            <w:tcBorders>
              <w:top w:val="nil"/>
              <w:left w:val="single" w:sz="4" w:space="0" w:color="auto"/>
              <w:bottom w:val="single" w:sz="8" w:space="0" w:color="auto"/>
              <w:right w:val="single" w:sz="4" w:space="0" w:color="auto"/>
            </w:tcBorders>
          </w:tcPr>
          <w:p w14:paraId="6EC3C436"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17</w:t>
            </w:r>
          </w:p>
        </w:tc>
        <w:tc>
          <w:tcPr>
            <w:tcW w:w="1134" w:type="dxa"/>
            <w:tcBorders>
              <w:top w:val="nil"/>
              <w:left w:val="single" w:sz="4" w:space="0" w:color="auto"/>
              <w:bottom w:val="single" w:sz="8" w:space="0" w:color="auto"/>
              <w:right w:val="single" w:sz="8" w:space="0" w:color="auto"/>
            </w:tcBorders>
          </w:tcPr>
          <w:p w14:paraId="674B46B9" w14:textId="77777777" w:rsidR="00F001FD" w:rsidRPr="00F001FD" w:rsidRDefault="00F001FD" w:rsidP="00F001FD">
            <w:pPr>
              <w:spacing w:after="0" w:line="240" w:lineRule="auto"/>
              <w:jc w:val="center"/>
              <w:rPr>
                <w:rFonts w:ascii="Times New Roman" w:eastAsia="Times New Roman" w:hAnsi="Times New Roman" w:cs="Times New Roman"/>
                <w:b/>
                <w:sz w:val="18"/>
                <w:szCs w:val="18"/>
                <w:lang w:val="en-US"/>
              </w:rPr>
            </w:pPr>
            <w:r w:rsidRPr="00F001FD">
              <w:rPr>
                <w:rFonts w:ascii="Times New Roman" w:eastAsia="Times New Roman" w:hAnsi="Times New Roman" w:cs="Times New Roman"/>
                <w:b/>
                <w:sz w:val="18"/>
                <w:szCs w:val="18"/>
              </w:rPr>
              <w:t>1</w:t>
            </w:r>
            <w:r w:rsidRPr="00F001FD">
              <w:rPr>
                <w:rFonts w:ascii="Times New Roman" w:eastAsia="Times New Roman" w:hAnsi="Times New Roman" w:cs="Times New Roman"/>
                <w:b/>
                <w:sz w:val="18"/>
                <w:szCs w:val="18"/>
                <w:lang w:val="en-US"/>
              </w:rPr>
              <w:t>19</w:t>
            </w:r>
          </w:p>
        </w:tc>
        <w:tc>
          <w:tcPr>
            <w:tcW w:w="1134" w:type="dxa"/>
            <w:vMerge/>
            <w:tcBorders>
              <w:left w:val="nil"/>
              <w:bottom w:val="single" w:sz="8" w:space="0" w:color="auto"/>
              <w:right w:val="single" w:sz="8" w:space="0" w:color="auto"/>
            </w:tcBorders>
          </w:tcPr>
          <w:p w14:paraId="4DE511D4"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p>
        </w:tc>
      </w:tr>
      <w:tr w:rsidR="00F001FD" w:rsidRPr="00F001FD" w14:paraId="459ACAF7" w14:textId="77777777" w:rsidTr="00D732A1">
        <w:trPr>
          <w:trHeight w:val="20"/>
        </w:trPr>
        <w:tc>
          <w:tcPr>
            <w:tcW w:w="2556" w:type="dxa"/>
            <w:vMerge w:val="restart"/>
            <w:tcBorders>
              <w:top w:val="nil"/>
              <w:left w:val="single" w:sz="8" w:space="0" w:color="auto"/>
              <w:right w:val="single" w:sz="8" w:space="0" w:color="auto"/>
            </w:tcBorders>
            <w:shd w:val="clear" w:color="auto" w:fill="auto"/>
          </w:tcPr>
          <w:p w14:paraId="11F8E2CF"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Математика и информатика</w:t>
            </w:r>
          </w:p>
        </w:tc>
        <w:tc>
          <w:tcPr>
            <w:tcW w:w="2201" w:type="dxa"/>
            <w:tcBorders>
              <w:top w:val="nil"/>
              <w:left w:val="nil"/>
              <w:bottom w:val="single" w:sz="8" w:space="0" w:color="auto"/>
              <w:right w:val="single" w:sz="8" w:space="0" w:color="auto"/>
            </w:tcBorders>
            <w:shd w:val="clear" w:color="auto" w:fill="auto"/>
          </w:tcPr>
          <w:p w14:paraId="1421CE42"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Математика</w:t>
            </w:r>
          </w:p>
        </w:tc>
        <w:tc>
          <w:tcPr>
            <w:tcW w:w="848" w:type="dxa"/>
            <w:gridSpan w:val="2"/>
            <w:tcBorders>
              <w:top w:val="nil"/>
              <w:left w:val="nil"/>
              <w:bottom w:val="single" w:sz="8" w:space="0" w:color="auto"/>
              <w:right w:val="single" w:sz="8" w:space="0" w:color="auto"/>
            </w:tcBorders>
            <w:shd w:val="clear" w:color="auto" w:fill="auto"/>
          </w:tcPr>
          <w:p w14:paraId="6FF2702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170</w:t>
            </w:r>
          </w:p>
        </w:tc>
        <w:tc>
          <w:tcPr>
            <w:tcW w:w="608" w:type="dxa"/>
            <w:tcBorders>
              <w:top w:val="nil"/>
              <w:left w:val="nil"/>
              <w:bottom w:val="single" w:sz="8" w:space="0" w:color="auto"/>
              <w:right w:val="single" w:sz="8" w:space="0" w:color="auto"/>
            </w:tcBorders>
          </w:tcPr>
          <w:p w14:paraId="42C54828"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170</w:t>
            </w:r>
          </w:p>
        </w:tc>
        <w:tc>
          <w:tcPr>
            <w:tcW w:w="576" w:type="dxa"/>
            <w:tcBorders>
              <w:top w:val="single" w:sz="4" w:space="0" w:color="auto"/>
              <w:left w:val="single" w:sz="4" w:space="0" w:color="auto"/>
              <w:bottom w:val="single" w:sz="4" w:space="0" w:color="auto"/>
              <w:right w:val="single" w:sz="4" w:space="0" w:color="auto"/>
            </w:tcBorders>
          </w:tcPr>
          <w:p w14:paraId="256E052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630" w:type="dxa"/>
            <w:tcBorders>
              <w:top w:val="nil"/>
              <w:left w:val="single" w:sz="4" w:space="0" w:color="auto"/>
              <w:bottom w:val="single" w:sz="8" w:space="0" w:color="auto"/>
              <w:right w:val="single" w:sz="4" w:space="0" w:color="auto"/>
            </w:tcBorders>
          </w:tcPr>
          <w:p w14:paraId="08C905E9"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911" w:type="dxa"/>
            <w:tcBorders>
              <w:top w:val="nil"/>
              <w:left w:val="single" w:sz="4" w:space="0" w:color="auto"/>
              <w:bottom w:val="single" w:sz="8" w:space="0" w:color="auto"/>
              <w:right w:val="single" w:sz="4" w:space="0" w:color="auto"/>
            </w:tcBorders>
          </w:tcPr>
          <w:p w14:paraId="22F47378"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1134" w:type="dxa"/>
            <w:tcBorders>
              <w:top w:val="nil"/>
              <w:left w:val="single" w:sz="4" w:space="0" w:color="auto"/>
              <w:bottom w:val="single" w:sz="8" w:space="0" w:color="auto"/>
              <w:right w:val="single" w:sz="8" w:space="0" w:color="auto"/>
            </w:tcBorders>
          </w:tcPr>
          <w:p w14:paraId="16FE826F"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340</w:t>
            </w:r>
          </w:p>
        </w:tc>
        <w:tc>
          <w:tcPr>
            <w:tcW w:w="1134" w:type="dxa"/>
            <w:vMerge w:val="restart"/>
            <w:tcBorders>
              <w:top w:val="nil"/>
              <w:left w:val="nil"/>
              <w:right w:val="single" w:sz="8" w:space="0" w:color="auto"/>
            </w:tcBorders>
          </w:tcPr>
          <w:p w14:paraId="3CDEACDF" w14:textId="77777777" w:rsidR="00F001FD" w:rsidRPr="00F001FD" w:rsidRDefault="00F001FD" w:rsidP="00F001FD">
            <w:pPr>
              <w:spacing w:after="0" w:line="240" w:lineRule="auto"/>
              <w:jc w:val="center"/>
              <w:rPr>
                <w:rFonts w:ascii="Times New Roman" w:eastAsia="Times New Roman" w:hAnsi="Times New Roman" w:cs="Times New Roman"/>
                <w:b/>
                <w:sz w:val="18"/>
                <w:szCs w:val="18"/>
                <w:lang w:val="en-US"/>
              </w:rPr>
            </w:pPr>
            <w:r w:rsidRPr="00F001FD">
              <w:rPr>
                <w:rFonts w:ascii="Times New Roman" w:eastAsia="Times New Roman" w:hAnsi="Times New Roman" w:cs="Times New Roman"/>
                <w:b/>
                <w:sz w:val="18"/>
                <w:szCs w:val="18"/>
                <w:lang w:val="en-US"/>
              </w:rPr>
              <w:t>952</w:t>
            </w:r>
          </w:p>
        </w:tc>
      </w:tr>
      <w:tr w:rsidR="00F001FD" w:rsidRPr="00F001FD" w14:paraId="4491885D" w14:textId="77777777" w:rsidTr="00D732A1">
        <w:trPr>
          <w:trHeight w:val="20"/>
        </w:trPr>
        <w:tc>
          <w:tcPr>
            <w:tcW w:w="2556" w:type="dxa"/>
            <w:vMerge/>
            <w:tcBorders>
              <w:left w:val="single" w:sz="8" w:space="0" w:color="auto"/>
              <w:right w:val="single" w:sz="8" w:space="0" w:color="auto"/>
            </w:tcBorders>
            <w:shd w:val="clear" w:color="auto" w:fill="auto"/>
          </w:tcPr>
          <w:p w14:paraId="5E694B68" w14:textId="77777777" w:rsidR="00F001FD" w:rsidRPr="00F001FD" w:rsidRDefault="00F001FD" w:rsidP="00F001FD">
            <w:pPr>
              <w:spacing w:after="0" w:line="240" w:lineRule="auto"/>
              <w:rPr>
                <w:rFonts w:ascii="Times New Roman" w:eastAsia="Times New Roman" w:hAnsi="Times New Roman" w:cs="Times New Roman"/>
                <w:sz w:val="18"/>
                <w:szCs w:val="18"/>
              </w:rPr>
            </w:pPr>
          </w:p>
        </w:tc>
        <w:tc>
          <w:tcPr>
            <w:tcW w:w="2201" w:type="dxa"/>
            <w:tcBorders>
              <w:top w:val="nil"/>
              <w:left w:val="nil"/>
              <w:bottom w:val="single" w:sz="8" w:space="0" w:color="auto"/>
              <w:right w:val="single" w:sz="8" w:space="0" w:color="auto"/>
            </w:tcBorders>
            <w:shd w:val="clear" w:color="auto" w:fill="auto"/>
          </w:tcPr>
          <w:p w14:paraId="087EC148"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 xml:space="preserve">Алгебра </w:t>
            </w:r>
          </w:p>
        </w:tc>
        <w:tc>
          <w:tcPr>
            <w:tcW w:w="848" w:type="dxa"/>
            <w:gridSpan w:val="2"/>
            <w:tcBorders>
              <w:top w:val="nil"/>
              <w:left w:val="nil"/>
              <w:bottom w:val="single" w:sz="8" w:space="0" w:color="auto"/>
              <w:right w:val="single" w:sz="8" w:space="0" w:color="auto"/>
            </w:tcBorders>
            <w:shd w:val="clear" w:color="auto" w:fill="auto"/>
          </w:tcPr>
          <w:p w14:paraId="01C99B3C"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608" w:type="dxa"/>
            <w:tcBorders>
              <w:top w:val="nil"/>
              <w:left w:val="nil"/>
              <w:bottom w:val="single" w:sz="8" w:space="0" w:color="auto"/>
              <w:right w:val="single" w:sz="8" w:space="0" w:color="auto"/>
            </w:tcBorders>
          </w:tcPr>
          <w:p w14:paraId="2E55097D"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576" w:type="dxa"/>
            <w:tcBorders>
              <w:top w:val="single" w:sz="4" w:space="0" w:color="auto"/>
              <w:left w:val="single" w:sz="4" w:space="0" w:color="auto"/>
              <w:bottom w:val="single" w:sz="4" w:space="0" w:color="auto"/>
              <w:right w:val="single" w:sz="4" w:space="0" w:color="auto"/>
            </w:tcBorders>
          </w:tcPr>
          <w:p w14:paraId="0F59DF3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102</w:t>
            </w:r>
          </w:p>
        </w:tc>
        <w:tc>
          <w:tcPr>
            <w:tcW w:w="630" w:type="dxa"/>
            <w:tcBorders>
              <w:top w:val="nil"/>
              <w:left w:val="single" w:sz="4" w:space="0" w:color="auto"/>
              <w:bottom w:val="single" w:sz="8" w:space="0" w:color="auto"/>
              <w:right w:val="single" w:sz="4" w:space="0" w:color="auto"/>
            </w:tcBorders>
          </w:tcPr>
          <w:p w14:paraId="05D4696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102</w:t>
            </w:r>
          </w:p>
        </w:tc>
        <w:tc>
          <w:tcPr>
            <w:tcW w:w="911" w:type="dxa"/>
            <w:tcBorders>
              <w:top w:val="nil"/>
              <w:left w:val="single" w:sz="4" w:space="0" w:color="auto"/>
              <w:bottom w:val="single" w:sz="8" w:space="0" w:color="auto"/>
              <w:right w:val="single" w:sz="4" w:space="0" w:color="auto"/>
            </w:tcBorders>
          </w:tcPr>
          <w:p w14:paraId="40DBEE34"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102</w:t>
            </w:r>
          </w:p>
        </w:tc>
        <w:tc>
          <w:tcPr>
            <w:tcW w:w="1134" w:type="dxa"/>
            <w:tcBorders>
              <w:top w:val="nil"/>
              <w:left w:val="single" w:sz="4" w:space="0" w:color="auto"/>
              <w:bottom w:val="single" w:sz="8" w:space="0" w:color="auto"/>
              <w:right w:val="single" w:sz="8" w:space="0" w:color="auto"/>
            </w:tcBorders>
          </w:tcPr>
          <w:p w14:paraId="504E28AA" w14:textId="77777777" w:rsidR="00F001FD" w:rsidRPr="00F001FD" w:rsidRDefault="00F001FD" w:rsidP="00F001FD">
            <w:pPr>
              <w:spacing w:after="0" w:line="240" w:lineRule="auto"/>
              <w:jc w:val="center"/>
              <w:rPr>
                <w:rFonts w:ascii="Times New Roman" w:eastAsia="Times New Roman" w:hAnsi="Times New Roman" w:cs="Times New Roman"/>
                <w:b/>
                <w:sz w:val="18"/>
                <w:szCs w:val="18"/>
                <w:lang w:val="en-US"/>
              </w:rPr>
            </w:pPr>
            <w:r w:rsidRPr="00F001FD">
              <w:rPr>
                <w:rFonts w:ascii="Times New Roman" w:eastAsia="Times New Roman" w:hAnsi="Times New Roman" w:cs="Times New Roman"/>
                <w:b/>
                <w:sz w:val="18"/>
                <w:szCs w:val="18"/>
                <w:lang w:val="en-US"/>
              </w:rPr>
              <w:t>3</w:t>
            </w:r>
            <w:r w:rsidRPr="00F001FD">
              <w:rPr>
                <w:rFonts w:ascii="Times New Roman" w:eastAsia="Times New Roman" w:hAnsi="Times New Roman" w:cs="Times New Roman"/>
                <w:b/>
                <w:sz w:val="18"/>
                <w:szCs w:val="18"/>
              </w:rPr>
              <w:t>0</w:t>
            </w:r>
            <w:r w:rsidRPr="00F001FD">
              <w:rPr>
                <w:rFonts w:ascii="Times New Roman" w:eastAsia="Times New Roman" w:hAnsi="Times New Roman" w:cs="Times New Roman"/>
                <w:b/>
                <w:sz w:val="18"/>
                <w:szCs w:val="18"/>
                <w:lang w:val="en-US"/>
              </w:rPr>
              <w:t>6</w:t>
            </w:r>
          </w:p>
        </w:tc>
        <w:tc>
          <w:tcPr>
            <w:tcW w:w="1134" w:type="dxa"/>
            <w:vMerge/>
            <w:tcBorders>
              <w:left w:val="nil"/>
              <w:right w:val="single" w:sz="8" w:space="0" w:color="auto"/>
            </w:tcBorders>
          </w:tcPr>
          <w:p w14:paraId="617AF18D"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p>
        </w:tc>
      </w:tr>
      <w:tr w:rsidR="00F001FD" w:rsidRPr="00F001FD" w14:paraId="76C8AD92" w14:textId="77777777" w:rsidTr="00D732A1">
        <w:trPr>
          <w:trHeight w:val="20"/>
        </w:trPr>
        <w:tc>
          <w:tcPr>
            <w:tcW w:w="2556" w:type="dxa"/>
            <w:vMerge/>
            <w:tcBorders>
              <w:left w:val="single" w:sz="8" w:space="0" w:color="auto"/>
              <w:right w:val="single" w:sz="8" w:space="0" w:color="auto"/>
            </w:tcBorders>
            <w:shd w:val="clear" w:color="auto" w:fill="auto"/>
          </w:tcPr>
          <w:p w14:paraId="1E291EF8" w14:textId="77777777" w:rsidR="00F001FD" w:rsidRPr="00F001FD" w:rsidRDefault="00F001FD" w:rsidP="00F001FD">
            <w:pPr>
              <w:spacing w:after="0" w:line="240" w:lineRule="auto"/>
              <w:rPr>
                <w:rFonts w:ascii="Times New Roman" w:eastAsia="Times New Roman" w:hAnsi="Times New Roman" w:cs="Times New Roman"/>
                <w:sz w:val="18"/>
                <w:szCs w:val="18"/>
              </w:rPr>
            </w:pPr>
          </w:p>
        </w:tc>
        <w:tc>
          <w:tcPr>
            <w:tcW w:w="2201" w:type="dxa"/>
            <w:tcBorders>
              <w:top w:val="nil"/>
              <w:left w:val="nil"/>
              <w:bottom w:val="single" w:sz="8" w:space="0" w:color="auto"/>
              <w:right w:val="single" w:sz="8" w:space="0" w:color="auto"/>
            </w:tcBorders>
            <w:shd w:val="clear" w:color="auto" w:fill="auto"/>
          </w:tcPr>
          <w:p w14:paraId="2A95D900"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 xml:space="preserve">Геометрия </w:t>
            </w:r>
          </w:p>
        </w:tc>
        <w:tc>
          <w:tcPr>
            <w:tcW w:w="848" w:type="dxa"/>
            <w:gridSpan w:val="2"/>
            <w:tcBorders>
              <w:top w:val="nil"/>
              <w:left w:val="nil"/>
              <w:bottom w:val="single" w:sz="8" w:space="0" w:color="auto"/>
              <w:right w:val="single" w:sz="8" w:space="0" w:color="auto"/>
            </w:tcBorders>
            <w:shd w:val="clear" w:color="auto" w:fill="auto"/>
          </w:tcPr>
          <w:p w14:paraId="51B2A4B9"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608" w:type="dxa"/>
            <w:tcBorders>
              <w:top w:val="nil"/>
              <w:left w:val="nil"/>
              <w:bottom w:val="single" w:sz="8" w:space="0" w:color="auto"/>
              <w:right w:val="single" w:sz="8" w:space="0" w:color="auto"/>
            </w:tcBorders>
          </w:tcPr>
          <w:p w14:paraId="4D66313C"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576" w:type="dxa"/>
            <w:tcBorders>
              <w:top w:val="single" w:sz="4" w:space="0" w:color="auto"/>
              <w:left w:val="single" w:sz="4" w:space="0" w:color="auto"/>
              <w:bottom w:val="single" w:sz="4" w:space="0" w:color="auto"/>
              <w:right w:val="single" w:sz="4" w:space="0" w:color="auto"/>
            </w:tcBorders>
          </w:tcPr>
          <w:p w14:paraId="647BB771"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68</w:t>
            </w:r>
          </w:p>
        </w:tc>
        <w:tc>
          <w:tcPr>
            <w:tcW w:w="630" w:type="dxa"/>
            <w:tcBorders>
              <w:top w:val="nil"/>
              <w:left w:val="single" w:sz="4" w:space="0" w:color="auto"/>
              <w:bottom w:val="single" w:sz="8" w:space="0" w:color="auto"/>
              <w:right w:val="single" w:sz="4" w:space="0" w:color="auto"/>
            </w:tcBorders>
          </w:tcPr>
          <w:p w14:paraId="7939526C"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68</w:t>
            </w:r>
          </w:p>
        </w:tc>
        <w:tc>
          <w:tcPr>
            <w:tcW w:w="911" w:type="dxa"/>
            <w:tcBorders>
              <w:top w:val="nil"/>
              <w:left w:val="single" w:sz="4" w:space="0" w:color="auto"/>
              <w:bottom w:val="single" w:sz="8" w:space="0" w:color="auto"/>
              <w:right w:val="single" w:sz="4" w:space="0" w:color="auto"/>
            </w:tcBorders>
          </w:tcPr>
          <w:p w14:paraId="271BFA6A"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68</w:t>
            </w:r>
          </w:p>
        </w:tc>
        <w:tc>
          <w:tcPr>
            <w:tcW w:w="1134" w:type="dxa"/>
            <w:tcBorders>
              <w:top w:val="nil"/>
              <w:left w:val="single" w:sz="4" w:space="0" w:color="auto"/>
              <w:bottom w:val="single" w:sz="8" w:space="0" w:color="auto"/>
              <w:right w:val="single" w:sz="8" w:space="0" w:color="auto"/>
            </w:tcBorders>
          </w:tcPr>
          <w:p w14:paraId="77626DAD" w14:textId="77777777" w:rsidR="00F001FD" w:rsidRPr="00F001FD" w:rsidRDefault="00F001FD" w:rsidP="00F001FD">
            <w:pPr>
              <w:spacing w:after="0" w:line="240" w:lineRule="auto"/>
              <w:jc w:val="center"/>
              <w:rPr>
                <w:rFonts w:ascii="Times New Roman" w:eastAsia="Times New Roman" w:hAnsi="Times New Roman" w:cs="Times New Roman"/>
                <w:b/>
                <w:sz w:val="18"/>
                <w:szCs w:val="18"/>
                <w:lang w:val="en-US"/>
              </w:rPr>
            </w:pPr>
            <w:r w:rsidRPr="00F001FD">
              <w:rPr>
                <w:rFonts w:ascii="Times New Roman" w:eastAsia="Times New Roman" w:hAnsi="Times New Roman" w:cs="Times New Roman"/>
                <w:b/>
                <w:sz w:val="18"/>
                <w:szCs w:val="18"/>
                <w:lang w:val="en-US"/>
              </w:rPr>
              <w:t>204</w:t>
            </w:r>
          </w:p>
        </w:tc>
        <w:tc>
          <w:tcPr>
            <w:tcW w:w="1134" w:type="dxa"/>
            <w:vMerge/>
            <w:tcBorders>
              <w:left w:val="nil"/>
              <w:right w:val="single" w:sz="8" w:space="0" w:color="auto"/>
            </w:tcBorders>
          </w:tcPr>
          <w:p w14:paraId="16167665"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p>
        </w:tc>
      </w:tr>
      <w:tr w:rsidR="00F001FD" w:rsidRPr="00F001FD" w14:paraId="6222084F" w14:textId="77777777" w:rsidTr="00D732A1">
        <w:trPr>
          <w:trHeight w:val="20"/>
        </w:trPr>
        <w:tc>
          <w:tcPr>
            <w:tcW w:w="2556" w:type="dxa"/>
            <w:vMerge/>
            <w:tcBorders>
              <w:left w:val="single" w:sz="8" w:space="0" w:color="auto"/>
              <w:bottom w:val="single" w:sz="8" w:space="0" w:color="000000"/>
              <w:right w:val="single" w:sz="8" w:space="0" w:color="auto"/>
            </w:tcBorders>
            <w:shd w:val="clear" w:color="auto" w:fill="auto"/>
          </w:tcPr>
          <w:p w14:paraId="0BB7B2AD" w14:textId="77777777" w:rsidR="00F001FD" w:rsidRPr="00F001FD" w:rsidRDefault="00F001FD" w:rsidP="00F001FD">
            <w:pPr>
              <w:spacing w:after="0" w:line="240" w:lineRule="auto"/>
              <w:rPr>
                <w:rFonts w:ascii="Times New Roman" w:eastAsia="Times New Roman" w:hAnsi="Times New Roman" w:cs="Times New Roman"/>
                <w:sz w:val="18"/>
                <w:szCs w:val="18"/>
              </w:rPr>
            </w:pPr>
          </w:p>
        </w:tc>
        <w:tc>
          <w:tcPr>
            <w:tcW w:w="2201" w:type="dxa"/>
            <w:tcBorders>
              <w:top w:val="nil"/>
              <w:left w:val="nil"/>
              <w:bottom w:val="single" w:sz="8" w:space="0" w:color="auto"/>
              <w:right w:val="single" w:sz="8" w:space="0" w:color="auto"/>
            </w:tcBorders>
            <w:shd w:val="clear" w:color="auto" w:fill="auto"/>
          </w:tcPr>
          <w:p w14:paraId="214E5B69"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Информатика</w:t>
            </w:r>
          </w:p>
        </w:tc>
        <w:tc>
          <w:tcPr>
            <w:tcW w:w="848" w:type="dxa"/>
            <w:gridSpan w:val="2"/>
            <w:tcBorders>
              <w:top w:val="nil"/>
              <w:left w:val="nil"/>
              <w:bottom w:val="single" w:sz="8" w:space="0" w:color="auto"/>
              <w:right w:val="single" w:sz="8" w:space="0" w:color="auto"/>
            </w:tcBorders>
            <w:shd w:val="clear" w:color="auto" w:fill="auto"/>
          </w:tcPr>
          <w:p w14:paraId="5615865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608" w:type="dxa"/>
            <w:tcBorders>
              <w:top w:val="nil"/>
              <w:left w:val="nil"/>
              <w:bottom w:val="single" w:sz="8" w:space="0" w:color="auto"/>
              <w:right w:val="single" w:sz="8" w:space="0" w:color="auto"/>
            </w:tcBorders>
          </w:tcPr>
          <w:p w14:paraId="12CF7E1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576" w:type="dxa"/>
            <w:tcBorders>
              <w:top w:val="single" w:sz="4" w:space="0" w:color="auto"/>
              <w:left w:val="single" w:sz="4" w:space="0" w:color="auto"/>
              <w:bottom w:val="single" w:sz="4" w:space="0" w:color="auto"/>
              <w:right w:val="single" w:sz="4" w:space="0" w:color="auto"/>
            </w:tcBorders>
          </w:tcPr>
          <w:p w14:paraId="3D25F574"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630" w:type="dxa"/>
            <w:tcBorders>
              <w:top w:val="nil"/>
              <w:left w:val="single" w:sz="4" w:space="0" w:color="auto"/>
              <w:bottom w:val="single" w:sz="8" w:space="0" w:color="auto"/>
              <w:right w:val="single" w:sz="4" w:space="0" w:color="auto"/>
            </w:tcBorders>
          </w:tcPr>
          <w:p w14:paraId="7446319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911" w:type="dxa"/>
            <w:tcBorders>
              <w:top w:val="nil"/>
              <w:left w:val="single" w:sz="4" w:space="0" w:color="auto"/>
              <w:bottom w:val="single" w:sz="8" w:space="0" w:color="auto"/>
              <w:right w:val="single" w:sz="4" w:space="0" w:color="auto"/>
            </w:tcBorders>
          </w:tcPr>
          <w:p w14:paraId="43E94E83"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34</w:t>
            </w:r>
          </w:p>
        </w:tc>
        <w:tc>
          <w:tcPr>
            <w:tcW w:w="1134" w:type="dxa"/>
            <w:tcBorders>
              <w:top w:val="nil"/>
              <w:left w:val="single" w:sz="4" w:space="0" w:color="auto"/>
              <w:bottom w:val="single" w:sz="8" w:space="0" w:color="auto"/>
              <w:right w:val="single" w:sz="8" w:space="0" w:color="auto"/>
            </w:tcBorders>
          </w:tcPr>
          <w:p w14:paraId="6875DDB7" w14:textId="77777777" w:rsidR="00F001FD" w:rsidRPr="00F001FD" w:rsidRDefault="00F001FD" w:rsidP="00F001FD">
            <w:pPr>
              <w:spacing w:after="0" w:line="240" w:lineRule="auto"/>
              <w:jc w:val="center"/>
              <w:rPr>
                <w:rFonts w:ascii="Times New Roman" w:eastAsia="Times New Roman" w:hAnsi="Times New Roman" w:cs="Times New Roman"/>
                <w:b/>
                <w:sz w:val="18"/>
                <w:szCs w:val="18"/>
                <w:lang w:val="en-US"/>
              </w:rPr>
            </w:pPr>
            <w:r w:rsidRPr="00F001FD">
              <w:rPr>
                <w:rFonts w:ascii="Times New Roman" w:eastAsia="Times New Roman" w:hAnsi="Times New Roman" w:cs="Times New Roman"/>
                <w:b/>
                <w:sz w:val="18"/>
                <w:szCs w:val="18"/>
                <w:lang w:val="en-US"/>
              </w:rPr>
              <w:t>102</w:t>
            </w:r>
          </w:p>
        </w:tc>
        <w:tc>
          <w:tcPr>
            <w:tcW w:w="1134" w:type="dxa"/>
            <w:vMerge/>
            <w:tcBorders>
              <w:left w:val="nil"/>
              <w:bottom w:val="single" w:sz="8" w:space="0" w:color="auto"/>
              <w:right w:val="single" w:sz="8" w:space="0" w:color="auto"/>
            </w:tcBorders>
          </w:tcPr>
          <w:p w14:paraId="0CC7A56D"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p>
        </w:tc>
      </w:tr>
      <w:tr w:rsidR="00F001FD" w:rsidRPr="00F001FD" w14:paraId="0556F4CD" w14:textId="77777777" w:rsidTr="00D732A1">
        <w:trPr>
          <w:trHeight w:val="20"/>
        </w:trPr>
        <w:tc>
          <w:tcPr>
            <w:tcW w:w="2556" w:type="dxa"/>
            <w:vMerge w:val="restart"/>
            <w:tcBorders>
              <w:top w:val="nil"/>
              <w:left w:val="single" w:sz="8" w:space="0" w:color="auto"/>
              <w:bottom w:val="single" w:sz="8" w:space="0" w:color="000000"/>
              <w:right w:val="single" w:sz="8" w:space="0" w:color="auto"/>
            </w:tcBorders>
            <w:shd w:val="clear" w:color="auto" w:fill="auto"/>
          </w:tcPr>
          <w:p w14:paraId="4EA5A400"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Общественно-научные предметы</w:t>
            </w:r>
          </w:p>
        </w:tc>
        <w:tc>
          <w:tcPr>
            <w:tcW w:w="2201" w:type="dxa"/>
            <w:tcBorders>
              <w:top w:val="nil"/>
              <w:left w:val="nil"/>
              <w:bottom w:val="single" w:sz="8" w:space="0" w:color="auto"/>
              <w:right w:val="single" w:sz="8" w:space="0" w:color="auto"/>
            </w:tcBorders>
            <w:shd w:val="clear" w:color="auto" w:fill="auto"/>
          </w:tcPr>
          <w:p w14:paraId="43918405"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Всеобщая история</w:t>
            </w:r>
          </w:p>
        </w:tc>
        <w:tc>
          <w:tcPr>
            <w:tcW w:w="848" w:type="dxa"/>
            <w:gridSpan w:val="2"/>
            <w:tcBorders>
              <w:top w:val="nil"/>
              <w:left w:val="nil"/>
              <w:bottom w:val="single" w:sz="8" w:space="0" w:color="auto"/>
              <w:right w:val="single" w:sz="8" w:space="0" w:color="auto"/>
            </w:tcBorders>
            <w:shd w:val="clear" w:color="auto" w:fill="auto"/>
          </w:tcPr>
          <w:p w14:paraId="40827C7F"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68</w:t>
            </w:r>
          </w:p>
        </w:tc>
        <w:tc>
          <w:tcPr>
            <w:tcW w:w="608" w:type="dxa"/>
            <w:tcBorders>
              <w:top w:val="nil"/>
              <w:left w:val="nil"/>
              <w:bottom w:val="single" w:sz="8" w:space="0" w:color="auto"/>
              <w:right w:val="single" w:sz="8" w:space="0" w:color="auto"/>
            </w:tcBorders>
          </w:tcPr>
          <w:p w14:paraId="68EEF551"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576" w:type="dxa"/>
            <w:tcBorders>
              <w:top w:val="single" w:sz="4" w:space="0" w:color="auto"/>
              <w:left w:val="single" w:sz="4" w:space="0" w:color="auto"/>
              <w:bottom w:val="single" w:sz="4" w:space="0" w:color="auto"/>
              <w:right w:val="single" w:sz="4" w:space="0" w:color="auto"/>
            </w:tcBorders>
          </w:tcPr>
          <w:p w14:paraId="324614D2"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630" w:type="dxa"/>
            <w:tcBorders>
              <w:top w:val="nil"/>
              <w:left w:val="single" w:sz="4" w:space="0" w:color="auto"/>
              <w:bottom w:val="single" w:sz="8" w:space="0" w:color="auto"/>
              <w:right w:val="single" w:sz="4" w:space="0" w:color="auto"/>
            </w:tcBorders>
          </w:tcPr>
          <w:p w14:paraId="4599817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911" w:type="dxa"/>
            <w:tcBorders>
              <w:top w:val="nil"/>
              <w:left w:val="single" w:sz="4" w:space="0" w:color="auto"/>
              <w:bottom w:val="single" w:sz="8" w:space="0" w:color="auto"/>
              <w:right w:val="single" w:sz="4" w:space="0" w:color="auto"/>
            </w:tcBorders>
          </w:tcPr>
          <w:p w14:paraId="2D07E55B"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34</w:t>
            </w:r>
          </w:p>
        </w:tc>
        <w:tc>
          <w:tcPr>
            <w:tcW w:w="1134" w:type="dxa"/>
            <w:tcBorders>
              <w:top w:val="nil"/>
              <w:left w:val="single" w:sz="4" w:space="0" w:color="auto"/>
              <w:bottom w:val="single" w:sz="8" w:space="0" w:color="auto"/>
              <w:right w:val="single" w:sz="8" w:space="0" w:color="auto"/>
            </w:tcBorders>
          </w:tcPr>
          <w:p w14:paraId="22F69FF7" w14:textId="77777777" w:rsidR="00F001FD" w:rsidRPr="00F001FD" w:rsidRDefault="00F001FD" w:rsidP="00F001FD">
            <w:pPr>
              <w:spacing w:after="0" w:line="240" w:lineRule="auto"/>
              <w:jc w:val="center"/>
              <w:rPr>
                <w:rFonts w:ascii="Times New Roman" w:eastAsia="Times New Roman" w:hAnsi="Times New Roman" w:cs="Times New Roman"/>
                <w:b/>
                <w:sz w:val="18"/>
                <w:szCs w:val="18"/>
                <w:lang w:val="en-US"/>
              </w:rPr>
            </w:pPr>
            <w:r w:rsidRPr="00F001FD">
              <w:rPr>
                <w:rFonts w:ascii="Times New Roman" w:eastAsia="Times New Roman" w:hAnsi="Times New Roman" w:cs="Times New Roman"/>
                <w:b/>
                <w:sz w:val="18"/>
                <w:szCs w:val="18"/>
                <w:lang w:val="en-US"/>
              </w:rPr>
              <w:t>204</w:t>
            </w:r>
          </w:p>
        </w:tc>
        <w:tc>
          <w:tcPr>
            <w:tcW w:w="1134" w:type="dxa"/>
            <w:vMerge w:val="restart"/>
            <w:tcBorders>
              <w:top w:val="nil"/>
              <w:left w:val="nil"/>
              <w:right w:val="single" w:sz="8" w:space="0" w:color="auto"/>
            </w:tcBorders>
          </w:tcPr>
          <w:p w14:paraId="6A637A47"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lang w:val="en-US"/>
              </w:rPr>
              <w:t>78</w:t>
            </w:r>
            <w:r w:rsidRPr="00F001FD">
              <w:rPr>
                <w:rFonts w:ascii="Times New Roman" w:eastAsia="Times New Roman" w:hAnsi="Times New Roman" w:cs="Times New Roman"/>
                <w:b/>
                <w:sz w:val="18"/>
                <w:szCs w:val="18"/>
              </w:rPr>
              <w:t>2</w:t>
            </w:r>
          </w:p>
        </w:tc>
      </w:tr>
      <w:tr w:rsidR="00F001FD" w:rsidRPr="00F001FD" w14:paraId="49115A40" w14:textId="77777777" w:rsidTr="00D732A1">
        <w:trPr>
          <w:trHeight w:val="20"/>
        </w:trPr>
        <w:tc>
          <w:tcPr>
            <w:tcW w:w="2556" w:type="dxa"/>
            <w:vMerge/>
            <w:tcBorders>
              <w:top w:val="nil"/>
              <w:left w:val="single" w:sz="8" w:space="0" w:color="auto"/>
              <w:bottom w:val="single" w:sz="8" w:space="0" w:color="000000"/>
              <w:right w:val="single" w:sz="8" w:space="0" w:color="auto"/>
            </w:tcBorders>
            <w:shd w:val="clear" w:color="auto" w:fill="auto"/>
          </w:tcPr>
          <w:p w14:paraId="73FA0B60" w14:textId="77777777" w:rsidR="00F001FD" w:rsidRPr="00F001FD" w:rsidRDefault="00F001FD" w:rsidP="00F001FD">
            <w:pPr>
              <w:spacing w:after="0" w:line="240" w:lineRule="auto"/>
              <w:rPr>
                <w:rFonts w:ascii="Times New Roman" w:eastAsia="Times New Roman" w:hAnsi="Times New Roman" w:cs="Times New Roman"/>
                <w:sz w:val="18"/>
                <w:szCs w:val="18"/>
              </w:rPr>
            </w:pPr>
          </w:p>
        </w:tc>
        <w:tc>
          <w:tcPr>
            <w:tcW w:w="2201" w:type="dxa"/>
            <w:tcBorders>
              <w:top w:val="nil"/>
              <w:left w:val="nil"/>
              <w:bottom w:val="single" w:sz="8" w:space="0" w:color="auto"/>
              <w:right w:val="single" w:sz="8" w:space="0" w:color="auto"/>
            </w:tcBorders>
            <w:shd w:val="clear" w:color="auto" w:fill="auto"/>
          </w:tcPr>
          <w:p w14:paraId="5A9356D6"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История России</w:t>
            </w:r>
          </w:p>
        </w:tc>
        <w:tc>
          <w:tcPr>
            <w:tcW w:w="848" w:type="dxa"/>
            <w:gridSpan w:val="2"/>
            <w:tcBorders>
              <w:top w:val="nil"/>
              <w:left w:val="nil"/>
              <w:bottom w:val="single" w:sz="8" w:space="0" w:color="auto"/>
              <w:right w:val="single" w:sz="8" w:space="0" w:color="auto"/>
            </w:tcBorders>
            <w:shd w:val="clear" w:color="auto" w:fill="auto"/>
          </w:tcPr>
          <w:p w14:paraId="61773E69"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608" w:type="dxa"/>
            <w:tcBorders>
              <w:top w:val="nil"/>
              <w:left w:val="nil"/>
              <w:bottom w:val="single" w:sz="8" w:space="0" w:color="auto"/>
              <w:right w:val="single" w:sz="8" w:space="0" w:color="auto"/>
            </w:tcBorders>
          </w:tcPr>
          <w:p w14:paraId="36A226D9"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576" w:type="dxa"/>
            <w:tcBorders>
              <w:top w:val="single" w:sz="4" w:space="0" w:color="auto"/>
              <w:left w:val="single" w:sz="4" w:space="0" w:color="auto"/>
              <w:bottom w:val="single" w:sz="4" w:space="0" w:color="auto"/>
              <w:right w:val="single" w:sz="4" w:space="0" w:color="auto"/>
            </w:tcBorders>
          </w:tcPr>
          <w:p w14:paraId="05B9317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630" w:type="dxa"/>
            <w:tcBorders>
              <w:top w:val="nil"/>
              <w:left w:val="single" w:sz="4" w:space="0" w:color="auto"/>
              <w:bottom w:val="single" w:sz="8" w:space="0" w:color="auto"/>
              <w:right w:val="single" w:sz="4" w:space="0" w:color="auto"/>
            </w:tcBorders>
          </w:tcPr>
          <w:p w14:paraId="2CAB8BE2"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911" w:type="dxa"/>
            <w:tcBorders>
              <w:top w:val="nil"/>
              <w:left w:val="single" w:sz="4" w:space="0" w:color="auto"/>
              <w:bottom w:val="single" w:sz="8" w:space="0" w:color="auto"/>
              <w:right w:val="single" w:sz="4" w:space="0" w:color="auto"/>
            </w:tcBorders>
          </w:tcPr>
          <w:p w14:paraId="4C2214EC"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34</w:t>
            </w:r>
          </w:p>
        </w:tc>
        <w:tc>
          <w:tcPr>
            <w:tcW w:w="1134" w:type="dxa"/>
            <w:tcBorders>
              <w:top w:val="nil"/>
              <w:left w:val="single" w:sz="4" w:space="0" w:color="auto"/>
              <w:bottom w:val="single" w:sz="8" w:space="0" w:color="auto"/>
              <w:right w:val="single" w:sz="8" w:space="0" w:color="auto"/>
            </w:tcBorders>
          </w:tcPr>
          <w:p w14:paraId="528987F0" w14:textId="77777777" w:rsidR="00F001FD" w:rsidRPr="00F001FD" w:rsidRDefault="00F001FD" w:rsidP="00F001FD">
            <w:pPr>
              <w:spacing w:after="0" w:line="240" w:lineRule="auto"/>
              <w:jc w:val="center"/>
              <w:rPr>
                <w:rFonts w:ascii="Times New Roman" w:eastAsia="Times New Roman" w:hAnsi="Times New Roman" w:cs="Times New Roman"/>
                <w:b/>
                <w:sz w:val="18"/>
                <w:szCs w:val="18"/>
                <w:lang w:val="en-US"/>
              </w:rPr>
            </w:pPr>
            <w:r w:rsidRPr="00F001FD">
              <w:rPr>
                <w:rFonts w:ascii="Times New Roman" w:eastAsia="Times New Roman" w:hAnsi="Times New Roman" w:cs="Times New Roman"/>
                <w:b/>
                <w:sz w:val="18"/>
                <w:szCs w:val="18"/>
              </w:rPr>
              <w:t>1</w:t>
            </w:r>
            <w:r w:rsidRPr="00F001FD">
              <w:rPr>
                <w:rFonts w:ascii="Times New Roman" w:eastAsia="Times New Roman" w:hAnsi="Times New Roman" w:cs="Times New Roman"/>
                <w:b/>
                <w:sz w:val="18"/>
                <w:szCs w:val="18"/>
                <w:lang w:val="en-US"/>
              </w:rPr>
              <w:t>36</w:t>
            </w:r>
          </w:p>
        </w:tc>
        <w:tc>
          <w:tcPr>
            <w:tcW w:w="1134" w:type="dxa"/>
            <w:vMerge/>
            <w:tcBorders>
              <w:left w:val="nil"/>
              <w:right w:val="single" w:sz="8" w:space="0" w:color="auto"/>
            </w:tcBorders>
          </w:tcPr>
          <w:p w14:paraId="0130D2BD"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p>
        </w:tc>
      </w:tr>
      <w:tr w:rsidR="00F001FD" w:rsidRPr="00F001FD" w14:paraId="192FA93E" w14:textId="77777777" w:rsidTr="00D732A1">
        <w:trPr>
          <w:trHeight w:val="20"/>
        </w:trPr>
        <w:tc>
          <w:tcPr>
            <w:tcW w:w="2556" w:type="dxa"/>
            <w:vMerge/>
            <w:tcBorders>
              <w:top w:val="nil"/>
              <w:left w:val="single" w:sz="8" w:space="0" w:color="auto"/>
              <w:bottom w:val="single" w:sz="8" w:space="0" w:color="000000"/>
              <w:right w:val="single" w:sz="8" w:space="0" w:color="auto"/>
            </w:tcBorders>
            <w:shd w:val="clear" w:color="auto" w:fill="auto"/>
          </w:tcPr>
          <w:p w14:paraId="39C02EEE" w14:textId="77777777" w:rsidR="00F001FD" w:rsidRPr="00F001FD" w:rsidRDefault="00F001FD" w:rsidP="00F001FD">
            <w:pPr>
              <w:spacing w:after="0" w:line="240" w:lineRule="auto"/>
              <w:rPr>
                <w:rFonts w:ascii="Times New Roman" w:eastAsia="Times New Roman" w:hAnsi="Times New Roman" w:cs="Times New Roman"/>
                <w:sz w:val="18"/>
                <w:szCs w:val="18"/>
              </w:rPr>
            </w:pPr>
          </w:p>
        </w:tc>
        <w:tc>
          <w:tcPr>
            <w:tcW w:w="2201" w:type="dxa"/>
            <w:tcBorders>
              <w:top w:val="nil"/>
              <w:left w:val="nil"/>
              <w:bottom w:val="single" w:sz="8" w:space="0" w:color="auto"/>
              <w:right w:val="single" w:sz="8" w:space="0" w:color="auto"/>
            </w:tcBorders>
            <w:shd w:val="clear" w:color="auto" w:fill="auto"/>
          </w:tcPr>
          <w:p w14:paraId="1CD5320F"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 xml:space="preserve">Обществознание </w:t>
            </w:r>
          </w:p>
        </w:tc>
        <w:tc>
          <w:tcPr>
            <w:tcW w:w="848" w:type="dxa"/>
            <w:gridSpan w:val="2"/>
            <w:tcBorders>
              <w:top w:val="nil"/>
              <w:left w:val="nil"/>
              <w:bottom w:val="single" w:sz="8" w:space="0" w:color="auto"/>
              <w:right w:val="single" w:sz="8" w:space="0" w:color="auto"/>
            </w:tcBorders>
            <w:shd w:val="clear" w:color="auto" w:fill="auto"/>
          </w:tcPr>
          <w:p w14:paraId="39EE3BDF"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608" w:type="dxa"/>
            <w:tcBorders>
              <w:top w:val="nil"/>
              <w:left w:val="nil"/>
              <w:bottom w:val="single" w:sz="8" w:space="0" w:color="auto"/>
              <w:right w:val="single" w:sz="8" w:space="0" w:color="auto"/>
            </w:tcBorders>
          </w:tcPr>
          <w:p w14:paraId="037BAC5D"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576" w:type="dxa"/>
            <w:tcBorders>
              <w:top w:val="single" w:sz="4" w:space="0" w:color="auto"/>
              <w:left w:val="single" w:sz="4" w:space="0" w:color="auto"/>
              <w:bottom w:val="single" w:sz="4" w:space="0" w:color="auto"/>
              <w:right w:val="single" w:sz="4" w:space="0" w:color="auto"/>
            </w:tcBorders>
          </w:tcPr>
          <w:p w14:paraId="3A9010CD"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630" w:type="dxa"/>
            <w:tcBorders>
              <w:top w:val="nil"/>
              <w:left w:val="single" w:sz="4" w:space="0" w:color="auto"/>
              <w:bottom w:val="single" w:sz="8" w:space="0" w:color="auto"/>
              <w:right w:val="single" w:sz="4" w:space="0" w:color="auto"/>
            </w:tcBorders>
          </w:tcPr>
          <w:p w14:paraId="43E157F9"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911" w:type="dxa"/>
            <w:tcBorders>
              <w:top w:val="nil"/>
              <w:left w:val="single" w:sz="4" w:space="0" w:color="auto"/>
              <w:bottom w:val="single" w:sz="8" w:space="0" w:color="auto"/>
              <w:right w:val="single" w:sz="4" w:space="0" w:color="auto"/>
            </w:tcBorders>
          </w:tcPr>
          <w:p w14:paraId="36F8BA95"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34</w:t>
            </w:r>
          </w:p>
        </w:tc>
        <w:tc>
          <w:tcPr>
            <w:tcW w:w="1134" w:type="dxa"/>
            <w:tcBorders>
              <w:top w:val="nil"/>
              <w:left w:val="single" w:sz="4" w:space="0" w:color="auto"/>
              <w:bottom w:val="single" w:sz="8" w:space="0" w:color="auto"/>
              <w:right w:val="single" w:sz="8" w:space="0" w:color="auto"/>
            </w:tcBorders>
          </w:tcPr>
          <w:p w14:paraId="7F1AB8C5" w14:textId="77777777" w:rsidR="00F001FD" w:rsidRPr="00F001FD" w:rsidRDefault="00F001FD" w:rsidP="00F001FD">
            <w:pPr>
              <w:spacing w:after="0" w:line="240" w:lineRule="auto"/>
              <w:jc w:val="center"/>
              <w:rPr>
                <w:rFonts w:ascii="Times New Roman" w:eastAsia="Times New Roman" w:hAnsi="Times New Roman" w:cs="Times New Roman"/>
                <w:b/>
                <w:sz w:val="18"/>
                <w:szCs w:val="18"/>
                <w:lang w:val="en-US"/>
              </w:rPr>
            </w:pPr>
            <w:r w:rsidRPr="00F001FD">
              <w:rPr>
                <w:rFonts w:ascii="Times New Roman" w:eastAsia="Times New Roman" w:hAnsi="Times New Roman" w:cs="Times New Roman"/>
                <w:b/>
                <w:sz w:val="18"/>
                <w:szCs w:val="18"/>
              </w:rPr>
              <w:t>1</w:t>
            </w:r>
            <w:r w:rsidRPr="00F001FD">
              <w:rPr>
                <w:rFonts w:ascii="Times New Roman" w:eastAsia="Times New Roman" w:hAnsi="Times New Roman" w:cs="Times New Roman"/>
                <w:b/>
                <w:sz w:val="18"/>
                <w:szCs w:val="18"/>
                <w:lang w:val="en-US"/>
              </w:rPr>
              <w:t>70</w:t>
            </w:r>
          </w:p>
        </w:tc>
        <w:tc>
          <w:tcPr>
            <w:tcW w:w="1134" w:type="dxa"/>
            <w:vMerge/>
            <w:tcBorders>
              <w:left w:val="nil"/>
              <w:right w:val="single" w:sz="8" w:space="0" w:color="auto"/>
            </w:tcBorders>
          </w:tcPr>
          <w:p w14:paraId="3F2F6B2E"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p>
        </w:tc>
      </w:tr>
      <w:tr w:rsidR="00F001FD" w:rsidRPr="00F001FD" w14:paraId="172C90B5" w14:textId="77777777" w:rsidTr="00D732A1">
        <w:trPr>
          <w:trHeight w:val="20"/>
        </w:trPr>
        <w:tc>
          <w:tcPr>
            <w:tcW w:w="2556" w:type="dxa"/>
            <w:vMerge/>
            <w:tcBorders>
              <w:top w:val="nil"/>
              <w:left w:val="single" w:sz="8" w:space="0" w:color="auto"/>
              <w:bottom w:val="single" w:sz="8" w:space="0" w:color="000000"/>
              <w:right w:val="single" w:sz="8" w:space="0" w:color="auto"/>
            </w:tcBorders>
            <w:vAlign w:val="center"/>
          </w:tcPr>
          <w:p w14:paraId="547C67B8" w14:textId="77777777" w:rsidR="00F001FD" w:rsidRPr="00F001FD" w:rsidRDefault="00F001FD" w:rsidP="00F001FD">
            <w:pPr>
              <w:spacing w:after="0" w:line="240" w:lineRule="auto"/>
              <w:rPr>
                <w:rFonts w:ascii="Times New Roman" w:eastAsia="Times New Roman" w:hAnsi="Times New Roman" w:cs="Times New Roman"/>
                <w:sz w:val="18"/>
                <w:szCs w:val="18"/>
              </w:rPr>
            </w:pPr>
          </w:p>
        </w:tc>
        <w:tc>
          <w:tcPr>
            <w:tcW w:w="2201" w:type="dxa"/>
            <w:tcBorders>
              <w:top w:val="nil"/>
              <w:left w:val="nil"/>
              <w:bottom w:val="single" w:sz="8" w:space="0" w:color="auto"/>
              <w:right w:val="single" w:sz="8" w:space="0" w:color="auto"/>
            </w:tcBorders>
            <w:shd w:val="clear" w:color="auto" w:fill="auto"/>
          </w:tcPr>
          <w:p w14:paraId="43A3E086"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География</w:t>
            </w:r>
          </w:p>
        </w:tc>
        <w:tc>
          <w:tcPr>
            <w:tcW w:w="848" w:type="dxa"/>
            <w:gridSpan w:val="2"/>
            <w:tcBorders>
              <w:top w:val="nil"/>
              <w:left w:val="nil"/>
              <w:bottom w:val="single" w:sz="8" w:space="0" w:color="auto"/>
              <w:right w:val="single" w:sz="8" w:space="0" w:color="auto"/>
            </w:tcBorders>
            <w:shd w:val="clear" w:color="auto" w:fill="auto"/>
          </w:tcPr>
          <w:p w14:paraId="00E956FD"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608" w:type="dxa"/>
            <w:tcBorders>
              <w:top w:val="nil"/>
              <w:left w:val="nil"/>
              <w:bottom w:val="single" w:sz="8" w:space="0" w:color="auto"/>
              <w:right w:val="single" w:sz="8" w:space="0" w:color="auto"/>
            </w:tcBorders>
          </w:tcPr>
          <w:p w14:paraId="12BAE761"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576" w:type="dxa"/>
            <w:tcBorders>
              <w:top w:val="single" w:sz="4" w:space="0" w:color="auto"/>
              <w:left w:val="single" w:sz="4" w:space="0" w:color="auto"/>
              <w:bottom w:val="single" w:sz="4" w:space="0" w:color="auto"/>
              <w:right w:val="single" w:sz="4" w:space="0" w:color="auto"/>
            </w:tcBorders>
          </w:tcPr>
          <w:p w14:paraId="274B21F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68</w:t>
            </w:r>
          </w:p>
        </w:tc>
        <w:tc>
          <w:tcPr>
            <w:tcW w:w="630" w:type="dxa"/>
            <w:tcBorders>
              <w:top w:val="nil"/>
              <w:left w:val="single" w:sz="4" w:space="0" w:color="auto"/>
              <w:bottom w:val="single" w:sz="8" w:space="0" w:color="auto"/>
              <w:right w:val="single" w:sz="4" w:space="0" w:color="auto"/>
            </w:tcBorders>
          </w:tcPr>
          <w:p w14:paraId="08621E9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68</w:t>
            </w:r>
          </w:p>
        </w:tc>
        <w:tc>
          <w:tcPr>
            <w:tcW w:w="911" w:type="dxa"/>
            <w:tcBorders>
              <w:top w:val="nil"/>
              <w:left w:val="single" w:sz="4" w:space="0" w:color="auto"/>
              <w:bottom w:val="single" w:sz="8" w:space="0" w:color="auto"/>
              <w:right w:val="single" w:sz="4" w:space="0" w:color="auto"/>
            </w:tcBorders>
          </w:tcPr>
          <w:p w14:paraId="373D3920"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68</w:t>
            </w:r>
          </w:p>
        </w:tc>
        <w:tc>
          <w:tcPr>
            <w:tcW w:w="1134" w:type="dxa"/>
            <w:tcBorders>
              <w:top w:val="nil"/>
              <w:left w:val="single" w:sz="4" w:space="0" w:color="auto"/>
              <w:bottom w:val="single" w:sz="8" w:space="0" w:color="auto"/>
              <w:right w:val="single" w:sz="8" w:space="0" w:color="auto"/>
            </w:tcBorders>
          </w:tcPr>
          <w:p w14:paraId="42C558C7" w14:textId="77777777" w:rsidR="00F001FD" w:rsidRPr="00F001FD" w:rsidRDefault="00F001FD" w:rsidP="00F001FD">
            <w:pPr>
              <w:spacing w:after="0" w:line="240" w:lineRule="auto"/>
              <w:jc w:val="center"/>
              <w:rPr>
                <w:rFonts w:ascii="Times New Roman" w:eastAsia="Times New Roman" w:hAnsi="Times New Roman" w:cs="Times New Roman"/>
                <w:b/>
                <w:sz w:val="18"/>
                <w:szCs w:val="18"/>
                <w:lang w:val="en-US"/>
              </w:rPr>
            </w:pPr>
            <w:r w:rsidRPr="00F001FD">
              <w:rPr>
                <w:rFonts w:ascii="Times New Roman" w:eastAsia="Times New Roman" w:hAnsi="Times New Roman" w:cs="Times New Roman"/>
                <w:b/>
                <w:sz w:val="18"/>
                <w:szCs w:val="18"/>
              </w:rPr>
              <w:t>2</w:t>
            </w:r>
            <w:r w:rsidRPr="00F001FD">
              <w:rPr>
                <w:rFonts w:ascii="Times New Roman" w:eastAsia="Times New Roman" w:hAnsi="Times New Roman" w:cs="Times New Roman"/>
                <w:b/>
                <w:sz w:val="18"/>
                <w:szCs w:val="18"/>
                <w:lang w:val="en-US"/>
              </w:rPr>
              <w:t>72</w:t>
            </w:r>
          </w:p>
        </w:tc>
        <w:tc>
          <w:tcPr>
            <w:tcW w:w="1134" w:type="dxa"/>
            <w:vMerge/>
            <w:tcBorders>
              <w:left w:val="nil"/>
              <w:bottom w:val="single" w:sz="8" w:space="0" w:color="auto"/>
              <w:right w:val="single" w:sz="8" w:space="0" w:color="auto"/>
            </w:tcBorders>
          </w:tcPr>
          <w:p w14:paraId="27EBABDA"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p>
        </w:tc>
      </w:tr>
      <w:tr w:rsidR="00F001FD" w:rsidRPr="00F001FD" w14:paraId="58A5ACD9" w14:textId="77777777" w:rsidTr="00D732A1">
        <w:trPr>
          <w:trHeight w:val="1238"/>
        </w:trPr>
        <w:tc>
          <w:tcPr>
            <w:tcW w:w="2556" w:type="dxa"/>
            <w:tcBorders>
              <w:top w:val="nil"/>
              <w:left w:val="single" w:sz="8" w:space="0" w:color="auto"/>
              <w:bottom w:val="single" w:sz="8" w:space="0" w:color="auto"/>
              <w:right w:val="single" w:sz="8" w:space="0" w:color="auto"/>
            </w:tcBorders>
            <w:shd w:val="clear" w:color="auto" w:fill="auto"/>
          </w:tcPr>
          <w:p w14:paraId="23B8204F"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Основы духовно-нравственной культуры народов России</w:t>
            </w:r>
          </w:p>
        </w:tc>
        <w:tc>
          <w:tcPr>
            <w:tcW w:w="2201" w:type="dxa"/>
            <w:tcBorders>
              <w:top w:val="nil"/>
              <w:left w:val="nil"/>
              <w:bottom w:val="single" w:sz="8" w:space="0" w:color="auto"/>
              <w:right w:val="single" w:sz="8" w:space="0" w:color="auto"/>
            </w:tcBorders>
            <w:shd w:val="clear" w:color="auto" w:fill="auto"/>
          </w:tcPr>
          <w:p w14:paraId="69BC4526"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Основы духовно-нравственной культуры народов России</w:t>
            </w:r>
          </w:p>
        </w:tc>
        <w:tc>
          <w:tcPr>
            <w:tcW w:w="848" w:type="dxa"/>
            <w:gridSpan w:val="2"/>
            <w:tcBorders>
              <w:top w:val="nil"/>
              <w:left w:val="nil"/>
              <w:bottom w:val="single" w:sz="8" w:space="0" w:color="auto"/>
              <w:right w:val="single" w:sz="8" w:space="0" w:color="auto"/>
            </w:tcBorders>
            <w:shd w:val="clear" w:color="auto" w:fill="auto"/>
          </w:tcPr>
          <w:p w14:paraId="76B5A37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608" w:type="dxa"/>
            <w:tcBorders>
              <w:top w:val="nil"/>
              <w:left w:val="nil"/>
              <w:bottom w:val="single" w:sz="8" w:space="0" w:color="auto"/>
              <w:right w:val="single" w:sz="8" w:space="0" w:color="auto"/>
            </w:tcBorders>
          </w:tcPr>
          <w:p w14:paraId="314CCBD9"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576" w:type="dxa"/>
            <w:tcBorders>
              <w:top w:val="single" w:sz="4" w:space="0" w:color="auto"/>
              <w:left w:val="single" w:sz="4" w:space="0" w:color="auto"/>
              <w:bottom w:val="single" w:sz="4" w:space="0" w:color="auto"/>
              <w:right w:val="single" w:sz="4" w:space="0" w:color="auto"/>
            </w:tcBorders>
          </w:tcPr>
          <w:p w14:paraId="6A34FF8C"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630" w:type="dxa"/>
            <w:tcBorders>
              <w:top w:val="nil"/>
              <w:left w:val="single" w:sz="4" w:space="0" w:color="auto"/>
              <w:bottom w:val="single" w:sz="8" w:space="0" w:color="auto"/>
              <w:right w:val="single" w:sz="4" w:space="0" w:color="auto"/>
            </w:tcBorders>
          </w:tcPr>
          <w:p w14:paraId="0E3C952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911" w:type="dxa"/>
            <w:tcBorders>
              <w:top w:val="nil"/>
              <w:left w:val="single" w:sz="4" w:space="0" w:color="auto"/>
              <w:bottom w:val="single" w:sz="8" w:space="0" w:color="auto"/>
              <w:right w:val="single" w:sz="4" w:space="0" w:color="auto"/>
            </w:tcBorders>
          </w:tcPr>
          <w:p w14:paraId="45328CE0"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1134" w:type="dxa"/>
            <w:tcBorders>
              <w:top w:val="nil"/>
              <w:left w:val="single" w:sz="4" w:space="0" w:color="auto"/>
              <w:bottom w:val="single" w:sz="8" w:space="0" w:color="auto"/>
              <w:right w:val="single" w:sz="8" w:space="0" w:color="auto"/>
            </w:tcBorders>
          </w:tcPr>
          <w:p w14:paraId="3F533E73"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17</w:t>
            </w:r>
          </w:p>
        </w:tc>
        <w:tc>
          <w:tcPr>
            <w:tcW w:w="1134" w:type="dxa"/>
            <w:tcBorders>
              <w:top w:val="nil"/>
              <w:left w:val="nil"/>
              <w:bottom w:val="single" w:sz="8" w:space="0" w:color="auto"/>
              <w:right w:val="single" w:sz="8" w:space="0" w:color="auto"/>
            </w:tcBorders>
          </w:tcPr>
          <w:p w14:paraId="778F89C8"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17</w:t>
            </w:r>
          </w:p>
        </w:tc>
      </w:tr>
      <w:tr w:rsidR="00F001FD" w:rsidRPr="00F001FD" w14:paraId="0B6914BE" w14:textId="77777777" w:rsidTr="00D732A1">
        <w:trPr>
          <w:trHeight w:val="20"/>
        </w:trPr>
        <w:tc>
          <w:tcPr>
            <w:tcW w:w="2556" w:type="dxa"/>
            <w:vMerge w:val="restart"/>
            <w:tcBorders>
              <w:top w:val="nil"/>
              <w:left w:val="single" w:sz="8" w:space="0" w:color="auto"/>
              <w:right w:val="single" w:sz="8" w:space="0" w:color="auto"/>
            </w:tcBorders>
            <w:vAlign w:val="center"/>
          </w:tcPr>
          <w:p w14:paraId="66E4EFF3"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Естественнонаучные предметы</w:t>
            </w:r>
          </w:p>
        </w:tc>
        <w:tc>
          <w:tcPr>
            <w:tcW w:w="2201" w:type="dxa"/>
            <w:tcBorders>
              <w:top w:val="nil"/>
              <w:left w:val="nil"/>
              <w:bottom w:val="single" w:sz="8" w:space="0" w:color="auto"/>
              <w:right w:val="single" w:sz="8" w:space="0" w:color="auto"/>
            </w:tcBorders>
            <w:shd w:val="clear" w:color="auto" w:fill="auto"/>
          </w:tcPr>
          <w:p w14:paraId="77D6256D"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 xml:space="preserve">Физика </w:t>
            </w:r>
          </w:p>
        </w:tc>
        <w:tc>
          <w:tcPr>
            <w:tcW w:w="848" w:type="dxa"/>
            <w:gridSpan w:val="2"/>
            <w:tcBorders>
              <w:top w:val="nil"/>
              <w:left w:val="nil"/>
              <w:bottom w:val="single" w:sz="8" w:space="0" w:color="auto"/>
              <w:right w:val="single" w:sz="8" w:space="0" w:color="auto"/>
            </w:tcBorders>
            <w:shd w:val="clear" w:color="auto" w:fill="auto"/>
          </w:tcPr>
          <w:p w14:paraId="6D66B2D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608" w:type="dxa"/>
            <w:tcBorders>
              <w:top w:val="nil"/>
              <w:left w:val="nil"/>
              <w:bottom w:val="single" w:sz="8" w:space="0" w:color="auto"/>
              <w:right w:val="single" w:sz="8" w:space="0" w:color="auto"/>
            </w:tcBorders>
          </w:tcPr>
          <w:p w14:paraId="17E8DA9F"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576" w:type="dxa"/>
            <w:tcBorders>
              <w:top w:val="single" w:sz="4" w:space="0" w:color="auto"/>
              <w:left w:val="single" w:sz="4" w:space="0" w:color="auto"/>
              <w:bottom w:val="single" w:sz="4" w:space="0" w:color="auto"/>
              <w:right w:val="single" w:sz="4" w:space="0" w:color="auto"/>
            </w:tcBorders>
          </w:tcPr>
          <w:p w14:paraId="5B17D5DC"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68</w:t>
            </w:r>
          </w:p>
        </w:tc>
        <w:tc>
          <w:tcPr>
            <w:tcW w:w="630" w:type="dxa"/>
            <w:tcBorders>
              <w:top w:val="nil"/>
              <w:left w:val="single" w:sz="4" w:space="0" w:color="auto"/>
              <w:bottom w:val="single" w:sz="8" w:space="0" w:color="auto"/>
              <w:right w:val="single" w:sz="4" w:space="0" w:color="auto"/>
            </w:tcBorders>
          </w:tcPr>
          <w:p w14:paraId="3C74396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68</w:t>
            </w:r>
          </w:p>
        </w:tc>
        <w:tc>
          <w:tcPr>
            <w:tcW w:w="911" w:type="dxa"/>
            <w:tcBorders>
              <w:top w:val="nil"/>
              <w:left w:val="single" w:sz="4" w:space="0" w:color="auto"/>
              <w:bottom w:val="single" w:sz="8" w:space="0" w:color="auto"/>
              <w:right w:val="single" w:sz="4" w:space="0" w:color="auto"/>
            </w:tcBorders>
          </w:tcPr>
          <w:p w14:paraId="51CC0900"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68</w:t>
            </w:r>
          </w:p>
        </w:tc>
        <w:tc>
          <w:tcPr>
            <w:tcW w:w="1134" w:type="dxa"/>
            <w:tcBorders>
              <w:top w:val="nil"/>
              <w:left w:val="single" w:sz="4" w:space="0" w:color="auto"/>
              <w:bottom w:val="single" w:sz="8" w:space="0" w:color="auto"/>
              <w:right w:val="single" w:sz="8" w:space="0" w:color="auto"/>
            </w:tcBorders>
          </w:tcPr>
          <w:p w14:paraId="1B822F40" w14:textId="77777777" w:rsidR="00F001FD" w:rsidRPr="00F001FD" w:rsidRDefault="00F001FD" w:rsidP="00F001FD">
            <w:pPr>
              <w:spacing w:after="0" w:line="240" w:lineRule="auto"/>
              <w:jc w:val="center"/>
              <w:rPr>
                <w:rFonts w:ascii="Times New Roman" w:eastAsia="Times New Roman" w:hAnsi="Times New Roman" w:cs="Times New Roman"/>
                <w:b/>
                <w:sz w:val="18"/>
                <w:szCs w:val="18"/>
                <w:lang w:val="en-US"/>
              </w:rPr>
            </w:pPr>
            <w:r w:rsidRPr="00F001FD">
              <w:rPr>
                <w:rFonts w:ascii="Times New Roman" w:eastAsia="Times New Roman" w:hAnsi="Times New Roman" w:cs="Times New Roman"/>
                <w:b/>
                <w:sz w:val="18"/>
                <w:szCs w:val="18"/>
                <w:lang w:val="en-US"/>
              </w:rPr>
              <w:t>204</w:t>
            </w:r>
          </w:p>
        </w:tc>
        <w:tc>
          <w:tcPr>
            <w:tcW w:w="1134" w:type="dxa"/>
            <w:vMerge w:val="restart"/>
            <w:tcBorders>
              <w:top w:val="nil"/>
              <w:left w:val="nil"/>
              <w:right w:val="single" w:sz="8" w:space="0" w:color="auto"/>
            </w:tcBorders>
          </w:tcPr>
          <w:p w14:paraId="6C5B7374" w14:textId="77777777" w:rsidR="00F001FD" w:rsidRPr="00F001FD" w:rsidRDefault="00F001FD" w:rsidP="00F001FD">
            <w:pPr>
              <w:spacing w:after="0" w:line="240" w:lineRule="auto"/>
              <w:jc w:val="center"/>
              <w:rPr>
                <w:rFonts w:ascii="Times New Roman" w:eastAsia="Times New Roman" w:hAnsi="Times New Roman" w:cs="Times New Roman"/>
                <w:b/>
                <w:sz w:val="18"/>
                <w:szCs w:val="18"/>
                <w:lang w:val="en-US"/>
              </w:rPr>
            </w:pPr>
            <w:r w:rsidRPr="00F001FD">
              <w:rPr>
                <w:rFonts w:ascii="Times New Roman" w:eastAsia="Times New Roman" w:hAnsi="Times New Roman" w:cs="Times New Roman"/>
                <w:b/>
                <w:sz w:val="18"/>
                <w:szCs w:val="18"/>
                <w:lang w:val="en-US"/>
              </w:rPr>
              <w:t>612</w:t>
            </w:r>
          </w:p>
        </w:tc>
      </w:tr>
      <w:tr w:rsidR="00F001FD" w:rsidRPr="00F001FD" w14:paraId="351B2B3E" w14:textId="77777777" w:rsidTr="00D732A1">
        <w:trPr>
          <w:trHeight w:val="20"/>
        </w:trPr>
        <w:tc>
          <w:tcPr>
            <w:tcW w:w="2556" w:type="dxa"/>
            <w:vMerge/>
            <w:tcBorders>
              <w:left w:val="single" w:sz="8" w:space="0" w:color="auto"/>
              <w:right w:val="single" w:sz="8" w:space="0" w:color="auto"/>
            </w:tcBorders>
            <w:vAlign w:val="center"/>
          </w:tcPr>
          <w:p w14:paraId="594D6A34" w14:textId="77777777" w:rsidR="00F001FD" w:rsidRPr="00F001FD" w:rsidRDefault="00F001FD" w:rsidP="00F001FD">
            <w:pPr>
              <w:spacing w:after="0" w:line="240" w:lineRule="auto"/>
              <w:rPr>
                <w:rFonts w:ascii="Times New Roman" w:eastAsia="Times New Roman" w:hAnsi="Times New Roman" w:cs="Times New Roman"/>
                <w:sz w:val="18"/>
                <w:szCs w:val="18"/>
              </w:rPr>
            </w:pPr>
          </w:p>
        </w:tc>
        <w:tc>
          <w:tcPr>
            <w:tcW w:w="2201" w:type="dxa"/>
            <w:tcBorders>
              <w:top w:val="nil"/>
              <w:left w:val="nil"/>
              <w:bottom w:val="single" w:sz="8" w:space="0" w:color="auto"/>
              <w:right w:val="single" w:sz="8" w:space="0" w:color="auto"/>
            </w:tcBorders>
            <w:shd w:val="clear" w:color="auto" w:fill="auto"/>
          </w:tcPr>
          <w:p w14:paraId="09F03B0A"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 xml:space="preserve">Химия </w:t>
            </w:r>
          </w:p>
        </w:tc>
        <w:tc>
          <w:tcPr>
            <w:tcW w:w="848" w:type="dxa"/>
            <w:gridSpan w:val="2"/>
            <w:tcBorders>
              <w:top w:val="nil"/>
              <w:left w:val="nil"/>
              <w:bottom w:val="single" w:sz="8" w:space="0" w:color="auto"/>
              <w:right w:val="single" w:sz="8" w:space="0" w:color="auto"/>
            </w:tcBorders>
            <w:shd w:val="clear" w:color="auto" w:fill="auto"/>
          </w:tcPr>
          <w:p w14:paraId="6015A28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608" w:type="dxa"/>
            <w:tcBorders>
              <w:top w:val="nil"/>
              <w:left w:val="nil"/>
              <w:bottom w:val="single" w:sz="8" w:space="0" w:color="auto"/>
              <w:right w:val="single" w:sz="8" w:space="0" w:color="auto"/>
            </w:tcBorders>
          </w:tcPr>
          <w:p w14:paraId="390A1D12"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576" w:type="dxa"/>
            <w:tcBorders>
              <w:top w:val="single" w:sz="4" w:space="0" w:color="auto"/>
              <w:left w:val="single" w:sz="4" w:space="0" w:color="auto"/>
              <w:bottom w:val="single" w:sz="4" w:space="0" w:color="auto"/>
              <w:right w:val="single" w:sz="4" w:space="0" w:color="auto"/>
            </w:tcBorders>
          </w:tcPr>
          <w:p w14:paraId="5409FC34"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630" w:type="dxa"/>
            <w:tcBorders>
              <w:top w:val="nil"/>
              <w:left w:val="single" w:sz="4" w:space="0" w:color="auto"/>
              <w:bottom w:val="single" w:sz="8" w:space="0" w:color="auto"/>
              <w:right w:val="single" w:sz="4" w:space="0" w:color="auto"/>
            </w:tcBorders>
          </w:tcPr>
          <w:p w14:paraId="1E1D275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68</w:t>
            </w:r>
          </w:p>
        </w:tc>
        <w:tc>
          <w:tcPr>
            <w:tcW w:w="911" w:type="dxa"/>
            <w:tcBorders>
              <w:top w:val="nil"/>
              <w:left w:val="single" w:sz="4" w:space="0" w:color="auto"/>
              <w:bottom w:val="single" w:sz="8" w:space="0" w:color="auto"/>
              <w:right w:val="single" w:sz="4" w:space="0" w:color="auto"/>
            </w:tcBorders>
          </w:tcPr>
          <w:p w14:paraId="5F7BF7C5"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68</w:t>
            </w:r>
          </w:p>
        </w:tc>
        <w:tc>
          <w:tcPr>
            <w:tcW w:w="1134" w:type="dxa"/>
            <w:tcBorders>
              <w:top w:val="nil"/>
              <w:left w:val="single" w:sz="4" w:space="0" w:color="auto"/>
              <w:bottom w:val="single" w:sz="8" w:space="0" w:color="auto"/>
              <w:right w:val="single" w:sz="8" w:space="0" w:color="auto"/>
            </w:tcBorders>
          </w:tcPr>
          <w:p w14:paraId="31DD2A5E" w14:textId="77777777" w:rsidR="00F001FD" w:rsidRPr="00F001FD" w:rsidRDefault="00F001FD" w:rsidP="00F001FD">
            <w:pPr>
              <w:spacing w:after="0" w:line="240" w:lineRule="auto"/>
              <w:jc w:val="center"/>
              <w:rPr>
                <w:rFonts w:ascii="Times New Roman" w:eastAsia="Times New Roman" w:hAnsi="Times New Roman" w:cs="Times New Roman"/>
                <w:b/>
                <w:sz w:val="18"/>
                <w:szCs w:val="18"/>
                <w:lang w:val="en-US"/>
              </w:rPr>
            </w:pPr>
            <w:r w:rsidRPr="00F001FD">
              <w:rPr>
                <w:rFonts w:ascii="Times New Roman" w:eastAsia="Times New Roman" w:hAnsi="Times New Roman" w:cs="Times New Roman"/>
                <w:b/>
                <w:sz w:val="18"/>
                <w:szCs w:val="18"/>
                <w:lang w:val="en-US"/>
              </w:rPr>
              <w:t>136</w:t>
            </w:r>
          </w:p>
        </w:tc>
        <w:tc>
          <w:tcPr>
            <w:tcW w:w="1134" w:type="dxa"/>
            <w:vMerge/>
            <w:tcBorders>
              <w:left w:val="nil"/>
              <w:right w:val="single" w:sz="8" w:space="0" w:color="auto"/>
            </w:tcBorders>
          </w:tcPr>
          <w:p w14:paraId="0CAF1DE9"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p>
        </w:tc>
      </w:tr>
      <w:tr w:rsidR="00F001FD" w:rsidRPr="00F001FD" w14:paraId="51BE091B" w14:textId="77777777" w:rsidTr="00D732A1">
        <w:trPr>
          <w:trHeight w:val="20"/>
        </w:trPr>
        <w:tc>
          <w:tcPr>
            <w:tcW w:w="2556" w:type="dxa"/>
            <w:vMerge/>
            <w:tcBorders>
              <w:left w:val="single" w:sz="8" w:space="0" w:color="auto"/>
              <w:bottom w:val="single" w:sz="8" w:space="0" w:color="000000"/>
              <w:right w:val="single" w:sz="8" w:space="0" w:color="auto"/>
            </w:tcBorders>
            <w:vAlign w:val="center"/>
          </w:tcPr>
          <w:p w14:paraId="6E56BAD1" w14:textId="77777777" w:rsidR="00F001FD" w:rsidRPr="00F001FD" w:rsidRDefault="00F001FD" w:rsidP="00F001FD">
            <w:pPr>
              <w:spacing w:after="0" w:line="240" w:lineRule="auto"/>
              <w:rPr>
                <w:rFonts w:ascii="Times New Roman" w:eastAsia="Times New Roman" w:hAnsi="Times New Roman" w:cs="Times New Roman"/>
                <w:sz w:val="18"/>
                <w:szCs w:val="18"/>
              </w:rPr>
            </w:pPr>
          </w:p>
        </w:tc>
        <w:tc>
          <w:tcPr>
            <w:tcW w:w="2201" w:type="dxa"/>
            <w:tcBorders>
              <w:top w:val="nil"/>
              <w:left w:val="nil"/>
              <w:bottom w:val="single" w:sz="8" w:space="0" w:color="auto"/>
              <w:right w:val="single" w:sz="8" w:space="0" w:color="auto"/>
            </w:tcBorders>
            <w:shd w:val="clear" w:color="auto" w:fill="auto"/>
          </w:tcPr>
          <w:p w14:paraId="1049E734"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Биология</w:t>
            </w:r>
          </w:p>
        </w:tc>
        <w:tc>
          <w:tcPr>
            <w:tcW w:w="848" w:type="dxa"/>
            <w:gridSpan w:val="2"/>
            <w:tcBorders>
              <w:top w:val="nil"/>
              <w:left w:val="nil"/>
              <w:bottom w:val="single" w:sz="8" w:space="0" w:color="auto"/>
              <w:right w:val="single" w:sz="8" w:space="0" w:color="auto"/>
            </w:tcBorders>
            <w:shd w:val="clear" w:color="auto" w:fill="auto"/>
          </w:tcPr>
          <w:p w14:paraId="7E37725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608" w:type="dxa"/>
            <w:tcBorders>
              <w:top w:val="nil"/>
              <w:left w:val="nil"/>
              <w:bottom w:val="single" w:sz="8" w:space="0" w:color="auto"/>
              <w:right w:val="single" w:sz="8" w:space="0" w:color="auto"/>
            </w:tcBorders>
          </w:tcPr>
          <w:p w14:paraId="302AFD4D"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576" w:type="dxa"/>
            <w:tcBorders>
              <w:top w:val="single" w:sz="4" w:space="0" w:color="auto"/>
              <w:left w:val="single" w:sz="4" w:space="0" w:color="auto"/>
              <w:bottom w:val="single" w:sz="4" w:space="0" w:color="auto"/>
              <w:right w:val="single" w:sz="4" w:space="0" w:color="auto"/>
            </w:tcBorders>
          </w:tcPr>
          <w:p w14:paraId="7C4450B4"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68</w:t>
            </w:r>
          </w:p>
        </w:tc>
        <w:tc>
          <w:tcPr>
            <w:tcW w:w="630" w:type="dxa"/>
            <w:tcBorders>
              <w:top w:val="nil"/>
              <w:left w:val="single" w:sz="4" w:space="0" w:color="auto"/>
              <w:bottom w:val="single" w:sz="8" w:space="0" w:color="auto"/>
              <w:right w:val="single" w:sz="4" w:space="0" w:color="auto"/>
            </w:tcBorders>
          </w:tcPr>
          <w:p w14:paraId="63D91282"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68</w:t>
            </w:r>
          </w:p>
        </w:tc>
        <w:tc>
          <w:tcPr>
            <w:tcW w:w="911" w:type="dxa"/>
            <w:tcBorders>
              <w:top w:val="nil"/>
              <w:left w:val="single" w:sz="4" w:space="0" w:color="auto"/>
              <w:bottom w:val="single" w:sz="8" w:space="0" w:color="auto"/>
              <w:right w:val="single" w:sz="4" w:space="0" w:color="auto"/>
            </w:tcBorders>
          </w:tcPr>
          <w:p w14:paraId="19A7EEA7"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68</w:t>
            </w:r>
          </w:p>
        </w:tc>
        <w:tc>
          <w:tcPr>
            <w:tcW w:w="1134" w:type="dxa"/>
            <w:tcBorders>
              <w:top w:val="nil"/>
              <w:left w:val="single" w:sz="4" w:space="0" w:color="auto"/>
              <w:bottom w:val="single" w:sz="8" w:space="0" w:color="auto"/>
              <w:right w:val="single" w:sz="8" w:space="0" w:color="auto"/>
            </w:tcBorders>
          </w:tcPr>
          <w:p w14:paraId="5A7B45F2" w14:textId="77777777" w:rsidR="00F001FD" w:rsidRPr="00F001FD" w:rsidRDefault="00F001FD" w:rsidP="00F001FD">
            <w:pPr>
              <w:spacing w:after="0" w:line="240" w:lineRule="auto"/>
              <w:jc w:val="center"/>
              <w:rPr>
                <w:rFonts w:ascii="Times New Roman" w:eastAsia="Times New Roman" w:hAnsi="Times New Roman" w:cs="Times New Roman"/>
                <w:b/>
                <w:sz w:val="18"/>
                <w:szCs w:val="18"/>
                <w:lang w:val="en-US"/>
              </w:rPr>
            </w:pPr>
            <w:r w:rsidRPr="00F001FD">
              <w:rPr>
                <w:rFonts w:ascii="Times New Roman" w:eastAsia="Times New Roman" w:hAnsi="Times New Roman" w:cs="Times New Roman"/>
                <w:b/>
                <w:sz w:val="18"/>
                <w:szCs w:val="18"/>
              </w:rPr>
              <w:t>2</w:t>
            </w:r>
            <w:r w:rsidRPr="00F001FD">
              <w:rPr>
                <w:rFonts w:ascii="Times New Roman" w:eastAsia="Times New Roman" w:hAnsi="Times New Roman" w:cs="Times New Roman"/>
                <w:b/>
                <w:sz w:val="18"/>
                <w:szCs w:val="18"/>
                <w:lang w:val="en-US"/>
              </w:rPr>
              <w:t>72</w:t>
            </w:r>
          </w:p>
        </w:tc>
        <w:tc>
          <w:tcPr>
            <w:tcW w:w="1134" w:type="dxa"/>
            <w:vMerge/>
            <w:tcBorders>
              <w:left w:val="nil"/>
              <w:bottom w:val="single" w:sz="8" w:space="0" w:color="auto"/>
              <w:right w:val="single" w:sz="8" w:space="0" w:color="auto"/>
            </w:tcBorders>
          </w:tcPr>
          <w:p w14:paraId="4637477B"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p>
        </w:tc>
      </w:tr>
      <w:tr w:rsidR="00F001FD" w:rsidRPr="00F001FD" w14:paraId="096DA1F8" w14:textId="77777777" w:rsidTr="00D732A1">
        <w:trPr>
          <w:trHeight w:val="20"/>
        </w:trPr>
        <w:tc>
          <w:tcPr>
            <w:tcW w:w="2556" w:type="dxa"/>
            <w:vMerge w:val="restart"/>
            <w:tcBorders>
              <w:top w:val="nil"/>
              <w:left w:val="single" w:sz="8" w:space="0" w:color="auto"/>
              <w:bottom w:val="single" w:sz="8" w:space="0" w:color="000000"/>
              <w:right w:val="single" w:sz="8" w:space="0" w:color="auto"/>
            </w:tcBorders>
            <w:shd w:val="clear" w:color="auto" w:fill="auto"/>
          </w:tcPr>
          <w:p w14:paraId="02703F55"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Искусство</w:t>
            </w:r>
          </w:p>
        </w:tc>
        <w:tc>
          <w:tcPr>
            <w:tcW w:w="2201" w:type="dxa"/>
            <w:tcBorders>
              <w:top w:val="nil"/>
              <w:left w:val="nil"/>
              <w:bottom w:val="single" w:sz="8" w:space="0" w:color="auto"/>
              <w:right w:val="single" w:sz="8" w:space="0" w:color="auto"/>
            </w:tcBorders>
            <w:shd w:val="clear" w:color="auto" w:fill="auto"/>
          </w:tcPr>
          <w:p w14:paraId="273A5049"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 xml:space="preserve">Музыка </w:t>
            </w:r>
          </w:p>
        </w:tc>
        <w:tc>
          <w:tcPr>
            <w:tcW w:w="848" w:type="dxa"/>
            <w:gridSpan w:val="2"/>
            <w:tcBorders>
              <w:top w:val="nil"/>
              <w:left w:val="nil"/>
              <w:bottom w:val="single" w:sz="8" w:space="0" w:color="auto"/>
              <w:right w:val="single" w:sz="8" w:space="0" w:color="auto"/>
            </w:tcBorders>
            <w:shd w:val="clear" w:color="auto" w:fill="auto"/>
          </w:tcPr>
          <w:p w14:paraId="0326C10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608" w:type="dxa"/>
            <w:tcBorders>
              <w:top w:val="nil"/>
              <w:left w:val="nil"/>
              <w:bottom w:val="single" w:sz="8" w:space="0" w:color="auto"/>
              <w:right w:val="single" w:sz="8" w:space="0" w:color="auto"/>
            </w:tcBorders>
          </w:tcPr>
          <w:p w14:paraId="00C84FD0"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576" w:type="dxa"/>
            <w:tcBorders>
              <w:top w:val="single" w:sz="4" w:space="0" w:color="auto"/>
              <w:left w:val="single" w:sz="4" w:space="0" w:color="auto"/>
              <w:bottom w:val="single" w:sz="4" w:space="0" w:color="auto"/>
              <w:right w:val="single" w:sz="4" w:space="0" w:color="auto"/>
            </w:tcBorders>
          </w:tcPr>
          <w:p w14:paraId="1FAA945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630" w:type="dxa"/>
            <w:tcBorders>
              <w:top w:val="nil"/>
              <w:left w:val="single" w:sz="4" w:space="0" w:color="auto"/>
              <w:bottom w:val="single" w:sz="8" w:space="0" w:color="auto"/>
              <w:right w:val="single" w:sz="4" w:space="0" w:color="auto"/>
            </w:tcBorders>
          </w:tcPr>
          <w:p w14:paraId="6E0A8E4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911" w:type="dxa"/>
            <w:tcBorders>
              <w:top w:val="nil"/>
              <w:left w:val="single" w:sz="4" w:space="0" w:color="auto"/>
              <w:bottom w:val="single" w:sz="8" w:space="0" w:color="auto"/>
              <w:right w:val="single" w:sz="4" w:space="0" w:color="auto"/>
            </w:tcBorders>
          </w:tcPr>
          <w:p w14:paraId="2601AA21"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1134" w:type="dxa"/>
            <w:tcBorders>
              <w:top w:val="nil"/>
              <w:left w:val="single" w:sz="4" w:space="0" w:color="auto"/>
              <w:bottom w:val="single" w:sz="8" w:space="0" w:color="auto"/>
              <w:right w:val="single" w:sz="8" w:space="0" w:color="auto"/>
            </w:tcBorders>
          </w:tcPr>
          <w:p w14:paraId="28E86BD0"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51</w:t>
            </w:r>
          </w:p>
        </w:tc>
        <w:tc>
          <w:tcPr>
            <w:tcW w:w="1134" w:type="dxa"/>
            <w:vMerge w:val="restart"/>
            <w:tcBorders>
              <w:top w:val="nil"/>
              <w:left w:val="nil"/>
              <w:right w:val="single" w:sz="8" w:space="0" w:color="auto"/>
            </w:tcBorders>
          </w:tcPr>
          <w:p w14:paraId="777CCA66"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102</w:t>
            </w:r>
          </w:p>
        </w:tc>
      </w:tr>
      <w:tr w:rsidR="00F001FD" w:rsidRPr="00F001FD" w14:paraId="3B8889C6" w14:textId="77777777" w:rsidTr="00D732A1">
        <w:trPr>
          <w:trHeight w:val="20"/>
        </w:trPr>
        <w:tc>
          <w:tcPr>
            <w:tcW w:w="2556" w:type="dxa"/>
            <w:vMerge/>
            <w:tcBorders>
              <w:top w:val="nil"/>
              <w:left w:val="single" w:sz="8" w:space="0" w:color="auto"/>
              <w:bottom w:val="single" w:sz="8" w:space="0" w:color="000000"/>
              <w:right w:val="single" w:sz="8" w:space="0" w:color="auto"/>
            </w:tcBorders>
            <w:vAlign w:val="center"/>
          </w:tcPr>
          <w:p w14:paraId="4DEB64C2" w14:textId="77777777" w:rsidR="00F001FD" w:rsidRPr="00F001FD" w:rsidRDefault="00F001FD" w:rsidP="00F001FD">
            <w:pPr>
              <w:spacing w:after="0" w:line="240" w:lineRule="auto"/>
              <w:rPr>
                <w:rFonts w:ascii="Times New Roman" w:eastAsia="Times New Roman" w:hAnsi="Times New Roman" w:cs="Times New Roman"/>
                <w:sz w:val="18"/>
                <w:szCs w:val="18"/>
              </w:rPr>
            </w:pPr>
          </w:p>
        </w:tc>
        <w:tc>
          <w:tcPr>
            <w:tcW w:w="2201" w:type="dxa"/>
            <w:tcBorders>
              <w:top w:val="nil"/>
              <w:left w:val="nil"/>
              <w:bottom w:val="single" w:sz="8" w:space="0" w:color="auto"/>
              <w:right w:val="single" w:sz="8" w:space="0" w:color="auto"/>
            </w:tcBorders>
            <w:shd w:val="clear" w:color="auto" w:fill="auto"/>
          </w:tcPr>
          <w:p w14:paraId="5A85531F"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Изобразительное искусство</w:t>
            </w:r>
          </w:p>
        </w:tc>
        <w:tc>
          <w:tcPr>
            <w:tcW w:w="848" w:type="dxa"/>
            <w:gridSpan w:val="2"/>
            <w:tcBorders>
              <w:top w:val="nil"/>
              <w:left w:val="nil"/>
              <w:bottom w:val="single" w:sz="8" w:space="0" w:color="auto"/>
              <w:right w:val="single" w:sz="8" w:space="0" w:color="auto"/>
            </w:tcBorders>
            <w:shd w:val="clear" w:color="auto" w:fill="auto"/>
          </w:tcPr>
          <w:p w14:paraId="47D2B4A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608" w:type="dxa"/>
            <w:tcBorders>
              <w:top w:val="nil"/>
              <w:left w:val="nil"/>
              <w:bottom w:val="single" w:sz="8" w:space="0" w:color="auto"/>
              <w:right w:val="single" w:sz="8" w:space="0" w:color="auto"/>
            </w:tcBorders>
          </w:tcPr>
          <w:p w14:paraId="7968AC0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576" w:type="dxa"/>
            <w:tcBorders>
              <w:top w:val="single" w:sz="4" w:space="0" w:color="auto"/>
              <w:left w:val="single" w:sz="4" w:space="0" w:color="auto"/>
              <w:bottom w:val="single" w:sz="4" w:space="0" w:color="auto"/>
              <w:right w:val="single" w:sz="4" w:space="0" w:color="auto"/>
            </w:tcBorders>
          </w:tcPr>
          <w:p w14:paraId="3F9C6814"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630" w:type="dxa"/>
            <w:tcBorders>
              <w:top w:val="nil"/>
              <w:left w:val="single" w:sz="4" w:space="0" w:color="auto"/>
              <w:bottom w:val="single" w:sz="8" w:space="0" w:color="auto"/>
              <w:right w:val="single" w:sz="4" w:space="0" w:color="auto"/>
            </w:tcBorders>
          </w:tcPr>
          <w:p w14:paraId="6E519184"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911" w:type="dxa"/>
            <w:tcBorders>
              <w:top w:val="nil"/>
              <w:left w:val="single" w:sz="4" w:space="0" w:color="auto"/>
              <w:bottom w:val="single" w:sz="8" w:space="0" w:color="auto"/>
              <w:right w:val="single" w:sz="4" w:space="0" w:color="auto"/>
            </w:tcBorders>
          </w:tcPr>
          <w:p w14:paraId="4A487561"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1134" w:type="dxa"/>
            <w:tcBorders>
              <w:top w:val="nil"/>
              <w:left w:val="single" w:sz="4" w:space="0" w:color="auto"/>
              <w:bottom w:val="single" w:sz="8" w:space="0" w:color="auto"/>
              <w:right w:val="single" w:sz="8" w:space="0" w:color="auto"/>
            </w:tcBorders>
          </w:tcPr>
          <w:p w14:paraId="58CBF0F7"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51</w:t>
            </w:r>
          </w:p>
        </w:tc>
        <w:tc>
          <w:tcPr>
            <w:tcW w:w="1134" w:type="dxa"/>
            <w:vMerge/>
            <w:tcBorders>
              <w:left w:val="nil"/>
              <w:bottom w:val="single" w:sz="8" w:space="0" w:color="auto"/>
              <w:right w:val="single" w:sz="8" w:space="0" w:color="auto"/>
            </w:tcBorders>
          </w:tcPr>
          <w:p w14:paraId="22E80EB2"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p>
        </w:tc>
      </w:tr>
      <w:tr w:rsidR="00F001FD" w:rsidRPr="00F001FD" w14:paraId="36CD8FAA" w14:textId="77777777" w:rsidTr="00D732A1">
        <w:trPr>
          <w:trHeight w:val="423"/>
        </w:trPr>
        <w:tc>
          <w:tcPr>
            <w:tcW w:w="2556" w:type="dxa"/>
            <w:tcBorders>
              <w:top w:val="nil"/>
              <w:left w:val="single" w:sz="8" w:space="0" w:color="auto"/>
              <w:right w:val="single" w:sz="8" w:space="0" w:color="auto"/>
            </w:tcBorders>
            <w:shd w:val="clear" w:color="auto" w:fill="auto"/>
          </w:tcPr>
          <w:p w14:paraId="001A32DF"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Технология</w:t>
            </w:r>
          </w:p>
        </w:tc>
        <w:tc>
          <w:tcPr>
            <w:tcW w:w="2201" w:type="dxa"/>
            <w:tcBorders>
              <w:top w:val="nil"/>
              <w:left w:val="nil"/>
              <w:bottom w:val="single" w:sz="4" w:space="0" w:color="auto"/>
              <w:right w:val="single" w:sz="8" w:space="0" w:color="auto"/>
            </w:tcBorders>
            <w:shd w:val="clear" w:color="auto" w:fill="auto"/>
          </w:tcPr>
          <w:p w14:paraId="081E427F"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Технология</w:t>
            </w:r>
          </w:p>
          <w:p w14:paraId="0BE9BF6F" w14:textId="77777777" w:rsidR="00F001FD" w:rsidRPr="00F001FD" w:rsidRDefault="00F001FD" w:rsidP="00F001FD">
            <w:pPr>
              <w:spacing w:after="0" w:line="240" w:lineRule="auto"/>
              <w:rPr>
                <w:rFonts w:ascii="Times New Roman" w:eastAsia="Times New Roman" w:hAnsi="Times New Roman" w:cs="Times New Roman"/>
                <w:sz w:val="18"/>
                <w:szCs w:val="18"/>
              </w:rPr>
            </w:pPr>
          </w:p>
        </w:tc>
        <w:tc>
          <w:tcPr>
            <w:tcW w:w="848" w:type="dxa"/>
            <w:gridSpan w:val="2"/>
            <w:tcBorders>
              <w:top w:val="nil"/>
              <w:left w:val="single" w:sz="4" w:space="0" w:color="auto"/>
              <w:bottom w:val="single" w:sz="4" w:space="0" w:color="auto"/>
              <w:right w:val="single" w:sz="4" w:space="0" w:color="auto"/>
            </w:tcBorders>
            <w:shd w:val="clear" w:color="auto" w:fill="auto"/>
          </w:tcPr>
          <w:p w14:paraId="2161B72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608" w:type="dxa"/>
            <w:tcBorders>
              <w:top w:val="nil"/>
              <w:left w:val="single" w:sz="4" w:space="0" w:color="auto"/>
              <w:bottom w:val="single" w:sz="4" w:space="0" w:color="auto"/>
              <w:right w:val="single" w:sz="4" w:space="0" w:color="auto"/>
            </w:tcBorders>
          </w:tcPr>
          <w:p w14:paraId="3CBBC902"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576" w:type="dxa"/>
            <w:tcBorders>
              <w:top w:val="single" w:sz="4" w:space="0" w:color="auto"/>
              <w:left w:val="single" w:sz="4" w:space="0" w:color="auto"/>
              <w:bottom w:val="single" w:sz="4" w:space="0" w:color="auto"/>
              <w:right w:val="single" w:sz="4" w:space="0" w:color="auto"/>
            </w:tcBorders>
          </w:tcPr>
          <w:p w14:paraId="0B1B180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630" w:type="dxa"/>
            <w:tcBorders>
              <w:top w:val="nil"/>
              <w:left w:val="single" w:sz="4" w:space="0" w:color="auto"/>
              <w:bottom w:val="single" w:sz="4" w:space="0" w:color="auto"/>
              <w:right w:val="single" w:sz="4" w:space="0" w:color="auto"/>
            </w:tcBorders>
          </w:tcPr>
          <w:p w14:paraId="2974ED1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911" w:type="dxa"/>
            <w:tcBorders>
              <w:top w:val="nil"/>
              <w:left w:val="single" w:sz="4" w:space="0" w:color="auto"/>
              <w:bottom w:val="single" w:sz="4" w:space="0" w:color="auto"/>
              <w:right w:val="single" w:sz="4" w:space="0" w:color="auto"/>
            </w:tcBorders>
          </w:tcPr>
          <w:p w14:paraId="05B8D943"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1134" w:type="dxa"/>
            <w:tcBorders>
              <w:top w:val="nil"/>
              <w:left w:val="single" w:sz="4" w:space="0" w:color="auto"/>
              <w:bottom w:val="single" w:sz="4" w:space="0" w:color="auto"/>
              <w:right w:val="single" w:sz="4" w:space="0" w:color="auto"/>
            </w:tcBorders>
          </w:tcPr>
          <w:p w14:paraId="1F739883"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136</w:t>
            </w:r>
          </w:p>
        </w:tc>
        <w:tc>
          <w:tcPr>
            <w:tcW w:w="1134" w:type="dxa"/>
            <w:tcBorders>
              <w:top w:val="nil"/>
              <w:left w:val="single" w:sz="4" w:space="0" w:color="auto"/>
              <w:bottom w:val="single" w:sz="4" w:space="0" w:color="auto"/>
              <w:right w:val="single" w:sz="4" w:space="0" w:color="auto"/>
            </w:tcBorders>
          </w:tcPr>
          <w:p w14:paraId="30AEA3C5"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136</w:t>
            </w:r>
          </w:p>
        </w:tc>
      </w:tr>
      <w:tr w:rsidR="00F001FD" w:rsidRPr="00F001FD" w14:paraId="4EF19730" w14:textId="77777777" w:rsidTr="00D732A1">
        <w:trPr>
          <w:trHeight w:val="20"/>
        </w:trPr>
        <w:tc>
          <w:tcPr>
            <w:tcW w:w="2556" w:type="dxa"/>
            <w:vMerge w:val="restart"/>
            <w:tcBorders>
              <w:top w:val="nil"/>
              <w:left w:val="single" w:sz="8" w:space="0" w:color="auto"/>
              <w:right w:val="single" w:sz="8" w:space="0" w:color="auto"/>
            </w:tcBorders>
            <w:shd w:val="clear" w:color="auto" w:fill="auto"/>
          </w:tcPr>
          <w:p w14:paraId="070D3119"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 xml:space="preserve">Физическая культура и </w:t>
            </w:r>
            <w:r w:rsidRPr="00F001FD">
              <w:rPr>
                <w:rFonts w:ascii="Times New Roman" w:eastAsia="Times New Roman" w:hAnsi="Times New Roman" w:cs="Times New Roman"/>
                <w:sz w:val="18"/>
                <w:szCs w:val="18"/>
              </w:rPr>
              <w:lastRenderedPageBreak/>
              <w:t>основы безопасности жизнедеятельности</w:t>
            </w:r>
          </w:p>
        </w:tc>
        <w:tc>
          <w:tcPr>
            <w:tcW w:w="2201" w:type="dxa"/>
            <w:tcBorders>
              <w:top w:val="nil"/>
              <w:left w:val="nil"/>
              <w:bottom w:val="single" w:sz="8" w:space="0" w:color="auto"/>
              <w:right w:val="single" w:sz="8" w:space="0" w:color="auto"/>
            </w:tcBorders>
            <w:shd w:val="clear" w:color="auto" w:fill="auto"/>
          </w:tcPr>
          <w:p w14:paraId="2021325F"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lastRenderedPageBreak/>
              <w:t>ОБЖ</w:t>
            </w:r>
          </w:p>
        </w:tc>
        <w:tc>
          <w:tcPr>
            <w:tcW w:w="848" w:type="dxa"/>
            <w:gridSpan w:val="2"/>
            <w:tcBorders>
              <w:top w:val="nil"/>
              <w:left w:val="single" w:sz="4" w:space="0" w:color="auto"/>
              <w:bottom w:val="single" w:sz="8" w:space="0" w:color="auto"/>
              <w:right w:val="single" w:sz="4" w:space="0" w:color="auto"/>
            </w:tcBorders>
            <w:shd w:val="clear" w:color="auto" w:fill="auto"/>
          </w:tcPr>
          <w:p w14:paraId="34963962"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608" w:type="dxa"/>
            <w:tcBorders>
              <w:top w:val="nil"/>
              <w:left w:val="single" w:sz="4" w:space="0" w:color="auto"/>
              <w:bottom w:val="single" w:sz="8" w:space="0" w:color="auto"/>
              <w:right w:val="single" w:sz="4" w:space="0" w:color="auto"/>
            </w:tcBorders>
          </w:tcPr>
          <w:p w14:paraId="02243A6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576" w:type="dxa"/>
            <w:tcBorders>
              <w:top w:val="single" w:sz="4" w:space="0" w:color="auto"/>
              <w:left w:val="single" w:sz="4" w:space="0" w:color="auto"/>
              <w:bottom w:val="single" w:sz="4" w:space="0" w:color="auto"/>
              <w:right w:val="single" w:sz="4" w:space="0" w:color="auto"/>
            </w:tcBorders>
          </w:tcPr>
          <w:p w14:paraId="42E10DB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630" w:type="dxa"/>
            <w:tcBorders>
              <w:top w:val="nil"/>
              <w:left w:val="single" w:sz="4" w:space="0" w:color="auto"/>
              <w:bottom w:val="single" w:sz="8" w:space="0" w:color="auto"/>
              <w:right w:val="single" w:sz="4" w:space="0" w:color="auto"/>
            </w:tcBorders>
          </w:tcPr>
          <w:p w14:paraId="4ED7AA81"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911" w:type="dxa"/>
            <w:tcBorders>
              <w:top w:val="nil"/>
              <w:left w:val="single" w:sz="4" w:space="0" w:color="auto"/>
              <w:bottom w:val="single" w:sz="8" w:space="0" w:color="auto"/>
              <w:right w:val="single" w:sz="4" w:space="0" w:color="auto"/>
            </w:tcBorders>
          </w:tcPr>
          <w:p w14:paraId="42B4E7DC"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17</w:t>
            </w:r>
          </w:p>
        </w:tc>
        <w:tc>
          <w:tcPr>
            <w:tcW w:w="1134" w:type="dxa"/>
            <w:tcBorders>
              <w:top w:val="nil"/>
              <w:left w:val="single" w:sz="4" w:space="0" w:color="auto"/>
              <w:bottom w:val="single" w:sz="8" w:space="0" w:color="auto"/>
              <w:right w:val="single" w:sz="4" w:space="0" w:color="auto"/>
            </w:tcBorders>
          </w:tcPr>
          <w:p w14:paraId="312FCA53" w14:textId="77777777" w:rsidR="00F001FD" w:rsidRPr="00F001FD" w:rsidRDefault="00F001FD" w:rsidP="00F001FD">
            <w:pPr>
              <w:spacing w:after="0" w:line="240" w:lineRule="auto"/>
              <w:jc w:val="center"/>
              <w:rPr>
                <w:rFonts w:ascii="Times New Roman" w:eastAsia="Times New Roman" w:hAnsi="Times New Roman" w:cs="Times New Roman"/>
                <w:b/>
                <w:sz w:val="18"/>
                <w:szCs w:val="18"/>
                <w:lang w:val="en-US"/>
              </w:rPr>
            </w:pPr>
            <w:r w:rsidRPr="00F001FD">
              <w:rPr>
                <w:rFonts w:ascii="Times New Roman" w:eastAsia="Times New Roman" w:hAnsi="Times New Roman" w:cs="Times New Roman"/>
                <w:b/>
                <w:sz w:val="18"/>
                <w:szCs w:val="18"/>
                <w:lang w:val="en-US"/>
              </w:rPr>
              <w:t>102</w:t>
            </w:r>
          </w:p>
        </w:tc>
        <w:tc>
          <w:tcPr>
            <w:tcW w:w="1134" w:type="dxa"/>
            <w:tcBorders>
              <w:top w:val="nil"/>
              <w:left w:val="single" w:sz="4" w:space="0" w:color="auto"/>
              <w:right w:val="single" w:sz="4" w:space="0" w:color="auto"/>
            </w:tcBorders>
          </w:tcPr>
          <w:p w14:paraId="11719F1B"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p>
        </w:tc>
      </w:tr>
      <w:tr w:rsidR="00F001FD" w:rsidRPr="00F001FD" w14:paraId="65494F7F" w14:textId="77777777" w:rsidTr="00D732A1">
        <w:trPr>
          <w:trHeight w:val="754"/>
        </w:trPr>
        <w:tc>
          <w:tcPr>
            <w:tcW w:w="2556" w:type="dxa"/>
            <w:vMerge/>
            <w:tcBorders>
              <w:top w:val="single" w:sz="4" w:space="0" w:color="auto"/>
              <w:left w:val="single" w:sz="8" w:space="0" w:color="auto"/>
              <w:right w:val="single" w:sz="8" w:space="0" w:color="auto"/>
            </w:tcBorders>
            <w:shd w:val="clear" w:color="auto" w:fill="auto"/>
          </w:tcPr>
          <w:p w14:paraId="2541F81D" w14:textId="77777777" w:rsidR="00F001FD" w:rsidRPr="00F001FD" w:rsidRDefault="00F001FD" w:rsidP="00F001FD">
            <w:pPr>
              <w:spacing w:after="0" w:line="240" w:lineRule="auto"/>
              <w:rPr>
                <w:rFonts w:ascii="Times New Roman" w:eastAsia="Times New Roman" w:hAnsi="Times New Roman" w:cs="Times New Roman"/>
                <w:sz w:val="18"/>
                <w:szCs w:val="18"/>
              </w:rPr>
            </w:pPr>
          </w:p>
        </w:tc>
        <w:tc>
          <w:tcPr>
            <w:tcW w:w="2201" w:type="dxa"/>
            <w:tcBorders>
              <w:top w:val="single" w:sz="4" w:space="0" w:color="auto"/>
              <w:left w:val="nil"/>
              <w:bottom w:val="single" w:sz="4" w:space="0" w:color="auto"/>
              <w:right w:val="single" w:sz="8" w:space="0" w:color="auto"/>
            </w:tcBorders>
            <w:shd w:val="clear" w:color="auto" w:fill="auto"/>
          </w:tcPr>
          <w:p w14:paraId="6ED824AF"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Физическая культура</w:t>
            </w:r>
          </w:p>
        </w:tc>
        <w:tc>
          <w:tcPr>
            <w:tcW w:w="313" w:type="dxa"/>
            <w:tcBorders>
              <w:top w:val="single" w:sz="4" w:space="0" w:color="auto"/>
              <w:left w:val="single" w:sz="4" w:space="0" w:color="auto"/>
              <w:bottom w:val="single" w:sz="4" w:space="0" w:color="auto"/>
            </w:tcBorders>
            <w:shd w:val="clear" w:color="auto" w:fill="auto"/>
          </w:tcPr>
          <w:p w14:paraId="7504379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p>
        </w:tc>
        <w:tc>
          <w:tcPr>
            <w:tcW w:w="535" w:type="dxa"/>
            <w:tcBorders>
              <w:top w:val="single" w:sz="4" w:space="0" w:color="auto"/>
              <w:left w:val="nil"/>
              <w:bottom w:val="single" w:sz="4" w:space="0" w:color="auto"/>
              <w:right w:val="single" w:sz="4" w:space="0" w:color="auto"/>
            </w:tcBorders>
            <w:shd w:val="clear" w:color="auto" w:fill="auto"/>
          </w:tcPr>
          <w:p w14:paraId="3DD5C352"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102</w:t>
            </w:r>
          </w:p>
        </w:tc>
        <w:tc>
          <w:tcPr>
            <w:tcW w:w="608" w:type="dxa"/>
            <w:tcBorders>
              <w:top w:val="single" w:sz="4" w:space="0" w:color="auto"/>
              <w:left w:val="nil"/>
              <w:bottom w:val="single" w:sz="4" w:space="0" w:color="auto"/>
              <w:right w:val="single" w:sz="4" w:space="0" w:color="auto"/>
            </w:tcBorders>
          </w:tcPr>
          <w:p w14:paraId="4CB2F96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102</w:t>
            </w:r>
          </w:p>
        </w:tc>
        <w:tc>
          <w:tcPr>
            <w:tcW w:w="576" w:type="dxa"/>
            <w:tcBorders>
              <w:top w:val="single" w:sz="4" w:space="0" w:color="auto"/>
              <w:left w:val="single" w:sz="4" w:space="0" w:color="auto"/>
              <w:bottom w:val="single" w:sz="4" w:space="0" w:color="auto"/>
              <w:right w:val="single" w:sz="4" w:space="0" w:color="auto"/>
            </w:tcBorders>
          </w:tcPr>
          <w:p w14:paraId="0917C63C"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102</w:t>
            </w:r>
          </w:p>
        </w:tc>
        <w:tc>
          <w:tcPr>
            <w:tcW w:w="630" w:type="dxa"/>
            <w:tcBorders>
              <w:top w:val="single" w:sz="4" w:space="0" w:color="auto"/>
              <w:left w:val="single" w:sz="4" w:space="0" w:color="auto"/>
              <w:right w:val="single" w:sz="4" w:space="0" w:color="auto"/>
            </w:tcBorders>
          </w:tcPr>
          <w:p w14:paraId="701C940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102</w:t>
            </w:r>
          </w:p>
        </w:tc>
        <w:tc>
          <w:tcPr>
            <w:tcW w:w="911" w:type="dxa"/>
            <w:tcBorders>
              <w:top w:val="single" w:sz="4" w:space="0" w:color="auto"/>
              <w:left w:val="single" w:sz="4" w:space="0" w:color="auto"/>
              <w:right w:val="single" w:sz="4" w:space="0" w:color="auto"/>
            </w:tcBorders>
          </w:tcPr>
          <w:p w14:paraId="1367E581"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102</w:t>
            </w:r>
          </w:p>
        </w:tc>
        <w:tc>
          <w:tcPr>
            <w:tcW w:w="1134" w:type="dxa"/>
            <w:tcBorders>
              <w:top w:val="single" w:sz="4" w:space="0" w:color="auto"/>
              <w:left w:val="single" w:sz="4" w:space="0" w:color="auto"/>
              <w:right w:val="single" w:sz="4" w:space="0" w:color="auto"/>
            </w:tcBorders>
          </w:tcPr>
          <w:p w14:paraId="13DC3D3D" w14:textId="77777777" w:rsidR="00F001FD" w:rsidRPr="00F001FD" w:rsidRDefault="00F001FD" w:rsidP="00F001FD">
            <w:pPr>
              <w:spacing w:after="0" w:line="240" w:lineRule="auto"/>
              <w:jc w:val="center"/>
              <w:rPr>
                <w:rFonts w:ascii="Times New Roman" w:eastAsia="Times New Roman" w:hAnsi="Times New Roman" w:cs="Times New Roman"/>
                <w:b/>
                <w:sz w:val="18"/>
                <w:szCs w:val="18"/>
                <w:lang w:val="en-US"/>
              </w:rPr>
            </w:pPr>
            <w:r w:rsidRPr="00F001FD">
              <w:rPr>
                <w:rFonts w:ascii="Times New Roman" w:eastAsia="Times New Roman" w:hAnsi="Times New Roman" w:cs="Times New Roman"/>
                <w:b/>
                <w:sz w:val="18"/>
                <w:szCs w:val="18"/>
                <w:lang w:val="en-US"/>
              </w:rPr>
              <w:t>510</w:t>
            </w:r>
          </w:p>
        </w:tc>
        <w:tc>
          <w:tcPr>
            <w:tcW w:w="1134" w:type="dxa"/>
            <w:tcBorders>
              <w:left w:val="single" w:sz="4" w:space="0" w:color="auto"/>
              <w:right w:val="single" w:sz="4" w:space="0" w:color="auto"/>
            </w:tcBorders>
          </w:tcPr>
          <w:p w14:paraId="0326098E" w14:textId="77777777" w:rsidR="00F001FD" w:rsidRPr="00F001FD" w:rsidRDefault="00F001FD" w:rsidP="00F001FD">
            <w:pPr>
              <w:spacing w:after="0" w:line="240" w:lineRule="auto"/>
              <w:jc w:val="center"/>
              <w:rPr>
                <w:rFonts w:ascii="Times New Roman" w:eastAsia="Times New Roman" w:hAnsi="Times New Roman" w:cs="Times New Roman"/>
                <w:b/>
                <w:sz w:val="18"/>
                <w:szCs w:val="18"/>
                <w:lang w:val="en-US"/>
              </w:rPr>
            </w:pPr>
            <w:r w:rsidRPr="00F001FD">
              <w:rPr>
                <w:rFonts w:ascii="Times New Roman" w:eastAsia="Times New Roman" w:hAnsi="Times New Roman" w:cs="Times New Roman"/>
                <w:b/>
                <w:sz w:val="18"/>
                <w:szCs w:val="18"/>
                <w:lang w:val="en-US"/>
              </w:rPr>
              <w:t>612</w:t>
            </w:r>
          </w:p>
        </w:tc>
      </w:tr>
      <w:tr w:rsidR="00F001FD" w:rsidRPr="00F001FD" w14:paraId="5C4705D0" w14:textId="77777777" w:rsidTr="00D732A1">
        <w:trPr>
          <w:trHeight w:val="20"/>
        </w:trPr>
        <w:tc>
          <w:tcPr>
            <w:tcW w:w="4757" w:type="dxa"/>
            <w:gridSpan w:val="2"/>
            <w:tcBorders>
              <w:top w:val="single" w:sz="4" w:space="0" w:color="auto"/>
              <w:left w:val="single" w:sz="8" w:space="0" w:color="auto"/>
              <w:bottom w:val="single" w:sz="8" w:space="0" w:color="auto"/>
              <w:right w:val="single" w:sz="8" w:space="0" w:color="000000"/>
            </w:tcBorders>
            <w:shd w:val="clear" w:color="auto" w:fill="auto"/>
          </w:tcPr>
          <w:p w14:paraId="487B9CD8" w14:textId="77777777" w:rsidR="00F001FD" w:rsidRPr="00F001FD" w:rsidRDefault="00F001FD" w:rsidP="00F001FD">
            <w:pPr>
              <w:spacing w:after="0" w:line="240" w:lineRule="auto"/>
              <w:rPr>
                <w:rFonts w:ascii="Times New Roman" w:eastAsia="Times New Roman" w:hAnsi="Times New Roman" w:cs="Times New Roman"/>
                <w:b/>
                <w:bCs/>
                <w:sz w:val="18"/>
                <w:szCs w:val="18"/>
                <w:u w:val="single"/>
              </w:rPr>
            </w:pPr>
            <w:r w:rsidRPr="00F001FD">
              <w:rPr>
                <w:rFonts w:ascii="Times New Roman" w:eastAsia="Times New Roman" w:hAnsi="Times New Roman" w:cs="Times New Roman"/>
                <w:b/>
                <w:bCs/>
                <w:sz w:val="18"/>
                <w:szCs w:val="18"/>
                <w:u w:val="single"/>
              </w:rPr>
              <w:t xml:space="preserve">Итого часов обязательной части </w:t>
            </w:r>
          </w:p>
        </w:tc>
        <w:tc>
          <w:tcPr>
            <w:tcW w:w="848" w:type="dxa"/>
            <w:gridSpan w:val="2"/>
            <w:tcBorders>
              <w:top w:val="single" w:sz="4" w:space="0" w:color="auto"/>
              <w:left w:val="nil"/>
              <w:bottom w:val="single" w:sz="8" w:space="0" w:color="auto"/>
              <w:right w:val="single" w:sz="8" w:space="0" w:color="auto"/>
            </w:tcBorders>
            <w:shd w:val="clear" w:color="auto" w:fill="auto"/>
          </w:tcPr>
          <w:p w14:paraId="493CF5EA"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u w:val="single"/>
              </w:rPr>
            </w:pPr>
            <w:r w:rsidRPr="00F001FD">
              <w:rPr>
                <w:rFonts w:ascii="Times New Roman" w:eastAsia="Times New Roman" w:hAnsi="Times New Roman" w:cs="Times New Roman"/>
                <w:b/>
                <w:bCs/>
                <w:sz w:val="18"/>
                <w:szCs w:val="18"/>
                <w:u w:val="single"/>
              </w:rPr>
              <w:t>918</w:t>
            </w:r>
          </w:p>
        </w:tc>
        <w:tc>
          <w:tcPr>
            <w:tcW w:w="608" w:type="dxa"/>
            <w:tcBorders>
              <w:top w:val="single" w:sz="4" w:space="0" w:color="auto"/>
              <w:left w:val="nil"/>
              <w:bottom w:val="single" w:sz="8" w:space="0" w:color="auto"/>
              <w:right w:val="single" w:sz="8" w:space="0" w:color="auto"/>
            </w:tcBorders>
          </w:tcPr>
          <w:p w14:paraId="42B2FDFB"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u w:val="single"/>
              </w:rPr>
            </w:pPr>
            <w:r w:rsidRPr="00F001FD">
              <w:rPr>
                <w:rFonts w:ascii="Times New Roman" w:eastAsia="Times New Roman" w:hAnsi="Times New Roman" w:cs="Times New Roman"/>
                <w:b/>
                <w:bCs/>
                <w:sz w:val="18"/>
                <w:szCs w:val="18"/>
                <w:u w:val="single"/>
              </w:rPr>
              <w:t>918</w:t>
            </w:r>
          </w:p>
        </w:tc>
        <w:tc>
          <w:tcPr>
            <w:tcW w:w="576" w:type="dxa"/>
            <w:tcBorders>
              <w:top w:val="single" w:sz="4" w:space="0" w:color="auto"/>
              <w:left w:val="single" w:sz="4" w:space="0" w:color="auto"/>
              <w:bottom w:val="single" w:sz="4" w:space="0" w:color="auto"/>
              <w:right w:val="single" w:sz="4" w:space="0" w:color="auto"/>
            </w:tcBorders>
          </w:tcPr>
          <w:p w14:paraId="67C65634"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u w:val="single"/>
              </w:rPr>
            </w:pPr>
            <w:r w:rsidRPr="00F001FD">
              <w:rPr>
                <w:rFonts w:ascii="Times New Roman" w:eastAsia="Times New Roman" w:hAnsi="Times New Roman" w:cs="Times New Roman"/>
                <w:b/>
                <w:bCs/>
                <w:sz w:val="18"/>
                <w:szCs w:val="18"/>
                <w:u w:val="single"/>
              </w:rPr>
              <w:t>986</w:t>
            </w:r>
          </w:p>
        </w:tc>
        <w:tc>
          <w:tcPr>
            <w:tcW w:w="630" w:type="dxa"/>
            <w:tcBorders>
              <w:top w:val="single" w:sz="4" w:space="0" w:color="auto"/>
              <w:left w:val="single" w:sz="4" w:space="0" w:color="auto"/>
              <w:bottom w:val="single" w:sz="8" w:space="0" w:color="auto"/>
              <w:right w:val="single" w:sz="4" w:space="0" w:color="auto"/>
            </w:tcBorders>
          </w:tcPr>
          <w:p w14:paraId="3EE608CB"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u w:val="single"/>
              </w:rPr>
            </w:pPr>
            <w:r w:rsidRPr="00F001FD">
              <w:rPr>
                <w:rFonts w:ascii="Times New Roman" w:eastAsia="Times New Roman" w:hAnsi="Times New Roman" w:cs="Times New Roman"/>
                <w:b/>
                <w:bCs/>
                <w:sz w:val="18"/>
                <w:szCs w:val="18"/>
                <w:u w:val="single"/>
              </w:rPr>
              <w:t>1020</w:t>
            </w:r>
          </w:p>
        </w:tc>
        <w:tc>
          <w:tcPr>
            <w:tcW w:w="911" w:type="dxa"/>
            <w:tcBorders>
              <w:top w:val="single" w:sz="4" w:space="0" w:color="auto"/>
              <w:left w:val="single" w:sz="4" w:space="0" w:color="auto"/>
              <w:bottom w:val="single" w:sz="8" w:space="0" w:color="auto"/>
              <w:right w:val="single" w:sz="4" w:space="0" w:color="auto"/>
            </w:tcBorders>
          </w:tcPr>
          <w:p w14:paraId="19EC2FE9"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u w:val="single"/>
                <w:lang w:val="en-US"/>
              </w:rPr>
            </w:pPr>
            <w:r w:rsidRPr="00F001FD">
              <w:rPr>
                <w:rFonts w:ascii="Times New Roman" w:eastAsia="Times New Roman" w:hAnsi="Times New Roman" w:cs="Times New Roman"/>
                <w:b/>
                <w:bCs/>
                <w:sz w:val="18"/>
                <w:szCs w:val="18"/>
                <w:u w:val="single"/>
                <w:lang w:val="en-US"/>
              </w:rPr>
              <w:t>986</w:t>
            </w:r>
          </w:p>
        </w:tc>
        <w:tc>
          <w:tcPr>
            <w:tcW w:w="1134" w:type="dxa"/>
            <w:tcBorders>
              <w:top w:val="single" w:sz="4" w:space="0" w:color="auto"/>
              <w:left w:val="single" w:sz="4" w:space="0" w:color="auto"/>
              <w:bottom w:val="single" w:sz="8" w:space="0" w:color="auto"/>
              <w:right w:val="single" w:sz="8" w:space="0" w:color="auto"/>
            </w:tcBorders>
          </w:tcPr>
          <w:p w14:paraId="14F6C128"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u w:val="single"/>
                <w:lang w:val="en-US"/>
              </w:rPr>
            </w:pPr>
            <w:r w:rsidRPr="00F001FD">
              <w:rPr>
                <w:rFonts w:ascii="Times New Roman" w:eastAsia="Times New Roman" w:hAnsi="Times New Roman" w:cs="Times New Roman"/>
                <w:b/>
                <w:bCs/>
                <w:sz w:val="18"/>
                <w:szCs w:val="18"/>
                <w:u w:val="single"/>
                <w:lang w:val="en-US"/>
              </w:rPr>
              <w:t>4</w:t>
            </w:r>
            <w:r w:rsidRPr="00F001FD">
              <w:rPr>
                <w:rFonts w:ascii="Times New Roman" w:eastAsia="Times New Roman" w:hAnsi="Times New Roman" w:cs="Times New Roman"/>
                <w:b/>
                <w:bCs/>
                <w:sz w:val="18"/>
                <w:szCs w:val="18"/>
                <w:u w:val="single"/>
              </w:rPr>
              <w:t>82</w:t>
            </w:r>
            <w:r w:rsidRPr="00F001FD">
              <w:rPr>
                <w:rFonts w:ascii="Times New Roman" w:eastAsia="Times New Roman" w:hAnsi="Times New Roman" w:cs="Times New Roman"/>
                <w:b/>
                <w:bCs/>
                <w:sz w:val="18"/>
                <w:szCs w:val="18"/>
                <w:u w:val="single"/>
                <w:lang w:val="en-US"/>
              </w:rPr>
              <w:t>8</w:t>
            </w:r>
          </w:p>
        </w:tc>
        <w:tc>
          <w:tcPr>
            <w:tcW w:w="1134" w:type="dxa"/>
            <w:tcBorders>
              <w:top w:val="single" w:sz="4" w:space="0" w:color="auto"/>
              <w:left w:val="nil"/>
              <w:bottom w:val="single" w:sz="8" w:space="0" w:color="auto"/>
              <w:right w:val="single" w:sz="8" w:space="0" w:color="auto"/>
            </w:tcBorders>
          </w:tcPr>
          <w:p w14:paraId="595CE842"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u w:val="single"/>
                <w:lang w:val="en-US"/>
              </w:rPr>
            </w:pPr>
            <w:r w:rsidRPr="00F001FD">
              <w:rPr>
                <w:rFonts w:ascii="Times New Roman" w:eastAsia="Times New Roman" w:hAnsi="Times New Roman" w:cs="Times New Roman"/>
                <w:b/>
                <w:bCs/>
                <w:sz w:val="18"/>
                <w:szCs w:val="18"/>
                <w:u w:val="single"/>
                <w:lang w:val="en-US"/>
              </w:rPr>
              <w:t>4</w:t>
            </w:r>
            <w:r w:rsidRPr="00F001FD">
              <w:rPr>
                <w:rFonts w:ascii="Times New Roman" w:eastAsia="Times New Roman" w:hAnsi="Times New Roman" w:cs="Times New Roman"/>
                <w:b/>
                <w:bCs/>
                <w:sz w:val="18"/>
                <w:szCs w:val="18"/>
                <w:u w:val="single"/>
              </w:rPr>
              <w:t>82</w:t>
            </w:r>
            <w:r w:rsidRPr="00F001FD">
              <w:rPr>
                <w:rFonts w:ascii="Times New Roman" w:eastAsia="Times New Roman" w:hAnsi="Times New Roman" w:cs="Times New Roman"/>
                <w:b/>
                <w:bCs/>
                <w:sz w:val="18"/>
                <w:szCs w:val="18"/>
                <w:u w:val="single"/>
                <w:lang w:val="en-US"/>
              </w:rPr>
              <w:t>8</w:t>
            </w:r>
          </w:p>
        </w:tc>
      </w:tr>
      <w:tr w:rsidR="00F001FD" w:rsidRPr="00F001FD" w14:paraId="7C448D7C" w14:textId="77777777" w:rsidTr="00D732A1">
        <w:trPr>
          <w:trHeight w:val="20"/>
        </w:trPr>
        <w:tc>
          <w:tcPr>
            <w:tcW w:w="4757" w:type="dxa"/>
            <w:gridSpan w:val="2"/>
            <w:tcBorders>
              <w:top w:val="single" w:sz="8" w:space="0" w:color="auto"/>
              <w:left w:val="single" w:sz="8" w:space="0" w:color="auto"/>
              <w:bottom w:val="single" w:sz="8" w:space="0" w:color="auto"/>
              <w:right w:val="single" w:sz="8" w:space="0" w:color="000000"/>
            </w:tcBorders>
            <w:shd w:val="clear" w:color="auto" w:fill="auto"/>
          </w:tcPr>
          <w:p w14:paraId="2BB6F499" w14:textId="77777777" w:rsidR="00F001FD" w:rsidRPr="00F001FD" w:rsidRDefault="00F001FD" w:rsidP="00F001FD">
            <w:pPr>
              <w:spacing w:after="0" w:line="240" w:lineRule="auto"/>
              <w:rPr>
                <w:rFonts w:ascii="Times New Roman" w:eastAsia="Times New Roman" w:hAnsi="Times New Roman" w:cs="Times New Roman"/>
                <w:b/>
                <w:i/>
                <w:iCs/>
                <w:sz w:val="16"/>
                <w:szCs w:val="16"/>
              </w:rPr>
            </w:pPr>
            <w:r w:rsidRPr="00F001FD">
              <w:rPr>
                <w:rFonts w:ascii="Times New Roman" w:eastAsia="Times New Roman" w:hAnsi="Times New Roman" w:cs="Times New Roman"/>
                <w:b/>
                <w:i/>
                <w:iCs/>
                <w:sz w:val="16"/>
                <w:szCs w:val="16"/>
              </w:rPr>
              <w:t>Часть, формируемая участниками образовательных отношений</w:t>
            </w:r>
          </w:p>
        </w:tc>
        <w:tc>
          <w:tcPr>
            <w:tcW w:w="848" w:type="dxa"/>
            <w:gridSpan w:val="2"/>
            <w:tcBorders>
              <w:top w:val="nil"/>
              <w:left w:val="nil"/>
              <w:bottom w:val="single" w:sz="8" w:space="0" w:color="auto"/>
              <w:right w:val="single" w:sz="8" w:space="0" w:color="auto"/>
            </w:tcBorders>
            <w:shd w:val="clear" w:color="auto" w:fill="auto"/>
          </w:tcPr>
          <w:p w14:paraId="24D26AF9" w14:textId="77777777" w:rsidR="00F001FD" w:rsidRPr="00F001FD" w:rsidRDefault="00F001FD" w:rsidP="00F001FD">
            <w:pPr>
              <w:spacing w:after="0" w:line="240" w:lineRule="auto"/>
              <w:jc w:val="right"/>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  </w:t>
            </w:r>
          </w:p>
        </w:tc>
        <w:tc>
          <w:tcPr>
            <w:tcW w:w="608" w:type="dxa"/>
            <w:tcBorders>
              <w:top w:val="nil"/>
              <w:left w:val="nil"/>
              <w:bottom w:val="single" w:sz="8" w:space="0" w:color="auto"/>
              <w:right w:val="single" w:sz="8" w:space="0" w:color="auto"/>
            </w:tcBorders>
          </w:tcPr>
          <w:p w14:paraId="375EA0AF" w14:textId="77777777" w:rsidR="00F001FD" w:rsidRPr="00F001FD" w:rsidRDefault="00F001FD" w:rsidP="00F001FD">
            <w:pPr>
              <w:spacing w:after="0" w:line="240" w:lineRule="auto"/>
              <w:jc w:val="right"/>
              <w:rPr>
                <w:rFonts w:ascii="Times New Roman" w:eastAsia="Times New Roman" w:hAnsi="Times New Roman" w:cs="Times New Roman"/>
                <w:sz w:val="18"/>
                <w:szCs w:val="18"/>
              </w:rPr>
            </w:pPr>
          </w:p>
        </w:tc>
        <w:tc>
          <w:tcPr>
            <w:tcW w:w="576" w:type="dxa"/>
            <w:tcBorders>
              <w:top w:val="single" w:sz="4" w:space="0" w:color="auto"/>
              <w:left w:val="single" w:sz="4" w:space="0" w:color="auto"/>
              <w:bottom w:val="single" w:sz="4" w:space="0" w:color="auto"/>
              <w:right w:val="single" w:sz="4" w:space="0" w:color="auto"/>
            </w:tcBorders>
          </w:tcPr>
          <w:p w14:paraId="44472554" w14:textId="77777777" w:rsidR="00F001FD" w:rsidRPr="00F001FD" w:rsidRDefault="00F001FD" w:rsidP="00F001FD">
            <w:pPr>
              <w:spacing w:after="0" w:line="240" w:lineRule="auto"/>
              <w:jc w:val="right"/>
              <w:rPr>
                <w:rFonts w:ascii="Times New Roman" w:eastAsia="Times New Roman" w:hAnsi="Times New Roman" w:cs="Times New Roman"/>
                <w:sz w:val="18"/>
                <w:szCs w:val="18"/>
              </w:rPr>
            </w:pPr>
          </w:p>
        </w:tc>
        <w:tc>
          <w:tcPr>
            <w:tcW w:w="630" w:type="dxa"/>
            <w:tcBorders>
              <w:top w:val="nil"/>
              <w:left w:val="single" w:sz="4" w:space="0" w:color="auto"/>
              <w:bottom w:val="single" w:sz="8" w:space="0" w:color="auto"/>
              <w:right w:val="single" w:sz="4" w:space="0" w:color="auto"/>
            </w:tcBorders>
          </w:tcPr>
          <w:p w14:paraId="786FD37D" w14:textId="77777777" w:rsidR="00F001FD" w:rsidRPr="00F001FD" w:rsidRDefault="00F001FD" w:rsidP="00F001FD">
            <w:pPr>
              <w:spacing w:after="0" w:line="240" w:lineRule="auto"/>
              <w:jc w:val="right"/>
              <w:rPr>
                <w:rFonts w:ascii="Times New Roman" w:eastAsia="Times New Roman" w:hAnsi="Times New Roman" w:cs="Times New Roman"/>
                <w:sz w:val="18"/>
                <w:szCs w:val="18"/>
              </w:rPr>
            </w:pPr>
          </w:p>
        </w:tc>
        <w:tc>
          <w:tcPr>
            <w:tcW w:w="911" w:type="dxa"/>
            <w:tcBorders>
              <w:top w:val="nil"/>
              <w:left w:val="single" w:sz="4" w:space="0" w:color="auto"/>
              <w:bottom w:val="single" w:sz="8" w:space="0" w:color="auto"/>
              <w:right w:val="single" w:sz="4" w:space="0" w:color="auto"/>
            </w:tcBorders>
          </w:tcPr>
          <w:p w14:paraId="751169A7" w14:textId="77777777" w:rsidR="00F001FD" w:rsidRPr="00F001FD" w:rsidRDefault="00F001FD" w:rsidP="00F001FD">
            <w:pPr>
              <w:spacing w:after="0" w:line="240" w:lineRule="auto"/>
              <w:jc w:val="right"/>
              <w:rPr>
                <w:rFonts w:ascii="Times New Roman" w:eastAsia="Times New Roman" w:hAnsi="Times New Roman" w:cs="Times New Roman"/>
                <w:sz w:val="18"/>
                <w:szCs w:val="18"/>
              </w:rPr>
            </w:pPr>
          </w:p>
        </w:tc>
        <w:tc>
          <w:tcPr>
            <w:tcW w:w="1134" w:type="dxa"/>
            <w:tcBorders>
              <w:top w:val="nil"/>
              <w:left w:val="single" w:sz="4" w:space="0" w:color="auto"/>
              <w:bottom w:val="single" w:sz="8" w:space="0" w:color="auto"/>
              <w:right w:val="single" w:sz="8" w:space="0" w:color="auto"/>
            </w:tcBorders>
          </w:tcPr>
          <w:p w14:paraId="380F26A0" w14:textId="77777777" w:rsidR="00F001FD" w:rsidRPr="00F001FD" w:rsidRDefault="00F001FD" w:rsidP="00F001FD">
            <w:pPr>
              <w:spacing w:after="0" w:line="240" w:lineRule="auto"/>
              <w:jc w:val="right"/>
              <w:rPr>
                <w:rFonts w:ascii="Times New Roman" w:eastAsia="Times New Roman" w:hAnsi="Times New Roman" w:cs="Times New Roman"/>
                <w:b/>
                <w:sz w:val="18"/>
                <w:szCs w:val="18"/>
              </w:rPr>
            </w:pPr>
          </w:p>
        </w:tc>
        <w:tc>
          <w:tcPr>
            <w:tcW w:w="1134" w:type="dxa"/>
            <w:tcBorders>
              <w:top w:val="nil"/>
              <w:left w:val="nil"/>
              <w:bottom w:val="single" w:sz="8" w:space="0" w:color="auto"/>
              <w:right w:val="single" w:sz="8" w:space="0" w:color="auto"/>
            </w:tcBorders>
          </w:tcPr>
          <w:p w14:paraId="3849A4D0" w14:textId="77777777" w:rsidR="00F001FD" w:rsidRPr="00F001FD" w:rsidRDefault="00F001FD" w:rsidP="00F001FD">
            <w:pPr>
              <w:spacing w:after="0" w:line="240" w:lineRule="auto"/>
              <w:jc w:val="right"/>
              <w:rPr>
                <w:rFonts w:ascii="Times New Roman" w:eastAsia="Times New Roman" w:hAnsi="Times New Roman" w:cs="Times New Roman"/>
                <w:sz w:val="18"/>
                <w:szCs w:val="18"/>
              </w:rPr>
            </w:pPr>
          </w:p>
        </w:tc>
      </w:tr>
      <w:tr w:rsidR="00F001FD" w:rsidRPr="00F001FD" w14:paraId="331345D4" w14:textId="77777777" w:rsidTr="00D732A1">
        <w:trPr>
          <w:trHeight w:val="20"/>
        </w:trPr>
        <w:tc>
          <w:tcPr>
            <w:tcW w:w="4757" w:type="dxa"/>
            <w:gridSpan w:val="2"/>
            <w:tcBorders>
              <w:top w:val="single" w:sz="8" w:space="0" w:color="auto"/>
              <w:left w:val="single" w:sz="8" w:space="0" w:color="auto"/>
              <w:bottom w:val="single" w:sz="8" w:space="0" w:color="auto"/>
              <w:right w:val="single" w:sz="8" w:space="0" w:color="000000"/>
            </w:tcBorders>
            <w:shd w:val="clear" w:color="auto" w:fill="auto"/>
          </w:tcPr>
          <w:p w14:paraId="6CF4CAA6"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i/>
                <w:iCs/>
                <w:sz w:val="16"/>
                <w:szCs w:val="16"/>
              </w:rPr>
              <w:t>Учебный курс № 1</w:t>
            </w:r>
            <w:r w:rsidRPr="00F001FD">
              <w:rPr>
                <w:rFonts w:ascii="Times New Roman" w:eastAsia="Times New Roman" w:hAnsi="Times New Roman" w:cs="Times New Roman"/>
                <w:color w:val="22272F"/>
                <w:sz w:val="16"/>
                <w:szCs w:val="16"/>
                <w:shd w:val="clear" w:color="auto" w:fill="FFFFFF"/>
              </w:rPr>
              <w:t xml:space="preserve"> </w:t>
            </w:r>
            <w:r w:rsidRPr="00F001FD">
              <w:rPr>
                <w:rFonts w:ascii="Times New Roman" w:eastAsia="Times New Roman" w:hAnsi="Times New Roman" w:cs="Times New Roman"/>
                <w:sz w:val="16"/>
                <w:szCs w:val="16"/>
              </w:rPr>
              <w:t>Знание основных норм морали, нравственных, духовных идеалов, хранимых в культурных традициях народов России</w:t>
            </w:r>
          </w:p>
          <w:p w14:paraId="060F4535"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 xml:space="preserve"> «Основы мировых религий» </w:t>
            </w:r>
          </w:p>
        </w:tc>
        <w:tc>
          <w:tcPr>
            <w:tcW w:w="848" w:type="dxa"/>
            <w:gridSpan w:val="2"/>
            <w:tcBorders>
              <w:top w:val="nil"/>
              <w:left w:val="nil"/>
              <w:bottom w:val="single" w:sz="8" w:space="0" w:color="auto"/>
              <w:right w:val="single" w:sz="8" w:space="0" w:color="auto"/>
            </w:tcBorders>
            <w:shd w:val="clear" w:color="auto" w:fill="auto"/>
          </w:tcPr>
          <w:p w14:paraId="12DEC252"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608" w:type="dxa"/>
            <w:tcBorders>
              <w:top w:val="nil"/>
              <w:left w:val="nil"/>
              <w:bottom w:val="single" w:sz="8" w:space="0" w:color="auto"/>
              <w:right w:val="single" w:sz="8" w:space="0" w:color="auto"/>
            </w:tcBorders>
          </w:tcPr>
          <w:p w14:paraId="06D182E2"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576" w:type="dxa"/>
            <w:tcBorders>
              <w:top w:val="single" w:sz="4" w:space="0" w:color="auto"/>
              <w:left w:val="single" w:sz="4" w:space="0" w:color="auto"/>
              <w:bottom w:val="single" w:sz="4" w:space="0" w:color="auto"/>
              <w:right w:val="single" w:sz="4" w:space="0" w:color="auto"/>
            </w:tcBorders>
          </w:tcPr>
          <w:p w14:paraId="2E96C95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630" w:type="dxa"/>
            <w:tcBorders>
              <w:top w:val="nil"/>
              <w:left w:val="single" w:sz="4" w:space="0" w:color="auto"/>
              <w:bottom w:val="single" w:sz="8" w:space="0" w:color="auto"/>
              <w:right w:val="single" w:sz="4" w:space="0" w:color="auto"/>
            </w:tcBorders>
          </w:tcPr>
          <w:p w14:paraId="69B68251"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911" w:type="dxa"/>
            <w:tcBorders>
              <w:top w:val="nil"/>
              <w:left w:val="single" w:sz="4" w:space="0" w:color="auto"/>
              <w:bottom w:val="single" w:sz="8" w:space="0" w:color="auto"/>
              <w:right w:val="single" w:sz="4" w:space="0" w:color="auto"/>
            </w:tcBorders>
          </w:tcPr>
          <w:p w14:paraId="19B23F5C"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1134" w:type="dxa"/>
            <w:tcBorders>
              <w:top w:val="nil"/>
              <w:left w:val="single" w:sz="4" w:space="0" w:color="auto"/>
              <w:bottom w:val="single" w:sz="8" w:space="0" w:color="auto"/>
              <w:right w:val="single" w:sz="8" w:space="0" w:color="auto"/>
            </w:tcBorders>
          </w:tcPr>
          <w:p w14:paraId="66356F68"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17</w:t>
            </w:r>
          </w:p>
        </w:tc>
        <w:tc>
          <w:tcPr>
            <w:tcW w:w="1134" w:type="dxa"/>
            <w:tcBorders>
              <w:top w:val="nil"/>
              <w:left w:val="nil"/>
              <w:bottom w:val="single" w:sz="8" w:space="0" w:color="auto"/>
              <w:right w:val="single" w:sz="8" w:space="0" w:color="auto"/>
            </w:tcBorders>
          </w:tcPr>
          <w:p w14:paraId="2AFFD175"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17</w:t>
            </w:r>
          </w:p>
        </w:tc>
      </w:tr>
      <w:tr w:rsidR="00F001FD" w:rsidRPr="00F001FD" w14:paraId="447B1BA6" w14:textId="77777777" w:rsidTr="00D732A1">
        <w:trPr>
          <w:trHeight w:val="20"/>
        </w:trPr>
        <w:tc>
          <w:tcPr>
            <w:tcW w:w="4757" w:type="dxa"/>
            <w:gridSpan w:val="2"/>
            <w:tcBorders>
              <w:top w:val="single" w:sz="8" w:space="0" w:color="auto"/>
              <w:left w:val="single" w:sz="8" w:space="0" w:color="auto"/>
              <w:bottom w:val="single" w:sz="8" w:space="0" w:color="auto"/>
              <w:right w:val="single" w:sz="8" w:space="0" w:color="000000"/>
            </w:tcBorders>
            <w:shd w:val="clear" w:color="auto" w:fill="auto"/>
          </w:tcPr>
          <w:p w14:paraId="056AA512"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Учебный курс № 2</w:t>
            </w:r>
          </w:p>
          <w:p w14:paraId="674B48DA"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Основы исследовательской деятельности</w:t>
            </w:r>
          </w:p>
          <w:p w14:paraId="4E36BE91"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«Практическая география»</w:t>
            </w:r>
          </w:p>
        </w:tc>
        <w:tc>
          <w:tcPr>
            <w:tcW w:w="848" w:type="dxa"/>
            <w:gridSpan w:val="2"/>
            <w:tcBorders>
              <w:top w:val="nil"/>
              <w:left w:val="nil"/>
              <w:bottom w:val="single" w:sz="8" w:space="0" w:color="auto"/>
              <w:right w:val="single" w:sz="8" w:space="0" w:color="auto"/>
            </w:tcBorders>
            <w:shd w:val="clear" w:color="auto" w:fill="auto"/>
          </w:tcPr>
          <w:p w14:paraId="2539A5A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608" w:type="dxa"/>
            <w:tcBorders>
              <w:top w:val="nil"/>
              <w:left w:val="nil"/>
              <w:bottom w:val="single" w:sz="8" w:space="0" w:color="auto"/>
              <w:right w:val="single" w:sz="8" w:space="0" w:color="auto"/>
            </w:tcBorders>
          </w:tcPr>
          <w:p w14:paraId="2F95D85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576" w:type="dxa"/>
            <w:tcBorders>
              <w:top w:val="single" w:sz="4" w:space="0" w:color="auto"/>
              <w:left w:val="single" w:sz="4" w:space="0" w:color="auto"/>
              <w:bottom w:val="single" w:sz="4" w:space="0" w:color="auto"/>
              <w:right w:val="single" w:sz="4" w:space="0" w:color="auto"/>
            </w:tcBorders>
          </w:tcPr>
          <w:p w14:paraId="2299F43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630" w:type="dxa"/>
            <w:tcBorders>
              <w:top w:val="nil"/>
              <w:left w:val="single" w:sz="4" w:space="0" w:color="auto"/>
              <w:bottom w:val="single" w:sz="8" w:space="0" w:color="auto"/>
              <w:right w:val="single" w:sz="4" w:space="0" w:color="auto"/>
            </w:tcBorders>
          </w:tcPr>
          <w:p w14:paraId="073B0E6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911" w:type="dxa"/>
            <w:tcBorders>
              <w:top w:val="nil"/>
              <w:left w:val="single" w:sz="4" w:space="0" w:color="auto"/>
              <w:bottom w:val="single" w:sz="8" w:space="0" w:color="auto"/>
              <w:right w:val="single" w:sz="4" w:space="0" w:color="auto"/>
            </w:tcBorders>
          </w:tcPr>
          <w:p w14:paraId="7FA3EA71"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1134" w:type="dxa"/>
            <w:tcBorders>
              <w:top w:val="nil"/>
              <w:left w:val="single" w:sz="4" w:space="0" w:color="auto"/>
              <w:bottom w:val="single" w:sz="8" w:space="0" w:color="auto"/>
              <w:right w:val="single" w:sz="8" w:space="0" w:color="auto"/>
            </w:tcBorders>
          </w:tcPr>
          <w:p w14:paraId="4E65E244"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34</w:t>
            </w:r>
          </w:p>
        </w:tc>
        <w:tc>
          <w:tcPr>
            <w:tcW w:w="1134" w:type="dxa"/>
            <w:tcBorders>
              <w:top w:val="nil"/>
              <w:left w:val="nil"/>
              <w:bottom w:val="single" w:sz="8" w:space="0" w:color="auto"/>
              <w:right w:val="single" w:sz="8" w:space="0" w:color="auto"/>
            </w:tcBorders>
          </w:tcPr>
          <w:p w14:paraId="35A6363A"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34</w:t>
            </w:r>
          </w:p>
        </w:tc>
      </w:tr>
      <w:tr w:rsidR="00F001FD" w:rsidRPr="00F001FD" w14:paraId="699315DF" w14:textId="77777777" w:rsidTr="00D732A1">
        <w:trPr>
          <w:trHeight w:val="20"/>
        </w:trPr>
        <w:tc>
          <w:tcPr>
            <w:tcW w:w="4757" w:type="dxa"/>
            <w:gridSpan w:val="2"/>
            <w:tcBorders>
              <w:top w:val="single" w:sz="8" w:space="0" w:color="auto"/>
              <w:left w:val="single" w:sz="8" w:space="0" w:color="auto"/>
              <w:bottom w:val="single" w:sz="8" w:space="0" w:color="auto"/>
              <w:right w:val="single" w:sz="8" w:space="0" w:color="000000"/>
            </w:tcBorders>
            <w:shd w:val="clear" w:color="auto" w:fill="auto"/>
          </w:tcPr>
          <w:p w14:paraId="41E07B35"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Учебный курс № 3</w:t>
            </w:r>
          </w:p>
          <w:p w14:paraId="5BE37A2B"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Безопасное поведение при работе в Интернете</w:t>
            </w:r>
          </w:p>
          <w:p w14:paraId="40D29C43"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i/>
                <w:iCs/>
                <w:sz w:val="16"/>
                <w:szCs w:val="16"/>
              </w:rPr>
              <w:t>«Информационная этика и право»</w:t>
            </w:r>
          </w:p>
        </w:tc>
        <w:tc>
          <w:tcPr>
            <w:tcW w:w="848" w:type="dxa"/>
            <w:gridSpan w:val="2"/>
            <w:tcBorders>
              <w:top w:val="nil"/>
              <w:left w:val="nil"/>
              <w:bottom w:val="single" w:sz="8" w:space="0" w:color="auto"/>
              <w:right w:val="single" w:sz="8" w:space="0" w:color="auto"/>
            </w:tcBorders>
            <w:shd w:val="clear" w:color="auto" w:fill="auto"/>
          </w:tcPr>
          <w:p w14:paraId="6AC18B9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608" w:type="dxa"/>
            <w:tcBorders>
              <w:top w:val="nil"/>
              <w:left w:val="nil"/>
              <w:bottom w:val="single" w:sz="8" w:space="0" w:color="auto"/>
              <w:right w:val="single" w:sz="8" w:space="0" w:color="auto"/>
            </w:tcBorders>
          </w:tcPr>
          <w:p w14:paraId="1E15AE4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576" w:type="dxa"/>
            <w:tcBorders>
              <w:top w:val="single" w:sz="4" w:space="0" w:color="auto"/>
              <w:left w:val="single" w:sz="4" w:space="0" w:color="auto"/>
              <w:bottom w:val="single" w:sz="4" w:space="0" w:color="auto"/>
              <w:right w:val="single" w:sz="4" w:space="0" w:color="auto"/>
            </w:tcBorders>
          </w:tcPr>
          <w:p w14:paraId="40CB7BA9"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630" w:type="dxa"/>
            <w:tcBorders>
              <w:top w:val="nil"/>
              <w:left w:val="single" w:sz="4" w:space="0" w:color="auto"/>
              <w:bottom w:val="single" w:sz="8" w:space="0" w:color="auto"/>
              <w:right w:val="single" w:sz="4" w:space="0" w:color="auto"/>
            </w:tcBorders>
          </w:tcPr>
          <w:p w14:paraId="5953E021"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911" w:type="dxa"/>
            <w:tcBorders>
              <w:top w:val="nil"/>
              <w:left w:val="single" w:sz="4" w:space="0" w:color="auto"/>
              <w:bottom w:val="single" w:sz="8" w:space="0" w:color="auto"/>
              <w:right w:val="single" w:sz="4" w:space="0" w:color="auto"/>
            </w:tcBorders>
          </w:tcPr>
          <w:p w14:paraId="01CA34BF"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1134" w:type="dxa"/>
            <w:tcBorders>
              <w:top w:val="nil"/>
              <w:left w:val="single" w:sz="4" w:space="0" w:color="auto"/>
              <w:bottom w:val="single" w:sz="8" w:space="0" w:color="auto"/>
              <w:right w:val="single" w:sz="8" w:space="0" w:color="auto"/>
            </w:tcBorders>
          </w:tcPr>
          <w:p w14:paraId="4556464C"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17</w:t>
            </w:r>
          </w:p>
        </w:tc>
        <w:tc>
          <w:tcPr>
            <w:tcW w:w="1134" w:type="dxa"/>
            <w:tcBorders>
              <w:top w:val="nil"/>
              <w:left w:val="nil"/>
              <w:bottom w:val="single" w:sz="8" w:space="0" w:color="auto"/>
              <w:right w:val="single" w:sz="8" w:space="0" w:color="auto"/>
            </w:tcBorders>
          </w:tcPr>
          <w:p w14:paraId="19D3B352"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17</w:t>
            </w:r>
          </w:p>
        </w:tc>
      </w:tr>
      <w:tr w:rsidR="00F001FD" w:rsidRPr="00F001FD" w14:paraId="728D8A2B" w14:textId="77777777" w:rsidTr="00D732A1">
        <w:trPr>
          <w:trHeight w:val="20"/>
        </w:trPr>
        <w:tc>
          <w:tcPr>
            <w:tcW w:w="4757" w:type="dxa"/>
            <w:gridSpan w:val="2"/>
            <w:tcBorders>
              <w:top w:val="single" w:sz="8" w:space="0" w:color="auto"/>
              <w:left w:val="single" w:sz="8" w:space="0" w:color="auto"/>
              <w:bottom w:val="single" w:sz="8" w:space="0" w:color="auto"/>
              <w:right w:val="single" w:sz="8" w:space="0" w:color="000000"/>
            </w:tcBorders>
            <w:shd w:val="clear" w:color="auto" w:fill="auto"/>
          </w:tcPr>
          <w:p w14:paraId="4ABAF7FC"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Учебный курс № 4 Развитие алгоритмического мышления</w:t>
            </w:r>
          </w:p>
          <w:p w14:paraId="01C84E93"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 Информатика в играх и задачах»</w:t>
            </w:r>
          </w:p>
        </w:tc>
        <w:tc>
          <w:tcPr>
            <w:tcW w:w="848" w:type="dxa"/>
            <w:gridSpan w:val="2"/>
            <w:tcBorders>
              <w:top w:val="nil"/>
              <w:left w:val="nil"/>
              <w:bottom w:val="single" w:sz="8" w:space="0" w:color="auto"/>
              <w:right w:val="single" w:sz="8" w:space="0" w:color="auto"/>
            </w:tcBorders>
            <w:shd w:val="clear" w:color="auto" w:fill="auto"/>
          </w:tcPr>
          <w:p w14:paraId="7C7B109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608" w:type="dxa"/>
            <w:tcBorders>
              <w:top w:val="nil"/>
              <w:left w:val="nil"/>
              <w:bottom w:val="single" w:sz="8" w:space="0" w:color="auto"/>
              <w:right w:val="single" w:sz="8" w:space="0" w:color="auto"/>
            </w:tcBorders>
          </w:tcPr>
          <w:p w14:paraId="1837D9EF"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576" w:type="dxa"/>
            <w:tcBorders>
              <w:top w:val="single" w:sz="4" w:space="0" w:color="auto"/>
              <w:left w:val="single" w:sz="4" w:space="0" w:color="auto"/>
              <w:bottom w:val="single" w:sz="4" w:space="0" w:color="auto"/>
              <w:right w:val="single" w:sz="4" w:space="0" w:color="auto"/>
            </w:tcBorders>
          </w:tcPr>
          <w:p w14:paraId="31B05A0D"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630" w:type="dxa"/>
            <w:tcBorders>
              <w:top w:val="nil"/>
              <w:left w:val="single" w:sz="4" w:space="0" w:color="auto"/>
              <w:bottom w:val="single" w:sz="8" w:space="0" w:color="auto"/>
              <w:right w:val="single" w:sz="4" w:space="0" w:color="auto"/>
            </w:tcBorders>
          </w:tcPr>
          <w:p w14:paraId="557B6F5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911" w:type="dxa"/>
            <w:tcBorders>
              <w:top w:val="nil"/>
              <w:left w:val="single" w:sz="4" w:space="0" w:color="auto"/>
              <w:bottom w:val="single" w:sz="8" w:space="0" w:color="auto"/>
              <w:right w:val="single" w:sz="4" w:space="0" w:color="auto"/>
            </w:tcBorders>
          </w:tcPr>
          <w:p w14:paraId="7B6BA63C"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1134" w:type="dxa"/>
            <w:tcBorders>
              <w:top w:val="nil"/>
              <w:left w:val="single" w:sz="4" w:space="0" w:color="auto"/>
              <w:bottom w:val="single" w:sz="8" w:space="0" w:color="auto"/>
              <w:right w:val="single" w:sz="8" w:space="0" w:color="auto"/>
            </w:tcBorders>
          </w:tcPr>
          <w:p w14:paraId="6BD54421"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17</w:t>
            </w:r>
          </w:p>
        </w:tc>
        <w:tc>
          <w:tcPr>
            <w:tcW w:w="1134" w:type="dxa"/>
            <w:tcBorders>
              <w:top w:val="nil"/>
              <w:left w:val="nil"/>
              <w:bottom w:val="single" w:sz="8" w:space="0" w:color="auto"/>
              <w:right w:val="single" w:sz="8" w:space="0" w:color="auto"/>
            </w:tcBorders>
          </w:tcPr>
          <w:p w14:paraId="6FA39B66"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17</w:t>
            </w:r>
          </w:p>
        </w:tc>
      </w:tr>
      <w:tr w:rsidR="00F001FD" w:rsidRPr="00F001FD" w14:paraId="78F708B9" w14:textId="77777777" w:rsidTr="00D732A1">
        <w:trPr>
          <w:trHeight w:val="20"/>
        </w:trPr>
        <w:tc>
          <w:tcPr>
            <w:tcW w:w="4757" w:type="dxa"/>
            <w:gridSpan w:val="2"/>
            <w:tcBorders>
              <w:top w:val="single" w:sz="8" w:space="0" w:color="auto"/>
              <w:left w:val="single" w:sz="8" w:space="0" w:color="auto"/>
              <w:bottom w:val="single" w:sz="8" w:space="0" w:color="auto"/>
              <w:right w:val="single" w:sz="8" w:space="0" w:color="000000"/>
            </w:tcBorders>
            <w:shd w:val="clear" w:color="auto" w:fill="auto"/>
          </w:tcPr>
          <w:p w14:paraId="3AFA860A"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Учебный курс  №  5</w:t>
            </w:r>
          </w:p>
          <w:p w14:paraId="37F4EF32"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введение в экономическую географию</w:t>
            </w:r>
          </w:p>
          <w:p w14:paraId="4A892888"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«Страноведение»</w:t>
            </w:r>
          </w:p>
        </w:tc>
        <w:tc>
          <w:tcPr>
            <w:tcW w:w="848" w:type="dxa"/>
            <w:gridSpan w:val="2"/>
            <w:tcBorders>
              <w:top w:val="nil"/>
              <w:left w:val="nil"/>
              <w:bottom w:val="single" w:sz="8" w:space="0" w:color="auto"/>
              <w:right w:val="single" w:sz="8" w:space="0" w:color="auto"/>
            </w:tcBorders>
            <w:shd w:val="clear" w:color="auto" w:fill="auto"/>
          </w:tcPr>
          <w:p w14:paraId="0AE4BB4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608" w:type="dxa"/>
            <w:tcBorders>
              <w:top w:val="nil"/>
              <w:left w:val="nil"/>
              <w:bottom w:val="single" w:sz="8" w:space="0" w:color="auto"/>
              <w:right w:val="single" w:sz="8" w:space="0" w:color="auto"/>
            </w:tcBorders>
          </w:tcPr>
          <w:p w14:paraId="03F2674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576" w:type="dxa"/>
            <w:tcBorders>
              <w:top w:val="nil"/>
              <w:left w:val="nil"/>
              <w:bottom w:val="single" w:sz="8" w:space="0" w:color="auto"/>
              <w:right w:val="single" w:sz="4" w:space="0" w:color="auto"/>
            </w:tcBorders>
          </w:tcPr>
          <w:p w14:paraId="057083EF" w14:textId="77777777" w:rsidR="00F001FD" w:rsidRPr="00F001FD" w:rsidRDefault="00F001FD" w:rsidP="00F001FD">
            <w:pPr>
              <w:spacing w:after="0" w:line="240" w:lineRule="auto"/>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17</w:t>
            </w:r>
          </w:p>
        </w:tc>
        <w:tc>
          <w:tcPr>
            <w:tcW w:w="630" w:type="dxa"/>
            <w:tcBorders>
              <w:top w:val="nil"/>
              <w:left w:val="single" w:sz="4" w:space="0" w:color="auto"/>
              <w:bottom w:val="single" w:sz="8" w:space="0" w:color="auto"/>
              <w:right w:val="single" w:sz="4" w:space="0" w:color="auto"/>
            </w:tcBorders>
          </w:tcPr>
          <w:p w14:paraId="48820E56"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911" w:type="dxa"/>
            <w:tcBorders>
              <w:top w:val="nil"/>
              <w:left w:val="single" w:sz="4" w:space="0" w:color="auto"/>
              <w:bottom w:val="single" w:sz="8" w:space="0" w:color="auto"/>
              <w:right w:val="single" w:sz="4" w:space="0" w:color="auto"/>
            </w:tcBorders>
          </w:tcPr>
          <w:p w14:paraId="406CE105"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1134" w:type="dxa"/>
            <w:tcBorders>
              <w:top w:val="nil"/>
              <w:left w:val="single" w:sz="4" w:space="0" w:color="auto"/>
              <w:bottom w:val="single" w:sz="8" w:space="0" w:color="auto"/>
              <w:right w:val="single" w:sz="8" w:space="0" w:color="auto"/>
            </w:tcBorders>
          </w:tcPr>
          <w:p w14:paraId="2C01463F"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17</w:t>
            </w:r>
          </w:p>
        </w:tc>
        <w:tc>
          <w:tcPr>
            <w:tcW w:w="1134" w:type="dxa"/>
            <w:tcBorders>
              <w:top w:val="nil"/>
              <w:left w:val="nil"/>
              <w:bottom w:val="single" w:sz="8" w:space="0" w:color="auto"/>
              <w:right w:val="single" w:sz="8" w:space="0" w:color="auto"/>
            </w:tcBorders>
          </w:tcPr>
          <w:p w14:paraId="47F0B906"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17</w:t>
            </w:r>
          </w:p>
        </w:tc>
      </w:tr>
      <w:tr w:rsidR="00F001FD" w:rsidRPr="00F001FD" w14:paraId="5096DF4D" w14:textId="77777777" w:rsidTr="00D732A1">
        <w:trPr>
          <w:trHeight w:val="20"/>
        </w:trPr>
        <w:tc>
          <w:tcPr>
            <w:tcW w:w="4757" w:type="dxa"/>
            <w:gridSpan w:val="2"/>
            <w:tcBorders>
              <w:top w:val="single" w:sz="8" w:space="0" w:color="auto"/>
              <w:left w:val="single" w:sz="8" w:space="0" w:color="auto"/>
              <w:bottom w:val="single" w:sz="8" w:space="0" w:color="auto"/>
              <w:right w:val="single" w:sz="8" w:space="0" w:color="000000"/>
            </w:tcBorders>
            <w:shd w:val="clear" w:color="auto" w:fill="auto"/>
          </w:tcPr>
          <w:p w14:paraId="3816907A" w14:textId="77777777" w:rsidR="00F001FD" w:rsidRPr="00F001FD" w:rsidRDefault="00F001FD" w:rsidP="00F001FD">
            <w:pPr>
              <w:spacing w:after="0" w:line="240" w:lineRule="auto"/>
              <w:rPr>
                <w:rFonts w:ascii="Times New Roman" w:eastAsia="Times New Roman" w:hAnsi="Times New Roman" w:cs="Times New Roman"/>
                <w:sz w:val="16"/>
                <w:szCs w:val="16"/>
              </w:rPr>
            </w:pPr>
            <w:r w:rsidRPr="00F001FD">
              <w:rPr>
                <w:rFonts w:ascii="Times New Roman" w:eastAsia="Times New Roman" w:hAnsi="Times New Roman" w:cs="Times New Roman"/>
                <w:i/>
                <w:iCs/>
                <w:sz w:val="16"/>
                <w:szCs w:val="16"/>
              </w:rPr>
              <w:t>Учебный курс №</w:t>
            </w:r>
            <w:r w:rsidRPr="00F001FD">
              <w:rPr>
                <w:rFonts w:ascii="Times New Roman" w:eastAsia="Times New Roman" w:hAnsi="Times New Roman" w:cs="Times New Roman"/>
                <w:sz w:val="16"/>
                <w:szCs w:val="16"/>
              </w:rPr>
              <w:t xml:space="preserve"> 6</w:t>
            </w:r>
          </w:p>
          <w:p w14:paraId="54B1681E"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color w:val="22272F"/>
                <w:sz w:val="16"/>
                <w:szCs w:val="16"/>
                <w:shd w:val="clear" w:color="auto" w:fill="FFFFFF"/>
              </w:rPr>
              <w:t>Формирование основ экологической грамотности</w:t>
            </w:r>
            <w:r w:rsidRPr="00F001FD">
              <w:rPr>
                <w:rFonts w:ascii="Times New Roman" w:eastAsia="Times New Roman" w:hAnsi="Times New Roman" w:cs="Times New Roman"/>
                <w:i/>
                <w:iCs/>
                <w:sz w:val="16"/>
                <w:szCs w:val="16"/>
              </w:rPr>
              <w:t xml:space="preserve"> «Экология Земли»</w:t>
            </w:r>
          </w:p>
        </w:tc>
        <w:tc>
          <w:tcPr>
            <w:tcW w:w="848" w:type="dxa"/>
            <w:gridSpan w:val="2"/>
            <w:tcBorders>
              <w:top w:val="nil"/>
              <w:left w:val="nil"/>
              <w:bottom w:val="single" w:sz="8" w:space="0" w:color="auto"/>
              <w:right w:val="single" w:sz="8" w:space="0" w:color="auto"/>
            </w:tcBorders>
            <w:shd w:val="clear" w:color="auto" w:fill="auto"/>
          </w:tcPr>
          <w:p w14:paraId="34F431E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608" w:type="dxa"/>
            <w:tcBorders>
              <w:top w:val="nil"/>
              <w:left w:val="nil"/>
              <w:bottom w:val="single" w:sz="8" w:space="0" w:color="auto"/>
              <w:right w:val="single" w:sz="8" w:space="0" w:color="auto"/>
            </w:tcBorders>
          </w:tcPr>
          <w:p w14:paraId="172B06B8"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17</w:t>
            </w:r>
          </w:p>
        </w:tc>
        <w:tc>
          <w:tcPr>
            <w:tcW w:w="576" w:type="dxa"/>
            <w:tcBorders>
              <w:top w:val="nil"/>
              <w:left w:val="nil"/>
              <w:bottom w:val="single" w:sz="8" w:space="0" w:color="auto"/>
              <w:right w:val="single" w:sz="4" w:space="0" w:color="auto"/>
            </w:tcBorders>
          </w:tcPr>
          <w:p w14:paraId="68AD833A"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630" w:type="dxa"/>
            <w:tcBorders>
              <w:top w:val="nil"/>
              <w:left w:val="single" w:sz="4" w:space="0" w:color="auto"/>
              <w:bottom w:val="single" w:sz="8" w:space="0" w:color="auto"/>
              <w:right w:val="single" w:sz="4" w:space="0" w:color="auto"/>
            </w:tcBorders>
          </w:tcPr>
          <w:p w14:paraId="639045B9"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911" w:type="dxa"/>
            <w:tcBorders>
              <w:top w:val="nil"/>
              <w:left w:val="single" w:sz="4" w:space="0" w:color="auto"/>
              <w:bottom w:val="single" w:sz="8" w:space="0" w:color="auto"/>
              <w:right w:val="single" w:sz="4" w:space="0" w:color="auto"/>
            </w:tcBorders>
          </w:tcPr>
          <w:p w14:paraId="30CFBB80"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1134" w:type="dxa"/>
            <w:tcBorders>
              <w:top w:val="nil"/>
              <w:left w:val="single" w:sz="4" w:space="0" w:color="auto"/>
              <w:bottom w:val="single" w:sz="8" w:space="0" w:color="auto"/>
              <w:right w:val="single" w:sz="8" w:space="0" w:color="auto"/>
            </w:tcBorders>
          </w:tcPr>
          <w:p w14:paraId="2C58E98E"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17</w:t>
            </w:r>
          </w:p>
        </w:tc>
        <w:tc>
          <w:tcPr>
            <w:tcW w:w="1134" w:type="dxa"/>
            <w:tcBorders>
              <w:top w:val="nil"/>
              <w:left w:val="nil"/>
              <w:bottom w:val="single" w:sz="8" w:space="0" w:color="auto"/>
              <w:right w:val="single" w:sz="8" w:space="0" w:color="auto"/>
            </w:tcBorders>
          </w:tcPr>
          <w:p w14:paraId="6A04AE12"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17</w:t>
            </w:r>
          </w:p>
        </w:tc>
      </w:tr>
      <w:tr w:rsidR="00F001FD" w:rsidRPr="00F001FD" w14:paraId="29658EE7" w14:textId="77777777" w:rsidTr="00D732A1">
        <w:trPr>
          <w:trHeight w:val="20"/>
        </w:trPr>
        <w:tc>
          <w:tcPr>
            <w:tcW w:w="4757" w:type="dxa"/>
            <w:gridSpan w:val="2"/>
            <w:tcBorders>
              <w:top w:val="single" w:sz="8" w:space="0" w:color="auto"/>
              <w:left w:val="single" w:sz="8" w:space="0" w:color="auto"/>
              <w:bottom w:val="single" w:sz="8" w:space="0" w:color="auto"/>
              <w:right w:val="single" w:sz="8" w:space="0" w:color="000000"/>
            </w:tcBorders>
            <w:shd w:val="clear" w:color="auto" w:fill="auto"/>
          </w:tcPr>
          <w:p w14:paraId="470162FD"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Учебный курс № 7</w:t>
            </w:r>
          </w:p>
          <w:p w14:paraId="1B3F71D5"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 xml:space="preserve"> </w:t>
            </w:r>
            <w:r w:rsidRPr="00F001FD">
              <w:rPr>
                <w:rFonts w:ascii="Times New Roman" w:eastAsia="Times New Roman" w:hAnsi="Times New Roman" w:cs="Times New Roman"/>
                <w:i/>
                <w:color w:val="22272F"/>
                <w:sz w:val="16"/>
                <w:szCs w:val="16"/>
                <w:shd w:val="clear" w:color="auto" w:fill="FFFFFF"/>
              </w:rPr>
              <w:t>Воспитание уважения к историческому наследию народов России</w:t>
            </w:r>
            <w:r w:rsidRPr="00F001FD">
              <w:rPr>
                <w:rFonts w:ascii="Times New Roman" w:eastAsia="Times New Roman" w:hAnsi="Times New Roman" w:cs="Times New Roman"/>
                <w:i/>
                <w:iCs/>
                <w:sz w:val="16"/>
                <w:szCs w:val="16"/>
              </w:rPr>
              <w:t xml:space="preserve"> «Краеведение»</w:t>
            </w:r>
          </w:p>
        </w:tc>
        <w:tc>
          <w:tcPr>
            <w:tcW w:w="848" w:type="dxa"/>
            <w:gridSpan w:val="2"/>
            <w:tcBorders>
              <w:top w:val="nil"/>
              <w:left w:val="nil"/>
              <w:bottom w:val="single" w:sz="8" w:space="0" w:color="auto"/>
              <w:right w:val="single" w:sz="8" w:space="0" w:color="auto"/>
            </w:tcBorders>
            <w:shd w:val="clear" w:color="auto" w:fill="auto"/>
          </w:tcPr>
          <w:p w14:paraId="6BFEBDC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608" w:type="dxa"/>
            <w:tcBorders>
              <w:top w:val="nil"/>
              <w:left w:val="nil"/>
              <w:bottom w:val="single" w:sz="8" w:space="0" w:color="auto"/>
              <w:right w:val="single" w:sz="8" w:space="0" w:color="auto"/>
            </w:tcBorders>
          </w:tcPr>
          <w:p w14:paraId="26C2C353"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576" w:type="dxa"/>
            <w:tcBorders>
              <w:top w:val="nil"/>
              <w:left w:val="nil"/>
              <w:bottom w:val="single" w:sz="8" w:space="0" w:color="auto"/>
              <w:right w:val="single" w:sz="4" w:space="0" w:color="auto"/>
            </w:tcBorders>
          </w:tcPr>
          <w:p w14:paraId="18CC06C5"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17</w:t>
            </w:r>
          </w:p>
        </w:tc>
        <w:tc>
          <w:tcPr>
            <w:tcW w:w="630" w:type="dxa"/>
            <w:tcBorders>
              <w:top w:val="nil"/>
              <w:left w:val="single" w:sz="4" w:space="0" w:color="auto"/>
              <w:bottom w:val="single" w:sz="8" w:space="0" w:color="auto"/>
              <w:right w:val="single" w:sz="4" w:space="0" w:color="auto"/>
            </w:tcBorders>
          </w:tcPr>
          <w:p w14:paraId="662C6F35"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17</w:t>
            </w:r>
          </w:p>
        </w:tc>
        <w:tc>
          <w:tcPr>
            <w:tcW w:w="911" w:type="dxa"/>
            <w:tcBorders>
              <w:top w:val="nil"/>
              <w:left w:val="single" w:sz="4" w:space="0" w:color="auto"/>
              <w:bottom w:val="single" w:sz="8" w:space="0" w:color="auto"/>
              <w:right w:val="single" w:sz="4" w:space="0" w:color="auto"/>
            </w:tcBorders>
          </w:tcPr>
          <w:p w14:paraId="51B33492"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17</w:t>
            </w:r>
          </w:p>
        </w:tc>
        <w:tc>
          <w:tcPr>
            <w:tcW w:w="1134" w:type="dxa"/>
            <w:tcBorders>
              <w:top w:val="nil"/>
              <w:left w:val="single" w:sz="4" w:space="0" w:color="auto"/>
              <w:bottom w:val="single" w:sz="8" w:space="0" w:color="auto"/>
              <w:right w:val="single" w:sz="8" w:space="0" w:color="auto"/>
            </w:tcBorders>
          </w:tcPr>
          <w:p w14:paraId="62F4A997" w14:textId="77777777" w:rsidR="00F001FD" w:rsidRPr="00F001FD" w:rsidRDefault="00F001FD" w:rsidP="00F001FD">
            <w:pPr>
              <w:spacing w:after="0" w:line="240" w:lineRule="auto"/>
              <w:jc w:val="center"/>
              <w:rPr>
                <w:rFonts w:ascii="Times New Roman" w:eastAsia="Times New Roman" w:hAnsi="Times New Roman" w:cs="Times New Roman"/>
                <w:b/>
                <w:sz w:val="18"/>
                <w:szCs w:val="18"/>
                <w:lang w:val="en-US"/>
              </w:rPr>
            </w:pPr>
            <w:r w:rsidRPr="00F001FD">
              <w:rPr>
                <w:rFonts w:ascii="Times New Roman" w:eastAsia="Times New Roman" w:hAnsi="Times New Roman" w:cs="Times New Roman"/>
                <w:b/>
                <w:sz w:val="18"/>
                <w:szCs w:val="18"/>
                <w:lang w:val="en-US"/>
              </w:rPr>
              <w:t>51</w:t>
            </w:r>
          </w:p>
        </w:tc>
        <w:tc>
          <w:tcPr>
            <w:tcW w:w="1134" w:type="dxa"/>
            <w:tcBorders>
              <w:top w:val="nil"/>
              <w:left w:val="nil"/>
              <w:bottom w:val="single" w:sz="8" w:space="0" w:color="auto"/>
              <w:right w:val="single" w:sz="8" w:space="0" w:color="auto"/>
            </w:tcBorders>
          </w:tcPr>
          <w:p w14:paraId="5F1AFCEA" w14:textId="77777777" w:rsidR="00F001FD" w:rsidRPr="00F001FD" w:rsidRDefault="00F001FD" w:rsidP="00F001FD">
            <w:pPr>
              <w:spacing w:after="0" w:line="240" w:lineRule="auto"/>
              <w:jc w:val="center"/>
              <w:rPr>
                <w:rFonts w:ascii="Times New Roman" w:eastAsia="Times New Roman" w:hAnsi="Times New Roman" w:cs="Times New Roman"/>
                <w:b/>
                <w:sz w:val="18"/>
                <w:szCs w:val="18"/>
                <w:lang w:val="en-US"/>
              </w:rPr>
            </w:pPr>
            <w:r w:rsidRPr="00F001FD">
              <w:rPr>
                <w:rFonts w:ascii="Times New Roman" w:eastAsia="Times New Roman" w:hAnsi="Times New Roman" w:cs="Times New Roman"/>
                <w:b/>
                <w:sz w:val="18"/>
                <w:szCs w:val="18"/>
                <w:lang w:val="en-US"/>
              </w:rPr>
              <w:t>51</w:t>
            </w:r>
          </w:p>
        </w:tc>
      </w:tr>
      <w:tr w:rsidR="00F001FD" w:rsidRPr="00F001FD" w14:paraId="79605FF7" w14:textId="77777777" w:rsidTr="00D732A1">
        <w:trPr>
          <w:trHeight w:val="20"/>
        </w:trPr>
        <w:tc>
          <w:tcPr>
            <w:tcW w:w="4757" w:type="dxa"/>
            <w:gridSpan w:val="2"/>
            <w:tcBorders>
              <w:top w:val="single" w:sz="8" w:space="0" w:color="auto"/>
              <w:left w:val="single" w:sz="8" w:space="0" w:color="auto"/>
              <w:bottom w:val="single" w:sz="8" w:space="0" w:color="auto"/>
              <w:right w:val="single" w:sz="8" w:space="0" w:color="000000"/>
            </w:tcBorders>
            <w:shd w:val="clear" w:color="auto" w:fill="auto"/>
          </w:tcPr>
          <w:p w14:paraId="3827EAFE"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Учебный курс № 8</w:t>
            </w:r>
          </w:p>
          <w:p w14:paraId="6E6ED927"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«Финансовая грамотность»</w:t>
            </w:r>
          </w:p>
        </w:tc>
        <w:tc>
          <w:tcPr>
            <w:tcW w:w="848" w:type="dxa"/>
            <w:gridSpan w:val="2"/>
            <w:tcBorders>
              <w:top w:val="nil"/>
              <w:left w:val="nil"/>
              <w:bottom w:val="single" w:sz="8" w:space="0" w:color="auto"/>
              <w:right w:val="single" w:sz="8" w:space="0" w:color="auto"/>
            </w:tcBorders>
            <w:shd w:val="clear" w:color="auto" w:fill="auto"/>
          </w:tcPr>
          <w:p w14:paraId="2D8DA6E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608" w:type="dxa"/>
            <w:tcBorders>
              <w:top w:val="nil"/>
              <w:left w:val="nil"/>
              <w:bottom w:val="single" w:sz="8" w:space="0" w:color="auto"/>
              <w:right w:val="single" w:sz="8" w:space="0" w:color="auto"/>
            </w:tcBorders>
          </w:tcPr>
          <w:p w14:paraId="2E49B262"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17</w:t>
            </w:r>
          </w:p>
        </w:tc>
        <w:tc>
          <w:tcPr>
            <w:tcW w:w="576" w:type="dxa"/>
            <w:tcBorders>
              <w:top w:val="nil"/>
              <w:left w:val="nil"/>
              <w:bottom w:val="single" w:sz="8" w:space="0" w:color="auto"/>
              <w:right w:val="single" w:sz="4" w:space="0" w:color="auto"/>
            </w:tcBorders>
          </w:tcPr>
          <w:p w14:paraId="5C4D1CBC"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630" w:type="dxa"/>
            <w:tcBorders>
              <w:top w:val="nil"/>
              <w:left w:val="single" w:sz="4" w:space="0" w:color="auto"/>
              <w:bottom w:val="single" w:sz="8" w:space="0" w:color="auto"/>
              <w:right w:val="single" w:sz="4" w:space="0" w:color="auto"/>
            </w:tcBorders>
          </w:tcPr>
          <w:p w14:paraId="15544EE9"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911" w:type="dxa"/>
            <w:tcBorders>
              <w:top w:val="nil"/>
              <w:left w:val="single" w:sz="4" w:space="0" w:color="auto"/>
              <w:bottom w:val="single" w:sz="8" w:space="0" w:color="auto"/>
              <w:right w:val="single" w:sz="4" w:space="0" w:color="auto"/>
            </w:tcBorders>
          </w:tcPr>
          <w:p w14:paraId="5E6408B9"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1134" w:type="dxa"/>
            <w:tcBorders>
              <w:top w:val="nil"/>
              <w:left w:val="single" w:sz="4" w:space="0" w:color="auto"/>
              <w:bottom w:val="single" w:sz="8" w:space="0" w:color="auto"/>
              <w:right w:val="single" w:sz="8" w:space="0" w:color="auto"/>
            </w:tcBorders>
          </w:tcPr>
          <w:p w14:paraId="3EAF975F" w14:textId="77777777" w:rsidR="00F001FD" w:rsidRPr="00F001FD" w:rsidRDefault="00F001FD" w:rsidP="00F001FD">
            <w:pPr>
              <w:spacing w:after="0" w:line="240" w:lineRule="auto"/>
              <w:jc w:val="center"/>
              <w:rPr>
                <w:rFonts w:ascii="Times New Roman" w:eastAsia="Times New Roman" w:hAnsi="Times New Roman" w:cs="Times New Roman"/>
                <w:b/>
                <w:sz w:val="18"/>
                <w:szCs w:val="18"/>
                <w:lang w:val="en-US"/>
              </w:rPr>
            </w:pPr>
            <w:r w:rsidRPr="00F001FD">
              <w:rPr>
                <w:rFonts w:ascii="Times New Roman" w:eastAsia="Times New Roman" w:hAnsi="Times New Roman" w:cs="Times New Roman"/>
                <w:b/>
                <w:sz w:val="18"/>
                <w:szCs w:val="18"/>
                <w:lang w:val="en-US"/>
              </w:rPr>
              <w:t>51</w:t>
            </w:r>
          </w:p>
        </w:tc>
        <w:tc>
          <w:tcPr>
            <w:tcW w:w="1134" w:type="dxa"/>
            <w:tcBorders>
              <w:top w:val="nil"/>
              <w:left w:val="nil"/>
              <w:bottom w:val="single" w:sz="8" w:space="0" w:color="auto"/>
              <w:right w:val="single" w:sz="8" w:space="0" w:color="auto"/>
            </w:tcBorders>
          </w:tcPr>
          <w:p w14:paraId="714EDC25" w14:textId="77777777" w:rsidR="00F001FD" w:rsidRPr="00F001FD" w:rsidRDefault="00F001FD" w:rsidP="00F001FD">
            <w:pPr>
              <w:spacing w:after="0" w:line="240" w:lineRule="auto"/>
              <w:jc w:val="center"/>
              <w:rPr>
                <w:rFonts w:ascii="Times New Roman" w:eastAsia="Times New Roman" w:hAnsi="Times New Roman" w:cs="Times New Roman"/>
                <w:b/>
                <w:sz w:val="18"/>
                <w:szCs w:val="18"/>
                <w:lang w:val="en-US"/>
              </w:rPr>
            </w:pPr>
            <w:r w:rsidRPr="00F001FD">
              <w:rPr>
                <w:rFonts w:ascii="Times New Roman" w:eastAsia="Times New Roman" w:hAnsi="Times New Roman" w:cs="Times New Roman"/>
                <w:b/>
                <w:sz w:val="18"/>
                <w:szCs w:val="18"/>
                <w:lang w:val="en-US"/>
              </w:rPr>
              <w:t>51</w:t>
            </w:r>
          </w:p>
        </w:tc>
      </w:tr>
      <w:tr w:rsidR="00F001FD" w:rsidRPr="00F001FD" w14:paraId="1BFBA87B" w14:textId="77777777" w:rsidTr="00D732A1">
        <w:trPr>
          <w:trHeight w:val="20"/>
        </w:trPr>
        <w:tc>
          <w:tcPr>
            <w:tcW w:w="4757" w:type="dxa"/>
            <w:gridSpan w:val="2"/>
            <w:tcBorders>
              <w:top w:val="single" w:sz="8" w:space="0" w:color="auto"/>
              <w:left w:val="single" w:sz="8" w:space="0" w:color="auto"/>
              <w:bottom w:val="single" w:sz="8" w:space="0" w:color="auto"/>
              <w:right w:val="single" w:sz="8" w:space="0" w:color="000000"/>
            </w:tcBorders>
            <w:shd w:val="clear" w:color="auto" w:fill="auto"/>
          </w:tcPr>
          <w:p w14:paraId="014E6F8F"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Учебный курс № 9</w:t>
            </w:r>
          </w:p>
          <w:p w14:paraId="391A78EC"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Развитие алгоритмического мышления. «Робототехника»</w:t>
            </w:r>
          </w:p>
        </w:tc>
        <w:tc>
          <w:tcPr>
            <w:tcW w:w="848" w:type="dxa"/>
            <w:gridSpan w:val="2"/>
            <w:tcBorders>
              <w:top w:val="nil"/>
              <w:left w:val="nil"/>
              <w:bottom w:val="single" w:sz="8" w:space="0" w:color="auto"/>
              <w:right w:val="single" w:sz="8" w:space="0" w:color="auto"/>
            </w:tcBorders>
            <w:shd w:val="clear" w:color="auto" w:fill="auto"/>
          </w:tcPr>
          <w:p w14:paraId="479DC383"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17</w:t>
            </w:r>
          </w:p>
        </w:tc>
        <w:tc>
          <w:tcPr>
            <w:tcW w:w="608" w:type="dxa"/>
            <w:tcBorders>
              <w:top w:val="nil"/>
              <w:left w:val="nil"/>
              <w:bottom w:val="single" w:sz="8" w:space="0" w:color="auto"/>
              <w:right w:val="single" w:sz="8" w:space="0" w:color="auto"/>
            </w:tcBorders>
          </w:tcPr>
          <w:p w14:paraId="0A624C5D"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17</w:t>
            </w:r>
          </w:p>
        </w:tc>
        <w:tc>
          <w:tcPr>
            <w:tcW w:w="576" w:type="dxa"/>
            <w:tcBorders>
              <w:top w:val="single" w:sz="4" w:space="0" w:color="auto"/>
              <w:left w:val="single" w:sz="4" w:space="0" w:color="auto"/>
              <w:bottom w:val="single" w:sz="4" w:space="0" w:color="auto"/>
              <w:right w:val="single" w:sz="4" w:space="0" w:color="auto"/>
            </w:tcBorders>
          </w:tcPr>
          <w:p w14:paraId="7818421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630" w:type="dxa"/>
            <w:tcBorders>
              <w:top w:val="nil"/>
              <w:left w:val="single" w:sz="4" w:space="0" w:color="auto"/>
              <w:bottom w:val="single" w:sz="8" w:space="0" w:color="auto"/>
              <w:right w:val="single" w:sz="4" w:space="0" w:color="auto"/>
            </w:tcBorders>
          </w:tcPr>
          <w:p w14:paraId="55ACFA19"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911" w:type="dxa"/>
            <w:tcBorders>
              <w:top w:val="nil"/>
              <w:left w:val="single" w:sz="4" w:space="0" w:color="auto"/>
              <w:bottom w:val="single" w:sz="8" w:space="0" w:color="auto"/>
              <w:right w:val="single" w:sz="4" w:space="0" w:color="auto"/>
            </w:tcBorders>
          </w:tcPr>
          <w:p w14:paraId="68036753"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1134" w:type="dxa"/>
            <w:tcBorders>
              <w:top w:val="nil"/>
              <w:left w:val="single" w:sz="4" w:space="0" w:color="auto"/>
              <w:bottom w:val="single" w:sz="8" w:space="0" w:color="auto"/>
              <w:right w:val="single" w:sz="8" w:space="0" w:color="auto"/>
            </w:tcBorders>
          </w:tcPr>
          <w:p w14:paraId="659FB79D" w14:textId="77777777" w:rsidR="00F001FD" w:rsidRPr="00F001FD" w:rsidRDefault="00F001FD" w:rsidP="00F001FD">
            <w:pPr>
              <w:spacing w:after="0" w:line="240" w:lineRule="auto"/>
              <w:jc w:val="center"/>
              <w:rPr>
                <w:rFonts w:ascii="Times New Roman" w:eastAsia="Times New Roman" w:hAnsi="Times New Roman" w:cs="Times New Roman"/>
                <w:b/>
                <w:sz w:val="18"/>
                <w:szCs w:val="18"/>
                <w:lang w:val="en-US"/>
              </w:rPr>
            </w:pPr>
            <w:r w:rsidRPr="00F001FD">
              <w:rPr>
                <w:rFonts w:ascii="Times New Roman" w:eastAsia="Times New Roman" w:hAnsi="Times New Roman" w:cs="Times New Roman"/>
                <w:b/>
                <w:sz w:val="18"/>
                <w:szCs w:val="18"/>
                <w:lang w:val="en-US"/>
              </w:rPr>
              <w:t>51</w:t>
            </w:r>
          </w:p>
        </w:tc>
        <w:tc>
          <w:tcPr>
            <w:tcW w:w="1134" w:type="dxa"/>
            <w:tcBorders>
              <w:top w:val="nil"/>
              <w:left w:val="nil"/>
              <w:bottom w:val="single" w:sz="8" w:space="0" w:color="auto"/>
              <w:right w:val="single" w:sz="8" w:space="0" w:color="auto"/>
            </w:tcBorders>
          </w:tcPr>
          <w:p w14:paraId="3B53E16B" w14:textId="77777777" w:rsidR="00F001FD" w:rsidRPr="00F001FD" w:rsidRDefault="00F001FD" w:rsidP="00F001FD">
            <w:pPr>
              <w:spacing w:after="0" w:line="240" w:lineRule="auto"/>
              <w:jc w:val="center"/>
              <w:rPr>
                <w:rFonts w:ascii="Times New Roman" w:eastAsia="Times New Roman" w:hAnsi="Times New Roman" w:cs="Times New Roman"/>
                <w:b/>
                <w:sz w:val="18"/>
                <w:szCs w:val="18"/>
                <w:lang w:val="en-US"/>
              </w:rPr>
            </w:pPr>
            <w:r w:rsidRPr="00F001FD">
              <w:rPr>
                <w:rFonts w:ascii="Times New Roman" w:eastAsia="Times New Roman" w:hAnsi="Times New Roman" w:cs="Times New Roman"/>
                <w:b/>
                <w:sz w:val="18"/>
                <w:szCs w:val="18"/>
                <w:lang w:val="en-US"/>
              </w:rPr>
              <w:t>51</w:t>
            </w:r>
          </w:p>
        </w:tc>
      </w:tr>
      <w:tr w:rsidR="00F001FD" w:rsidRPr="00F001FD" w14:paraId="07F93C35" w14:textId="77777777" w:rsidTr="00D732A1">
        <w:trPr>
          <w:trHeight w:val="20"/>
        </w:trPr>
        <w:tc>
          <w:tcPr>
            <w:tcW w:w="4757" w:type="dxa"/>
            <w:gridSpan w:val="2"/>
            <w:tcBorders>
              <w:top w:val="single" w:sz="8" w:space="0" w:color="auto"/>
              <w:left w:val="single" w:sz="8" w:space="0" w:color="auto"/>
              <w:bottom w:val="single" w:sz="8" w:space="0" w:color="auto"/>
              <w:right w:val="single" w:sz="8" w:space="0" w:color="000000"/>
            </w:tcBorders>
            <w:shd w:val="clear" w:color="auto" w:fill="auto"/>
          </w:tcPr>
          <w:p w14:paraId="207B2BA9"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Учебный курс № 10</w:t>
            </w:r>
          </w:p>
          <w:p w14:paraId="3046B5FB"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Формирование пространства профессиональной ориентации. «Компьютерное черчение»</w:t>
            </w:r>
          </w:p>
        </w:tc>
        <w:tc>
          <w:tcPr>
            <w:tcW w:w="848" w:type="dxa"/>
            <w:gridSpan w:val="2"/>
            <w:tcBorders>
              <w:top w:val="nil"/>
              <w:left w:val="nil"/>
              <w:bottom w:val="single" w:sz="8" w:space="0" w:color="auto"/>
              <w:right w:val="single" w:sz="8" w:space="0" w:color="auto"/>
            </w:tcBorders>
            <w:shd w:val="clear" w:color="auto" w:fill="auto"/>
          </w:tcPr>
          <w:p w14:paraId="23C031E1"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608" w:type="dxa"/>
            <w:tcBorders>
              <w:top w:val="nil"/>
              <w:left w:val="nil"/>
              <w:bottom w:val="single" w:sz="8" w:space="0" w:color="auto"/>
              <w:right w:val="single" w:sz="8" w:space="0" w:color="auto"/>
            </w:tcBorders>
          </w:tcPr>
          <w:p w14:paraId="1F465A7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576" w:type="dxa"/>
            <w:tcBorders>
              <w:top w:val="single" w:sz="4" w:space="0" w:color="auto"/>
              <w:left w:val="single" w:sz="4" w:space="0" w:color="auto"/>
              <w:bottom w:val="single" w:sz="4" w:space="0" w:color="auto"/>
              <w:right w:val="single" w:sz="4" w:space="0" w:color="auto"/>
            </w:tcBorders>
          </w:tcPr>
          <w:p w14:paraId="69090C8C"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630" w:type="dxa"/>
            <w:tcBorders>
              <w:top w:val="nil"/>
              <w:left w:val="single" w:sz="4" w:space="0" w:color="auto"/>
              <w:bottom w:val="single" w:sz="8" w:space="0" w:color="auto"/>
              <w:right w:val="single" w:sz="4" w:space="0" w:color="auto"/>
            </w:tcBorders>
          </w:tcPr>
          <w:p w14:paraId="1B33531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911" w:type="dxa"/>
            <w:tcBorders>
              <w:top w:val="nil"/>
              <w:left w:val="single" w:sz="4" w:space="0" w:color="auto"/>
              <w:bottom w:val="single" w:sz="8" w:space="0" w:color="auto"/>
              <w:right w:val="single" w:sz="4" w:space="0" w:color="auto"/>
            </w:tcBorders>
          </w:tcPr>
          <w:p w14:paraId="1B077957"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1134" w:type="dxa"/>
            <w:tcBorders>
              <w:top w:val="nil"/>
              <w:left w:val="single" w:sz="4" w:space="0" w:color="auto"/>
              <w:bottom w:val="single" w:sz="8" w:space="0" w:color="auto"/>
              <w:right w:val="single" w:sz="8" w:space="0" w:color="auto"/>
            </w:tcBorders>
          </w:tcPr>
          <w:p w14:paraId="08C6CC3C" w14:textId="77777777" w:rsidR="00F001FD" w:rsidRPr="00F001FD" w:rsidRDefault="00F001FD" w:rsidP="00F001FD">
            <w:pPr>
              <w:spacing w:after="0" w:line="240" w:lineRule="auto"/>
              <w:jc w:val="center"/>
              <w:rPr>
                <w:rFonts w:ascii="Times New Roman" w:eastAsia="Times New Roman" w:hAnsi="Times New Roman" w:cs="Times New Roman"/>
                <w:b/>
                <w:sz w:val="18"/>
                <w:szCs w:val="18"/>
                <w:lang w:val="en-US"/>
              </w:rPr>
            </w:pPr>
            <w:r w:rsidRPr="00F001FD">
              <w:rPr>
                <w:rFonts w:ascii="Times New Roman" w:eastAsia="Times New Roman" w:hAnsi="Times New Roman" w:cs="Times New Roman"/>
                <w:b/>
                <w:sz w:val="18"/>
                <w:szCs w:val="18"/>
                <w:lang w:val="en-US"/>
              </w:rPr>
              <w:t>17</w:t>
            </w:r>
          </w:p>
        </w:tc>
        <w:tc>
          <w:tcPr>
            <w:tcW w:w="1134" w:type="dxa"/>
            <w:tcBorders>
              <w:top w:val="nil"/>
              <w:left w:val="nil"/>
              <w:bottom w:val="single" w:sz="8" w:space="0" w:color="auto"/>
              <w:right w:val="single" w:sz="8" w:space="0" w:color="auto"/>
            </w:tcBorders>
          </w:tcPr>
          <w:p w14:paraId="4D95D42A" w14:textId="77777777" w:rsidR="00F001FD" w:rsidRPr="00F001FD" w:rsidRDefault="00F001FD" w:rsidP="00F001FD">
            <w:pPr>
              <w:spacing w:after="0" w:line="240" w:lineRule="auto"/>
              <w:jc w:val="center"/>
              <w:rPr>
                <w:rFonts w:ascii="Times New Roman" w:eastAsia="Times New Roman" w:hAnsi="Times New Roman" w:cs="Times New Roman"/>
                <w:b/>
                <w:sz w:val="18"/>
                <w:szCs w:val="18"/>
                <w:lang w:val="en-US"/>
              </w:rPr>
            </w:pPr>
            <w:r w:rsidRPr="00F001FD">
              <w:rPr>
                <w:rFonts w:ascii="Times New Roman" w:eastAsia="Times New Roman" w:hAnsi="Times New Roman" w:cs="Times New Roman"/>
                <w:b/>
                <w:sz w:val="18"/>
                <w:szCs w:val="18"/>
                <w:lang w:val="en-US"/>
              </w:rPr>
              <w:t>17</w:t>
            </w:r>
          </w:p>
        </w:tc>
      </w:tr>
      <w:tr w:rsidR="00F001FD" w:rsidRPr="00F001FD" w14:paraId="12384F54" w14:textId="77777777" w:rsidTr="00D732A1">
        <w:trPr>
          <w:trHeight w:val="20"/>
        </w:trPr>
        <w:tc>
          <w:tcPr>
            <w:tcW w:w="4757" w:type="dxa"/>
            <w:gridSpan w:val="2"/>
            <w:tcBorders>
              <w:top w:val="single" w:sz="8" w:space="0" w:color="auto"/>
              <w:left w:val="single" w:sz="8" w:space="0" w:color="auto"/>
              <w:bottom w:val="single" w:sz="8" w:space="0" w:color="auto"/>
              <w:right w:val="single" w:sz="8" w:space="0" w:color="000000"/>
            </w:tcBorders>
            <w:shd w:val="clear" w:color="auto" w:fill="auto"/>
          </w:tcPr>
          <w:p w14:paraId="7F8774C6"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Учебный курс № 11</w:t>
            </w:r>
          </w:p>
          <w:p w14:paraId="0A97C0A0"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color w:val="22272F"/>
                <w:sz w:val="16"/>
                <w:szCs w:val="16"/>
                <w:shd w:val="clear" w:color="auto" w:fill="FFFFFF"/>
              </w:rPr>
              <w:t>Овладение процедурами смыслового и эстетического анализа текста </w:t>
            </w:r>
            <w:r w:rsidRPr="00F001FD">
              <w:rPr>
                <w:rFonts w:ascii="Times New Roman" w:eastAsia="Times New Roman" w:hAnsi="Times New Roman" w:cs="Times New Roman"/>
                <w:i/>
                <w:iCs/>
                <w:sz w:val="16"/>
                <w:szCs w:val="16"/>
              </w:rPr>
              <w:t xml:space="preserve"> </w:t>
            </w:r>
          </w:p>
          <w:p w14:paraId="7AC574CA"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«Смысловое чтение»</w:t>
            </w:r>
          </w:p>
        </w:tc>
        <w:tc>
          <w:tcPr>
            <w:tcW w:w="848" w:type="dxa"/>
            <w:gridSpan w:val="2"/>
            <w:tcBorders>
              <w:top w:val="nil"/>
              <w:left w:val="nil"/>
              <w:bottom w:val="single" w:sz="8" w:space="0" w:color="auto"/>
              <w:right w:val="single" w:sz="8" w:space="0" w:color="auto"/>
            </w:tcBorders>
            <w:shd w:val="clear" w:color="auto" w:fill="auto"/>
          </w:tcPr>
          <w:p w14:paraId="041E723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608" w:type="dxa"/>
            <w:tcBorders>
              <w:top w:val="nil"/>
              <w:left w:val="nil"/>
              <w:bottom w:val="single" w:sz="8" w:space="0" w:color="auto"/>
              <w:right w:val="single" w:sz="8" w:space="0" w:color="auto"/>
            </w:tcBorders>
          </w:tcPr>
          <w:p w14:paraId="1F100272"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576" w:type="dxa"/>
            <w:tcBorders>
              <w:top w:val="single" w:sz="4" w:space="0" w:color="auto"/>
              <w:left w:val="single" w:sz="4" w:space="0" w:color="auto"/>
              <w:bottom w:val="single" w:sz="4" w:space="0" w:color="auto"/>
              <w:right w:val="single" w:sz="4" w:space="0" w:color="auto"/>
            </w:tcBorders>
          </w:tcPr>
          <w:p w14:paraId="443A82D1"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630" w:type="dxa"/>
            <w:tcBorders>
              <w:top w:val="nil"/>
              <w:left w:val="single" w:sz="4" w:space="0" w:color="auto"/>
              <w:bottom w:val="single" w:sz="8" w:space="0" w:color="auto"/>
              <w:right w:val="single" w:sz="4" w:space="0" w:color="auto"/>
            </w:tcBorders>
          </w:tcPr>
          <w:p w14:paraId="13B956A2"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911" w:type="dxa"/>
            <w:tcBorders>
              <w:top w:val="nil"/>
              <w:left w:val="single" w:sz="4" w:space="0" w:color="auto"/>
              <w:bottom w:val="single" w:sz="8" w:space="0" w:color="auto"/>
              <w:right w:val="single" w:sz="4" w:space="0" w:color="auto"/>
            </w:tcBorders>
          </w:tcPr>
          <w:p w14:paraId="483D3C00"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1134" w:type="dxa"/>
            <w:tcBorders>
              <w:top w:val="nil"/>
              <w:left w:val="single" w:sz="4" w:space="0" w:color="auto"/>
              <w:bottom w:val="single" w:sz="8" w:space="0" w:color="auto"/>
              <w:right w:val="single" w:sz="8" w:space="0" w:color="auto"/>
            </w:tcBorders>
          </w:tcPr>
          <w:p w14:paraId="703399D9" w14:textId="77777777" w:rsidR="00F001FD" w:rsidRPr="00F001FD" w:rsidRDefault="00F001FD" w:rsidP="00F001FD">
            <w:pPr>
              <w:spacing w:after="0" w:line="240" w:lineRule="auto"/>
              <w:jc w:val="center"/>
              <w:rPr>
                <w:rFonts w:ascii="Times New Roman" w:eastAsia="Times New Roman" w:hAnsi="Times New Roman" w:cs="Times New Roman"/>
                <w:b/>
                <w:sz w:val="18"/>
                <w:szCs w:val="18"/>
                <w:lang w:val="en-US"/>
              </w:rPr>
            </w:pPr>
            <w:r w:rsidRPr="00F001FD">
              <w:rPr>
                <w:rFonts w:ascii="Times New Roman" w:eastAsia="Times New Roman" w:hAnsi="Times New Roman" w:cs="Times New Roman"/>
                <w:b/>
                <w:sz w:val="18"/>
                <w:szCs w:val="18"/>
                <w:lang w:val="en-US"/>
              </w:rPr>
              <w:t>34</w:t>
            </w:r>
          </w:p>
        </w:tc>
        <w:tc>
          <w:tcPr>
            <w:tcW w:w="1134" w:type="dxa"/>
            <w:tcBorders>
              <w:top w:val="nil"/>
              <w:left w:val="nil"/>
              <w:bottom w:val="single" w:sz="8" w:space="0" w:color="auto"/>
              <w:right w:val="single" w:sz="8" w:space="0" w:color="auto"/>
            </w:tcBorders>
          </w:tcPr>
          <w:p w14:paraId="06A20F79" w14:textId="77777777" w:rsidR="00F001FD" w:rsidRPr="00F001FD" w:rsidRDefault="00F001FD" w:rsidP="00F001FD">
            <w:pPr>
              <w:spacing w:after="0" w:line="240" w:lineRule="auto"/>
              <w:jc w:val="center"/>
              <w:rPr>
                <w:rFonts w:ascii="Times New Roman" w:eastAsia="Times New Roman" w:hAnsi="Times New Roman" w:cs="Times New Roman"/>
                <w:b/>
                <w:sz w:val="18"/>
                <w:szCs w:val="18"/>
                <w:lang w:val="en-US"/>
              </w:rPr>
            </w:pPr>
            <w:r w:rsidRPr="00F001FD">
              <w:rPr>
                <w:rFonts w:ascii="Times New Roman" w:eastAsia="Times New Roman" w:hAnsi="Times New Roman" w:cs="Times New Roman"/>
                <w:b/>
                <w:sz w:val="18"/>
                <w:szCs w:val="18"/>
                <w:lang w:val="en-US"/>
              </w:rPr>
              <w:t>34</w:t>
            </w:r>
          </w:p>
        </w:tc>
      </w:tr>
      <w:tr w:rsidR="00F001FD" w:rsidRPr="00F001FD" w14:paraId="25691406" w14:textId="77777777" w:rsidTr="00D732A1">
        <w:trPr>
          <w:trHeight w:val="20"/>
        </w:trPr>
        <w:tc>
          <w:tcPr>
            <w:tcW w:w="4757" w:type="dxa"/>
            <w:gridSpan w:val="2"/>
            <w:tcBorders>
              <w:top w:val="single" w:sz="8" w:space="0" w:color="auto"/>
              <w:left w:val="single" w:sz="8" w:space="0" w:color="auto"/>
              <w:bottom w:val="single" w:sz="8" w:space="0" w:color="auto"/>
              <w:right w:val="single" w:sz="8" w:space="0" w:color="000000"/>
            </w:tcBorders>
            <w:shd w:val="clear" w:color="auto" w:fill="auto"/>
          </w:tcPr>
          <w:p w14:paraId="1548101A"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Учебный курс № 12 Основы графической грамотности</w:t>
            </w:r>
          </w:p>
          <w:p w14:paraId="089E6CF9"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«Чертежи изделий»</w:t>
            </w:r>
          </w:p>
        </w:tc>
        <w:tc>
          <w:tcPr>
            <w:tcW w:w="848" w:type="dxa"/>
            <w:gridSpan w:val="2"/>
            <w:tcBorders>
              <w:top w:val="nil"/>
              <w:left w:val="nil"/>
              <w:bottom w:val="single" w:sz="8" w:space="0" w:color="auto"/>
              <w:right w:val="single" w:sz="8" w:space="0" w:color="auto"/>
            </w:tcBorders>
            <w:shd w:val="clear" w:color="auto" w:fill="auto"/>
          </w:tcPr>
          <w:p w14:paraId="40C7306C"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608" w:type="dxa"/>
            <w:tcBorders>
              <w:top w:val="nil"/>
              <w:left w:val="nil"/>
              <w:bottom w:val="single" w:sz="8" w:space="0" w:color="auto"/>
              <w:right w:val="single" w:sz="8" w:space="0" w:color="auto"/>
            </w:tcBorders>
          </w:tcPr>
          <w:p w14:paraId="34998044"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576" w:type="dxa"/>
            <w:tcBorders>
              <w:top w:val="single" w:sz="4" w:space="0" w:color="auto"/>
              <w:left w:val="single" w:sz="4" w:space="0" w:color="auto"/>
              <w:bottom w:val="single" w:sz="4" w:space="0" w:color="auto"/>
              <w:right w:val="single" w:sz="4" w:space="0" w:color="auto"/>
            </w:tcBorders>
          </w:tcPr>
          <w:p w14:paraId="7FDA932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630" w:type="dxa"/>
            <w:tcBorders>
              <w:top w:val="nil"/>
              <w:left w:val="single" w:sz="4" w:space="0" w:color="auto"/>
              <w:bottom w:val="single" w:sz="8" w:space="0" w:color="auto"/>
              <w:right w:val="single" w:sz="4" w:space="0" w:color="auto"/>
            </w:tcBorders>
          </w:tcPr>
          <w:p w14:paraId="7F4C594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911" w:type="dxa"/>
            <w:tcBorders>
              <w:top w:val="nil"/>
              <w:left w:val="single" w:sz="4" w:space="0" w:color="auto"/>
              <w:bottom w:val="single" w:sz="8" w:space="0" w:color="auto"/>
              <w:right w:val="single" w:sz="4" w:space="0" w:color="auto"/>
            </w:tcBorders>
          </w:tcPr>
          <w:p w14:paraId="2F0A8483"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17</w:t>
            </w:r>
          </w:p>
        </w:tc>
        <w:tc>
          <w:tcPr>
            <w:tcW w:w="1134" w:type="dxa"/>
            <w:tcBorders>
              <w:top w:val="nil"/>
              <w:left w:val="single" w:sz="4" w:space="0" w:color="auto"/>
              <w:bottom w:val="single" w:sz="8" w:space="0" w:color="auto"/>
              <w:right w:val="single" w:sz="8" w:space="0" w:color="auto"/>
            </w:tcBorders>
          </w:tcPr>
          <w:p w14:paraId="418A6F94"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68</w:t>
            </w:r>
          </w:p>
        </w:tc>
        <w:tc>
          <w:tcPr>
            <w:tcW w:w="1134" w:type="dxa"/>
            <w:tcBorders>
              <w:top w:val="nil"/>
              <w:left w:val="nil"/>
              <w:bottom w:val="single" w:sz="8" w:space="0" w:color="auto"/>
              <w:right w:val="single" w:sz="8" w:space="0" w:color="auto"/>
            </w:tcBorders>
          </w:tcPr>
          <w:p w14:paraId="76E7605F"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68</w:t>
            </w:r>
          </w:p>
        </w:tc>
      </w:tr>
      <w:tr w:rsidR="00F001FD" w:rsidRPr="00F001FD" w14:paraId="278A886C" w14:textId="77777777" w:rsidTr="00D732A1">
        <w:trPr>
          <w:trHeight w:val="20"/>
        </w:trPr>
        <w:tc>
          <w:tcPr>
            <w:tcW w:w="4757" w:type="dxa"/>
            <w:gridSpan w:val="2"/>
            <w:tcBorders>
              <w:top w:val="single" w:sz="8" w:space="0" w:color="auto"/>
              <w:left w:val="single" w:sz="8" w:space="0" w:color="auto"/>
              <w:bottom w:val="single" w:sz="8" w:space="0" w:color="auto"/>
              <w:right w:val="single" w:sz="8" w:space="0" w:color="000000"/>
            </w:tcBorders>
            <w:shd w:val="clear" w:color="auto" w:fill="auto"/>
          </w:tcPr>
          <w:p w14:paraId="4B31F93B" w14:textId="77777777" w:rsidR="00F001FD" w:rsidRPr="00F001FD" w:rsidRDefault="00F001FD" w:rsidP="00F001FD">
            <w:pPr>
              <w:spacing w:after="0" w:line="240" w:lineRule="auto"/>
              <w:rPr>
                <w:rFonts w:ascii="Times New Roman" w:eastAsia="Times New Roman" w:hAnsi="Times New Roman" w:cs="Times New Roman"/>
                <w:i/>
                <w:color w:val="22272F"/>
                <w:sz w:val="16"/>
                <w:szCs w:val="16"/>
                <w:shd w:val="clear" w:color="auto" w:fill="FFFFFF"/>
              </w:rPr>
            </w:pPr>
            <w:r w:rsidRPr="00F001FD">
              <w:rPr>
                <w:rFonts w:ascii="Times New Roman" w:eastAsia="Times New Roman" w:hAnsi="Times New Roman" w:cs="Times New Roman"/>
                <w:i/>
                <w:iCs/>
                <w:sz w:val="16"/>
                <w:szCs w:val="16"/>
              </w:rPr>
              <w:t xml:space="preserve">Учебный курс № </w:t>
            </w:r>
            <w:r w:rsidRPr="00F001FD">
              <w:rPr>
                <w:rFonts w:ascii="Times New Roman" w:eastAsia="Times New Roman" w:hAnsi="Times New Roman" w:cs="Times New Roman"/>
                <w:iCs/>
                <w:sz w:val="16"/>
                <w:szCs w:val="16"/>
              </w:rPr>
              <w:t xml:space="preserve">13 </w:t>
            </w:r>
            <w:r w:rsidRPr="00F001FD">
              <w:rPr>
                <w:rFonts w:ascii="Times New Roman" w:eastAsia="Times New Roman" w:hAnsi="Times New Roman" w:cs="Times New Roman"/>
                <w:i/>
                <w:color w:val="22272F"/>
                <w:sz w:val="16"/>
                <w:szCs w:val="16"/>
                <w:shd w:val="clear" w:color="auto" w:fill="FFFFFF"/>
              </w:rPr>
              <w:t>Расширение музыкального и общего культурного кругозора</w:t>
            </w:r>
          </w:p>
          <w:p w14:paraId="5733181C"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color w:val="22272F"/>
                <w:sz w:val="16"/>
                <w:szCs w:val="16"/>
                <w:shd w:val="clear" w:color="auto" w:fill="FFFFFF"/>
              </w:rPr>
              <w:t>«</w:t>
            </w:r>
            <w:r w:rsidRPr="00F001FD">
              <w:rPr>
                <w:rFonts w:ascii="Times New Roman" w:eastAsia="Times New Roman" w:hAnsi="Times New Roman" w:cs="Times New Roman"/>
                <w:i/>
                <w:iCs/>
                <w:sz w:val="16"/>
                <w:szCs w:val="16"/>
              </w:rPr>
              <w:t>Театр. Кино. Живопись»</w:t>
            </w:r>
          </w:p>
        </w:tc>
        <w:tc>
          <w:tcPr>
            <w:tcW w:w="848" w:type="dxa"/>
            <w:gridSpan w:val="2"/>
            <w:tcBorders>
              <w:top w:val="nil"/>
              <w:left w:val="nil"/>
              <w:bottom w:val="single" w:sz="8" w:space="0" w:color="auto"/>
              <w:right w:val="single" w:sz="8" w:space="0" w:color="auto"/>
            </w:tcBorders>
            <w:shd w:val="clear" w:color="auto" w:fill="auto"/>
          </w:tcPr>
          <w:p w14:paraId="5E30D58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608" w:type="dxa"/>
            <w:tcBorders>
              <w:top w:val="nil"/>
              <w:left w:val="nil"/>
              <w:bottom w:val="single" w:sz="8" w:space="0" w:color="auto"/>
              <w:right w:val="single" w:sz="8" w:space="0" w:color="auto"/>
            </w:tcBorders>
          </w:tcPr>
          <w:p w14:paraId="127D1A81"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576" w:type="dxa"/>
            <w:tcBorders>
              <w:top w:val="single" w:sz="4" w:space="0" w:color="auto"/>
              <w:left w:val="single" w:sz="4" w:space="0" w:color="auto"/>
              <w:bottom w:val="single" w:sz="4" w:space="0" w:color="auto"/>
              <w:right w:val="single" w:sz="4" w:space="0" w:color="auto"/>
            </w:tcBorders>
          </w:tcPr>
          <w:p w14:paraId="646E74A4"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630" w:type="dxa"/>
            <w:tcBorders>
              <w:top w:val="nil"/>
              <w:left w:val="single" w:sz="4" w:space="0" w:color="auto"/>
              <w:bottom w:val="single" w:sz="8" w:space="0" w:color="auto"/>
              <w:right w:val="single" w:sz="4" w:space="0" w:color="auto"/>
            </w:tcBorders>
          </w:tcPr>
          <w:p w14:paraId="7C7DB71A"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17</w:t>
            </w:r>
          </w:p>
        </w:tc>
        <w:tc>
          <w:tcPr>
            <w:tcW w:w="911" w:type="dxa"/>
            <w:tcBorders>
              <w:top w:val="nil"/>
              <w:left w:val="single" w:sz="4" w:space="0" w:color="auto"/>
              <w:bottom w:val="single" w:sz="8" w:space="0" w:color="auto"/>
              <w:right w:val="single" w:sz="4" w:space="0" w:color="auto"/>
            </w:tcBorders>
          </w:tcPr>
          <w:p w14:paraId="7DE6667D"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17</w:t>
            </w:r>
          </w:p>
        </w:tc>
        <w:tc>
          <w:tcPr>
            <w:tcW w:w="1134" w:type="dxa"/>
            <w:tcBorders>
              <w:top w:val="nil"/>
              <w:left w:val="single" w:sz="4" w:space="0" w:color="auto"/>
              <w:bottom w:val="single" w:sz="8" w:space="0" w:color="auto"/>
              <w:right w:val="single" w:sz="8" w:space="0" w:color="auto"/>
            </w:tcBorders>
          </w:tcPr>
          <w:p w14:paraId="0AF6C7F8" w14:textId="77777777" w:rsidR="00F001FD" w:rsidRPr="00F001FD" w:rsidRDefault="00F001FD" w:rsidP="00F001FD">
            <w:pPr>
              <w:spacing w:after="0" w:line="240" w:lineRule="auto"/>
              <w:jc w:val="center"/>
              <w:rPr>
                <w:rFonts w:ascii="Times New Roman" w:eastAsia="Times New Roman" w:hAnsi="Times New Roman" w:cs="Times New Roman"/>
                <w:b/>
                <w:sz w:val="18"/>
                <w:szCs w:val="18"/>
                <w:lang w:val="en-US"/>
              </w:rPr>
            </w:pPr>
            <w:r w:rsidRPr="00F001FD">
              <w:rPr>
                <w:rFonts w:ascii="Times New Roman" w:eastAsia="Times New Roman" w:hAnsi="Times New Roman" w:cs="Times New Roman"/>
                <w:b/>
                <w:sz w:val="18"/>
                <w:szCs w:val="18"/>
                <w:lang w:val="en-US"/>
              </w:rPr>
              <w:t>34</w:t>
            </w:r>
          </w:p>
        </w:tc>
        <w:tc>
          <w:tcPr>
            <w:tcW w:w="1134" w:type="dxa"/>
            <w:tcBorders>
              <w:top w:val="nil"/>
              <w:left w:val="nil"/>
              <w:bottom w:val="single" w:sz="8" w:space="0" w:color="auto"/>
              <w:right w:val="single" w:sz="8" w:space="0" w:color="auto"/>
            </w:tcBorders>
          </w:tcPr>
          <w:p w14:paraId="386220A1" w14:textId="77777777" w:rsidR="00F001FD" w:rsidRPr="00F001FD" w:rsidRDefault="00F001FD" w:rsidP="00F001FD">
            <w:pPr>
              <w:spacing w:after="0" w:line="240" w:lineRule="auto"/>
              <w:jc w:val="center"/>
              <w:rPr>
                <w:rFonts w:ascii="Times New Roman" w:eastAsia="Times New Roman" w:hAnsi="Times New Roman" w:cs="Times New Roman"/>
                <w:b/>
                <w:sz w:val="18"/>
                <w:szCs w:val="18"/>
                <w:lang w:val="en-US"/>
              </w:rPr>
            </w:pPr>
            <w:r w:rsidRPr="00F001FD">
              <w:rPr>
                <w:rFonts w:ascii="Times New Roman" w:eastAsia="Times New Roman" w:hAnsi="Times New Roman" w:cs="Times New Roman"/>
                <w:b/>
                <w:sz w:val="18"/>
                <w:szCs w:val="18"/>
                <w:lang w:val="en-US"/>
              </w:rPr>
              <w:t>34</w:t>
            </w:r>
          </w:p>
        </w:tc>
      </w:tr>
      <w:tr w:rsidR="00F001FD" w:rsidRPr="00F001FD" w14:paraId="62D5AA11" w14:textId="77777777" w:rsidTr="00D732A1">
        <w:trPr>
          <w:trHeight w:val="20"/>
        </w:trPr>
        <w:tc>
          <w:tcPr>
            <w:tcW w:w="4757" w:type="dxa"/>
            <w:gridSpan w:val="2"/>
            <w:tcBorders>
              <w:top w:val="single" w:sz="8" w:space="0" w:color="auto"/>
              <w:left w:val="single" w:sz="8" w:space="0" w:color="auto"/>
              <w:bottom w:val="single" w:sz="8" w:space="0" w:color="auto"/>
              <w:right w:val="single" w:sz="8" w:space="0" w:color="000000"/>
            </w:tcBorders>
            <w:shd w:val="clear" w:color="auto" w:fill="auto"/>
          </w:tcPr>
          <w:p w14:paraId="08A0591A" w14:textId="77777777" w:rsidR="00F001FD" w:rsidRPr="00F001FD" w:rsidRDefault="00F001FD" w:rsidP="00F001FD">
            <w:pPr>
              <w:spacing w:after="0" w:line="240" w:lineRule="auto"/>
              <w:rPr>
                <w:rFonts w:ascii="Times New Roman" w:eastAsia="Times New Roman" w:hAnsi="Times New Roman" w:cs="Times New Roman"/>
                <w:i/>
                <w:iCs/>
                <w:sz w:val="16"/>
                <w:szCs w:val="16"/>
              </w:rPr>
            </w:pPr>
            <w:r w:rsidRPr="00F001FD">
              <w:rPr>
                <w:rFonts w:ascii="Times New Roman" w:eastAsia="Times New Roman" w:hAnsi="Times New Roman" w:cs="Times New Roman"/>
                <w:i/>
                <w:iCs/>
                <w:sz w:val="16"/>
                <w:szCs w:val="16"/>
              </w:rPr>
              <w:t>Учебный курс № 14 Построение алгоритмов действий «Языки программирования»</w:t>
            </w:r>
          </w:p>
        </w:tc>
        <w:tc>
          <w:tcPr>
            <w:tcW w:w="848" w:type="dxa"/>
            <w:gridSpan w:val="2"/>
            <w:tcBorders>
              <w:top w:val="nil"/>
              <w:left w:val="nil"/>
              <w:bottom w:val="single" w:sz="8" w:space="0" w:color="auto"/>
              <w:right w:val="single" w:sz="8" w:space="0" w:color="auto"/>
            </w:tcBorders>
            <w:shd w:val="clear" w:color="auto" w:fill="auto"/>
          </w:tcPr>
          <w:p w14:paraId="0A86E0F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608" w:type="dxa"/>
            <w:tcBorders>
              <w:top w:val="nil"/>
              <w:left w:val="nil"/>
              <w:bottom w:val="single" w:sz="8" w:space="0" w:color="auto"/>
              <w:right w:val="single" w:sz="8" w:space="0" w:color="auto"/>
            </w:tcBorders>
          </w:tcPr>
          <w:p w14:paraId="7370FEC7"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576" w:type="dxa"/>
            <w:tcBorders>
              <w:top w:val="single" w:sz="4" w:space="0" w:color="auto"/>
              <w:left w:val="single" w:sz="4" w:space="0" w:color="auto"/>
              <w:bottom w:val="single" w:sz="4" w:space="0" w:color="auto"/>
              <w:right w:val="single" w:sz="4" w:space="0" w:color="auto"/>
            </w:tcBorders>
          </w:tcPr>
          <w:p w14:paraId="50EB081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630" w:type="dxa"/>
            <w:tcBorders>
              <w:top w:val="nil"/>
              <w:left w:val="single" w:sz="4" w:space="0" w:color="auto"/>
              <w:bottom w:val="single" w:sz="8" w:space="0" w:color="auto"/>
              <w:right w:val="single" w:sz="4" w:space="0" w:color="auto"/>
            </w:tcBorders>
          </w:tcPr>
          <w:p w14:paraId="63A20E21"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911" w:type="dxa"/>
            <w:tcBorders>
              <w:top w:val="nil"/>
              <w:left w:val="single" w:sz="4" w:space="0" w:color="auto"/>
              <w:bottom w:val="single" w:sz="8" w:space="0" w:color="auto"/>
              <w:right w:val="single" w:sz="4" w:space="0" w:color="auto"/>
            </w:tcBorders>
          </w:tcPr>
          <w:p w14:paraId="5B04F588"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34</w:t>
            </w:r>
          </w:p>
        </w:tc>
        <w:tc>
          <w:tcPr>
            <w:tcW w:w="1134" w:type="dxa"/>
            <w:tcBorders>
              <w:top w:val="nil"/>
              <w:left w:val="single" w:sz="4" w:space="0" w:color="auto"/>
              <w:bottom w:val="single" w:sz="8" w:space="0" w:color="auto"/>
              <w:right w:val="single" w:sz="8" w:space="0" w:color="auto"/>
            </w:tcBorders>
          </w:tcPr>
          <w:p w14:paraId="684C51AC" w14:textId="77777777" w:rsidR="00F001FD" w:rsidRPr="00F001FD" w:rsidRDefault="00F001FD" w:rsidP="00F001FD">
            <w:pPr>
              <w:spacing w:after="0" w:line="240" w:lineRule="auto"/>
              <w:jc w:val="center"/>
              <w:rPr>
                <w:rFonts w:ascii="Times New Roman" w:eastAsia="Times New Roman" w:hAnsi="Times New Roman" w:cs="Times New Roman"/>
                <w:b/>
                <w:sz w:val="18"/>
                <w:szCs w:val="18"/>
                <w:lang w:val="en-US"/>
              </w:rPr>
            </w:pPr>
            <w:r w:rsidRPr="00F001FD">
              <w:rPr>
                <w:rFonts w:ascii="Times New Roman" w:eastAsia="Times New Roman" w:hAnsi="Times New Roman" w:cs="Times New Roman"/>
                <w:b/>
                <w:sz w:val="18"/>
                <w:szCs w:val="18"/>
                <w:lang w:val="en-US"/>
              </w:rPr>
              <w:t>34</w:t>
            </w:r>
          </w:p>
        </w:tc>
        <w:tc>
          <w:tcPr>
            <w:tcW w:w="1134" w:type="dxa"/>
            <w:tcBorders>
              <w:top w:val="nil"/>
              <w:left w:val="nil"/>
              <w:bottom w:val="single" w:sz="8" w:space="0" w:color="auto"/>
              <w:right w:val="single" w:sz="8" w:space="0" w:color="auto"/>
            </w:tcBorders>
          </w:tcPr>
          <w:p w14:paraId="52E62992" w14:textId="77777777" w:rsidR="00F001FD" w:rsidRPr="00F001FD" w:rsidRDefault="00F001FD" w:rsidP="00F001FD">
            <w:pPr>
              <w:spacing w:after="0" w:line="240" w:lineRule="auto"/>
              <w:jc w:val="center"/>
              <w:rPr>
                <w:rFonts w:ascii="Times New Roman" w:eastAsia="Times New Roman" w:hAnsi="Times New Roman" w:cs="Times New Roman"/>
                <w:b/>
                <w:sz w:val="18"/>
                <w:szCs w:val="18"/>
                <w:lang w:val="en-US"/>
              </w:rPr>
            </w:pPr>
            <w:r w:rsidRPr="00F001FD">
              <w:rPr>
                <w:rFonts w:ascii="Times New Roman" w:eastAsia="Times New Roman" w:hAnsi="Times New Roman" w:cs="Times New Roman"/>
                <w:b/>
                <w:sz w:val="18"/>
                <w:szCs w:val="18"/>
                <w:lang w:val="en-US"/>
              </w:rPr>
              <w:t>34</w:t>
            </w:r>
          </w:p>
        </w:tc>
      </w:tr>
      <w:tr w:rsidR="00F001FD" w:rsidRPr="00F001FD" w14:paraId="3643DA62" w14:textId="77777777" w:rsidTr="00D732A1">
        <w:trPr>
          <w:trHeight w:val="20"/>
        </w:trPr>
        <w:tc>
          <w:tcPr>
            <w:tcW w:w="4757" w:type="dxa"/>
            <w:gridSpan w:val="2"/>
            <w:tcBorders>
              <w:top w:val="single" w:sz="8" w:space="0" w:color="auto"/>
              <w:left w:val="single" w:sz="8" w:space="0" w:color="auto"/>
              <w:bottom w:val="single" w:sz="8" w:space="0" w:color="auto"/>
              <w:right w:val="single" w:sz="8" w:space="0" w:color="000000"/>
            </w:tcBorders>
            <w:shd w:val="clear" w:color="auto" w:fill="auto"/>
          </w:tcPr>
          <w:p w14:paraId="39EA3AD3" w14:textId="77777777" w:rsidR="00F001FD" w:rsidRPr="00F001FD" w:rsidRDefault="00F001FD" w:rsidP="00F001FD">
            <w:pPr>
              <w:spacing w:after="0" w:line="240" w:lineRule="auto"/>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Элективные учебные курсы</w:t>
            </w:r>
          </w:p>
        </w:tc>
        <w:tc>
          <w:tcPr>
            <w:tcW w:w="848" w:type="dxa"/>
            <w:gridSpan w:val="2"/>
            <w:tcBorders>
              <w:top w:val="nil"/>
              <w:left w:val="nil"/>
              <w:bottom w:val="single" w:sz="8" w:space="0" w:color="auto"/>
              <w:right w:val="single" w:sz="8" w:space="0" w:color="auto"/>
            </w:tcBorders>
            <w:shd w:val="clear" w:color="auto" w:fill="auto"/>
          </w:tcPr>
          <w:p w14:paraId="69DF72A9"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608" w:type="dxa"/>
            <w:tcBorders>
              <w:top w:val="nil"/>
              <w:left w:val="nil"/>
              <w:bottom w:val="single" w:sz="8" w:space="0" w:color="auto"/>
              <w:right w:val="single" w:sz="8" w:space="0" w:color="auto"/>
            </w:tcBorders>
          </w:tcPr>
          <w:p w14:paraId="3C3EBE92"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576" w:type="dxa"/>
            <w:tcBorders>
              <w:top w:val="single" w:sz="4" w:space="0" w:color="auto"/>
              <w:left w:val="single" w:sz="4" w:space="0" w:color="auto"/>
              <w:bottom w:val="single" w:sz="4" w:space="0" w:color="auto"/>
              <w:right w:val="single" w:sz="4" w:space="0" w:color="auto"/>
            </w:tcBorders>
          </w:tcPr>
          <w:p w14:paraId="4E21C692"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630" w:type="dxa"/>
            <w:tcBorders>
              <w:top w:val="nil"/>
              <w:left w:val="single" w:sz="4" w:space="0" w:color="auto"/>
              <w:bottom w:val="single" w:sz="8" w:space="0" w:color="auto"/>
              <w:right w:val="single" w:sz="4" w:space="0" w:color="auto"/>
            </w:tcBorders>
          </w:tcPr>
          <w:p w14:paraId="00CBBF96"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911" w:type="dxa"/>
            <w:tcBorders>
              <w:top w:val="nil"/>
              <w:left w:val="single" w:sz="4" w:space="0" w:color="auto"/>
              <w:bottom w:val="single" w:sz="8" w:space="0" w:color="auto"/>
              <w:right w:val="single" w:sz="4" w:space="0" w:color="auto"/>
            </w:tcBorders>
          </w:tcPr>
          <w:p w14:paraId="23818A3A"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51</w:t>
            </w:r>
          </w:p>
        </w:tc>
        <w:tc>
          <w:tcPr>
            <w:tcW w:w="1134" w:type="dxa"/>
            <w:tcBorders>
              <w:top w:val="nil"/>
              <w:left w:val="single" w:sz="4" w:space="0" w:color="auto"/>
              <w:bottom w:val="single" w:sz="8" w:space="0" w:color="auto"/>
              <w:right w:val="single" w:sz="8" w:space="0" w:color="auto"/>
            </w:tcBorders>
          </w:tcPr>
          <w:p w14:paraId="3BA09768" w14:textId="77777777" w:rsidR="00F001FD" w:rsidRPr="00F001FD" w:rsidRDefault="00F001FD" w:rsidP="00F001FD">
            <w:pPr>
              <w:spacing w:after="0" w:line="240" w:lineRule="auto"/>
              <w:jc w:val="center"/>
              <w:rPr>
                <w:rFonts w:ascii="Times New Roman" w:eastAsia="Times New Roman" w:hAnsi="Times New Roman" w:cs="Times New Roman"/>
                <w:b/>
                <w:sz w:val="18"/>
                <w:szCs w:val="18"/>
                <w:lang w:val="en-US"/>
              </w:rPr>
            </w:pPr>
            <w:r w:rsidRPr="00F001FD">
              <w:rPr>
                <w:rFonts w:ascii="Times New Roman" w:eastAsia="Times New Roman" w:hAnsi="Times New Roman" w:cs="Times New Roman"/>
                <w:b/>
                <w:sz w:val="18"/>
                <w:szCs w:val="18"/>
                <w:lang w:val="en-US"/>
              </w:rPr>
              <w:t>51</w:t>
            </w:r>
          </w:p>
        </w:tc>
        <w:tc>
          <w:tcPr>
            <w:tcW w:w="1134" w:type="dxa"/>
            <w:tcBorders>
              <w:top w:val="nil"/>
              <w:left w:val="nil"/>
              <w:bottom w:val="single" w:sz="8" w:space="0" w:color="auto"/>
              <w:right w:val="single" w:sz="8" w:space="0" w:color="auto"/>
            </w:tcBorders>
          </w:tcPr>
          <w:p w14:paraId="1ADD48F0" w14:textId="77777777" w:rsidR="00F001FD" w:rsidRPr="00F001FD" w:rsidRDefault="00F001FD" w:rsidP="00F001FD">
            <w:pPr>
              <w:spacing w:after="0" w:line="240" w:lineRule="auto"/>
              <w:jc w:val="center"/>
              <w:rPr>
                <w:rFonts w:ascii="Times New Roman" w:eastAsia="Times New Roman" w:hAnsi="Times New Roman" w:cs="Times New Roman"/>
                <w:b/>
                <w:sz w:val="18"/>
                <w:szCs w:val="18"/>
                <w:lang w:val="en-US"/>
              </w:rPr>
            </w:pPr>
            <w:r w:rsidRPr="00F001FD">
              <w:rPr>
                <w:rFonts w:ascii="Times New Roman" w:eastAsia="Times New Roman" w:hAnsi="Times New Roman" w:cs="Times New Roman"/>
                <w:b/>
                <w:sz w:val="18"/>
                <w:szCs w:val="18"/>
                <w:lang w:val="en-US"/>
              </w:rPr>
              <w:t>51</w:t>
            </w:r>
          </w:p>
        </w:tc>
      </w:tr>
      <w:tr w:rsidR="00F001FD" w:rsidRPr="00F001FD" w14:paraId="03D7B83C" w14:textId="77777777" w:rsidTr="00D732A1">
        <w:trPr>
          <w:trHeight w:val="20"/>
        </w:trPr>
        <w:tc>
          <w:tcPr>
            <w:tcW w:w="4757" w:type="dxa"/>
            <w:gridSpan w:val="2"/>
            <w:tcBorders>
              <w:top w:val="single" w:sz="8" w:space="0" w:color="auto"/>
              <w:left w:val="single" w:sz="8" w:space="0" w:color="auto"/>
              <w:bottom w:val="single" w:sz="8" w:space="0" w:color="auto"/>
              <w:right w:val="single" w:sz="8" w:space="0" w:color="000000"/>
            </w:tcBorders>
            <w:shd w:val="clear" w:color="auto" w:fill="auto"/>
          </w:tcPr>
          <w:p w14:paraId="641DA81B"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«Моя профессиональная карьера»:</w:t>
            </w:r>
          </w:p>
          <w:p w14:paraId="60C71116"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профориентационная работа</w:t>
            </w:r>
          </w:p>
          <w:p w14:paraId="4FE76DCE"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профконсультационная работа</w:t>
            </w:r>
          </w:p>
          <w:p w14:paraId="7C6C587D"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Железнодорожные профессии</w:t>
            </w:r>
          </w:p>
        </w:tc>
        <w:tc>
          <w:tcPr>
            <w:tcW w:w="848" w:type="dxa"/>
            <w:gridSpan w:val="2"/>
            <w:tcBorders>
              <w:top w:val="nil"/>
              <w:left w:val="nil"/>
              <w:bottom w:val="single" w:sz="8" w:space="0" w:color="auto"/>
              <w:right w:val="single" w:sz="8" w:space="0" w:color="auto"/>
            </w:tcBorders>
            <w:shd w:val="clear" w:color="auto" w:fill="auto"/>
          </w:tcPr>
          <w:p w14:paraId="638BBFC0"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608" w:type="dxa"/>
            <w:tcBorders>
              <w:top w:val="nil"/>
              <w:left w:val="nil"/>
              <w:bottom w:val="single" w:sz="8" w:space="0" w:color="auto"/>
              <w:right w:val="single" w:sz="8" w:space="0" w:color="auto"/>
            </w:tcBorders>
          </w:tcPr>
          <w:p w14:paraId="03480AD6"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576" w:type="dxa"/>
            <w:tcBorders>
              <w:top w:val="single" w:sz="4" w:space="0" w:color="auto"/>
              <w:left w:val="single" w:sz="4" w:space="0" w:color="auto"/>
              <w:bottom w:val="single" w:sz="4" w:space="0" w:color="auto"/>
              <w:right w:val="single" w:sz="4" w:space="0" w:color="auto"/>
            </w:tcBorders>
          </w:tcPr>
          <w:p w14:paraId="7DD45E4C"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630" w:type="dxa"/>
            <w:tcBorders>
              <w:top w:val="nil"/>
              <w:left w:val="single" w:sz="4" w:space="0" w:color="auto"/>
              <w:bottom w:val="single" w:sz="8" w:space="0" w:color="auto"/>
              <w:right w:val="single" w:sz="4" w:space="0" w:color="auto"/>
            </w:tcBorders>
          </w:tcPr>
          <w:p w14:paraId="57329068"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911" w:type="dxa"/>
            <w:tcBorders>
              <w:top w:val="nil"/>
              <w:left w:val="single" w:sz="4" w:space="0" w:color="auto"/>
              <w:bottom w:val="single" w:sz="8" w:space="0" w:color="auto"/>
              <w:right w:val="single" w:sz="4" w:space="0" w:color="auto"/>
            </w:tcBorders>
          </w:tcPr>
          <w:p w14:paraId="49DACDDB"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17</w:t>
            </w:r>
          </w:p>
        </w:tc>
        <w:tc>
          <w:tcPr>
            <w:tcW w:w="1134" w:type="dxa"/>
            <w:tcBorders>
              <w:top w:val="nil"/>
              <w:left w:val="single" w:sz="4" w:space="0" w:color="auto"/>
              <w:bottom w:val="single" w:sz="8" w:space="0" w:color="auto"/>
              <w:right w:val="single" w:sz="8" w:space="0" w:color="auto"/>
            </w:tcBorders>
          </w:tcPr>
          <w:p w14:paraId="6A182FDC"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17</w:t>
            </w:r>
          </w:p>
        </w:tc>
        <w:tc>
          <w:tcPr>
            <w:tcW w:w="1134" w:type="dxa"/>
            <w:vMerge w:val="restart"/>
            <w:tcBorders>
              <w:top w:val="nil"/>
              <w:left w:val="nil"/>
              <w:right w:val="single" w:sz="8" w:space="0" w:color="auto"/>
            </w:tcBorders>
          </w:tcPr>
          <w:p w14:paraId="3CF0FAF1"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p>
        </w:tc>
      </w:tr>
      <w:tr w:rsidR="00F001FD" w:rsidRPr="00F001FD" w14:paraId="625C1D26" w14:textId="77777777" w:rsidTr="00D732A1">
        <w:trPr>
          <w:trHeight w:val="20"/>
        </w:trPr>
        <w:tc>
          <w:tcPr>
            <w:tcW w:w="4757" w:type="dxa"/>
            <w:gridSpan w:val="2"/>
            <w:tcBorders>
              <w:top w:val="single" w:sz="8" w:space="0" w:color="auto"/>
              <w:left w:val="single" w:sz="8" w:space="0" w:color="auto"/>
              <w:bottom w:val="single" w:sz="8" w:space="0" w:color="auto"/>
              <w:right w:val="single" w:sz="8" w:space="0" w:color="000000"/>
            </w:tcBorders>
            <w:shd w:val="clear" w:color="auto" w:fill="auto"/>
          </w:tcPr>
          <w:p w14:paraId="05C3909F"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«Функция: сложно, просто, интересно»</w:t>
            </w:r>
          </w:p>
        </w:tc>
        <w:tc>
          <w:tcPr>
            <w:tcW w:w="848" w:type="dxa"/>
            <w:gridSpan w:val="2"/>
            <w:tcBorders>
              <w:top w:val="nil"/>
              <w:left w:val="nil"/>
              <w:bottom w:val="single" w:sz="8" w:space="0" w:color="auto"/>
              <w:right w:val="single" w:sz="8" w:space="0" w:color="auto"/>
            </w:tcBorders>
            <w:shd w:val="clear" w:color="auto" w:fill="auto"/>
          </w:tcPr>
          <w:p w14:paraId="3A8FC76E"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608" w:type="dxa"/>
            <w:tcBorders>
              <w:top w:val="nil"/>
              <w:left w:val="nil"/>
              <w:bottom w:val="single" w:sz="8" w:space="0" w:color="auto"/>
              <w:right w:val="single" w:sz="8" w:space="0" w:color="auto"/>
            </w:tcBorders>
          </w:tcPr>
          <w:p w14:paraId="38E28C1F"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576" w:type="dxa"/>
            <w:tcBorders>
              <w:top w:val="single" w:sz="4" w:space="0" w:color="auto"/>
              <w:left w:val="single" w:sz="4" w:space="0" w:color="auto"/>
              <w:bottom w:val="single" w:sz="4" w:space="0" w:color="auto"/>
              <w:right w:val="single" w:sz="4" w:space="0" w:color="auto"/>
            </w:tcBorders>
          </w:tcPr>
          <w:p w14:paraId="66264DD6"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630" w:type="dxa"/>
            <w:tcBorders>
              <w:top w:val="nil"/>
              <w:left w:val="single" w:sz="4" w:space="0" w:color="auto"/>
              <w:bottom w:val="single" w:sz="8" w:space="0" w:color="auto"/>
              <w:right w:val="single" w:sz="4" w:space="0" w:color="auto"/>
            </w:tcBorders>
          </w:tcPr>
          <w:p w14:paraId="6684FD01"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911" w:type="dxa"/>
            <w:vMerge w:val="restart"/>
            <w:tcBorders>
              <w:top w:val="nil"/>
              <w:left w:val="single" w:sz="4" w:space="0" w:color="auto"/>
              <w:right w:val="single" w:sz="4" w:space="0" w:color="auto"/>
            </w:tcBorders>
          </w:tcPr>
          <w:p w14:paraId="16EB0FA5"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8.5</w:t>
            </w:r>
          </w:p>
          <w:p w14:paraId="52C3DF38"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p>
        </w:tc>
        <w:tc>
          <w:tcPr>
            <w:tcW w:w="1134" w:type="dxa"/>
            <w:vMerge w:val="restart"/>
            <w:tcBorders>
              <w:top w:val="nil"/>
              <w:left w:val="single" w:sz="4" w:space="0" w:color="auto"/>
              <w:right w:val="single" w:sz="8" w:space="0" w:color="auto"/>
            </w:tcBorders>
          </w:tcPr>
          <w:p w14:paraId="3F573C9D"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8.5</w:t>
            </w:r>
          </w:p>
          <w:p w14:paraId="10BD21A3"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p>
        </w:tc>
        <w:tc>
          <w:tcPr>
            <w:tcW w:w="1134" w:type="dxa"/>
            <w:vMerge/>
            <w:tcBorders>
              <w:left w:val="nil"/>
              <w:right w:val="single" w:sz="8" w:space="0" w:color="auto"/>
            </w:tcBorders>
          </w:tcPr>
          <w:p w14:paraId="42C03272"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p>
        </w:tc>
      </w:tr>
      <w:tr w:rsidR="00F001FD" w:rsidRPr="00F001FD" w14:paraId="7EE80669" w14:textId="77777777" w:rsidTr="00D732A1">
        <w:trPr>
          <w:trHeight w:val="20"/>
        </w:trPr>
        <w:tc>
          <w:tcPr>
            <w:tcW w:w="4757" w:type="dxa"/>
            <w:gridSpan w:val="2"/>
            <w:tcBorders>
              <w:top w:val="single" w:sz="8" w:space="0" w:color="auto"/>
              <w:left w:val="single" w:sz="8" w:space="0" w:color="auto"/>
              <w:bottom w:val="single" w:sz="8" w:space="0" w:color="auto"/>
              <w:right w:val="single" w:sz="8" w:space="0" w:color="000000"/>
            </w:tcBorders>
            <w:shd w:val="clear" w:color="auto" w:fill="auto"/>
          </w:tcPr>
          <w:p w14:paraId="02D71D90"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«Уравнения с параметрами»</w:t>
            </w:r>
          </w:p>
        </w:tc>
        <w:tc>
          <w:tcPr>
            <w:tcW w:w="848" w:type="dxa"/>
            <w:gridSpan w:val="2"/>
            <w:tcBorders>
              <w:top w:val="nil"/>
              <w:left w:val="nil"/>
              <w:bottom w:val="single" w:sz="8" w:space="0" w:color="auto"/>
              <w:right w:val="single" w:sz="8" w:space="0" w:color="auto"/>
            </w:tcBorders>
            <w:shd w:val="clear" w:color="auto" w:fill="auto"/>
          </w:tcPr>
          <w:p w14:paraId="1195E03A"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608" w:type="dxa"/>
            <w:tcBorders>
              <w:top w:val="nil"/>
              <w:left w:val="nil"/>
              <w:bottom w:val="single" w:sz="8" w:space="0" w:color="auto"/>
              <w:right w:val="single" w:sz="8" w:space="0" w:color="auto"/>
            </w:tcBorders>
          </w:tcPr>
          <w:p w14:paraId="3DC7CC6B"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576" w:type="dxa"/>
            <w:tcBorders>
              <w:top w:val="single" w:sz="4" w:space="0" w:color="auto"/>
              <w:left w:val="single" w:sz="4" w:space="0" w:color="auto"/>
              <w:bottom w:val="single" w:sz="4" w:space="0" w:color="auto"/>
              <w:right w:val="single" w:sz="4" w:space="0" w:color="auto"/>
            </w:tcBorders>
          </w:tcPr>
          <w:p w14:paraId="34F9E9F5"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630" w:type="dxa"/>
            <w:tcBorders>
              <w:top w:val="nil"/>
              <w:left w:val="single" w:sz="4" w:space="0" w:color="auto"/>
              <w:bottom w:val="single" w:sz="8" w:space="0" w:color="auto"/>
              <w:right w:val="single" w:sz="4" w:space="0" w:color="auto"/>
            </w:tcBorders>
          </w:tcPr>
          <w:p w14:paraId="7291219C"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911" w:type="dxa"/>
            <w:vMerge/>
            <w:tcBorders>
              <w:left w:val="single" w:sz="4" w:space="0" w:color="auto"/>
              <w:bottom w:val="single" w:sz="8" w:space="0" w:color="auto"/>
              <w:right w:val="single" w:sz="4" w:space="0" w:color="auto"/>
            </w:tcBorders>
          </w:tcPr>
          <w:p w14:paraId="44C3540F"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p>
        </w:tc>
        <w:tc>
          <w:tcPr>
            <w:tcW w:w="1134" w:type="dxa"/>
            <w:vMerge/>
            <w:tcBorders>
              <w:left w:val="single" w:sz="4" w:space="0" w:color="auto"/>
              <w:bottom w:val="single" w:sz="8" w:space="0" w:color="auto"/>
              <w:right w:val="single" w:sz="8" w:space="0" w:color="auto"/>
            </w:tcBorders>
          </w:tcPr>
          <w:p w14:paraId="147C9CFE"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p>
        </w:tc>
        <w:tc>
          <w:tcPr>
            <w:tcW w:w="1134" w:type="dxa"/>
            <w:vMerge/>
            <w:tcBorders>
              <w:left w:val="nil"/>
              <w:right w:val="single" w:sz="8" w:space="0" w:color="auto"/>
            </w:tcBorders>
          </w:tcPr>
          <w:p w14:paraId="0B9F721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p>
        </w:tc>
      </w:tr>
      <w:tr w:rsidR="00F001FD" w:rsidRPr="00F001FD" w14:paraId="258E0C45" w14:textId="77777777" w:rsidTr="00D732A1">
        <w:trPr>
          <w:trHeight w:val="20"/>
        </w:trPr>
        <w:tc>
          <w:tcPr>
            <w:tcW w:w="4757" w:type="dxa"/>
            <w:gridSpan w:val="2"/>
            <w:tcBorders>
              <w:top w:val="single" w:sz="8" w:space="0" w:color="auto"/>
              <w:left w:val="single" w:sz="8" w:space="0" w:color="auto"/>
              <w:bottom w:val="single" w:sz="8" w:space="0" w:color="auto"/>
              <w:right w:val="single" w:sz="8" w:space="0" w:color="000000"/>
            </w:tcBorders>
            <w:shd w:val="clear" w:color="auto" w:fill="auto"/>
          </w:tcPr>
          <w:p w14:paraId="264ADD3C"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«Снова в мире слова»</w:t>
            </w:r>
          </w:p>
        </w:tc>
        <w:tc>
          <w:tcPr>
            <w:tcW w:w="848" w:type="dxa"/>
            <w:gridSpan w:val="2"/>
            <w:tcBorders>
              <w:top w:val="nil"/>
              <w:left w:val="nil"/>
              <w:bottom w:val="single" w:sz="8" w:space="0" w:color="auto"/>
              <w:right w:val="single" w:sz="8" w:space="0" w:color="auto"/>
            </w:tcBorders>
            <w:shd w:val="clear" w:color="auto" w:fill="auto"/>
          </w:tcPr>
          <w:p w14:paraId="211620A3"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608" w:type="dxa"/>
            <w:tcBorders>
              <w:top w:val="nil"/>
              <w:left w:val="nil"/>
              <w:bottom w:val="single" w:sz="8" w:space="0" w:color="auto"/>
              <w:right w:val="single" w:sz="8" w:space="0" w:color="auto"/>
            </w:tcBorders>
          </w:tcPr>
          <w:p w14:paraId="68EEDEE2"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576" w:type="dxa"/>
            <w:tcBorders>
              <w:top w:val="single" w:sz="4" w:space="0" w:color="auto"/>
              <w:left w:val="single" w:sz="4" w:space="0" w:color="auto"/>
              <w:bottom w:val="single" w:sz="4" w:space="0" w:color="auto"/>
              <w:right w:val="single" w:sz="4" w:space="0" w:color="auto"/>
            </w:tcBorders>
          </w:tcPr>
          <w:p w14:paraId="2EE983DB"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630" w:type="dxa"/>
            <w:tcBorders>
              <w:top w:val="nil"/>
              <w:left w:val="single" w:sz="4" w:space="0" w:color="auto"/>
              <w:bottom w:val="single" w:sz="8" w:space="0" w:color="auto"/>
              <w:right w:val="single" w:sz="4" w:space="0" w:color="auto"/>
            </w:tcBorders>
          </w:tcPr>
          <w:p w14:paraId="4F7436C8"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911" w:type="dxa"/>
            <w:vMerge w:val="restart"/>
            <w:tcBorders>
              <w:top w:val="nil"/>
              <w:left w:val="single" w:sz="4" w:space="0" w:color="auto"/>
              <w:right w:val="single" w:sz="4" w:space="0" w:color="auto"/>
            </w:tcBorders>
          </w:tcPr>
          <w:p w14:paraId="386688C6"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8.5</w:t>
            </w:r>
          </w:p>
          <w:p w14:paraId="5099DFE8"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p>
        </w:tc>
        <w:tc>
          <w:tcPr>
            <w:tcW w:w="1134" w:type="dxa"/>
            <w:vMerge w:val="restart"/>
            <w:tcBorders>
              <w:top w:val="nil"/>
              <w:left w:val="single" w:sz="4" w:space="0" w:color="auto"/>
              <w:right w:val="single" w:sz="8" w:space="0" w:color="auto"/>
            </w:tcBorders>
          </w:tcPr>
          <w:p w14:paraId="3A2FA82A"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8.5</w:t>
            </w:r>
          </w:p>
          <w:p w14:paraId="515327C7"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p>
        </w:tc>
        <w:tc>
          <w:tcPr>
            <w:tcW w:w="1134" w:type="dxa"/>
            <w:vMerge/>
            <w:tcBorders>
              <w:left w:val="nil"/>
              <w:right w:val="single" w:sz="8" w:space="0" w:color="auto"/>
            </w:tcBorders>
          </w:tcPr>
          <w:p w14:paraId="7E29D2EF"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p>
        </w:tc>
      </w:tr>
      <w:tr w:rsidR="00F001FD" w:rsidRPr="00F001FD" w14:paraId="6C42DB20" w14:textId="77777777" w:rsidTr="00D732A1">
        <w:trPr>
          <w:trHeight w:val="20"/>
        </w:trPr>
        <w:tc>
          <w:tcPr>
            <w:tcW w:w="4757" w:type="dxa"/>
            <w:gridSpan w:val="2"/>
            <w:tcBorders>
              <w:top w:val="single" w:sz="8" w:space="0" w:color="auto"/>
              <w:left w:val="single" w:sz="8" w:space="0" w:color="auto"/>
              <w:bottom w:val="single" w:sz="8" w:space="0" w:color="auto"/>
              <w:right w:val="single" w:sz="8" w:space="0" w:color="000000"/>
            </w:tcBorders>
            <w:shd w:val="clear" w:color="auto" w:fill="auto"/>
          </w:tcPr>
          <w:p w14:paraId="557966D7"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«Деловое письмо»</w:t>
            </w:r>
          </w:p>
        </w:tc>
        <w:tc>
          <w:tcPr>
            <w:tcW w:w="848" w:type="dxa"/>
            <w:gridSpan w:val="2"/>
            <w:tcBorders>
              <w:top w:val="nil"/>
              <w:left w:val="nil"/>
              <w:bottom w:val="single" w:sz="8" w:space="0" w:color="auto"/>
              <w:right w:val="single" w:sz="8" w:space="0" w:color="auto"/>
            </w:tcBorders>
            <w:shd w:val="clear" w:color="auto" w:fill="auto"/>
          </w:tcPr>
          <w:p w14:paraId="2D6B33A7"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608" w:type="dxa"/>
            <w:tcBorders>
              <w:top w:val="nil"/>
              <w:left w:val="nil"/>
              <w:bottom w:val="single" w:sz="8" w:space="0" w:color="auto"/>
              <w:right w:val="single" w:sz="8" w:space="0" w:color="auto"/>
            </w:tcBorders>
          </w:tcPr>
          <w:p w14:paraId="04A95694"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576" w:type="dxa"/>
            <w:tcBorders>
              <w:top w:val="single" w:sz="4" w:space="0" w:color="auto"/>
              <w:left w:val="single" w:sz="4" w:space="0" w:color="auto"/>
              <w:bottom w:val="single" w:sz="4" w:space="0" w:color="auto"/>
              <w:right w:val="single" w:sz="4" w:space="0" w:color="auto"/>
            </w:tcBorders>
          </w:tcPr>
          <w:p w14:paraId="6F6B1520"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630" w:type="dxa"/>
            <w:tcBorders>
              <w:top w:val="nil"/>
              <w:left w:val="single" w:sz="4" w:space="0" w:color="auto"/>
              <w:bottom w:val="single" w:sz="8" w:space="0" w:color="auto"/>
              <w:right w:val="single" w:sz="4" w:space="0" w:color="auto"/>
            </w:tcBorders>
          </w:tcPr>
          <w:p w14:paraId="7A1650A7"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911" w:type="dxa"/>
            <w:vMerge/>
            <w:tcBorders>
              <w:left w:val="single" w:sz="4" w:space="0" w:color="auto"/>
              <w:bottom w:val="single" w:sz="8" w:space="0" w:color="auto"/>
              <w:right w:val="single" w:sz="4" w:space="0" w:color="auto"/>
            </w:tcBorders>
          </w:tcPr>
          <w:p w14:paraId="45210364"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p>
        </w:tc>
        <w:tc>
          <w:tcPr>
            <w:tcW w:w="1134" w:type="dxa"/>
            <w:vMerge/>
            <w:tcBorders>
              <w:left w:val="single" w:sz="4" w:space="0" w:color="auto"/>
              <w:bottom w:val="single" w:sz="8" w:space="0" w:color="auto"/>
              <w:right w:val="single" w:sz="8" w:space="0" w:color="auto"/>
            </w:tcBorders>
          </w:tcPr>
          <w:p w14:paraId="1E8BDC63"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p>
        </w:tc>
        <w:tc>
          <w:tcPr>
            <w:tcW w:w="1134" w:type="dxa"/>
            <w:vMerge/>
            <w:tcBorders>
              <w:left w:val="nil"/>
              <w:right w:val="single" w:sz="8" w:space="0" w:color="auto"/>
            </w:tcBorders>
          </w:tcPr>
          <w:p w14:paraId="76927942"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p>
        </w:tc>
      </w:tr>
      <w:tr w:rsidR="00F001FD" w:rsidRPr="00F001FD" w14:paraId="7D3BA8BA" w14:textId="77777777" w:rsidTr="00D732A1">
        <w:trPr>
          <w:trHeight w:val="20"/>
        </w:trPr>
        <w:tc>
          <w:tcPr>
            <w:tcW w:w="4757" w:type="dxa"/>
            <w:gridSpan w:val="2"/>
            <w:tcBorders>
              <w:top w:val="single" w:sz="8" w:space="0" w:color="auto"/>
              <w:left w:val="single" w:sz="8" w:space="0" w:color="auto"/>
              <w:bottom w:val="single" w:sz="8" w:space="0" w:color="auto"/>
              <w:right w:val="single" w:sz="8" w:space="0" w:color="000000"/>
            </w:tcBorders>
            <w:shd w:val="clear" w:color="auto" w:fill="auto"/>
          </w:tcPr>
          <w:p w14:paraId="5BDD4818"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«Плюсы и минусы географического положения России»</w:t>
            </w:r>
          </w:p>
        </w:tc>
        <w:tc>
          <w:tcPr>
            <w:tcW w:w="848" w:type="dxa"/>
            <w:gridSpan w:val="2"/>
            <w:tcBorders>
              <w:top w:val="nil"/>
              <w:left w:val="nil"/>
              <w:bottom w:val="single" w:sz="8" w:space="0" w:color="auto"/>
              <w:right w:val="single" w:sz="8" w:space="0" w:color="auto"/>
            </w:tcBorders>
            <w:shd w:val="clear" w:color="auto" w:fill="auto"/>
          </w:tcPr>
          <w:p w14:paraId="5323A918"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608" w:type="dxa"/>
            <w:tcBorders>
              <w:top w:val="nil"/>
              <w:left w:val="nil"/>
              <w:bottom w:val="single" w:sz="8" w:space="0" w:color="auto"/>
              <w:right w:val="single" w:sz="8" w:space="0" w:color="auto"/>
            </w:tcBorders>
          </w:tcPr>
          <w:p w14:paraId="1A1AD889"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576" w:type="dxa"/>
            <w:tcBorders>
              <w:top w:val="single" w:sz="4" w:space="0" w:color="auto"/>
              <w:left w:val="single" w:sz="4" w:space="0" w:color="auto"/>
              <w:bottom w:val="single" w:sz="4" w:space="0" w:color="auto"/>
              <w:right w:val="single" w:sz="4" w:space="0" w:color="auto"/>
            </w:tcBorders>
          </w:tcPr>
          <w:p w14:paraId="12F1B8F1"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630" w:type="dxa"/>
            <w:tcBorders>
              <w:top w:val="nil"/>
              <w:left w:val="single" w:sz="4" w:space="0" w:color="auto"/>
              <w:bottom w:val="single" w:sz="8" w:space="0" w:color="auto"/>
              <w:right w:val="single" w:sz="4" w:space="0" w:color="auto"/>
            </w:tcBorders>
          </w:tcPr>
          <w:p w14:paraId="5E50BFBA"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911" w:type="dxa"/>
            <w:vMerge w:val="restart"/>
            <w:tcBorders>
              <w:top w:val="nil"/>
              <w:left w:val="single" w:sz="4" w:space="0" w:color="auto"/>
              <w:right w:val="single" w:sz="4" w:space="0" w:color="auto"/>
            </w:tcBorders>
          </w:tcPr>
          <w:p w14:paraId="5AD83C07"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8.5</w:t>
            </w:r>
          </w:p>
          <w:p w14:paraId="3483C33E"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p>
        </w:tc>
        <w:tc>
          <w:tcPr>
            <w:tcW w:w="1134" w:type="dxa"/>
            <w:vMerge w:val="restart"/>
            <w:tcBorders>
              <w:top w:val="nil"/>
              <w:left w:val="single" w:sz="4" w:space="0" w:color="auto"/>
              <w:right w:val="single" w:sz="8" w:space="0" w:color="auto"/>
            </w:tcBorders>
          </w:tcPr>
          <w:p w14:paraId="3DE5EE2D"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8.5</w:t>
            </w:r>
          </w:p>
          <w:p w14:paraId="38EF0738"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p>
        </w:tc>
        <w:tc>
          <w:tcPr>
            <w:tcW w:w="1134" w:type="dxa"/>
            <w:vMerge/>
            <w:tcBorders>
              <w:left w:val="nil"/>
              <w:right w:val="single" w:sz="8" w:space="0" w:color="auto"/>
            </w:tcBorders>
          </w:tcPr>
          <w:p w14:paraId="44F4C52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p>
        </w:tc>
      </w:tr>
      <w:tr w:rsidR="00F001FD" w:rsidRPr="00F001FD" w14:paraId="0E3912DD" w14:textId="77777777" w:rsidTr="00D732A1">
        <w:trPr>
          <w:trHeight w:val="20"/>
        </w:trPr>
        <w:tc>
          <w:tcPr>
            <w:tcW w:w="4757" w:type="dxa"/>
            <w:gridSpan w:val="2"/>
            <w:tcBorders>
              <w:top w:val="single" w:sz="8" w:space="0" w:color="auto"/>
              <w:left w:val="single" w:sz="8" w:space="0" w:color="auto"/>
              <w:bottom w:val="single" w:sz="8" w:space="0" w:color="auto"/>
              <w:right w:val="single" w:sz="8" w:space="0" w:color="000000"/>
            </w:tcBorders>
            <w:shd w:val="clear" w:color="auto" w:fill="auto"/>
          </w:tcPr>
          <w:p w14:paraId="74C4DFAD"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«Глобальные проблемы человечества»</w:t>
            </w:r>
          </w:p>
        </w:tc>
        <w:tc>
          <w:tcPr>
            <w:tcW w:w="848" w:type="dxa"/>
            <w:gridSpan w:val="2"/>
            <w:tcBorders>
              <w:top w:val="nil"/>
              <w:left w:val="nil"/>
              <w:bottom w:val="single" w:sz="8" w:space="0" w:color="auto"/>
              <w:right w:val="single" w:sz="8" w:space="0" w:color="auto"/>
            </w:tcBorders>
            <w:shd w:val="clear" w:color="auto" w:fill="auto"/>
          </w:tcPr>
          <w:p w14:paraId="3FC5F6A5"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608" w:type="dxa"/>
            <w:tcBorders>
              <w:top w:val="nil"/>
              <w:left w:val="nil"/>
              <w:bottom w:val="single" w:sz="8" w:space="0" w:color="auto"/>
              <w:right w:val="single" w:sz="8" w:space="0" w:color="auto"/>
            </w:tcBorders>
          </w:tcPr>
          <w:p w14:paraId="2893E917"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576" w:type="dxa"/>
            <w:tcBorders>
              <w:top w:val="single" w:sz="4" w:space="0" w:color="auto"/>
              <w:left w:val="single" w:sz="4" w:space="0" w:color="auto"/>
              <w:bottom w:val="single" w:sz="4" w:space="0" w:color="auto"/>
              <w:right w:val="single" w:sz="4" w:space="0" w:color="auto"/>
            </w:tcBorders>
          </w:tcPr>
          <w:p w14:paraId="4D61E654"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630" w:type="dxa"/>
            <w:tcBorders>
              <w:top w:val="nil"/>
              <w:left w:val="single" w:sz="4" w:space="0" w:color="auto"/>
              <w:bottom w:val="single" w:sz="8" w:space="0" w:color="auto"/>
              <w:right w:val="single" w:sz="4" w:space="0" w:color="auto"/>
            </w:tcBorders>
          </w:tcPr>
          <w:p w14:paraId="3FCE0F97"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911" w:type="dxa"/>
            <w:vMerge/>
            <w:tcBorders>
              <w:left w:val="single" w:sz="4" w:space="0" w:color="auto"/>
              <w:bottom w:val="single" w:sz="8" w:space="0" w:color="auto"/>
              <w:right w:val="single" w:sz="4" w:space="0" w:color="auto"/>
            </w:tcBorders>
          </w:tcPr>
          <w:p w14:paraId="5F38DCFC"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p>
        </w:tc>
        <w:tc>
          <w:tcPr>
            <w:tcW w:w="1134" w:type="dxa"/>
            <w:vMerge/>
            <w:tcBorders>
              <w:left w:val="single" w:sz="4" w:space="0" w:color="auto"/>
              <w:bottom w:val="single" w:sz="8" w:space="0" w:color="auto"/>
              <w:right w:val="single" w:sz="8" w:space="0" w:color="auto"/>
            </w:tcBorders>
          </w:tcPr>
          <w:p w14:paraId="2382942D"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p>
        </w:tc>
        <w:tc>
          <w:tcPr>
            <w:tcW w:w="1134" w:type="dxa"/>
            <w:vMerge/>
            <w:tcBorders>
              <w:left w:val="nil"/>
              <w:right w:val="single" w:sz="8" w:space="0" w:color="auto"/>
            </w:tcBorders>
          </w:tcPr>
          <w:p w14:paraId="637B5A0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p>
        </w:tc>
      </w:tr>
      <w:tr w:rsidR="00F001FD" w:rsidRPr="00F001FD" w14:paraId="4C697424" w14:textId="77777777" w:rsidTr="00D732A1">
        <w:trPr>
          <w:trHeight w:val="20"/>
        </w:trPr>
        <w:tc>
          <w:tcPr>
            <w:tcW w:w="4757" w:type="dxa"/>
            <w:gridSpan w:val="2"/>
            <w:tcBorders>
              <w:top w:val="single" w:sz="8" w:space="0" w:color="auto"/>
              <w:left w:val="single" w:sz="8" w:space="0" w:color="auto"/>
              <w:bottom w:val="single" w:sz="8" w:space="0" w:color="auto"/>
              <w:right w:val="single" w:sz="8" w:space="0" w:color="000000"/>
            </w:tcBorders>
            <w:shd w:val="clear" w:color="auto" w:fill="auto"/>
          </w:tcPr>
          <w:p w14:paraId="3E955FBC"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«Основы дизайна» </w:t>
            </w:r>
          </w:p>
        </w:tc>
        <w:tc>
          <w:tcPr>
            <w:tcW w:w="848" w:type="dxa"/>
            <w:gridSpan w:val="2"/>
            <w:tcBorders>
              <w:top w:val="nil"/>
              <w:left w:val="nil"/>
              <w:bottom w:val="single" w:sz="8" w:space="0" w:color="auto"/>
              <w:right w:val="single" w:sz="8" w:space="0" w:color="auto"/>
            </w:tcBorders>
            <w:shd w:val="clear" w:color="auto" w:fill="auto"/>
          </w:tcPr>
          <w:p w14:paraId="038672A9"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608" w:type="dxa"/>
            <w:tcBorders>
              <w:top w:val="nil"/>
              <w:left w:val="nil"/>
              <w:bottom w:val="single" w:sz="8" w:space="0" w:color="auto"/>
              <w:right w:val="single" w:sz="8" w:space="0" w:color="auto"/>
            </w:tcBorders>
          </w:tcPr>
          <w:p w14:paraId="57E97C2F"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576" w:type="dxa"/>
            <w:tcBorders>
              <w:top w:val="single" w:sz="4" w:space="0" w:color="auto"/>
              <w:left w:val="single" w:sz="4" w:space="0" w:color="auto"/>
              <w:bottom w:val="single" w:sz="4" w:space="0" w:color="auto"/>
              <w:right w:val="single" w:sz="4" w:space="0" w:color="auto"/>
            </w:tcBorders>
          </w:tcPr>
          <w:p w14:paraId="334DF928"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630" w:type="dxa"/>
            <w:tcBorders>
              <w:top w:val="nil"/>
              <w:left w:val="single" w:sz="4" w:space="0" w:color="auto"/>
              <w:bottom w:val="single" w:sz="8" w:space="0" w:color="auto"/>
              <w:right w:val="single" w:sz="4" w:space="0" w:color="auto"/>
            </w:tcBorders>
          </w:tcPr>
          <w:p w14:paraId="515C4474"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911" w:type="dxa"/>
            <w:vMerge w:val="restart"/>
            <w:tcBorders>
              <w:top w:val="nil"/>
              <w:left w:val="single" w:sz="4" w:space="0" w:color="auto"/>
              <w:right w:val="single" w:sz="4" w:space="0" w:color="auto"/>
            </w:tcBorders>
          </w:tcPr>
          <w:p w14:paraId="5BBAF692"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8.5</w:t>
            </w:r>
          </w:p>
          <w:p w14:paraId="2E92367A"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p>
        </w:tc>
        <w:tc>
          <w:tcPr>
            <w:tcW w:w="1134" w:type="dxa"/>
            <w:vMerge w:val="restart"/>
            <w:tcBorders>
              <w:top w:val="nil"/>
              <w:left w:val="single" w:sz="4" w:space="0" w:color="auto"/>
              <w:right w:val="single" w:sz="8" w:space="0" w:color="auto"/>
            </w:tcBorders>
          </w:tcPr>
          <w:p w14:paraId="3A40AE54"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8.5</w:t>
            </w:r>
          </w:p>
          <w:p w14:paraId="5E6C9558"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p>
        </w:tc>
        <w:tc>
          <w:tcPr>
            <w:tcW w:w="1134" w:type="dxa"/>
            <w:vMerge/>
            <w:tcBorders>
              <w:left w:val="nil"/>
              <w:right w:val="single" w:sz="8" w:space="0" w:color="auto"/>
            </w:tcBorders>
          </w:tcPr>
          <w:p w14:paraId="06AA4017"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p>
        </w:tc>
      </w:tr>
      <w:tr w:rsidR="00F001FD" w:rsidRPr="00F001FD" w14:paraId="033C64B1" w14:textId="77777777" w:rsidTr="00D732A1">
        <w:trPr>
          <w:trHeight w:val="20"/>
        </w:trPr>
        <w:tc>
          <w:tcPr>
            <w:tcW w:w="4757" w:type="dxa"/>
            <w:gridSpan w:val="2"/>
            <w:tcBorders>
              <w:top w:val="single" w:sz="8" w:space="0" w:color="auto"/>
              <w:left w:val="single" w:sz="8" w:space="0" w:color="auto"/>
              <w:bottom w:val="single" w:sz="8" w:space="0" w:color="auto"/>
              <w:right w:val="single" w:sz="8" w:space="0" w:color="000000"/>
            </w:tcBorders>
            <w:shd w:val="clear" w:color="auto" w:fill="auto"/>
          </w:tcPr>
          <w:p w14:paraId="0499755A" w14:textId="77777777" w:rsidR="00F001FD" w:rsidRPr="00F001FD" w:rsidRDefault="00F001FD" w:rsidP="00F001FD">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«Перерабатывающие производства»</w:t>
            </w:r>
          </w:p>
        </w:tc>
        <w:tc>
          <w:tcPr>
            <w:tcW w:w="848" w:type="dxa"/>
            <w:gridSpan w:val="2"/>
            <w:tcBorders>
              <w:top w:val="nil"/>
              <w:left w:val="nil"/>
              <w:bottom w:val="single" w:sz="8" w:space="0" w:color="auto"/>
              <w:right w:val="single" w:sz="8" w:space="0" w:color="auto"/>
            </w:tcBorders>
            <w:shd w:val="clear" w:color="auto" w:fill="auto"/>
          </w:tcPr>
          <w:p w14:paraId="0E37C33B"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608" w:type="dxa"/>
            <w:tcBorders>
              <w:top w:val="nil"/>
              <w:left w:val="nil"/>
              <w:bottom w:val="single" w:sz="8" w:space="0" w:color="auto"/>
              <w:right w:val="single" w:sz="8" w:space="0" w:color="auto"/>
            </w:tcBorders>
          </w:tcPr>
          <w:p w14:paraId="0C49777E"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576" w:type="dxa"/>
            <w:tcBorders>
              <w:top w:val="single" w:sz="4" w:space="0" w:color="auto"/>
              <w:left w:val="single" w:sz="4" w:space="0" w:color="auto"/>
              <w:bottom w:val="single" w:sz="4" w:space="0" w:color="auto"/>
              <w:right w:val="single" w:sz="4" w:space="0" w:color="auto"/>
            </w:tcBorders>
          </w:tcPr>
          <w:p w14:paraId="7979D411"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630" w:type="dxa"/>
            <w:tcBorders>
              <w:top w:val="nil"/>
              <w:left w:val="single" w:sz="4" w:space="0" w:color="auto"/>
              <w:bottom w:val="single" w:sz="8" w:space="0" w:color="auto"/>
              <w:right w:val="single" w:sz="4" w:space="0" w:color="auto"/>
            </w:tcBorders>
          </w:tcPr>
          <w:p w14:paraId="51C99253"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r w:rsidRPr="00F001FD">
              <w:rPr>
                <w:rFonts w:ascii="Times New Roman" w:eastAsia="Times New Roman" w:hAnsi="Times New Roman" w:cs="Times New Roman"/>
                <w:sz w:val="18"/>
                <w:szCs w:val="18"/>
                <w:lang w:val="en-US"/>
              </w:rPr>
              <w:t>0</w:t>
            </w:r>
          </w:p>
        </w:tc>
        <w:tc>
          <w:tcPr>
            <w:tcW w:w="911" w:type="dxa"/>
            <w:vMerge/>
            <w:tcBorders>
              <w:left w:val="single" w:sz="4" w:space="0" w:color="auto"/>
              <w:bottom w:val="single" w:sz="8" w:space="0" w:color="auto"/>
              <w:right w:val="single" w:sz="4" w:space="0" w:color="auto"/>
            </w:tcBorders>
          </w:tcPr>
          <w:p w14:paraId="3CFF67A0"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p>
        </w:tc>
        <w:tc>
          <w:tcPr>
            <w:tcW w:w="1134" w:type="dxa"/>
            <w:vMerge/>
            <w:tcBorders>
              <w:left w:val="single" w:sz="4" w:space="0" w:color="auto"/>
              <w:bottom w:val="single" w:sz="8" w:space="0" w:color="auto"/>
              <w:right w:val="single" w:sz="8" w:space="0" w:color="auto"/>
            </w:tcBorders>
          </w:tcPr>
          <w:p w14:paraId="2D372710" w14:textId="77777777" w:rsidR="00F001FD" w:rsidRPr="00F001FD" w:rsidRDefault="00F001FD" w:rsidP="00F001FD">
            <w:pPr>
              <w:spacing w:after="0" w:line="240" w:lineRule="auto"/>
              <w:jc w:val="center"/>
              <w:rPr>
                <w:rFonts w:ascii="Times New Roman" w:eastAsia="Times New Roman" w:hAnsi="Times New Roman" w:cs="Times New Roman"/>
                <w:sz w:val="18"/>
                <w:szCs w:val="18"/>
                <w:lang w:val="en-US"/>
              </w:rPr>
            </w:pPr>
          </w:p>
        </w:tc>
        <w:tc>
          <w:tcPr>
            <w:tcW w:w="1134" w:type="dxa"/>
            <w:vMerge/>
            <w:tcBorders>
              <w:left w:val="nil"/>
              <w:bottom w:val="single" w:sz="8" w:space="0" w:color="auto"/>
              <w:right w:val="single" w:sz="8" w:space="0" w:color="auto"/>
            </w:tcBorders>
          </w:tcPr>
          <w:p w14:paraId="37E264A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p>
        </w:tc>
      </w:tr>
      <w:tr w:rsidR="00F001FD" w:rsidRPr="00F001FD" w14:paraId="41BC2D43" w14:textId="77777777" w:rsidTr="00D732A1">
        <w:trPr>
          <w:trHeight w:val="20"/>
        </w:trPr>
        <w:tc>
          <w:tcPr>
            <w:tcW w:w="4757" w:type="dxa"/>
            <w:gridSpan w:val="2"/>
            <w:tcBorders>
              <w:top w:val="single" w:sz="8" w:space="0" w:color="auto"/>
              <w:left w:val="single" w:sz="8" w:space="0" w:color="auto"/>
              <w:bottom w:val="single" w:sz="8" w:space="0" w:color="auto"/>
              <w:right w:val="single" w:sz="8" w:space="0" w:color="000000"/>
            </w:tcBorders>
            <w:shd w:val="clear" w:color="auto" w:fill="auto"/>
          </w:tcPr>
          <w:p w14:paraId="3EEF7DBE" w14:textId="77777777" w:rsidR="00F001FD" w:rsidRPr="00F001FD" w:rsidRDefault="00F001FD" w:rsidP="00F001FD">
            <w:pPr>
              <w:spacing w:after="0" w:line="240" w:lineRule="auto"/>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Итого часов части,  формируемой участниками образовательных отношений</w:t>
            </w:r>
          </w:p>
        </w:tc>
        <w:tc>
          <w:tcPr>
            <w:tcW w:w="848" w:type="dxa"/>
            <w:gridSpan w:val="2"/>
            <w:tcBorders>
              <w:top w:val="nil"/>
              <w:left w:val="nil"/>
              <w:bottom w:val="single" w:sz="8" w:space="0" w:color="auto"/>
              <w:right w:val="single" w:sz="8" w:space="0" w:color="auto"/>
            </w:tcBorders>
            <w:shd w:val="clear" w:color="auto" w:fill="auto"/>
          </w:tcPr>
          <w:p w14:paraId="04B7B8A6"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68</w:t>
            </w:r>
          </w:p>
        </w:tc>
        <w:tc>
          <w:tcPr>
            <w:tcW w:w="608" w:type="dxa"/>
            <w:tcBorders>
              <w:top w:val="nil"/>
              <w:left w:val="nil"/>
              <w:bottom w:val="single" w:sz="8" w:space="0" w:color="auto"/>
              <w:right w:val="single" w:sz="8" w:space="0" w:color="auto"/>
            </w:tcBorders>
          </w:tcPr>
          <w:p w14:paraId="17335B86"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102</w:t>
            </w:r>
          </w:p>
        </w:tc>
        <w:tc>
          <w:tcPr>
            <w:tcW w:w="576" w:type="dxa"/>
            <w:tcBorders>
              <w:top w:val="single" w:sz="4" w:space="0" w:color="auto"/>
              <w:left w:val="single" w:sz="4" w:space="0" w:color="auto"/>
              <w:bottom w:val="single" w:sz="4" w:space="0" w:color="auto"/>
              <w:right w:val="single" w:sz="4" w:space="0" w:color="auto"/>
            </w:tcBorders>
          </w:tcPr>
          <w:p w14:paraId="284AE565"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102</w:t>
            </w:r>
          </w:p>
        </w:tc>
        <w:tc>
          <w:tcPr>
            <w:tcW w:w="630" w:type="dxa"/>
            <w:tcBorders>
              <w:top w:val="nil"/>
              <w:left w:val="single" w:sz="4" w:space="0" w:color="auto"/>
              <w:bottom w:val="single" w:sz="8" w:space="0" w:color="auto"/>
              <w:right w:val="single" w:sz="4" w:space="0" w:color="auto"/>
            </w:tcBorders>
          </w:tcPr>
          <w:p w14:paraId="5C4F12A1"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u w:val="single"/>
                <w:lang w:val="en-US"/>
              </w:rPr>
            </w:pPr>
            <w:r w:rsidRPr="00F001FD">
              <w:rPr>
                <w:rFonts w:ascii="Times New Roman" w:eastAsia="Times New Roman" w:hAnsi="Times New Roman" w:cs="Times New Roman"/>
                <w:b/>
                <w:bCs/>
                <w:sz w:val="18"/>
                <w:szCs w:val="18"/>
                <w:u w:val="single"/>
                <w:lang w:val="en-US"/>
              </w:rPr>
              <w:t>102</w:t>
            </w:r>
          </w:p>
        </w:tc>
        <w:tc>
          <w:tcPr>
            <w:tcW w:w="911" w:type="dxa"/>
            <w:tcBorders>
              <w:top w:val="nil"/>
              <w:left w:val="single" w:sz="4" w:space="0" w:color="auto"/>
              <w:bottom w:val="single" w:sz="8" w:space="0" w:color="auto"/>
              <w:right w:val="single" w:sz="4" w:space="0" w:color="auto"/>
            </w:tcBorders>
          </w:tcPr>
          <w:p w14:paraId="608A9A81"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u w:val="single"/>
                <w:lang w:val="en-US"/>
              </w:rPr>
            </w:pPr>
            <w:r w:rsidRPr="00F001FD">
              <w:rPr>
                <w:rFonts w:ascii="Times New Roman" w:eastAsia="Times New Roman" w:hAnsi="Times New Roman" w:cs="Times New Roman"/>
                <w:b/>
                <w:bCs/>
                <w:sz w:val="18"/>
                <w:szCs w:val="18"/>
                <w:u w:val="single"/>
                <w:lang w:val="en-US"/>
              </w:rPr>
              <w:t>136</w:t>
            </w:r>
          </w:p>
        </w:tc>
        <w:tc>
          <w:tcPr>
            <w:tcW w:w="1134" w:type="dxa"/>
            <w:tcBorders>
              <w:top w:val="nil"/>
              <w:left w:val="single" w:sz="4" w:space="0" w:color="auto"/>
              <w:bottom w:val="single" w:sz="8" w:space="0" w:color="auto"/>
              <w:right w:val="single" w:sz="8" w:space="0" w:color="auto"/>
            </w:tcBorders>
          </w:tcPr>
          <w:p w14:paraId="405635E8"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lang w:val="en-US"/>
              </w:rPr>
            </w:pPr>
            <w:r w:rsidRPr="00F001FD">
              <w:rPr>
                <w:rFonts w:ascii="Times New Roman" w:eastAsia="Times New Roman" w:hAnsi="Times New Roman" w:cs="Times New Roman"/>
                <w:b/>
                <w:bCs/>
                <w:sz w:val="18"/>
                <w:szCs w:val="18"/>
                <w:lang w:val="en-US"/>
              </w:rPr>
              <w:t>510</w:t>
            </w:r>
          </w:p>
        </w:tc>
        <w:tc>
          <w:tcPr>
            <w:tcW w:w="1134" w:type="dxa"/>
            <w:tcBorders>
              <w:top w:val="nil"/>
              <w:left w:val="nil"/>
              <w:bottom w:val="single" w:sz="8" w:space="0" w:color="auto"/>
              <w:right w:val="single" w:sz="8" w:space="0" w:color="auto"/>
            </w:tcBorders>
          </w:tcPr>
          <w:p w14:paraId="465EE677"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lang w:val="en-US"/>
              </w:rPr>
            </w:pPr>
            <w:r w:rsidRPr="00F001FD">
              <w:rPr>
                <w:rFonts w:ascii="Times New Roman" w:eastAsia="Times New Roman" w:hAnsi="Times New Roman" w:cs="Times New Roman"/>
                <w:b/>
                <w:bCs/>
                <w:sz w:val="18"/>
                <w:szCs w:val="18"/>
                <w:u w:val="single"/>
                <w:lang w:val="en-US"/>
              </w:rPr>
              <w:t>510</w:t>
            </w:r>
          </w:p>
        </w:tc>
      </w:tr>
      <w:tr w:rsidR="00F001FD" w:rsidRPr="00F001FD" w14:paraId="318FB1DA" w14:textId="77777777" w:rsidTr="00D732A1">
        <w:trPr>
          <w:trHeight w:val="20"/>
        </w:trPr>
        <w:tc>
          <w:tcPr>
            <w:tcW w:w="4757" w:type="dxa"/>
            <w:gridSpan w:val="2"/>
            <w:tcBorders>
              <w:top w:val="single" w:sz="8" w:space="0" w:color="auto"/>
              <w:left w:val="single" w:sz="8" w:space="0" w:color="auto"/>
              <w:bottom w:val="single" w:sz="8" w:space="0" w:color="auto"/>
              <w:right w:val="single" w:sz="8" w:space="0" w:color="000000"/>
            </w:tcBorders>
            <w:shd w:val="clear" w:color="auto" w:fill="auto"/>
          </w:tcPr>
          <w:p w14:paraId="6B21287F" w14:textId="77777777" w:rsidR="00F001FD" w:rsidRPr="00F001FD" w:rsidRDefault="00F001FD" w:rsidP="00F001FD">
            <w:pPr>
              <w:spacing w:after="0" w:line="240" w:lineRule="auto"/>
              <w:rPr>
                <w:rFonts w:ascii="Times New Roman" w:eastAsia="Times New Roman" w:hAnsi="Times New Roman" w:cs="Times New Roman"/>
                <w:b/>
                <w:bCs/>
                <w:sz w:val="18"/>
                <w:szCs w:val="18"/>
                <w:u w:val="single"/>
              </w:rPr>
            </w:pPr>
            <w:r w:rsidRPr="00F001FD">
              <w:rPr>
                <w:rFonts w:ascii="Times New Roman" w:eastAsia="Times New Roman" w:hAnsi="Times New Roman" w:cs="Times New Roman"/>
                <w:b/>
                <w:bCs/>
                <w:sz w:val="18"/>
                <w:szCs w:val="18"/>
                <w:u w:val="single"/>
              </w:rPr>
              <w:t>Максимально допустимая нагрузка</w:t>
            </w:r>
          </w:p>
        </w:tc>
        <w:tc>
          <w:tcPr>
            <w:tcW w:w="848" w:type="dxa"/>
            <w:gridSpan w:val="2"/>
            <w:tcBorders>
              <w:top w:val="nil"/>
              <w:left w:val="nil"/>
              <w:bottom w:val="single" w:sz="4" w:space="0" w:color="auto"/>
              <w:right w:val="single" w:sz="8" w:space="0" w:color="auto"/>
            </w:tcBorders>
            <w:shd w:val="clear" w:color="auto" w:fill="auto"/>
          </w:tcPr>
          <w:p w14:paraId="721B8313"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u w:val="single"/>
              </w:rPr>
            </w:pPr>
            <w:r w:rsidRPr="00F001FD">
              <w:rPr>
                <w:rFonts w:ascii="Times New Roman" w:eastAsia="Times New Roman" w:hAnsi="Times New Roman" w:cs="Times New Roman"/>
                <w:b/>
                <w:bCs/>
                <w:sz w:val="18"/>
                <w:szCs w:val="18"/>
                <w:u w:val="single"/>
              </w:rPr>
              <w:t>986</w:t>
            </w:r>
          </w:p>
        </w:tc>
        <w:tc>
          <w:tcPr>
            <w:tcW w:w="608" w:type="dxa"/>
            <w:tcBorders>
              <w:top w:val="nil"/>
              <w:left w:val="nil"/>
              <w:bottom w:val="single" w:sz="4" w:space="0" w:color="auto"/>
              <w:right w:val="single" w:sz="8" w:space="0" w:color="auto"/>
            </w:tcBorders>
          </w:tcPr>
          <w:p w14:paraId="24806252"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u w:val="single"/>
              </w:rPr>
            </w:pPr>
            <w:r w:rsidRPr="00F001FD">
              <w:rPr>
                <w:rFonts w:ascii="Times New Roman" w:eastAsia="Times New Roman" w:hAnsi="Times New Roman" w:cs="Times New Roman"/>
                <w:b/>
                <w:bCs/>
                <w:sz w:val="18"/>
                <w:szCs w:val="18"/>
                <w:u w:val="single"/>
              </w:rPr>
              <w:t>1020</w:t>
            </w:r>
          </w:p>
        </w:tc>
        <w:tc>
          <w:tcPr>
            <w:tcW w:w="576" w:type="dxa"/>
            <w:tcBorders>
              <w:top w:val="single" w:sz="4" w:space="0" w:color="auto"/>
              <w:left w:val="single" w:sz="4" w:space="0" w:color="auto"/>
              <w:bottom w:val="single" w:sz="4" w:space="0" w:color="auto"/>
              <w:right w:val="single" w:sz="4" w:space="0" w:color="auto"/>
            </w:tcBorders>
          </w:tcPr>
          <w:p w14:paraId="6C48A559"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u w:val="single"/>
              </w:rPr>
            </w:pPr>
            <w:r w:rsidRPr="00F001FD">
              <w:rPr>
                <w:rFonts w:ascii="Times New Roman" w:eastAsia="Times New Roman" w:hAnsi="Times New Roman" w:cs="Times New Roman"/>
                <w:b/>
                <w:bCs/>
                <w:sz w:val="18"/>
                <w:szCs w:val="18"/>
                <w:u w:val="single"/>
              </w:rPr>
              <w:t>1088</w:t>
            </w:r>
          </w:p>
        </w:tc>
        <w:tc>
          <w:tcPr>
            <w:tcW w:w="630" w:type="dxa"/>
            <w:tcBorders>
              <w:top w:val="nil"/>
              <w:left w:val="single" w:sz="4" w:space="0" w:color="auto"/>
              <w:bottom w:val="single" w:sz="4" w:space="0" w:color="auto"/>
              <w:right w:val="single" w:sz="4" w:space="0" w:color="auto"/>
            </w:tcBorders>
          </w:tcPr>
          <w:p w14:paraId="39FC4510"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u w:val="single"/>
                <w:lang w:val="en-US"/>
              </w:rPr>
            </w:pPr>
            <w:r w:rsidRPr="00F001FD">
              <w:rPr>
                <w:rFonts w:ascii="Times New Roman" w:eastAsia="Times New Roman" w:hAnsi="Times New Roman" w:cs="Times New Roman"/>
                <w:b/>
                <w:bCs/>
                <w:sz w:val="18"/>
                <w:szCs w:val="18"/>
                <w:u w:val="single"/>
                <w:lang w:val="en-US"/>
              </w:rPr>
              <w:t>1122</w:t>
            </w:r>
          </w:p>
        </w:tc>
        <w:tc>
          <w:tcPr>
            <w:tcW w:w="911" w:type="dxa"/>
            <w:tcBorders>
              <w:top w:val="nil"/>
              <w:left w:val="single" w:sz="4" w:space="0" w:color="auto"/>
              <w:bottom w:val="single" w:sz="4" w:space="0" w:color="auto"/>
              <w:right w:val="single" w:sz="4" w:space="0" w:color="auto"/>
            </w:tcBorders>
          </w:tcPr>
          <w:p w14:paraId="1DF248DD"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u w:val="single"/>
                <w:lang w:val="en-US"/>
              </w:rPr>
            </w:pPr>
            <w:r w:rsidRPr="00F001FD">
              <w:rPr>
                <w:rFonts w:ascii="Times New Roman" w:eastAsia="Times New Roman" w:hAnsi="Times New Roman" w:cs="Times New Roman"/>
                <w:b/>
                <w:bCs/>
                <w:sz w:val="18"/>
                <w:szCs w:val="18"/>
                <w:u w:val="single"/>
                <w:lang w:val="en-US"/>
              </w:rPr>
              <w:t>1122</w:t>
            </w:r>
          </w:p>
        </w:tc>
        <w:tc>
          <w:tcPr>
            <w:tcW w:w="1134" w:type="dxa"/>
            <w:tcBorders>
              <w:top w:val="nil"/>
              <w:left w:val="single" w:sz="4" w:space="0" w:color="auto"/>
              <w:bottom w:val="single" w:sz="4" w:space="0" w:color="auto"/>
              <w:right w:val="single" w:sz="8" w:space="0" w:color="auto"/>
            </w:tcBorders>
          </w:tcPr>
          <w:p w14:paraId="72E1F5C9"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u w:val="single"/>
                <w:lang w:val="en-US"/>
              </w:rPr>
            </w:pPr>
            <w:r w:rsidRPr="00F001FD">
              <w:rPr>
                <w:rFonts w:ascii="Times New Roman" w:eastAsia="Times New Roman" w:hAnsi="Times New Roman" w:cs="Times New Roman"/>
                <w:b/>
                <w:bCs/>
                <w:sz w:val="18"/>
                <w:szCs w:val="18"/>
                <w:u w:val="single"/>
                <w:lang w:val="en-US"/>
              </w:rPr>
              <w:t>5338</w:t>
            </w:r>
          </w:p>
        </w:tc>
        <w:tc>
          <w:tcPr>
            <w:tcW w:w="1134" w:type="dxa"/>
            <w:tcBorders>
              <w:top w:val="nil"/>
              <w:left w:val="nil"/>
              <w:bottom w:val="single" w:sz="4" w:space="0" w:color="auto"/>
              <w:right w:val="single" w:sz="8" w:space="0" w:color="auto"/>
            </w:tcBorders>
          </w:tcPr>
          <w:p w14:paraId="619F265D"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u w:val="single"/>
                <w:lang w:val="en-US"/>
              </w:rPr>
            </w:pPr>
            <w:r w:rsidRPr="00F001FD">
              <w:rPr>
                <w:rFonts w:ascii="Times New Roman" w:eastAsia="Times New Roman" w:hAnsi="Times New Roman" w:cs="Times New Roman"/>
                <w:b/>
                <w:bCs/>
                <w:sz w:val="18"/>
                <w:szCs w:val="18"/>
                <w:u w:val="single"/>
                <w:lang w:val="en-US"/>
              </w:rPr>
              <w:t>5338</w:t>
            </w:r>
          </w:p>
        </w:tc>
      </w:tr>
    </w:tbl>
    <w:p w14:paraId="70A6B988" w14:textId="77777777" w:rsidR="00F001FD" w:rsidRPr="00F001FD" w:rsidRDefault="00F001FD" w:rsidP="00F001FD">
      <w:pPr>
        <w:spacing w:after="0" w:line="240" w:lineRule="auto"/>
        <w:rPr>
          <w:rFonts w:ascii="Times New Roman" w:eastAsia="Times New Roman" w:hAnsi="Times New Roman" w:cs="Times New Roman"/>
          <w:sz w:val="24"/>
          <w:szCs w:val="24"/>
        </w:rPr>
      </w:pPr>
    </w:p>
    <w:p w14:paraId="47287F3B"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Нагрузка за год в 5-классах – 986 ч .</w:t>
      </w:r>
    </w:p>
    <w:p w14:paraId="77A5D8C4"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918 ч – 70 %,  1311 ч – это 100%.</w:t>
      </w:r>
    </w:p>
    <w:p w14:paraId="3079CB58"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1311 ч – 918 ч = 393 ч – это часть, формируемая участниками образовательных отношений .</w:t>
      </w:r>
    </w:p>
    <w:p w14:paraId="4B7AB76D"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393 ч – 68 ч (учебные курсы) = 325 ч – это внеурочная деятельность.</w:t>
      </w:r>
    </w:p>
    <w:p w14:paraId="3DDB9CE0" w14:textId="77777777" w:rsidR="00F001FD" w:rsidRPr="00F001FD" w:rsidRDefault="00F001FD" w:rsidP="00F001FD">
      <w:pPr>
        <w:spacing w:after="0" w:line="240" w:lineRule="auto"/>
        <w:jc w:val="center"/>
        <w:rPr>
          <w:rFonts w:ascii="Times New Roman" w:eastAsia="Times New Roman" w:hAnsi="Times New Roman" w:cs="Times New Roman"/>
          <w:sz w:val="24"/>
          <w:szCs w:val="24"/>
        </w:rPr>
      </w:pPr>
    </w:p>
    <w:p w14:paraId="2D1E13C5"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Нагрузка за год  в 6-классах – 1020 ч .</w:t>
      </w:r>
    </w:p>
    <w:p w14:paraId="75E93099"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918 ч – 70 %,  1311 ч – это 100%.</w:t>
      </w:r>
    </w:p>
    <w:p w14:paraId="0DFA5B17"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1311 ч – 918 ч = 393 ч – это часть, формируемая участниками образовательных отношений .</w:t>
      </w:r>
    </w:p>
    <w:p w14:paraId="58853E6C"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393 ч – 102 ч (учебные курсы) = 291 ч – это внеурочная деятельность.</w:t>
      </w:r>
    </w:p>
    <w:p w14:paraId="0AB89080" w14:textId="77777777" w:rsidR="00F001FD" w:rsidRPr="00F001FD" w:rsidRDefault="00F001FD" w:rsidP="00F001FD">
      <w:pPr>
        <w:spacing w:after="0" w:line="240" w:lineRule="auto"/>
        <w:jc w:val="center"/>
        <w:rPr>
          <w:rFonts w:ascii="Times New Roman" w:eastAsia="Times New Roman" w:hAnsi="Times New Roman" w:cs="Times New Roman"/>
          <w:sz w:val="24"/>
          <w:szCs w:val="28"/>
        </w:rPr>
      </w:pPr>
    </w:p>
    <w:p w14:paraId="658C3B1D"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lastRenderedPageBreak/>
        <w:t>Нагрузка за год в 7-классах – 1088 ч .</w:t>
      </w:r>
    </w:p>
    <w:p w14:paraId="4FC4C5B7"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986 ч – 70 %,      1408,5 ч – это 100%.</w:t>
      </w:r>
    </w:p>
    <w:p w14:paraId="4AE1D2D3"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1408,5 ч – 986 ч = 422,5 ч – это часть, формируемая участниками образовательных отношений .</w:t>
      </w:r>
    </w:p>
    <w:p w14:paraId="5461BE38"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422,5 ч – 102 ч (учебные курсы) = 320,5 ч – это внеурочная деятельность.</w:t>
      </w:r>
    </w:p>
    <w:p w14:paraId="44CB54D1"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4781B409"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Нагрузка за год в 8-классах – 1122 ч .</w:t>
      </w:r>
    </w:p>
    <w:p w14:paraId="55E49C81"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1020 ч – 70 %,      1457 ч – это 100%.</w:t>
      </w:r>
    </w:p>
    <w:p w14:paraId="3E54D588"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1457 ч – 1020 ч = 437 ч – это часть, формируемая участниками образовательных отношений .</w:t>
      </w:r>
    </w:p>
    <w:p w14:paraId="5790A5FC"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437 ч – 102 ч (учебные курсы) = 335 ч – это внеурочная деятельность.</w:t>
      </w:r>
    </w:p>
    <w:p w14:paraId="633C9DBF"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277C8320"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Нагрузка за год в 9-классах – 1122 ч .</w:t>
      </w:r>
    </w:p>
    <w:p w14:paraId="6EBF3B30"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986 ч – 70 %,      1408.5 ч – это 100%.</w:t>
      </w:r>
    </w:p>
    <w:p w14:paraId="394E951A"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1408.5 ч – 986 ч = 422.5 ч – это часть, формируемая участниками образовательных отношений .</w:t>
      </w:r>
    </w:p>
    <w:p w14:paraId="16BAD93E"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422.5 ч – 136 ч (учебные курсы) = 286.5 ч – это внеурочная деятельность.</w:t>
      </w:r>
    </w:p>
    <w:p w14:paraId="192CEE5A"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6BC0A977"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Итого по ООО:</w:t>
      </w:r>
    </w:p>
    <w:p w14:paraId="593231F7"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Нагрузка в 5-9 –классах – 5338ч</w:t>
      </w:r>
    </w:p>
    <w:p w14:paraId="75B3B4C2"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4828ч – 70%, 6897 ч – это 100%</w:t>
      </w:r>
    </w:p>
    <w:p w14:paraId="0A2A6320"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6897ч – 4828ч = 2069 ч - это часть, формируемая участниками образовательных отношений.</w:t>
      </w:r>
    </w:p>
    <w:p w14:paraId="172984CA"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2069ч – 510ч (учебные курсы) = 1559ч – внеурочная деятельность.</w:t>
      </w:r>
    </w:p>
    <w:p w14:paraId="2ED7FBC5"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2EE28BDC"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 xml:space="preserve">(ФГОС ООО Количество учебных занятий за 5 лет не может составлять менее </w:t>
      </w:r>
      <w:r w:rsidRPr="00F001FD">
        <w:rPr>
          <w:rFonts w:ascii="Times New Roman" w:eastAsia="Times New Roman" w:hAnsi="Times New Roman" w:cs="Times New Roman"/>
          <w:b/>
          <w:sz w:val="24"/>
          <w:szCs w:val="24"/>
        </w:rPr>
        <w:t>5267</w:t>
      </w:r>
      <w:r w:rsidRPr="00F001FD">
        <w:rPr>
          <w:rFonts w:ascii="Times New Roman" w:eastAsia="Times New Roman" w:hAnsi="Times New Roman" w:cs="Times New Roman"/>
          <w:sz w:val="24"/>
          <w:szCs w:val="24"/>
        </w:rPr>
        <w:t xml:space="preserve"> часов и более </w:t>
      </w:r>
      <w:r w:rsidRPr="00F001FD">
        <w:rPr>
          <w:rFonts w:ascii="Times New Roman" w:eastAsia="Times New Roman" w:hAnsi="Times New Roman" w:cs="Times New Roman"/>
          <w:b/>
          <w:sz w:val="24"/>
          <w:szCs w:val="24"/>
        </w:rPr>
        <w:t>6020</w:t>
      </w:r>
      <w:r w:rsidRPr="00F001FD">
        <w:rPr>
          <w:rFonts w:ascii="Times New Roman" w:eastAsia="Times New Roman" w:hAnsi="Times New Roman" w:cs="Times New Roman"/>
          <w:sz w:val="24"/>
          <w:szCs w:val="24"/>
        </w:rPr>
        <w:t xml:space="preserve"> часов) ФГОС ООО п. 18.3.1 О</w:t>
      </w:r>
      <w:r w:rsidRPr="00F001FD">
        <w:rPr>
          <w:rFonts w:ascii="Times New Roman" w:eastAsia="Times New Roman" w:hAnsi="Times New Roman" w:cs="Times New Roman"/>
          <w:color w:val="22272F"/>
          <w:sz w:val="23"/>
          <w:szCs w:val="23"/>
          <w:shd w:val="clear" w:color="auto" w:fill="FFFFFF"/>
        </w:rPr>
        <w:t xml:space="preserve">бъем внеурочной деятельности на уровне основного общего образования (до </w:t>
      </w:r>
      <w:r w:rsidRPr="00F001FD">
        <w:rPr>
          <w:rFonts w:ascii="Times New Roman" w:eastAsia="Times New Roman" w:hAnsi="Times New Roman" w:cs="Times New Roman"/>
          <w:b/>
          <w:color w:val="22272F"/>
          <w:sz w:val="23"/>
          <w:szCs w:val="23"/>
          <w:shd w:val="clear" w:color="auto" w:fill="FFFFFF"/>
        </w:rPr>
        <w:t>1750</w:t>
      </w:r>
      <w:r w:rsidRPr="00F001FD">
        <w:rPr>
          <w:rFonts w:ascii="Times New Roman" w:eastAsia="Times New Roman" w:hAnsi="Times New Roman" w:cs="Times New Roman"/>
          <w:color w:val="22272F"/>
          <w:sz w:val="23"/>
          <w:szCs w:val="23"/>
          <w:shd w:val="clear" w:color="auto" w:fill="FFFFFF"/>
        </w:rPr>
        <w:t xml:space="preserve"> часов за пять лет обучения) с учетом интересов обучающихся и возможностей организации, осуществляющей образовательную деятельность.</w:t>
      </w:r>
    </w:p>
    <w:p w14:paraId="441C41DA"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0B171440" w14:textId="77777777" w:rsidR="00F001FD" w:rsidRPr="00F001FD" w:rsidRDefault="00F001FD" w:rsidP="00F001FD">
      <w:pPr>
        <w:widowControl w:val="0"/>
        <w:autoSpaceDE w:val="0"/>
        <w:autoSpaceDN w:val="0"/>
        <w:adjustRightInd w:val="0"/>
        <w:spacing w:after="0" w:line="240" w:lineRule="auto"/>
        <w:ind w:firstLine="720"/>
        <w:jc w:val="center"/>
        <w:rPr>
          <w:rFonts w:ascii="Times New Roman" w:eastAsia="Times New Roman" w:hAnsi="Times New Roman" w:cs="Times New Roman"/>
          <w:sz w:val="14"/>
          <w:szCs w:val="28"/>
        </w:rPr>
      </w:pPr>
      <w:r w:rsidRPr="00F001FD">
        <w:rPr>
          <w:rFonts w:ascii="Times New Roman" w:eastAsia="Times New Roman" w:hAnsi="Times New Roman" w:cs="Times New Roman"/>
          <w:b/>
          <w:sz w:val="24"/>
          <w:szCs w:val="24"/>
        </w:rPr>
        <w:t xml:space="preserve">Перспективный учебный план для 5-дневной учебной недели при количестве учебных недель для 5-9 классов – 34, для 9 класса – 34 и максимально допустимой недельной нагрузке на </w:t>
      </w:r>
      <w:r w:rsidRPr="00F001FD">
        <w:rPr>
          <w:rFonts w:ascii="Times New Roman" w:eastAsia="Times New Roman" w:hAnsi="Times New Roman" w:cs="Times New Roman"/>
          <w:b/>
          <w:sz w:val="24"/>
          <w:szCs w:val="24"/>
          <w:highlight w:val="yellow"/>
        </w:rPr>
        <w:t>2019-2023гг</w:t>
      </w:r>
      <w:r w:rsidRPr="00F001FD">
        <w:rPr>
          <w:rFonts w:ascii="Times New Roman" w:eastAsia="Times New Roman" w:hAnsi="Times New Roman" w:cs="Times New Roman"/>
          <w:b/>
          <w:sz w:val="24"/>
          <w:szCs w:val="24"/>
        </w:rPr>
        <w:t>.</w:t>
      </w:r>
    </w:p>
    <w:tbl>
      <w:tblPr>
        <w:tblW w:w="5007" w:type="pct"/>
        <w:tblLook w:val="04A0" w:firstRow="1" w:lastRow="0" w:firstColumn="1" w:lastColumn="0" w:noHBand="0" w:noVBand="1"/>
      </w:tblPr>
      <w:tblGrid>
        <w:gridCol w:w="1963"/>
        <w:gridCol w:w="1759"/>
        <w:gridCol w:w="512"/>
        <w:gridCol w:w="515"/>
        <w:gridCol w:w="540"/>
        <w:gridCol w:w="609"/>
        <w:gridCol w:w="7"/>
        <w:gridCol w:w="475"/>
        <w:gridCol w:w="655"/>
        <w:gridCol w:w="19"/>
        <w:gridCol w:w="8"/>
        <w:gridCol w:w="634"/>
        <w:gridCol w:w="54"/>
        <w:gridCol w:w="603"/>
        <w:gridCol w:w="79"/>
        <w:gridCol w:w="580"/>
        <w:gridCol w:w="102"/>
        <w:gridCol w:w="559"/>
        <w:gridCol w:w="123"/>
        <w:gridCol w:w="628"/>
      </w:tblGrid>
      <w:tr w:rsidR="00F001FD" w:rsidRPr="00F001FD" w14:paraId="707F8EB4" w14:textId="77777777" w:rsidTr="00D732A1">
        <w:trPr>
          <w:trHeight w:val="20"/>
        </w:trPr>
        <w:tc>
          <w:tcPr>
            <w:tcW w:w="942" w:type="pct"/>
            <w:vMerge w:val="restart"/>
            <w:tcBorders>
              <w:top w:val="single" w:sz="8" w:space="0" w:color="auto"/>
              <w:left w:val="single" w:sz="8" w:space="0" w:color="auto"/>
              <w:bottom w:val="single" w:sz="8" w:space="0" w:color="000000"/>
              <w:right w:val="single" w:sz="8" w:space="0" w:color="auto"/>
            </w:tcBorders>
          </w:tcPr>
          <w:p w14:paraId="0F709CBE"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Предметные области</w:t>
            </w:r>
          </w:p>
        </w:tc>
        <w:tc>
          <w:tcPr>
            <w:tcW w:w="844" w:type="pct"/>
            <w:vMerge w:val="restart"/>
            <w:tcBorders>
              <w:top w:val="single" w:sz="8" w:space="0" w:color="auto"/>
              <w:left w:val="single" w:sz="8" w:space="0" w:color="auto"/>
              <w:bottom w:val="single" w:sz="8" w:space="0" w:color="000000"/>
              <w:right w:val="single" w:sz="8" w:space="0" w:color="auto"/>
            </w:tcBorders>
          </w:tcPr>
          <w:p w14:paraId="6E39CF0E"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Учебные предметы </w:t>
            </w:r>
          </w:p>
        </w:tc>
        <w:tc>
          <w:tcPr>
            <w:tcW w:w="1275" w:type="pct"/>
            <w:gridSpan w:val="6"/>
            <w:tcBorders>
              <w:top w:val="single" w:sz="8" w:space="0" w:color="auto"/>
              <w:left w:val="nil"/>
              <w:bottom w:val="single" w:sz="8" w:space="0" w:color="auto"/>
              <w:right w:val="single" w:sz="8" w:space="0" w:color="000000"/>
            </w:tcBorders>
            <w:vAlign w:val="bottom"/>
          </w:tcPr>
          <w:p w14:paraId="3AC94878"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Классы, количество часов в неделю</w:t>
            </w:r>
          </w:p>
        </w:tc>
        <w:tc>
          <w:tcPr>
            <w:tcW w:w="1579" w:type="pct"/>
            <w:gridSpan w:val="10"/>
            <w:tcBorders>
              <w:top w:val="single" w:sz="8" w:space="0" w:color="auto"/>
              <w:left w:val="nil"/>
              <w:bottom w:val="single" w:sz="8" w:space="0" w:color="auto"/>
              <w:right w:val="single" w:sz="8" w:space="0" w:color="000000"/>
            </w:tcBorders>
          </w:tcPr>
          <w:p w14:paraId="56EDEB26"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Классы, количество часов в год</w:t>
            </w:r>
          </w:p>
        </w:tc>
        <w:tc>
          <w:tcPr>
            <w:tcW w:w="360" w:type="pct"/>
            <w:gridSpan w:val="2"/>
            <w:vMerge w:val="restart"/>
            <w:tcBorders>
              <w:top w:val="single" w:sz="8" w:space="0" w:color="auto"/>
              <w:left w:val="single" w:sz="8" w:space="0" w:color="auto"/>
              <w:bottom w:val="single" w:sz="8" w:space="0" w:color="000000"/>
              <w:right w:val="single" w:sz="8" w:space="0" w:color="auto"/>
            </w:tcBorders>
          </w:tcPr>
          <w:p w14:paraId="0062FC8E"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Всего</w:t>
            </w:r>
          </w:p>
        </w:tc>
      </w:tr>
      <w:tr w:rsidR="00F001FD" w:rsidRPr="00F001FD" w14:paraId="3C651C1A" w14:textId="77777777" w:rsidTr="00D732A1">
        <w:trPr>
          <w:trHeight w:val="20"/>
        </w:trPr>
        <w:tc>
          <w:tcPr>
            <w:tcW w:w="942" w:type="pct"/>
            <w:vMerge/>
            <w:tcBorders>
              <w:top w:val="single" w:sz="8" w:space="0" w:color="auto"/>
              <w:left w:val="single" w:sz="8" w:space="0" w:color="auto"/>
              <w:bottom w:val="single" w:sz="8" w:space="0" w:color="000000"/>
              <w:right w:val="single" w:sz="8" w:space="0" w:color="auto"/>
            </w:tcBorders>
            <w:vAlign w:val="center"/>
          </w:tcPr>
          <w:p w14:paraId="6892754B" w14:textId="77777777" w:rsidR="00F001FD" w:rsidRPr="00F001FD" w:rsidRDefault="00F001FD" w:rsidP="00F001FD">
            <w:pPr>
              <w:spacing w:after="0" w:line="240" w:lineRule="auto"/>
              <w:rPr>
                <w:rFonts w:ascii="Times New Roman" w:eastAsia="Times New Roman" w:hAnsi="Times New Roman" w:cs="Times New Roman"/>
                <w:b/>
                <w:sz w:val="18"/>
                <w:szCs w:val="18"/>
              </w:rPr>
            </w:pPr>
          </w:p>
        </w:tc>
        <w:tc>
          <w:tcPr>
            <w:tcW w:w="844" w:type="pct"/>
            <w:vMerge/>
            <w:tcBorders>
              <w:top w:val="single" w:sz="8" w:space="0" w:color="auto"/>
              <w:left w:val="single" w:sz="8" w:space="0" w:color="auto"/>
              <w:bottom w:val="single" w:sz="8" w:space="0" w:color="000000"/>
              <w:right w:val="single" w:sz="8" w:space="0" w:color="auto"/>
            </w:tcBorders>
            <w:vAlign w:val="center"/>
          </w:tcPr>
          <w:p w14:paraId="55AAA7AB" w14:textId="77777777" w:rsidR="00F001FD" w:rsidRPr="00F001FD" w:rsidRDefault="00F001FD" w:rsidP="00F001FD">
            <w:pPr>
              <w:spacing w:after="0" w:line="240" w:lineRule="auto"/>
              <w:rPr>
                <w:rFonts w:ascii="Times New Roman" w:eastAsia="Times New Roman" w:hAnsi="Times New Roman" w:cs="Times New Roman"/>
                <w:b/>
                <w:sz w:val="18"/>
                <w:szCs w:val="18"/>
              </w:rPr>
            </w:pPr>
          </w:p>
        </w:tc>
        <w:tc>
          <w:tcPr>
            <w:tcW w:w="246" w:type="pct"/>
            <w:tcBorders>
              <w:top w:val="nil"/>
              <w:left w:val="nil"/>
              <w:bottom w:val="single" w:sz="8" w:space="0" w:color="auto"/>
              <w:right w:val="single" w:sz="8" w:space="0" w:color="auto"/>
            </w:tcBorders>
            <w:vAlign w:val="bottom"/>
          </w:tcPr>
          <w:p w14:paraId="0EEF3AC4"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highlight w:val="yellow"/>
              </w:rPr>
              <w:t>V</w:t>
            </w:r>
          </w:p>
        </w:tc>
        <w:tc>
          <w:tcPr>
            <w:tcW w:w="247" w:type="pct"/>
            <w:tcBorders>
              <w:top w:val="nil"/>
              <w:left w:val="nil"/>
              <w:bottom w:val="single" w:sz="8" w:space="0" w:color="auto"/>
              <w:right w:val="single" w:sz="8" w:space="0" w:color="auto"/>
            </w:tcBorders>
            <w:vAlign w:val="bottom"/>
          </w:tcPr>
          <w:p w14:paraId="0AAE3D69"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VI</w:t>
            </w:r>
          </w:p>
        </w:tc>
        <w:tc>
          <w:tcPr>
            <w:tcW w:w="259" w:type="pct"/>
            <w:tcBorders>
              <w:top w:val="nil"/>
              <w:left w:val="nil"/>
              <w:bottom w:val="single" w:sz="8" w:space="0" w:color="auto"/>
              <w:right w:val="single" w:sz="8" w:space="0" w:color="auto"/>
            </w:tcBorders>
            <w:vAlign w:val="bottom"/>
          </w:tcPr>
          <w:p w14:paraId="59768E34"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VII</w:t>
            </w:r>
          </w:p>
        </w:tc>
        <w:tc>
          <w:tcPr>
            <w:tcW w:w="292" w:type="pct"/>
            <w:tcBorders>
              <w:top w:val="nil"/>
              <w:left w:val="nil"/>
              <w:bottom w:val="single" w:sz="8" w:space="0" w:color="auto"/>
              <w:right w:val="single" w:sz="8" w:space="0" w:color="auto"/>
            </w:tcBorders>
            <w:vAlign w:val="bottom"/>
          </w:tcPr>
          <w:p w14:paraId="343A4F69"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VIII</w:t>
            </w:r>
          </w:p>
        </w:tc>
        <w:tc>
          <w:tcPr>
            <w:tcW w:w="231" w:type="pct"/>
            <w:gridSpan w:val="2"/>
            <w:tcBorders>
              <w:top w:val="nil"/>
              <w:left w:val="nil"/>
              <w:bottom w:val="single" w:sz="8" w:space="0" w:color="auto"/>
              <w:right w:val="single" w:sz="8" w:space="0" w:color="auto"/>
            </w:tcBorders>
            <w:vAlign w:val="bottom"/>
          </w:tcPr>
          <w:p w14:paraId="3C0545E9"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IX</w:t>
            </w:r>
          </w:p>
        </w:tc>
        <w:tc>
          <w:tcPr>
            <w:tcW w:w="314" w:type="pct"/>
            <w:tcBorders>
              <w:top w:val="nil"/>
              <w:left w:val="nil"/>
              <w:bottom w:val="single" w:sz="8" w:space="0" w:color="auto"/>
              <w:right w:val="single" w:sz="8" w:space="0" w:color="auto"/>
            </w:tcBorders>
            <w:vAlign w:val="bottom"/>
          </w:tcPr>
          <w:p w14:paraId="3157E286"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V</w:t>
            </w:r>
          </w:p>
        </w:tc>
        <w:tc>
          <w:tcPr>
            <w:tcW w:w="317" w:type="pct"/>
            <w:gridSpan w:val="3"/>
            <w:tcBorders>
              <w:top w:val="nil"/>
              <w:left w:val="nil"/>
              <w:bottom w:val="single" w:sz="8" w:space="0" w:color="auto"/>
              <w:right w:val="single" w:sz="8" w:space="0" w:color="auto"/>
            </w:tcBorders>
            <w:vAlign w:val="bottom"/>
          </w:tcPr>
          <w:p w14:paraId="1399F138"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VI</w:t>
            </w:r>
          </w:p>
        </w:tc>
        <w:tc>
          <w:tcPr>
            <w:tcW w:w="315" w:type="pct"/>
            <w:gridSpan w:val="2"/>
            <w:tcBorders>
              <w:top w:val="nil"/>
              <w:left w:val="nil"/>
              <w:bottom w:val="single" w:sz="8" w:space="0" w:color="auto"/>
              <w:right w:val="single" w:sz="8" w:space="0" w:color="auto"/>
            </w:tcBorders>
            <w:vAlign w:val="bottom"/>
          </w:tcPr>
          <w:p w14:paraId="13C7B036"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VII</w:t>
            </w:r>
          </w:p>
        </w:tc>
        <w:tc>
          <w:tcPr>
            <w:tcW w:w="316" w:type="pct"/>
            <w:gridSpan w:val="2"/>
            <w:tcBorders>
              <w:top w:val="nil"/>
              <w:left w:val="nil"/>
              <w:bottom w:val="single" w:sz="8" w:space="0" w:color="auto"/>
              <w:right w:val="single" w:sz="8" w:space="0" w:color="auto"/>
            </w:tcBorders>
            <w:vAlign w:val="bottom"/>
          </w:tcPr>
          <w:p w14:paraId="6EBFCA4D"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VIII</w:t>
            </w:r>
          </w:p>
        </w:tc>
        <w:tc>
          <w:tcPr>
            <w:tcW w:w="317" w:type="pct"/>
            <w:gridSpan w:val="2"/>
            <w:tcBorders>
              <w:top w:val="nil"/>
              <w:left w:val="nil"/>
              <w:bottom w:val="single" w:sz="8" w:space="0" w:color="auto"/>
              <w:right w:val="single" w:sz="8" w:space="0" w:color="auto"/>
            </w:tcBorders>
            <w:vAlign w:val="bottom"/>
          </w:tcPr>
          <w:p w14:paraId="4EC0DF23"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IX</w:t>
            </w:r>
          </w:p>
        </w:tc>
        <w:tc>
          <w:tcPr>
            <w:tcW w:w="360" w:type="pct"/>
            <w:gridSpan w:val="2"/>
            <w:vMerge/>
            <w:tcBorders>
              <w:top w:val="single" w:sz="8" w:space="0" w:color="auto"/>
              <w:left w:val="single" w:sz="8" w:space="0" w:color="auto"/>
              <w:bottom w:val="single" w:sz="8" w:space="0" w:color="000000"/>
              <w:right w:val="single" w:sz="8" w:space="0" w:color="auto"/>
            </w:tcBorders>
            <w:vAlign w:val="center"/>
          </w:tcPr>
          <w:p w14:paraId="583D2299" w14:textId="77777777" w:rsidR="00F001FD" w:rsidRPr="00F001FD" w:rsidRDefault="00F001FD" w:rsidP="00F001FD">
            <w:pPr>
              <w:spacing w:after="0" w:line="240" w:lineRule="auto"/>
              <w:rPr>
                <w:rFonts w:ascii="Times New Roman" w:eastAsia="Times New Roman" w:hAnsi="Times New Roman" w:cs="Times New Roman"/>
                <w:b/>
                <w:sz w:val="18"/>
                <w:szCs w:val="18"/>
              </w:rPr>
            </w:pPr>
          </w:p>
        </w:tc>
      </w:tr>
      <w:tr w:rsidR="00F001FD" w:rsidRPr="00F001FD" w14:paraId="60F5286F" w14:textId="77777777" w:rsidTr="00D732A1">
        <w:trPr>
          <w:trHeight w:val="20"/>
        </w:trPr>
        <w:tc>
          <w:tcPr>
            <w:tcW w:w="5000" w:type="pct"/>
            <w:gridSpan w:val="20"/>
            <w:tcBorders>
              <w:top w:val="single" w:sz="8" w:space="0" w:color="auto"/>
              <w:left w:val="single" w:sz="8" w:space="0" w:color="auto"/>
              <w:bottom w:val="single" w:sz="8" w:space="0" w:color="auto"/>
              <w:right w:val="single" w:sz="8" w:space="0" w:color="auto"/>
            </w:tcBorders>
            <w:vAlign w:val="center"/>
          </w:tcPr>
          <w:p w14:paraId="0DF3E717" w14:textId="77777777" w:rsidR="00F001FD" w:rsidRPr="00F001FD" w:rsidRDefault="00F001FD" w:rsidP="00F001FD">
            <w:pPr>
              <w:spacing w:after="0" w:line="240" w:lineRule="auto"/>
              <w:jc w:val="center"/>
              <w:rPr>
                <w:rFonts w:ascii="Times New Roman" w:eastAsia="Times New Roman" w:hAnsi="Times New Roman" w:cs="Times New Roman"/>
                <w:b/>
                <w:i/>
                <w:iCs/>
                <w:sz w:val="18"/>
                <w:szCs w:val="18"/>
              </w:rPr>
            </w:pPr>
            <w:r w:rsidRPr="00F001FD">
              <w:rPr>
                <w:rFonts w:ascii="Times New Roman" w:eastAsia="Times New Roman" w:hAnsi="Times New Roman" w:cs="Times New Roman"/>
                <w:b/>
                <w:i/>
                <w:iCs/>
                <w:sz w:val="18"/>
                <w:szCs w:val="18"/>
              </w:rPr>
              <w:t>Обязательная часть ООП</w:t>
            </w:r>
          </w:p>
        </w:tc>
      </w:tr>
      <w:tr w:rsidR="00F001FD" w:rsidRPr="00F001FD" w14:paraId="260F6F8C" w14:textId="77777777" w:rsidTr="00D732A1">
        <w:trPr>
          <w:trHeight w:val="404"/>
        </w:trPr>
        <w:tc>
          <w:tcPr>
            <w:tcW w:w="942" w:type="pct"/>
            <w:vMerge w:val="restart"/>
            <w:tcBorders>
              <w:top w:val="nil"/>
              <w:left w:val="single" w:sz="8" w:space="0" w:color="auto"/>
              <w:bottom w:val="single" w:sz="8" w:space="0" w:color="000000"/>
              <w:right w:val="single" w:sz="8" w:space="0" w:color="auto"/>
            </w:tcBorders>
            <w:vAlign w:val="center"/>
          </w:tcPr>
          <w:p w14:paraId="381D0450"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 xml:space="preserve">Русский язык и литература </w:t>
            </w:r>
          </w:p>
        </w:tc>
        <w:tc>
          <w:tcPr>
            <w:tcW w:w="844" w:type="pct"/>
            <w:tcBorders>
              <w:top w:val="nil"/>
              <w:left w:val="nil"/>
              <w:bottom w:val="single" w:sz="8" w:space="0" w:color="auto"/>
              <w:right w:val="single" w:sz="8" w:space="0" w:color="auto"/>
            </w:tcBorders>
          </w:tcPr>
          <w:p w14:paraId="4C3B50AC"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Русский язык</w:t>
            </w:r>
          </w:p>
        </w:tc>
        <w:tc>
          <w:tcPr>
            <w:tcW w:w="246" w:type="pct"/>
            <w:tcBorders>
              <w:top w:val="nil"/>
              <w:left w:val="nil"/>
              <w:bottom w:val="single" w:sz="8" w:space="0" w:color="auto"/>
              <w:right w:val="single" w:sz="8" w:space="0" w:color="auto"/>
            </w:tcBorders>
            <w:vAlign w:val="center"/>
          </w:tcPr>
          <w:p w14:paraId="1A92A7A2"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5</w:t>
            </w:r>
          </w:p>
        </w:tc>
        <w:tc>
          <w:tcPr>
            <w:tcW w:w="247" w:type="pct"/>
            <w:tcBorders>
              <w:top w:val="nil"/>
              <w:left w:val="nil"/>
              <w:bottom w:val="single" w:sz="8" w:space="0" w:color="auto"/>
              <w:right w:val="single" w:sz="8" w:space="0" w:color="auto"/>
            </w:tcBorders>
            <w:vAlign w:val="center"/>
          </w:tcPr>
          <w:p w14:paraId="0735C0D4"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5</w:t>
            </w:r>
          </w:p>
        </w:tc>
        <w:tc>
          <w:tcPr>
            <w:tcW w:w="259" w:type="pct"/>
            <w:tcBorders>
              <w:top w:val="nil"/>
              <w:left w:val="nil"/>
              <w:bottom w:val="single" w:sz="8" w:space="0" w:color="auto"/>
              <w:right w:val="single" w:sz="8" w:space="0" w:color="auto"/>
            </w:tcBorders>
            <w:vAlign w:val="center"/>
          </w:tcPr>
          <w:p w14:paraId="343349B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w:t>
            </w:r>
          </w:p>
        </w:tc>
        <w:tc>
          <w:tcPr>
            <w:tcW w:w="292" w:type="pct"/>
            <w:tcBorders>
              <w:top w:val="nil"/>
              <w:left w:val="nil"/>
              <w:bottom w:val="single" w:sz="8" w:space="0" w:color="auto"/>
              <w:right w:val="single" w:sz="8" w:space="0" w:color="auto"/>
            </w:tcBorders>
            <w:vAlign w:val="center"/>
          </w:tcPr>
          <w:p w14:paraId="2EA02DB4"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w:t>
            </w:r>
          </w:p>
        </w:tc>
        <w:tc>
          <w:tcPr>
            <w:tcW w:w="231" w:type="pct"/>
            <w:gridSpan w:val="2"/>
            <w:tcBorders>
              <w:top w:val="nil"/>
              <w:left w:val="nil"/>
              <w:bottom w:val="single" w:sz="8" w:space="0" w:color="auto"/>
              <w:right w:val="single" w:sz="8" w:space="0" w:color="auto"/>
            </w:tcBorders>
            <w:vAlign w:val="center"/>
          </w:tcPr>
          <w:p w14:paraId="520610A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w:t>
            </w:r>
          </w:p>
        </w:tc>
        <w:tc>
          <w:tcPr>
            <w:tcW w:w="314" w:type="pct"/>
            <w:tcBorders>
              <w:top w:val="nil"/>
              <w:left w:val="nil"/>
              <w:bottom w:val="single" w:sz="8" w:space="0" w:color="auto"/>
              <w:right w:val="single" w:sz="8" w:space="0" w:color="auto"/>
            </w:tcBorders>
            <w:vAlign w:val="center"/>
          </w:tcPr>
          <w:p w14:paraId="4DB9D4B2"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170</w:t>
            </w:r>
          </w:p>
        </w:tc>
        <w:tc>
          <w:tcPr>
            <w:tcW w:w="317" w:type="pct"/>
            <w:gridSpan w:val="3"/>
            <w:tcBorders>
              <w:top w:val="nil"/>
              <w:left w:val="nil"/>
              <w:bottom w:val="single" w:sz="8" w:space="0" w:color="auto"/>
              <w:right w:val="single" w:sz="8" w:space="0" w:color="auto"/>
            </w:tcBorders>
            <w:vAlign w:val="center"/>
          </w:tcPr>
          <w:p w14:paraId="6D219E6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170</w:t>
            </w:r>
          </w:p>
        </w:tc>
        <w:tc>
          <w:tcPr>
            <w:tcW w:w="353" w:type="pct"/>
            <w:gridSpan w:val="3"/>
            <w:tcBorders>
              <w:top w:val="nil"/>
              <w:left w:val="nil"/>
              <w:bottom w:val="single" w:sz="8" w:space="0" w:color="auto"/>
              <w:right w:val="single" w:sz="8" w:space="0" w:color="auto"/>
            </w:tcBorders>
            <w:vAlign w:val="center"/>
          </w:tcPr>
          <w:p w14:paraId="3DC7E62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102</w:t>
            </w:r>
          </w:p>
        </w:tc>
        <w:tc>
          <w:tcPr>
            <w:tcW w:w="278" w:type="pct"/>
            <w:tcBorders>
              <w:top w:val="nil"/>
              <w:left w:val="nil"/>
              <w:bottom w:val="single" w:sz="8" w:space="0" w:color="auto"/>
              <w:right w:val="single" w:sz="8" w:space="0" w:color="auto"/>
            </w:tcBorders>
            <w:vAlign w:val="center"/>
          </w:tcPr>
          <w:p w14:paraId="38D4901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102</w:t>
            </w:r>
          </w:p>
        </w:tc>
        <w:tc>
          <w:tcPr>
            <w:tcW w:w="317" w:type="pct"/>
            <w:gridSpan w:val="2"/>
            <w:tcBorders>
              <w:top w:val="nil"/>
              <w:left w:val="nil"/>
              <w:bottom w:val="single" w:sz="8" w:space="0" w:color="auto"/>
              <w:right w:val="single" w:sz="8" w:space="0" w:color="auto"/>
            </w:tcBorders>
            <w:vAlign w:val="center"/>
          </w:tcPr>
          <w:p w14:paraId="4DA80E0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85</w:t>
            </w:r>
          </w:p>
        </w:tc>
        <w:tc>
          <w:tcPr>
            <w:tcW w:w="360" w:type="pct"/>
            <w:gridSpan w:val="2"/>
            <w:tcBorders>
              <w:top w:val="nil"/>
              <w:left w:val="nil"/>
              <w:bottom w:val="single" w:sz="8" w:space="0" w:color="auto"/>
              <w:right w:val="single" w:sz="8" w:space="0" w:color="auto"/>
            </w:tcBorders>
            <w:vAlign w:val="center"/>
          </w:tcPr>
          <w:p w14:paraId="4330112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629</w:t>
            </w:r>
          </w:p>
        </w:tc>
      </w:tr>
      <w:tr w:rsidR="00F001FD" w:rsidRPr="00F001FD" w14:paraId="77744F62" w14:textId="77777777" w:rsidTr="00D732A1">
        <w:trPr>
          <w:trHeight w:val="404"/>
        </w:trPr>
        <w:tc>
          <w:tcPr>
            <w:tcW w:w="942" w:type="pct"/>
            <w:vMerge/>
            <w:tcBorders>
              <w:top w:val="nil"/>
              <w:left w:val="single" w:sz="8" w:space="0" w:color="auto"/>
              <w:bottom w:val="single" w:sz="8" w:space="0" w:color="000000"/>
              <w:right w:val="single" w:sz="8" w:space="0" w:color="auto"/>
            </w:tcBorders>
            <w:vAlign w:val="center"/>
          </w:tcPr>
          <w:p w14:paraId="393707EE" w14:textId="77777777" w:rsidR="00F001FD" w:rsidRPr="00F001FD" w:rsidRDefault="00F001FD" w:rsidP="00F001FD">
            <w:pPr>
              <w:spacing w:after="0" w:line="240" w:lineRule="auto"/>
              <w:rPr>
                <w:rFonts w:ascii="Times New Roman" w:eastAsia="Times New Roman" w:hAnsi="Times New Roman" w:cs="Times New Roman"/>
                <w:b/>
                <w:sz w:val="18"/>
                <w:szCs w:val="18"/>
              </w:rPr>
            </w:pPr>
          </w:p>
        </w:tc>
        <w:tc>
          <w:tcPr>
            <w:tcW w:w="844" w:type="pct"/>
            <w:tcBorders>
              <w:top w:val="nil"/>
              <w:left w:val="nil"/>
              <w:bottom w:val="single" w:sz="8" w:space="0" w:color="auto"/>
              <w:right w:val="single" w:sz="8" w:space="0" w:color="auto"/>
            </w:tcBorders>
          </w:tcPr>
          <w:p w14:paraId="0F380689"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Литература</w:t>
            </w:r>
          </w:p>
        </w:tc>
        <w:tc>
          <w:tcPr>
            <w:tcW w:w="246" w:type="pct"/>
            <w:tcBorders>
              <w:top w:val="nil"/>
              <w:left w:val="nil"/>
              <w:bottom w:val="single" w:sz="8" w:space="0" w:color="auto"/>
              <w:right w:val="single" w:sz="4" w:space="0" w:color="auto"/>
            </w:tcBorders>
            <w:vAlign w:val="center"/>
          </w:tcPr>
          <w:p w14:paraId="735F7DC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w:t>
            </w:r>
          </w:p>
        </w:tc>
        <w:tc>
          <w:tcPr>
            <w:tcW w:w="247" w:type="pct"/>
            <w:tcBorders>
              <w:top w:val="nil"/>
              <w:left w:val="single" w:sz="4" w:space="0" w:color="auto"/>
              <w:bottom w:val="single" w:sz="8" w:space="0" w:color="auto"/>
              <w:right w:val="single" w:sz="4" w:space="0" w:color="auto"/>
            </w:tcBorders>
            <w:vAlign w:val="center"/>
          </w:tcPr>
          <w:p w14:paraId="31690420"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w:t>
            </w:r>
          </w:p>
        </w:tc>
        <w:tc>
          <w:tcPr>
            <w:tcW w:w="259" w:type="pct"/>
            <w:tcBorders>
              <w:top w:val="nil"/>
              <w:left w:val="single" w:sz="4" w:space="0" w:color="auto"/>
              <w:bottom w:val="single" w:sz="8" w:space="0" w:color="auto"/>
              <w:right w:val="single" w:sz="8" w:space="0" w:color="auto"/>
            </w:tcBorders>
            <w:vAlign w:val="center"/>
          </w:tcPr>
          <w:p w14:paraId="24D00862"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2</w:t>
            </w:r>
          </w:p>
        </w:tc>
        <w:tc>
          <w:tcPr>
            <w:tcW w:w="292" w:type="pct"/>
            <w:tcBorders>
              <w:top w:val="nil"/>
              <w:left w:val="nil"/>
              <w:bottom w:val="single" w:sz="8" w:space="0" w:color="auto"/>
              <w:right w:val="single" w:sz="4" w:space="0" w:color="auto"/>
            </w:tcBorders>
            <w:vAlign w:val="center"/>
          </w:tcPr>
          <w:p w14:paraId="5BDE596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2,5</w:t>
            </w:r>
          </w:p>
        </w:tc>
        <w:tc>
          <w:tcPr>
            <w:tcW w:w="231" w:type="pct"/>
            <w:gridSpan w:val="2"/>
            <w:tcBorders>
              <w:top w:val="nil"/>
              <w:left w:val="single" w:sz="4" w:space="0" w:color="auto"/>
              <w:bottom w:val="single" w:sz="8" w:space="0" w:color="auto"/>
              <w:right w:val="single" w:sz="4" w:space="0" w:color="auto"/>
            </w:tcBorders>
            <w:vAlign w:val="center"/>
          </w:tcPr>
          <w:p w14:paraId="7C18173C"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2,5</w:t>
            </w:r>
          </w:p>
        </w:tc>
        <w:tc>
          <w:tcPr>
            <w:tcW w:w="314" w:type="pct"/>
            <w:tcBorders>
              <w:top w:val="nil"/>
              <w:left w:val="single" w:sz="4" w:space="0" w:color="auto"/>
              <w:bottom w:val="single" w:sz="8" w:space="0" w:color="auto"/>
              <w:right w:val="single" w:sz="4" w:space="0" w:color="auto"/>
            </w:tcBorders>
            <w:vAlign w:val="center"/>
          </w:tcPr>
          <w:p w14:paraId="434044B2"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102</w:t>
            </w:r>
          </w:p>
        </w:tc>
        <w:tc>
          <w:tcPr>
            <w:tcW w:w="317" w:type="pct"/>
            <w:gridSpan w:val="3"/>
            <w:tcBorders>
              <w:top w:val="nil"/>
              <w:left w:val="single" w:sz="4" w:space="0" w:color="auto"/>
              <w:bottom w:val="single" w:sz="8" w:space="0" w:color="auto"/>
              <w:right w:val="single" w:sz="8" w:space="0" w:color="auto"/>
            </w:tcBorders>
            <w:vAlign w:val="center"/>
          </w:tcPr>
          <w:p w14:paraId="139829B9"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102</w:t>
            </w:r>
          </w:p>
        </w:tc>
        <w:tc>
          <w:tcPr>
            <w:tcW w:w="353" w:type="pct"/>
            <w:gridSpan w:val="3"/>
            <w:tcBorders>
              <w:top w:val="nil"/>
              <w:left w:val="nil"/>
              <w:bottom w:val="single" w:sz="8" w:space="0" w:color="auto"/>
              <w:right w:val="single" w:sz="8" w:space="0" w:color="auto"/>
            </w:tcBorders>
            <w:vAlign w:val="center"/>
          </w:tcPr>
          <w:p w14:paraId="4F855581"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68</w:t>
            </w:r>
          </w:p>
        </w:tc>
        <w:tc>
          <w:tcPr>
            <w:tcW w:w="278" w:type="pct"/>
            <w:tcBorders>
              <w:top w:val="nil"/>
              <w:left w:val="nil"/>
              <w:bottom w:val="single" w:sz="8" w:space="0" w:color="auto"/>
              <w:right w:val="single" w:sz="8" w:space="0" w:color="auto"/>
            </w:tcBorders>
            <w:vAlign w:val="center"/>
          </w:tcPr>
          <w:p w14:paraId="492E11A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85</w:t>
            </w:r>
          </w:p>
        </w:tc>
        <w:tc>
          <w:tcPr>
            <w:tcW w:w="317" w:type="pct"/>
            <w:gridSpan w:val="2"/>
            <w:tcBorders>
              <w:top w:val="nil"/>
              <w:left w:val="nil"/>
              <w:bottom w:val="single" w:sz="8" w:space="0" w:color="auto"/>
              <w:right w:val="single" w:sz="8" w:space="0" w:color="auto"/>
            </w:tcBorders>
            <w:vAlign w:val="center"/>
          </w:tcPr>
          <w:p w14:paraId="0767FAB4"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58</w:t>
            </w:r>
          </w:p>
        </w:tc>
        <w:tc>
          <w:tcPr>
            <w:tcW w:w="360" w:type="pct"/>
            <w:gridSpan w:val="2"/>
            <w:tcBorders>
              <w:top w:val="nil"/>
              <w:left w:val="nil"/>
              <w:bottom w:val="single" w:sz="8" w:space="0" w:color="auto"/>
              <w:right w:val="single" w:sz="8" w:space="0" w:color="auto"/>
            </w:tcBorders>
            <w:vAlign w:val="center"/>
          </w:tcPr>
          <w:p w14:paraId="3B09865C"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425</w:t>
            </w:r>
          </w:p>
        </w:tc>
      </w:tr>
      <w:tr w:rsidR="00F001FD" w:rsidRPr="00F001FD" w14:paraId="72887CC2" w14:textId="77777777" w:rsidTr="00D732A1">
        <w:trPr>
          <w:trHeight w:val="613"/>
        </w:trPr>
        <w:tc>
          <w:tcPr>
            <w:tcW w:w="942" w:type="pct"/>
            <w:vMerge w:val="restart"/>
            <w:tcBorders>
              <w:top w:val="nil"/>
              <w:left w:val="single" w:sz="8" w:space="0" w:color="auto"/>
              <w:bottom w:val="single" w:sz="8" w:space="0" w:color="000000"/>
              <w:right w:val="single" w:sz="8" w:space="0" w:color="auto"/>
            </w:tcBorders>
            <w:vAlign w:val="center"/>
          </w:tcPr>
          <w:p w14:paraId="44166C3F"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Родной язык и родная литература</w:t>
            </w:r>
          </w:p>
        </w:tc>
        <w:tc>
          <w:tcPr>
            <w:tcW w:w="844" w:type="pct"/>
            <w:tcBorders>
              <w:top w:val="nil"/>
              <w:left w:val="nil"/>
              <w:bottom w:val="single" w:sz="8" w:space="0" w:color="auto"/>
              <w:right w:val="single" w:sz="8" w:space="0" w:color="auto"/>
            </w:tcBorders>
          </w:tcPr>
          <w:p w14:paraId="2B437A4A"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Родной язык (русский)</w:t>
            </w:r>
          </w:p>
        </w:tc>
        <w:tc>
          <w:tcPr>
            <w:tcW w:w="246" w:type="pct"/>
            <w:tcBorders>
              <w:top w:val="nil"/>
              <w:left w:val="nil"/>
              <w:bottom w:val="single" w:sz="4" w:space="0" w:color="auto"/>
              <w:right w:val="single" w:sz="4" w:space="0" w:color="auto"/>
            </w:tcBorders>
            <w:vAlign w:val="center"/>
          </w:tcPr>
          <w:p w14:paraId="56B734B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47" w:type="pct"/>
            <w:tcBorders>
              <w:top w:val="nil"/>
              <w:left w:val="single" w:sz="4" w:space="0" w:color="auto"/>
              <w:bottom w:val="single" w:sz="4" w:space="0" w:color="auto"/>
              <w:right w:val="single" w:sz="4" w:space="0" w:color="auto"/>
            </w:tcBorders>
            <w:vAlign w:val="center"/>
          </w:tcPr>
          <w:p w14:paraId="4D6DFD10"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59" w:type="pct"/>
            <w:tcBorders>
              <w:top w:val="nil"/>
              <w:left w:val="single" w:sz="4" w:space="0" w:color="auto"/>
              <w:bottom w:val="single" w:sz="4" w:space="0" w:color="auto"/>
              <w:right w:val="single" w:sz="4" w:space="0" w:color="auto"/>
            </w:tcBorders>
            <w:vAlign w:val="center"/>
          </w:tcPr>
          <w:p w14:paraId="0F922B94"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95" w:type="pct"/>
            <w:gridSpan w:val="2"/>
            <w:tcBorders>
              <w:top w:val="nil"/>
              <w:left w:val="single" w:sz="4" w:space="0" w:color="auto"/>
              <w:bottom w:val="single" w:sz="4" w:space="0" w:color="auto"/>
              <w:right w:val="single" w:sz="4" w:space="0" w:color="auto"/>
            </w:tcBorders>
            <w:vAlign w:val="center"/>
          </w:tcPr>
          <w:p w14:paraId="759E7B4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28" w:type="pct"/>
            <w:tcBorders>
              <w:top w:val="nil"/>
              <w:left w:val="single" w:sz="4" w:space="0" w:color="auto"/>
              <w:bottom w:val="single" w:sz="4" w:space="0" w:color="auto"/>
              <w:right w:val="single" w:sz="4" w:space="0" w:color="auto"/>
            </w:tcBorders>
            <w:vAlign w:val="center"/>
          </w:tcPr>
          <w:p w14:paraId="5BECE4B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3" w:type="pct"/>
            <w:gridSpan w:val="2"/>
            <w:tcBorders>
              <w:top w:val="nil"/>
              <w:left w:val="single" w:sz="4" w:space="0" w:color="auto"/>
              <w:bottom w:val="single" w:sz="4" w:space="0" w:color="auto"/>
              <w:right w:val="single" w:sz="4" w:space="0" w:color="auto"/>
            </w:tcBorders>
            <w:vAlign w:val="center"/>
          </w:tcPr>
          <w:p w14:paraId="2A0FB6C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08" w:type="pct"/>
            <w:gridSpan w:val="2"/>
            <w:tcBorders>
              <w:top w:val="nil"/>
              <w:left w:val="single" w:sz="4" w:space="0" w:color="auto"/>
              <w:bottom w:val="single" w:sz="4" w:space="0" w:color="auto"/>
              <w:right w:val="single" w:sz="4" w:space="0" w:color="auto"/>
            </w:tcBorders>
            <w:vAlign w:val="center"/>
          </w:tcPr>
          <w:p w14:paraId="37E37F6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53" w:type="pct"/>
            <w:gridSpan w:val="3"/>
            <w:tcBorders>
              <w:top w:val="nil"/>
              <w:left w:val="single" w:sz="4" w:space="0" w:color="auto"/>
              <w:bottom w:val="single" w:sz="4" w:space="0" w:color="auto"/>
              <w:right w:val="single" w:sz="4" w:space="0" w:color="auto"/>
            </w:tcBorders>
            <w:vAlign w:val="center"/>
          </w:tcPr>
          <w:p w14:paraId="2D9C6CF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78" w:type="pct"/>
            <w:tcBorders>
              <w:top w:val="nil"/>
              <w:left w:val="single" w:sz="4" w:space="0" w:color="auto"/>
              <w:bottom w:val="single" w:sz="4" w:space="0" w:color="auto"/>
              <w:right w:val="single" w:sz="4" w:space="0" w:color="auto"/>
            </w:tcBorders>
            <w:vAlign w:val="center"/>
          </w:tcPr>
          <w:p w14:paraId="650CF69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17" w:type="pct"/>
            <w:gridSpan w:val="2"/>
            <w:tcBorders>
              <w:top w:val="nil"/>
              <w:left w:val="single" w:sz="4" w:space="0" w:color="auto"/>
              <w:bottom w:val="single" w:sz="4" w:space="0" w:color="auto"/>
              <w:right w:val="single" w:sz="4" w:space="0" w:color="auto"/>
            </w:tcBorders>
            <w:vAlign w:val="center"/>
          </w:tcPr>
          <w:p w14:paraId="3D5C641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360" w:type="pct"/>
            <w:gridSpan w:val="2"/>
            <w:tcBorders>
              <w:top w:val="nil"/>
              <w:left w:val="single" w:sz="4" w:space="0" w:color="auto"/>
              <w:bottom w:val="single" w:sz="4" w:space="0" w:color="auto"/>
              <w:right w:val="single" w:sz="8" w:space="0" w:color="auto"/>
            </w:tcBorders>
            <w:vAlign w:val="center"/>
          </w:tcPr>
          <w:p w14:paraId="1C793F92"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r>
      <w:tr w:rsidR="00F001FD" w:rsidRPr="00F001FD" w14:paraId="35383085" w14:textId="77777777" w:rsidTr="00D732A1">
        <w:trPr>
          <w:trHeight w:val="404"/>
        </w:trPr>
        <w:tc>
          <w:tcPr>
            <w:tcW w:w="942" w:type="pct"/>
            <w:vMerge/>
            <w:tcBorders>
              <w:top w:val="nil"/>
              <w:left w:val="single" w:sz="8" w:space="0" w:color="auto"/>
              <w:bottom w:val="single" w:sz="8" w:space="0" w:color="000000"/>
              <w:right w:val="single" w:sz="8" w:space="0" w:color="auto"/>
            </w:tcBorders>
            <w:vAlign w:val="center"/>
          </w:tcPr>
          <w:p w14:paraId="79270B92" w14:textId="77777777" w:rsidR="00F001FD" w:rsidRPr="00F001FD" w:rsidRDefault="00F001FD" w:rsidP="00F001FD">
            <w:pPr>
              <w:spacing w:after="0" w:line="240" w:lineRule="auto"/>
              <w:rPr>
                <w:rFonts w:ascii="Times New Roman" w:eastAsia="Times New Roman" w:hAnsi="Times New Roman" w:cs="Times New Roman"/>
                <w:b/>
                <w:sz w:val="18"/>
                <w:szCs w:val="18"/>
              </w:rPr>
            </w:pPr>
          </w:p>
        </w:tc>
        <w:tc>
          <w:tcPr>
            <w:tcW w:w="844" w:type="pct"/>
            <w:tcBorders>
              <w:top w:val="nil"/>
              <w:left w:val="nil"/>
              <w:bottom w:val="single" w:sz="8" w:space="0" w:color="auto"/>
              <w:right w:val="single" w:sz="8" w:space="0" w:color="auto"/>
            </w:tcBorders>
          </w:tcPr>
          <w:p w14:paraId="69F3CBDC"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Родная литература (русская)</w:t>
            </w:r>
          </w:p>
        </w:tc>
        <w:tc>
          <w:tcPr>
            <w:tcW w:w="246" w:type="pct"/>
            <w:tcBorders>
              <w:top w:val="single" w:sz="4" w:space="0" w:color="auto"/>
              <w:left w:val="nil"/>
              <w:bottom w:val="single" w:sz="8" w:space="0" w:color="auto"/>
              <w:right w:val="single" w:sz="4" w:space="0" w:color="auto"/>
            </w:tcBorders>
            <w:vAlign w:val="center"/>
          </w:tcPr>
          <w:p w14:paraId="48E09F72"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47" w:type="pct"/>
            <w:tcBorders>
              <w:top w:val="single" w:sz="4" w:space="0" w:color="auto"/>
              <w:left w:val="single" w:sz="4" w:space="0" w:color="auto"/>
              <w:bottom w:val="single" w:sz="8" w:space="0" w:color="auto"/>
              <w:right w:val="single" w:sz="4" w:space="0" w:color="auto"/>
            </w:tcBorders>
            <w:vAlign w:val="center"/>
          </w:tcPr>
          <w:p w14:paraId="6C51C129"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59" w:type="pct"/>
            <w:tcBorders>
              <w:top w:val="single" w:sz="4" w:space="0" w:color="auto"/>
              <w:left w:val="single" w:sz="4" w:space="0" w:color="auto"/>
              <w:bottom w:val="single" w:sz="8" w:space="0" w:color="auto"/>
              <w:right w:val="single" w:sz="4" w:space="0" w:color="auto"/>
            </w:tcBorders>
            <w:vAlign w:val="center"/>
          </w:tcPr>
          <w:p w14:paraId="176C3F8D"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95" w:type="pct"/>
            <w:gridSpan w:val="2"/>
            <w:tcBorders>
              <w:top w:val="single" w:sz="4" w:space="0" w:color="auto"/>
              <w:left w:val="single" w:sz="4" w:space="0" w:color="auto"/>
              <w:bottom w:val="single" w:sz="8" w:space="0" w:color="auto"/>
              <w:right w:val="single" w:sz="4" w:space="0" w:color="auto"/>
            </w:tcBorders>
            <w:vAlign w:val="center"/>
          </w:tcPr>
          <w:p w14:paraId="2ECECF3A"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28" w:type="pct"/>
            <w:tcBorders>
              <w:top w:val="single" w:sz="4" w:space="0" w:color="auto"/>
              <w:left w:val="single" w:sz="4" w:space="0" w:color="auto"/>
              <w:bottom w:val="single" w:sz="8" w:space="0" w:color="auto"/>
              <w:right w:val="single" w:sz="4" w:space="0" w:color="auto"/>
            </w:tcBorders>
            <w:vAlign w:val="center"/>
          </w:tcPr>
          <w:p w14:paraId="4EF0B717"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3" w:type="pct"/>
            <w:gridSpan w:val="2"/>
            <w:tcBorders>
              <w:top w:val="single" w:sz="4" w:space="0" w:color="auto"/>
              <w:left w:val="single" w:sz="4" w:space="0" w:color="auto"/>
              <w:bottom w:val="single" w:sz="8" w:space="0" w:color="auto"/>
              <w:right w:val="single" w:sz="4" w:space="0" w:color="auto"/>
            </w:tcBorders>
            <w:vAlign w:val="center"/>
          </w:tcPr>
          <w:p w14:paraId="03ACD117"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08" w:type="pct"/>
            <w:gridSpan w:val="2"/>
            <w:tcBorders>
              <w:top w:val="single" w:sz="4" w:space="0" w:color="auto"/>
              <w:left w:val="single" w:sz="4" w:space="0" w:color="auto"/>
              <w:bottom w:val="single" w:sz="8" w:space="0" w:color="auto"/>
              <w:right w:val="single" w:sz="4" w:space="0" w:color="auto"/>
            </w:tcBorders>
            <w:vAlign w:val="center"/>
          </w:tcPr>
          <w:p w14:paraId="17DE09C5"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53" w:type="pct"/>
            <w:gridSpan w:val="3"/>
            <w:tcBorders>
              <w:top w:val="single" w:sz="4" w:space="0" w:color="auto"/>
              <w:left w:val="single" w:sz="4" w:space="0" w:color="auto"/>
              <w:bottom w:val="single" w:sz="8" w:space="0" w:color="auto"/>
              <w:right w:val="single" w:sz="4" w:space="0" w:color="auto"/>
            </w:tcBorders>
            <w:vAlign w:val="center"/>
          </w:tcPr>
          <w:p w14:paraId="3C2976B3"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78" w:type="pct"/>
            <w:tcBorders>
              <w:top w:val="single" w:sz="4" w:space="0" w:color="auto"/>
              <w:left w:val="single" w:sz="4" w:space="0" w:color="auto"/>
              <w:bottom w:val="single" w:sz="8" w:space="0" w:color="auto"/>
              <w:right w:val="single" w:sz="4" w:space="0" w:color="auto"/>
            </w:tcBorders>
            <w:vAlign w:val="center"/>
          </w:tcPr>
          <w:p w14:paraId="1DBB8A58"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17" w:type="pct"/>
            <w:gridSpan w:val="2"/>
            <w:tcBorders>
              <w:top w:val="single" w:sz="4" w:space="0" w:color="auto"/>
              <w:left w:val="single" w:sz="4" w:space="0" w:color="auto"/>
              <w:bottom w:val="single" w:sz="8" w:space="0" w:color="auto"/>
              <w:right w:val="single" w:sz="4" w:space="0" w:color="auto"/>
            </w:tcBorders>
            <w:vAlign w:val="center"/>
          </w:tcPr>
          <w:p w14:paraId="3EB7193A"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360" w:type="pct"/>
            <w:gridSpan w:val="2"/>
            <w:tcBorders>
              <w:top w:val="single" w:sz="4" w:space="0" w:color="auto"/>
              <w:left w:val="single" w:sz="4" w:space="0" w:color="auto"/>
              <w:bottom w:val="single" w:sz="8" w:space="0" w:color="auto"/>
              <w:right w:val="single" w:sz="8" w:space="0" w:color="auto"/>
            </w:tcBorders>
            <w:vAlign w:val="center"/>
          </w:tcPr>
          <w:p w14:paraId="114F95F2"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r>
      <w:tr w:rsidR="00F001FD" w:rsidRPr="00F001FD" w14:paraId="1494C459" w14:textId="77777777" w:rsidTr="00D732A1">
        <w:trPr>
          <w:trHeight w:val="20"/>
        </w:trPr>
        <w:tc>
          <w:tcPr>
            <w:tcW w:w="942" w:type="pct"/>
            <w:vMerge w:val="restart"/>
            <w:tcBorders>
              <w:top w:val="nil"/>
              <w:left w:val="single" w:sz="8" w:space="0" w:color="auto"/>
              <w:bottom w:val="single" w:sz="8" w:space="0" w:color="000000"/>
              <w:right w:val="single" w:sz="8" w:space="0" w:color="auto"/>
            </w:tcBorders>
            <w:vAlign w:val="center"/>
          </w:tcPr>
          <w:p w14:paraId="47AA1C5B"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Иностранные языки</w:t>
            </w:r>
          </w:p>
        </w:tc>
        <w:tc>
          <w:tcPr>
            <w:tcW w:w="844" w:type="pct"/>
            <w:tcBorders>
              <w:top w:val="nil"/>
              <w:left w:val="nil"/>
              <w:bottom w:val="single" w:sz="8" w:space="0" w:color="auto"/>
              <w:right w:val="single" w:sz="8" w:space="0" w:color="auto"/>
            </w:tcBorders>
          </w:tcPr>
          <w:p w14:paraId="640EB82E"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Иностранный язык</w:t>
            </w:r>
          </w:p>
        </w:tc>
        <w:tc>
          <w:tcPr>
            <w:tcW w:w="246" w:type="pct"/>
            <w:tcBorders>
              <w:top w:val="nil"/>
              <w:left w:val="nil"/>
              <w:bottom w:val="single" w:sz="8" w:space="0" w:color="auto"/>
              <w:right w:val="single" w:sz="8" w:space="0" w:color="auto"/>
            </w:tcBorders>
            <w:vAlign w:val="center"/>
          </w:tcPr>
          <w:p w14:paraId="23BCB6D9"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w:t>
            </w:r>
          </w:p>
        </w:tc>
        <w:tc>
          <w:tcPr>
            <w:tcW w:w="247" w:type="pct"/>
            <w:tcBorders>
              <w:top w:val="nil"/>
              <w:left w:val="nil"/>
              <w:bottom w:val="single" w:sz="8" w:space="0" w:color="auto"/>
              <w:right w:val="single" w:sz="4" w:space="0" w:color="auto"/>
            </w:tcBorders>
            <w:vAlign w:val="center"/>
          </w:tcPr>
          <w:p w14:paraId="19BF592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2</w:t>
            </w:r>
          </w:p>
        </w:tc>
        <w:tc>
          <w:tcPr>
            <w:tcW w:w="259" w:type="pct"/>
            <w:tcBorders>
              <w:top w:val="nil"/>
              <w:left w:val="single" w:sz="4" w:space="0" w:color="auto"/>
              <w:bottom w:val="single" w:sz="8" w:space="0" w:color="auto"/>
              <w:right w:val="single" w:sz="8" w:space="0" w:color="auto"/>
            </w:tcBorders>
            <w:vAlign w:val="center"/>
          </w:tcPr>
          <w:p w14:paraId="5CCC217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2</w:t>
            </w:r>
          </w:p>
        </w:tc>
        <w:tc>
          <w:tcPr>
            <w:tcW w:w="292" w:type="pct"/>
            <w:tcBorders>
              <w:top w:val="nil"/>
              <w:left w:val="nil"/>
              <w:bottom w:val="single" w:sz="8" w:space="0" w:color="auto"/>
              <w:right w:val="single" w:sz="8" w:space="0" w:color="auto"/>
            </w:tcBorders>
            <w:vAlign w:val="center"/>
          </w:tcPr>
          <w:p w14:paraId="1E2C5BC0"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2,5</w:t>
            </w:r>
          </w:p>
        </w:tc>
        <w:tc>
          <w:tcPr>
            <w:tcW w:w="231" w:type="pct"/>
            <w:gridSpan w:val="2"/>
            <w:tcBorders>
              <w:top w:val="nil"/>
              <w:left w:val="nil"/>
              <w:bottom w:val="single" w:sz="8" w:space="0" w:color="auto"/>
              <w:right w:val="single" w:sz="8" w:space="0" w:color="auto"/>
            </w:tcBorders>
            <w:vAlign w:val="center"/>
          </w:tcPr>
          <w:p w14:paraId="26C88AD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2,5</w:t>
            </w:r>
          </w:p>
        </w:tc>
        <w:tc>
          <w:tcPr>
            <w:tcW w:w="327" w:type="pct"/>
            <w:gridSpan w:val="3"/>
            <w:tcBorders>
              <w:top w:val="nil"/>
              <w:left w:val="nil"/>
              <w:bottom w:val="single" w:sz="8" w:space="0" w:color="auto"/>
              <w:right w:val="single" w:sz="8" w:space="0" w:color="auto"/>
            </w:tcBorders>
            <w:vAlign w:val="center"/>
          </w:tcPr>
          <w:p w14:paraId="7683863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102</w:t>
            </w:r>
          </w:p>
        </w:tc>
        <w:tc>
          <w:tcPr>
            <w:tcW w:w="330" w:type="pct"/>
            <w:gridSpan w:val="2"/>
            <w:tcBorders>
              <w:top w:val="nil"/>
              <w:left w:val="nil"/>
              <w:bottom w:val="single" w:sz="8" w:space="0" w:color="auto"/>
              <w:right w:val="single" w:sz="8" w:space="0" w:color="auto"/>
            </w:tcBorders>
            <w:vAlign w:val="center"/>
          </w:tcPr>
          <w:p w14:paraId="2EC0CE9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68</w:t>
            </w:r>
          </w:p>
        </w:tc>
        <w:tc>
          <w:tcPr>
            <w:tcW w:w="327" w:type="pct"/>
            <w:gridSpan w:val="2"/>
            <w:tcBorders>
              <w:top w:val="nil"/>
              <w:left w:val="nil"/>
              <w:bottom w:val="single" w:sz="8" w:space="0" w:color="auto"/>
              <w:right w:val="single" w:sz="4" w:space="0" w:color="auto"/>
            </w:tcBorders>
            <w:vAlign w:val="center"/>
          </w:tcPr>
          <w:p w14:paraId="35C22BD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68</w:t>
            </w:r>
          </w:p>
        </w:tc>
        <w:tc>
          <w:tcPr>
            <w:tcW w:w="278" w:type="pct"/>
            <w:tcBorders>
              <w:top w:val="nil"/>
              <w:left w:val="single" w:sz="4" w:space="0" w:color="auto"/>
              <w:bottom w:val="single" w:sz="8" w:space="0" w:color="auto"/>
              <w:right w:val="single" w:sz="8" w:space="0" w:color="auto"/>
            </w:tcBorders>
            <w:vAlign w:val="center"/>
          </w:tcPr>
          <w:p w14:paraId="75184DF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85</w:t>
            </w:r>
          </w:p>
        </w:tc>
        <w:tc>
          <w:tcPr>
            <w:tcW w:w="317" w:type="pct"/>
            <w:gridSpan w:val="2"/>
            <w:tcBorders>
              <w:top w:val="nil"/>
              <w:left w:val="nil"/>
              <w:bottom w:val="single" w:sz="8" w:space="0" w:color="auto"/>
              <w:right w:val="single" w:sz="8" w:space="0" w:color="auto"/>
            </w:tcBorders>
            <w:vAlign w:val="center"/>
          </w:tcPr>
          <w:p w14:paraId="4073D06D"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85</w:t>
            </w:r>
          </w:p>
        </w:tc>
        <w:tc>
          <w:tcPr>
            <w:tcW w:w="360" w:type="pct"/>
            <w:gridSpan w:val="2"/>
            <w:tcBorders>
              <w:top w:val="nil"/>
              <w:left w:val="nil"/>
              <w:bottom w:val="single" w:sz="8" w:space="0" w:color="auto"/>
              <w:right w:val="single" w:sz="8" w:space="0" w:color="auto"/>
            </w:tcBorders>
            <w:vAlign w:val="center"/>
          </w:tcPr>
          <w:p w14:paraId="360FBB64"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408</w:t>
            </w:r>
          </w:p>
        </w:tc>
      </w:tr>
      <w:tr w:rsidR="00F001FD" w:rsidRPr="00F001FD" w14:paraId="2B8563B4" w14:textId="77777777" w:rsidTr="00D732A1">
        <w:trPr>
          <w:trHeight w:val="20"/>
        </w:trPr>
        <w:tc>
          <w:tcPr>
            <w:tcW w:w="942" w:type="pct"/>
            <w:vMerge/>
            <w:tcBorders>
              <w:top w:val="nil"/>
              <w:left w:val="single" w:sz="8" w:space="0" w:color="auto"/>
              <w:bottom w:val="single" w:sz="8" w:space="0" w:color="000000"/>
              <w:right w:val="single" w:sz="8" w:space="0" w:color="auto"/>
            </w:tcBorders>
            <w:vAlign w:val="center"/>
          </w:tcPr>
          <w:p w14:paraId="2A3D35B8" w14:textId="77777777" w:rsidR="00F001FD" w:rsidRPr="00F001FD" w:rsidRDefault="00F001FD" w:rsidP="00F001FD">
            <w:pPr>
              <w:spacing w:after="0" w:line="240" w:lineRule="auto"/>
              <w:rPr>
                <w:rFonts w:ascii="Times New Roman" w:eastAsia="Times New Roman" w:hAnsi="Times New Roman" w:cs="Times New Roman"/>
                <w:b/>
                <w:sz w:val="18"/>
                <w:szCs w:val="18"/>
              </w:rPr>
            </w:pPr>
          </w:p>
        </w:tc>
        <w:tc>
          <w:tcPr>
            <w:tcW w:w="844" w:type="pct"/>
            <w:tcBorders>
              <w:top w:val="nil"/>
              <w:left w:val="nil"/>
              <w:bottom w:val="single" w:sz="8" w:space="0" w:color="auto"/>
              <w:right w:val="single" w:sz="8" w:space="0" w:color="auto"/>
            </w:tcBorders>
          </w:tcPr>
          <w:p w14:paraId="09428DD8"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Второй иностранный язык</w:t>
            </w:r>
          </w:p>
        </w:tc>
        <w:tc>
          <w:tcPr>
            <w:tcW w:w="246" w:type="pct"/>
            <w:tcBorders>
              <w:top w:val="nil"/>
              <w:left w:val="nil"/>
              <w:bottom w:val="single" w:sz="8" w:space="0" w:color="auto"/>
              <w:right w:val="single" w:sz="8" w:space="0" w:color="auto"/>
            </w:tcBorders>
            <w:vAlign w:val="center"/>
          </w:tcPr>
          <w:p w14:paraId="59483B3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0,5</w:t>
            </w:r>
          </w:p>
        </w:tc>
        <w:tc>
          <w:tcPr>
            <w:tcW w:w="247" w:type="pct"/>
            <w:tcBorders>
              <w:top w:val="nil"/>
              <w:left w:val="nil"/>
              <w:bottom w:val="single" w:sz="8" w:space="0" w:color="auto"/>
              <w:right w:val="single" w:sz="8" w:space="0" w:color="auto"/>
            </w:tcBorders>
            <w:vAlign w:val="center"/>
          </w:tcPr>
          <w:p w14:paraId="431452BF"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w:t>
            </w:r>
          </w:p>
        </w:tc>
        <w:tc>
          <w:tcPr>
            <w:tcW w:w="259" w:type="pct"/>
            <w:tcBorders>
              <w:top w:val="nil"/>
              <w:left w:val="nil"/>
              <w:bottom w:val="single" w:sz="8" w:space="0" w:color="auto"/>
              <w:right w:val="single" w:sz="8" w:space="0" w:color="auto"/>
            </w:tcBorders>
            <w:vAlign w:val="center"/>
          </w:tcPr>
          <w:p w14:paraId="7DB731D7"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w:t>
            </w:r>
          </w:p>
        </w:tc>
        <w:tc>
          <w:tcPr>
            <w:tcW w:w="292" w:type="pct"/>
            <w:tcBorders>
              <w:top w:val="nil"/>
              <w:left w:val="nil"/>
              <w:bottom w:val="single" w:sz="8" w:space="0" w:color="auto"/>
              <w:right w:val="single" w:sz="8" w:space="0" w:color="auto"/>
            </w:tcBorders>
            <w:vAlign w:val="center"/>
          </w:tcPr>
          <w:p w14:paraId="77FFF7B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0,5</w:t>
            </w:r>
          </w:p>
        </w:tc>
        <w:tc>
          <w:tcPr>
            <w:tcW w:w="231" w:type="pct"/>
            <w:gridSpan w:val="2"/>
            <w:tcBorders>
              <w:top w:val="nil"/>
              <w:left w:val="nil"/>
              <w:bottom w:val="single" w:sz="8" w:space="0" w:color="auto"/>
              <w:right w:val="single" w:sz="8" w:space="0" w:color="auto"/>
            </w:tcBorders>
            <w:vAlign w:val="center"/>
          </w:tcPr>
          <w:p w14:paraId="31D030E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0,5</w:t>
            </w:r>
          </w:p>
        </w:tc>
        <w:tc>
          <w:tcPr>
            <w:tcW w:w="327" w:type="pct"/>
            <w:gridSpan w:val="3"/>
            <w:tcBorders>
              <w:top w:val="nil"/>
              <w:left w:val="nil"/>
              <w:bottom w:val="single" w:sz="8" w:space="0" w:color="auto"/>
              <w:right w:val="single" w:sz="8" w:space="0" w:color="auto"/>
            </w:tcBorders>
            <w:vAlign w:val="center"/>
          </w:tcPr>
          <w:p w14:paraId="1AF1EC8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330" w:type="pct"/>
            <w:gridSpan w:val="2"/>
            <w:tcBorders>
              <w:top w:val="nil"/>
              <w:left w:val="nil"/>
              <w:bottom w:val="single" w:sz="8" w:space="0" w:color="auto"/>
              <w:right w:val="single" w:sz="8" w:space="0" w:color="auto"/>
            </w:tcBorders>
            <w:vAlign w:val="center"/>
          </w:tcPr>
          <w:p w14:paraId="4E0B0D1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327" w:type="pct"/>
            <w:gridSpan w:val="2"/>
            <w:tcBorders>
              <w:top w:val="nil"/>
              <w:left w:val="nil"/>
              <w:bottom w:val="single" w:sz="8" w:space="0" w:color="auto"/>
              <w:right w:val="single" w:sz="8" w:space="0" w:color="auto"/>
            </w:tcBorders>
            <w:vAlign w:val="center"/>
          </w:tcPr>
          <w:p w14:paraId="190231B4"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278" w:type="pct"/>
            <w:tcBorders>
              <w:top w:val="nil"/>
              <w:left w:val="nil"/>
              <w:bottom w:val="single" w:sz="8" w:space="0" w:color="auto"/>
              <w:right w:val="single" w:sz="8" w:space="0" w:color="auto"/>
            </w:tcBorders>
            <w:vAlign w:val="center"/>
          </w:tcPr>
          <w:p w14:paraId="0439940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317" w:type="pct"/>
            <w:gridSpan w:val="2"/>
            <w:tcBorders>
              <w:top w:val="nil"/>
              <w:left w:val="nil"/>
              <w:bottom w:val="single" w:sz="8" w:space="0" w:color="auto"/>
              <w:right w:val="single" w:sz="8" w:space="0" w:color="auto"/>
            </w:tcBorders>
            <w:vAlign w:val="center"/>
          </w:tcPr>
          <w:p w14:paraId="2FF03E30"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360" w:type="pct"/>
            <w:gridSpan w:val="2"/>
            <w:tcBorders>
              <w:top w:val="nil"/>
              <w:left w:val="nil"/>
              <w:bottom w:val="single" w:sz="8" w:space="0" w:color="auto"/>
              <w:right w:val="single" w:sz="8" w:space="0" w:color="auto"/>
            </w:tcBorders>
            <w:vAlign w:val="center"/>
          </w:tcPr>
          <w:p w14:paraId="2E8E7E0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119</w:t>
            </w:r>
          </w:p>
        </w:tc>
      </w:tr>
      <w:tr w:rsidR="00F001FD" w:rsidRPr="00F001FD" w14:paraId="2C752E08" w14:textId="77777777" w:rsidTr="00D732A1">
        <w:trPr>
          <w:trHeight w:val="20"/>
        </w:trPr>
        <w:tc>
          <w:tcPr>
            <w:tcW w:w="942" w:type="pct"/>
            <w:vMerge w:val="restart"/>
            <w:tcBorders>
              <w:top w:val="nil"/>
              <w:left w:val="single" w:sz="8" w:space="0" w:color="auto"/>
              <w:bottom w:val="single" w:sz="8" w:space="0" w:color="000000"/>
              <w:right w:val="single" w:sz="8" w:space="0" w:color="auto"/>
            </w:tcBorders>
          </w:tcPr>
          <w:p w14:paraId="374EBAB8"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Математика и информатика</w:t>
            </w:r>
          </w:p>
        </w:tc>
        <w:tc>
          <w:tcPr>
            <w:tcW w:w="844" w:type="pct"/>
            <w:tcBorders>
              <w:top w:val="nil"/>
              <w:left w:val="nil"/>
              <w:bottom w:val="single" w:sz="8" w:space="0" w:color="auto"/>
              <w:right w:val="single" w:sz="8" w:space="0" w:color="auto"/>
            </w:tcBorders>
          </w:tcPr>
          <w:p w14:paraId="625E05E0"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Математика</w:t>
            </w:r>
          </w:p>
        </w:tc>
        <w:tc>
          <w:tcPr>
            <w:tcW w:w="246" w:type="pct"/>
            <w:tcBorders>
              <w:top w:val="nil"/>
              <w:left w:val="nil"/>
              <w:bottom w:val="single" w:sz="8" w:space="0" w:color="auto"/>
              <w:right w:val="single" w:sz="8" w:space="0" w:color="auto"/>
            </w:tcBorders>
          </w:tcPr>
          <w:p w14:paraId="4C1444D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5</w:t>
            </w:r>
          </w:p>
        </w:tc>
        <w:tc>
          <w:tcPr>
            <w:tcW w:w="247" w:type="pct"/>
            <w:tcBorders>
              <w:top w:val="nil"/>
              <w:left w:val="nil"/>
              <w:bottom w:val="single" w:sz="8" w:space="0" w:color="auto"/>
              <w:right w:val="single" w:sz="8" w:space="0" w:color="auto"/>
            </w:tcBorders>
          </w:tcPr>
          <w:p w14:paraId="40A16CC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5</w:t>
            </w:r>
          </w:p>
        </w:tc>
        <w:tc>
          <w:tcPr>
            <w:tcW w:w="259" w:type="pct"/>
            <w:tcBorders>
              <w:top w:val="nil"/>
              <w:left w:val="nil"/>
              <w:bottom w:val="single" w:sz="8" w:space="0" w:color="auto"/>
              <w:right w:val="single" w:sz="8" w:space="0" w:color="auto"/>
            </w:tcBorders>
          </w:tcPr>
          <w:p w14:paraId="0BD7007D"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92" w:type="pct"/>
            <w:tcBorders>
              <w:top w:val="nil"/>
              <w:left w:val="nil"/>
              <w:bottom w:val="single" w:sz="8" w:space="0" w:color="auto"/>
              <w:right w:val="single" w:sz="8" w:space="0" w:color="auto"/>
            </w:tcBorders>
          </w:tcPr>
          <w:p w14:paraId="523A67F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31" w:type="pct"/>
            <w:gridSpan w:val="2"/>
            <w:tcBorders>
              <w:top w:val="nil"/>
              <w:left w:val="nil"/>
              <w:bottom w:val="single" w:sz="8" w:space="0" w:color="auto"/>
              <w:right w:val="single" w:sz="8" w:space="0" w:color="auto"/>
            </w:tcBorders>
          </w:tcPr>
          <w:p w14:paraId="25B45809"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3"/>
            <w:tcBorders>
              <w:top w:val="nil"/>
              <w:left w:val="nil"/>
              <w:bottom w:val="single" w:sz="8" w:space="0" w:color="auto"/>
              <w:right w:val="single" w:sz="8" w:space="0" w:color="auto"/>
            </w:tcBorders>
          </w:tcPr>
          <w:p w14:paraId="12A2262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170</w:t>
            </w:r>
          </w:p>
        </w:tc>
        <w:tc>
          <w:tcPr>
            <w:tcW w:w="330" w:type="pct"/>
            <w:gridSpan w:val="2"/>
            <w:tcBorders>
              <w:top w:val="nil"/>
              <w:left w:val="nil"/>
              <w:bottom w:val="single" w:sz="8" w:space="0" w:color="auto"/>
              <w:right w:val="single" w:sz="8" w:space="0" w:color="auto"/>
            </w:tcBorders>
          </w:tcPr>
          <w:p w14:paraId="719EEB60"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170</w:t>
            </w:r>
          </w:p>
        </w:tc>
        <w:tc>
          <w:tcPr>
            <w:tcW w:w="327" w:type="pct"/>
            <w:gridSpan w:val="2"/>
            <w:tcBorders>
              <w:top w:val="nil"/>
              <w:left w:val="nil"/>
              <w:bottom w:val="single" w:sz="8" w:space="0" w:color="auto"/>
              <w:right w:val="single" w:sz="8" w:space="0" w:color="auto"/>
            </w:tcBorders>
          </w:tcPr>
          <w:p w14:paraId="78B8C512"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78" w:type="pct"/>
            <w:tcBorders>
              <w:top w:val="nil"/>
              <w:left w:val="nil"/>
              <w:bottom w:val="single" w:sz="8" w:space="0" w:color="auto"/>
              <w:right w:val="single" w:sz="8" w:space="0" w:color="auto"/>
            </w:tcBorders>
          </w:tcPr>
          <w:p w14:paraId="636D45D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17" w:type="pct"/>
            <w:gridSpan w:val="2"/>
            <w:tcBorders>
              <w:top w:val="nil"/>
              <w:left w:val="nil"/>
              <w:bottom w:val="single" w:sz="8" w:space="0" w:color="auto"/>
              <w:right w:val="single" w:sz="8" w:space="0" w:color="auto"/>
            </w:tcBorders>
          </w:tcPr>
          <w:p w14:paraId="721D1E2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60" w:type="pct"/>
            <w:gridSpan w:val="2"/>
            <w:tcBorders>
              <w:top w:val="nil"/>
              <w:left w:val="nil"/>
              <w:bottom w:val="single" w:sz="8" w:space="0" w:color="auto"/>
              <w:right w:val="single" w:sz="8" w:space="0" w:color="auto"/>
            </w:tcBorders>
          </w:tcPr>
          <w:p w14:paraId="621A77DC"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340</w:t>
            </w:r>
          </w:p>
        </w:tc>
      </w:tr>
      <w:tr w:rsidR="00F001FD" w:rsidRPr="00F001FD" w14:paraId="475AA87F" w14:textId="77777777" w:rsidTr="00D732A1">
        <w:trPr>
          <w:trHeight w:val="20"/>
        </w:trPr>
        <w:tc>
          <w:tcPr>
            <w:tcW w:w="942" w:type="pct"/>
            <w:vMerge/>
            <w:tcBorders>
              <w:top w:val="nil"/>
              <w:left w:val="single" w:sz="8" w:space="0" w:color="auto"/>
              <w:bottom w:val="single" w:sz="8" w:space="0" w:color="000000"/>
              <w:right w:val="single" w:sz="8" w:space="0" w:color="auto"/>
            </w:tcBorders>
            <w:vAlign w:val="center"/>
          </w:tcPr>
          <w:p w14:paraId="2673AD18" w14:textId="77777777" w:rsidR="00F001FD" w:rsidRPr="00F001FD" w:rsidRDefault="00F001FD" w:rsidP="00F001FD">
            <w:pPr>
              <w:spacing w:after="0" w:line="240" w:lineRule="auto"/>
              <w:rPr>
                <w:rFonts w:ascii="Times New Roman" w:eastAsia="Times New Roman" w:hAnsi="Times New Roman" w:cs="Times New Roman"/>
                <w:b/>
                <w:sz w:val="18"/>
                <w:szCs w:val="18"/>
              </w:rPr>
            </w:pPr>
          </w:p>
        </w:tc>
        <w:tc>
          <w:tcPr>
            <w:tcW w:w="844" w:type="pct"/>
            <w:tcBorders>
              <w:top w:val="nil"/>
              <w:left w:val="nil"/>
              <w:bottom w:val="single" w:sz="8" w:space="0" w:color="auto"/>
              <w:right w:val="single" w:sz="8" w:space="0" w:color="auto"/>
            </w:tcBorders>
          </w:tcPr>
          <w:p w14:paraId="3EC4306F"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Алгебра</w:t>
            </w:r>
          </w:p>
        </w:tc>
        <w:tc>
          <w:tcPr>
            <w:tcW w:w="246" w:type="pct"/>
            <w:tcBorders>
              <w:top w:val="nil"/>
              <w:left w:val="nil"/>
              <w:bottom w:val="single" w:sz="8" w:space="0" w:color="auto"/>
              <w:right w:val="single" w:sz="8" w:space="0" w:color="auto"/>
            </w:tcBorders>
          </w:tcPr>
          <w:p w14:paraId="0782ED71"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47" w:type="pct"/>
            <w:tcBorders>
              <w:top w:val="nil"/>
              <w:left w:val="nil"/>
              <w:bottom w:val="single" w:sz="8" w:space="0" w:color="auto"/>
              <w:right w:val="single" w:sz="8" w:space="0" w:color="auto"/>
            </w:tcBorders>
          </w:tcPr>
          <w:p w14:paraId="44DBB6B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59" w:type="pct"/>
            <w:tcBorders>
              <w:top w:val="nil"/>
              <w:left w:val="nil"/>
              <w:bottom w:val="single" w:sz="8" w:space="0" w:color="auto"/>
              <w:right w:val="single" w:sz="8" w:space="0" w:color="auto"/>
            </w:tcBorders>
          </w:tcPr>
          <w:p w14:paraId="3BFE03F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w:t>
            </w:r>
          </w:p>
        </w:tc>
        <w:tc>
          <w:tcPr>
            <w:tcW w:w="292" w:type="pct"/>
            <w:tcBorders>
              <w:top w:val="nil"/>
              <w:left w:val="nil"/>
              <w:bottom w:val="single" w:sz="8" w:space="0" w:color="auto"/>
              <w:right w:val="single" w:sz="8" w:space="0" w:color="auto"/>
            </w:tcBorders>
          </w:tcPr>
          <w:p w14:paraId="1AEBFBDF"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w:t>
            </w:r>
          </w:p>
        </w:tc>
        <w:tc>
          <w:tcPr>
            <w:tcW w:w="231" w:type="pct"/>
            <w:gridSpan w:val="2"/>
            <w:tcBorders>
              <w:top w:val="nil"/>
              <w:left w:val="nil"/>
              <w:bottom w:val="single" w:sz="8" w:space="0" w:color="auto"/>
              <w:right w:val="single" w:sz="8" w:space="0" w:color="auto"/>
            </w:tcBorders>
          </w:tcPr>
          <w:p w14:paraId="6A2A5042"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w:t>
            </w:r>
          </w:p>
        </w:tc>
        <w:tc>
          <w:tcPr>
            <w:tcW w:w="327" w:type="pct"/>
            <w:gridSpan w:val="3"/>
            <w:tcBorders>
              <w:top w:val="nil"/>
              <w:left w:val="nil"/>
              <w:bottom w:val="single" w:sz="8" w:space="0" w:color="auto"/>
              <w:right w:val="single" w:sz="8" w:space="0" w:color="auto"/>
            </w:tcBorders>
          </w:tcPr>
          <w:p w14:paraId="7455E14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30" w:type="pct"/>
            <w:gridSpan w:val="2"/>
            <w:tcBorders>
              <w:top w:val="nil"/>
              <w:left w:val="nil"/>
              <w:bottom w:val="single" w:sz="8" w:space="0" w:color="auto"/>
              <w:right w:val="single" w:sz="8" w:space="0" w:color="auto"/>
            </w:tcBorders>
          </w:tcPr>
          <w:p w14:paraId="1DB0FAF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2"/>
            <w:tcBorders>
              <w:top w:val="nil"/>
              <w:left w:val="nil"/>
              <w:bottom w:val="single" w:sz="8" w:space="0" w:color="auto"/>
              <w:right w:val="single" w:sz="8" w:space="0" w:color="auto"/>
            </w:tcBorders>
          </w:tcPr>
          <w:p w14:paraId="2998FEB2"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102</w:t>
            </w:r>
          </w:p>
        </w:tc>
        <w:tc>
          <w:tcPr>
            <w:tcW w:w="278" w:type="pct"/>
            <w:tcBorders>
              <w:top w:val="nil"/>
              <w:left w:val="nil"/>
              <w:bottom w:val="single" w:sz="8" w:space="0" w:color="auto"/>
              <w:right w:val="single" w:sz="8" w:space="0" w:color="auto"/>
            </w:tcBorders>
          </w:tcPr>
          <w:p w14:paraId="6D6FBD24"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102</w:t>
            </w:r>
          </w:p>
        </w:tc>
        <w:tc>
          <w:tcPr>
            <w:tcW w:w="317" w:type="pct"/>
            <w:gridSpan w:val="2"/>
            <w:tcBorders>
              <w:top w:val="nil"/>
              <w:left w:val="nil"/>
              <w:bottom w:val="single" w:sz="8" w:space="0" w:color="auto"/>
              <w:right w:val="single" w:sz="8" w:space="0" w:color="auto"/>
            </w:tcBorders>
          </w:tcPr>
          <w:p w14:paraId="72B7FD0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102</w:t>
            </w:r>
          </w:p>
        </w:tc>
        <w:tc>
          <w:tcPr>
            <w:tcW w:w="360" w:type="pct"/>
            <w:gridSpan w:val="2"/>
            <w:tcBorders>
              <w:top w:val="nil"/>
              <w:left w:val="nil"/>
              <w:bottom w:val="single" w:sz="8" w:space="0" w:color="auto"/>
              <w:right w:val="single" w:sz="8" w:space="0" w:color="auto"/>
            </w:tcBorders>
          </w:tcPr>
          <w:p w14:paraId="17738FA7"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306</w:t>
            </w:r>
          </w:p>
        </w:tc>
      </w:tr>
      <w:tr w:rsidR="00F001FD" w:rsidRPr="00F001FD" w14:paraId="1E308344" w14:textId="77777777" w:rsidTr="00D732A1">
        <w:trPr>
          <w:trHeight w:val="20"/>
        </w:trPr>
        <w:tc>
          <w:tcPr>
            <w:tcW w:w="942" w:type="pct"/>
            <w:vMerge/>
            <w:tcBorders>
              <w:top w:val="nil"/>
              <w:left w:val="single" w:sz="8" w:space="0" w:color="auto"/>
              <w:bottom w:val="single" w:sz="8" w:space="0" w:color="000000"/>
              <w:right w:val="single" w:sz="8" w:space="0" w:color="auto"/>
            </w:tcBorders>
            <w:vAlign w:val="center"/>
          </w:tcPr>
          <w:p w14:paraId="7BFEFE21" w14:textId="77777777" w:rsidR="00F001FD" w:rsidRPr="00F001FD" w:rsidRDefault="00F001FD" w:rsidP="00F001FD">
            <w:pPr>
              <w:spacing w:after="0" w:line="240" w:lineRule="auto"/>
              <w:rPr>
                <w:rFonts w:ascii="Times New Roman" w:eastAsia="Times New Roman" w:hAnsi="Times New Roman" w:cs="Times New Roman"/>
                <w:b/>
                <w:sz w:val="18"/>
                <w:szCs w:val="18"/>
              </w:rPr>
            </w:pPr>
          </w:p>
        </w:tc>
        <w:tc>
          <w:tcPr>
            <w:tcW w:w="844" w:type="pct"/>
            <w:tcBorders>
              <w:top w:val="nil"/>
              <w:left w:val="nil"/>
              <w:bottom w:val="single" w:sz="8" w:space="0" w:color="auto"/>
              <w:right w:val="single" w:sz="8" w:space="0" w:color="auto"/>
            </w:tcBorders>
          </w:tcPr>
          <w:p w14:paraId="00682AB5"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Геометрия</w:t>
            </w:r>
          </w:p>
        </w:tc>
        <w:tc>
          <w:tcPr>
            <w:tcW w:w="246" w:type="pct"/>
            <w:tcBorders>
              <w:top w:val="nil"/>
              <w:left w:val="nil"/>
              <w:bottom w:val="single" w:sz="8" w:space="0" w:color="auto"/>
              <w:right w:val="single" w:sz="8" w:space="0" w:color="auto"/>
            </w:tcBorders>
          </w:tcPr>
          <w:p w14:paraId="373B18D4"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47" w:type="pct"/>
            <w:tcBorders>
              <w:top w:val="nil"/>
              <w:left w:val="nil"/>
              <w:bottom w:val="single" w:sz="8" w:space="0" w:color="auto"/>
              <w:right w:val="single" w:sz="8" w:space="0" w:color="auto"/>
            </w:tcBorders>
          </w:tcPr>
          <w:p w14:paraId="713443E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59" w:type="pct"/>
            <w:tcBorders>
              <w:top w:val="nil"/>
              <w:left w:val="nil"/>
              <w:bottom w:val="single" w:sz="8" w:space="0" w:color="auto"/>
              <w:right w:val="single" w:sz="8" w:space="0" w:color="auto"/>
            </w:tcBorders>
          </w:tcPr>
          <w:p w14:paraId="7D1DB05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2</w:t>
            </w:r>
          </w:p>
        </w:tc>
        <w:tc>
          <w:tcPr>
            <w:tcW w:w="292" w:type="pct"/>
            <w:tcBorders>
              <w:top w:val="nil"/>
              <w:left w:val="nil"/>
              <w:bottom w:val="single" w:sz="8" w:space="0" w:color="auto"/>
              <w:right w:val="single" w:sz="8" w:space="0" w:color="auto"/>
            </w:tcBorders>
          </w:tcPr>
          <w:p w14:paraId="7702AEB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2</w:t>
            </w:r>
          </w:p>
        </w:tc>
        <w:tc>
          <w:tcPr>
            <w:tcW w:w="231" w:type="pct"/>
            <w:gridSpan w:val="2"/>
            <w:tcBorders>
              <w:top w:val="nil"/>
              <w:left w:val="nil"/>
              <w:bottom w:val="single" w:sz="8" w:space="0" w:color="auto"/>
              <w:right w:val="single" w:sz="8" w:space="0" w:color="auto"/>
            </w:tcBorders>
          </w:tcPr>
          <w:p w14:paraId="3CF60D8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2</w:t>
            </w:r>
          </w:p>
        </w:tc>
        <w:tc>
          <w:tcPr>
            <w:tcW w:w="327" w:type="pct"/>
            <w:gridSpan w:val="3"/>
            <w:tcBorders>
              <w:top w:val="nil"/>
              <w:left w:val="nil"/>
              <w:bottom w:val="single" w:sz="8" w:space="0" w:color="auto"/>
              <w:right w:val="single" w:sz="8" w:space="0" w:color="auto"/>
            </w:tcBorders>
          </w:tcPr>
          <w:p w14:paraId="4671ECE7"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30" w:type="pct"/>
            <w:gridSpan w:val="2"/>
            <w:tcBorders>
              <w:top w:val="nil"/>
              <w:left w:val="nil"/>
              <w:bottom w:val="single" w:sz="8" w:space="0" w:color="auto"/>
              <w:right w:val="single" w:sz="8" w:space="0" w:color="auto"/>
            </w:tcBorders>
          </w:tcPr>
          <w:p w14:paraId="1B9A333C"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2"/>
            <w:tcBorders>
              <w:top w:val="nil"/>
              <w:left w:val="nil"/>
              <w:bottom w:val="single" w:sz="8" w:space="0" w:color="auto"/>
              <w:right w:val="single" w:sz="8" w:space="0" w:color="auto"/>
            </w:tcBorders>
          </w:tcPr>
          <w:p w14:paraId="05AC4C0F"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68</w:t>
            </w:r>
          </w:p>
        </w:tc>
        <w:tc>
          <w:tcPr>
            <w:tcW w:w="278" w:type="pct"/>
            <w:tcBorders>
              <w:top w:val="nil"/>
              <w:left w:val="nil"/>
              <w:bottom w:val="single" w:sz="8" w:space="0" w:color="auto"/>
              <w:right w:val="single" w:sz="8" w:space="0" w:color="auto"/>
            </w:tcBorders>
          </w:tcPr>
          <w:p w14:paraId="3DEE84F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68</w:t>
            </w:r>
          </w:p>
        </w:tc>
        <w:tc>
          <w:tcPr>
            <w:tcW w:w="317" w:type="pct"/>
            <w:gridSpan w:val="2"/>
            <w:tcBorders>
              <w:top w:val="nil"/>
              <w:left w:val="nil"/>
              <w:bottom w:val="single" w:sz="8" w:space="0" w:color="auto"/>
              <w:right w:val="single" w:sz="8" w:space="0" w:color="auto"/>
            </w:tcBorders>
          </w:tcPr>
          <w:p w14:paraId="026F9CF9"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68</w:t>
            </w:r>
          </w:p>
        </w:tc>
        <w:tc>
          <w:tcPr>
            <w:tcW w:w="360" w:type="pct"/>
            <w:gridSpan w:val="2"/>
            <w:tcBorders>
              <w:top w:val="nil"/>
              <w:left w:val="nil"/>
              <w:bottom w:val="single" w:sz="8" w:space="0" w:color="auto"/>
              <w:right w:val="single" w:sz="8" w:space="0" w:color="auto"/>
            </w:tcBorders>
          </w:tcPr>
          <w:p w14:paraId="0EE5BA80"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204</w:t>
            </w:r>
          </w:p>
        </w:tc>
      </w:tr>
      <w:tr w:rsidR="00F001FD" w:rsidRPr="00F001FD" w14:paraId="783219BE" w14:textId="77777777" w:rsidTr="00D732A1">
        <w:trPr>
          <w:trHeight w:val="20"/>
        </w:trPr>
        <w:tc>
          <w:tcPr>
            <w:tcW w:w="942" w:type="pct"/>
            <w:vMerge/>
            <w:tcBorders>
              <w:top w:val="nil"/>
              <w:left w:val="single" w:sz="8" w:space="0" w:color="auto"/>
              <w:bottom w:val="single" w:sz="8" w:space="0" w:color="000000"/>
              <w:right w:val="single" w:sz="8" w:space="0" w:color="auto"/>
            </w:tcBorders>
            <w:vAlign w:val="center"/>
          </w:tcPr>
          <w:p w14:paraId="46288C1D" w14:textId="77777777" w:rsidR="00F001FD" w:rsidRPr="00F001FD" w:rsidRDefault="00F001FD" w:rsidP="00F001FD">
            <w:pPr>
              <w:spacing w:after="0" w:line="240" w:lineRule="auto"/>
              <w:rPr>
                <w:rFonts w:ascii="Times New Roman" w:eastAsia="Times New Roman" w:hAnsi="Times New Roman" w:cs="Times New Roman"/>
                <w:b/>
                <w:sz w:val="18"/>
                <w:szCs w:val="18"/>
              </w:rPr>
            </w:pPr>
          </w:p>
        </w:tc>
        <w:tc>
          <w:tcPr>
            <w:tcW w:w="844" w:type="pct"/>
            <w:tcBorders>
              <w:top w:val="nil"/>
              <w:left w:val="nil"/>
              <w:bottom w:val="single" w:sz="8" w:space="0" w:color="auto"/>
              <w:right w:val="single" w:sz="8" w:space="0" w:color="auto"/>
            </w:tcBorders>
          </w:tcPr>
          <w:p w14:paraId="1C940828"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Информатика</w:t>
            </w:r>
          </w:p>
        </w:tc>
        <w:tc>
          <w:tcPr>
            <w:tcW w:w="246" w:type="pct"/>
            <w:tcBorders>
              <w:top w:val="nil"/>
              <w:left w:val="nil"/>
              <w:bottom w:val="single" w:sz="8" w:space="0" w:color="auto"/>
              <w:right w:val="single" w:sz="8" w:space="0" w:color="auto"/>
            </w:tcBorders>
          </w:tcPr>
          <w:p w14:paraId="7609B547"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47" w:type="pct"/>
            <w:tcBorders>
              <w:top w:val="nil"/>
              <w:left w:val="nil"/>
              <w:bottom w:val="single" w:sz="8" w:space="0" w:color="auto"/>
              <w:right w:val="single" w:sz="8" w:space="0" w:color="auto"/>
            </w:tcBorders>
          </w:tcPr>
          <w:p w14:paraId="6D7C6152"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59" w:type="pct"/>
            <w:tcBorders>
              <w:top w:val="nil"/>
              <w:left w:val="nil"/>
              <w:bottom w:val="single" w:sz="8" w:space="0" w:color="auto"/>
              <w:right w:val="single" w:sz="8" w:space="0" w:color="auto"/>
            </w:tcBorders>
          </w:tcPr>
          <w:p w14:paraId="57AE82C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w:t>
            </w:r>
          </w:p>
        </w:tc>
        <w:tc>
          <w:tcPr>
            <w:tcW w:w="292" w:type="pct"/>
            <w:tcBorders>
              <w:top w:val="nil"/>
              <w:left w:val="nil"/>
              <w:bottom w:val="single" w:sz="8" w:space="0" w:color="auto"/>
              <w:right w:val="single" w:sz="8" w:space="0" w:color="auto"/>
            </w:tcBorders>
          </w:tcPr>
          <w:p w14:paraId="5CDC974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w:t>
            </w:r>
          </w:p>
        </w:tc>
        <w:tc>
          <w:tcPr>
            <w:tcW w:w="231" w:type="pct"/>
            <w:gridSpan w:val="2"/>
            <w:tcBorders>
              <w:top w:val="nil"/>
              <w:left w:val="nil"/>
              <w:bottom w:val="single" w:sz="8" w:space="0" w:color="auto"/>
              <w:right w:val="single" w:sz="8" w:space="0" w:color="auto"/>
            </w:tcBorders>
          </w:tcPr>
          <w:p w14:paraId="15A3C64D"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w:t>
            </w:r>
          </w:p>
        </w:tc>
        <w:tc>
          <w:tcPr>
            <w:tcW w:w="327" w:type="pct"/>
            <w:gridSpan w:val="3"/>
            <w:tcBorders>
              <w:top w:val="nil"/>
              <w:left w:val="nil"/>
              <w:bottom w:val="single" w:sz="8" w:space="0" w:color="auto"/>
              <w:right w:val="single" w:sz="8" w:space="0" w:color="auto"/>
            </w:tcBorders>
          </w:tcPr>
          <w:p w14:paraId="46FB2D19"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30" w:type="pct"/>
            <w:gridSpan w:val="2"/>
            <w:tcBorders>
              <w:top w:val="nil"/>
              <w:left w:val="nil"/>
              <w:bottom w:val="single" w:sz="8" w:space="0" w:color="auto"/>
              <w:right w:val="single" w:sz="8" w:space="0" w:color="auto"/>
            </w:tcBorders>
          </w:tcPr>
          <w:p w14:paraId="2CFDE99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2"/>
            <w:tcBorders>
              <w:top w:val="nil"/>
              <w:left w:val="nil"/>
              <w:bottom w:val="single" w:sz="8" w:space="0" w:color="auto"/>
              <w:right w:val="single" w:sz="8" w:space="0" w:color="auto"/>
            </w:tcBorders>
          </w:tcPr>
          <w:p w14:paraId="23F7AAC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278" w:type="pct"/>
            <w:tcBorders>
              <w:top w:val="nil"/>
              <w:left w:val="nil"/>
              <w:bottom w:val="single" w:sz="8" w:space="0" w:color="auto"/>
              <w:right w:val="single" w:sz="8" w:space="0" w:color="auto"/>
            </w:tcBorders>
          </w:tcPr>
          <w:p w14:paraId="6F5ED14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317" w:type="pct"/>
            <w:gridSpan w:val="2"/>
            <w:tcBorders>
              <w:top w:val="nil"/>
              <w:left w:val="nil"/>
              <w:bottom w:val="single" w:sz="8" w:space="0" w:color="auto"/>
              <w:right w:val="single" w:sz="8" w:space="0" w:color="auto"/>
            </w:tcBorders>
          </w:tcPr>
          <w:p w14:paraId="23908EB4"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360" w:type="pct"/>
            <w:gridSpan w:val="2"/>
            <w:tcBorders>
              <w:top w:val="nil"/>
              <w:left w:val="nil"/>
              <w:bottom w:val="single" w:sz="8" w:space="0" w:color="auto"/>
              <w:right w:val="single" w:sz="8" w:space="0" w:color="auto"/>
            </w:tcBorders>
          </w:tcPr>
          <w:p w14:paraId="7BBF627C"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102</w:t>
            </w:r>
          </w:p>
        </w:tc>
      </w:tr>
      <w:tr w:rsidR="00F001FD" w:rsidRPr="00F001FD" w14:paraId="58E4F054" w14:textId="77777777" w:rsidTr="00D732A1">
        <w:trPr>
          <w:trHeight w:val="20"/>
        </w:trPr>
        <w:tc>
          <w:tcPr>
            <w:tcW w:w="942" w:type="pct"/>
            <w:vMerge w:val="restart"/>
            <w:tcBorders>
              <w:top w:val="nil"/>
              <w:left w:val="single" w:sz="8" w:space="0" w:color="auto"/>
              <w:bottom w:val="single" w:sz="8" w:space="0" w:color="000000"/>
              <w:right w:val="single" w:sz="8" w:space="0" w:color="auto"/>
            </w:tcBorders>
          </w:tcPr>
          <w:p w14:paraId="3512810A"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Общественно-научные предметы</w:t>
            </w:r>
          </w:p>
        </w:tc>
        <w:tc>
          <w:tcPr>
            <w:tcW w:w="844" w:type="pct"/>
            <w:tcBorders>
              <w:top w:val="nil"/>
              <w:left w:val="nil"/>
              <w:bottom w:val="single" w:sz="8" w:space="0" w:color="auto"/>
              <w:right w:val="single" w:sz="8" w:space="0" w:color="auto"/>
            </w:tcBorders>
          </w:tcPr>
          <w:p w14:paraId="21ED2F95"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Всеобщая история</w:t>
            </w:r>
          </w:p>
        </w:tc>
        <w:tc>
          <w:tcPr>
            <w:tcW w:w="246" w:type="pct"/>
            <w:tcBorders>
              <w:top w:val="nil"/>
              <w:left w:val="nil"/>
              <w:bottom w:val="single" w:sz="8" w:space="0" w:color="auto"/>
              <w:right w:val="single" w:sz="8" w:space="0" w:color="auto"/>
            </w:tcBorders>
            <w:vAlign w:val="center"/>
          </w:tcPr>
          <w:p w14:paraId="23471D87"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2</w:t>
            </w:r>
          </w:p>
        </w:tc>
        <w:tc>
          <w:tcPr>
            <w:tcW w:w="247" w:type="pct"/>
            <w:tcBorders>
              <w:top w:val="nil"/>
              <w:left w:val="nil"/>
              <w:bottom w:val="single" w:sz="8" w:space="0" w:color="auto"/>
              <w:right w:val="single" w:sz="8" w:space="0" w:color="auto"/>
            </w:tcBorders>
            <w:vAlign w:val="center"/>
          </w:tcPr>
          <w:p w14:paraId="7A4498EF"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w:t>
            </w:r>
          </w:p>
        </w:tc>
        <w:tc>
          <w:tcPr>
            <w:tcW w:w="259" w:type="pct"/>
            <w:tcBorders>
              <w:top w:val="nil"/>
              <w:left w:val="nil"/>
              <w:bottom w:val="single" w:sz="8" w:space="0" w:color="auto"/>
              <w:right w:val="single" w:sz="8" w:space="0" w:color="auto"/>
            </w:tcBorders>
            <w:vAlign w:val="center"/>
          </w:tcPr>
          <w:p w14:paraId="34AC014F"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w:t>
            </w:r>
          </w:p>
        </w:tc>
        <w:tc>
          <w:tcPr>
            <w:tcW w:w="292" w:type="pct"/>
            <w:tcBorders>
              <w:top w:val="nil"/>
              <w:left w:val="nil"/>
              <w:bottom w:val="single" w:sz="8" w:space="0" w:color="auto"/>
              <w:right w:val="single" w:sz="8" w:space="0" w:color="auto"/>
            </w:tcBorders>
            <w:vAlign w:val="center"/>
          </w:tcPr>
          <w:p w14:paraId="45BB1089"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w:t>
            </w:r>
          </w:p>
        </w:tc>
        <w:tc>
          <w:tcPr>
            <w:tcW w:w="231" w:type="pct"/>
            <w:gridSpan w:val="2"/>
            <w:tcBorders>
              <w:top w:val="nil"/>
              <w:left w:val="nil"/>
              <w:bottom w:val="single" w:sz="8" w:space="0" w:color="auto"/>
              <w:right w:val="single" w:sz="8" w:space="0" w:color="auto"/>
            </w:tcBorders>
            <w:vAlign w:val="center"/>
          </w:tcPr>
          <w:p w14:paraId="347633A2"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w:t>
            </w:r>
          </w:p>
        </w:tc>
        <w:tc>
          <w:tcPr>
            <w:tcW w:w="327" w:type="pct"/>
            <w:gridSpan w:val="3"/>
            <w:tcBorders>
              <w:top w:val="nil"/>
              <w:left w:val="nil"/>
              <w:bottom w:val="single" w:sz="8" w:space="0" w:color="auto"/>
              <w:right w:val="single" w:sz="8" w:space="0" w:color="auto"/>
            </w:tcBorders>
            <w:vAlign w:val="center"/>
          </w:tcPr>
          <w:p w14:paraId="35A79BD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68</w:t>
            </w:r>
          </w:p>
        </w:tc>
        <w:tc>
          <w:tcPr>
            <w:tcW w:w="330" w:type="pct"/>
            <w:gridSpan w:val="2"/>
            <w:tcBorders>
              <w:top w:val="nil"/>
              <w:left w:val="nil"/>
              <w:bottom w:val="single" w:sz="8" w:space="0" w:color="auto"/>
              <w:right w:val="single" w:sz="8" w:space="0" w:color="auto"/>
            </w:tcBorders>
            <w:vAlign w:val="center"/>
          </w:tcPr>
          <w:p w14:paraId="7A12D767"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327" w:type="pct"/>
            <w:gridSpan w:val="2"/>
            <w:tcBorders>
              <w:top w:val="nil"/>
              <w:left w:val="nil"/>
              <w:bottom w:val="single" w:sz="8" w:space="0" w:color="auto"/>
              <w:right w:val="single" w:sz="8" w:space="0" w:color="auto"/>
            </w:tcBorders>
            <w:vAlign w:val="center"/>
          </w:tcPr>
          <w:p w14:paraId="3FDE891F"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278" w:type="pct"/>
            <w:tcBorders>
              <w:top w:val="nil"/>
              <w:left w:val="nil"/>
              <w:bottom w:val="single" w:sz="8" w:space="0" w:color="auto"/>
              <w:right w:val="single" w:sz="8" w:space="0" w:color="auto"/>
            </w:tcBorders>
            <w:vAlign w:val="center"/>
          </w:tcPr>
          <w:p w14:paraId="573F4A1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317" w:type="pct"/>
            <w:gridSpan w:val="2"/>
            <w:tcBorders>
              <w:top w:val="nil"/>
              <w:left w:val="nil"/>
              <w:bottom w:val="single" w:sz="8" w:space="0" w:color="auto"/>
              <w:right w:val="single" w:sz="8" w:space="0" w:color="auto"/>
            </w:tcBorders>
            <w:vAlign w:val="center"/>
          </w:tcPr>
          <w:p w14:paraId="320A60C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360" w:type="pct"/>
            <w:gridSpan w:val="2"/>
            <w:tcBorders>
              <w:top w:val="nil"/>
              <w:left w:val="nil"/>
              <w:bottom w:val="single" w:sz="8" w:space="0" w:color="auto"/>
              <w:right w:val="single" w:sz="8" w:space="0" w:color="auto"/>
            </w:tcBorders>
            <w:vAlign w:val="center"/>
          </w:tcPr>
          <w:p w14:paraId="532F4E8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204</w:t>
            </w:r>
          </w:p>
        </w:tc>
      </w:tr>
      <w:tr w:rsidR="00F001FD" w:rsidRPr="00F001FD" w14:paraId="64B432AB" w14:textId="77777777" w:rsidTr="00D732A1">
        <w:trPr>
          <w:trHeight w:val="20"/>
        </w:trPr>
        <w:tc>
          <w:tcPr>
            <w:tcW w:w="942" w:type="pct"/>
            <w:vMerge/>
            <w:tcBorders>
              <w:top w:val="nil"/>
              <w:left w:val="single" w:sz="8" w:space="0" w:color="auto"/>
              <w:bottom w:val="single" w:sz="8" w:space="0" w:color="000000"/>
              <w:right w:val="single" w:sz="8" w:space="0" w:color="auto"/>
            </w:tcBorders>
            <w:vAlign w:val="center"/>
          </w:tcPr>
          <w:p w14:paraId="61E4AB71" w14:textId="77777777" w:rsidR="00F001FD" w:rsidRPr="00F001FD" w:rsidRDefault="00F001FD" w:rsidP="00F001FD">
            <w:pPr>
              <w:spacing w:after="0" w:line="240" w:lineRule="auto"/>
              <w:rPr>
                <w:rFonts w:ascii="Times New Roman" w:eastAsia="Times New Roman" w:hAnsi="Times New Roman" w:cs="Times New Roman"/>
                <w:b/>
                <w:sz w:val="18"/>
                <w:szCs w:val="18"/>
              </w:rPr>
            </w:pPr>
          </w:p>
        </w:tc>
        <w:tc>
          <w:tcPr>
            <w:tcW w:w="844" w:type="pct"/>
            <w:tcBorders>
              <w:top w:val="nil"/>
              <w:left w:val="nil"/>
              <w:bottom w:val="single" w:sz="8" w:space="0" w:color="auto"/>
              <w:right w:val="single" w:sz="8" w:space="0" w:color="auto"/>
            </w:tcBorders>
          </w:tcPr>
          <w:p w14:paraId="1C920198"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История России</w:t>
            </w:r>
          </w:p>
        </w:tc>
        <w:tc>
          <w:tcPr>
            <w:tcW w:w="246" w:type="pct"/>
            <w:tcBorders>
              <w:top w:val="nil"/>
              <w:left w:val="nil"/>
              <w:bottom w:val="single" w:sz="8" w:space="0" w:color="auto"/>
              <w:right w:val="single" w:sz="8" w:space="0" w:color="auto"/>
            </w:tcBorders>
          </w:tcPr>
          <w:p w14:paraId="2853DB2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47" w:type="pct"/>
            <w:tcBorders>
              <w:top w:val="nil"/>
              <w:left w:val="nil"/>
              <w:bottom w:val="single" w:sz="8" w:space="0" w:color="auto"/>
              <w:right w:val="single" w:sz="8" w:space="0" w:color="auto"/>
            </w:tcBorders>
          </w:tcPr>
          <w:p w14:paraId="340AD36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w:t>
            </w:r>
          </w:p>
        </w:tc>
        <w:tc>
          <w:tcPr>
            <w:tcW w:w="259" w:type="pct"/>
            <w:tcBorders>
              <w:top w:val="nil"/>
              <w:left w:val="nil"/>
              <w:bottom w:val="single" w:sz="8" w:space="0" w:color="auto"/>
              <w:right w:val="single" w:sz="8" w:space="0" w:color="auto"/>
            </w:tcBorders>
          </w:tcPr>
          <w:p w14:paraId="1E5C589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w:t>
            </w:r>
          </w:p>
        </w:tc>
        <w:tc>
          <w:tcPr>
            <w:tcW w:w="292" w:type="pct"/>
            <w:tcBorders>
              <w:top w:val="nil"/>
              <w:left w:val="nil"/>
              <w:bottom w:val="single" w:sz="8" w:space="0" w:color="auto"/>
              <w:right w:val="single" w:sz="8" w:space="0" w:color="auto"/>
            </w:tcBorders>
          </w:tcPr>
          <w:p w14:paraId="57BFEB67"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w:t>
            </w:r>
          </w:p>
        </w:tc>
        <w:tc>
          <w:tcPr>
            <w:tcW w:w="231" w:type="pct"/>
            <w:gridSpan w:val="2"/>
            <w:tcBorders>
              <w:top w:val="nil"/>
              <w:left w:val="nil"/>
              <w:bottom w:val="single" w:sz="8" w:space="0" w:color="auto"/>
              <w:right w:val="single" w:sz="8" w:space="0" w:color="auto"/>
            </w:tcBorders>
          </w:tcPr>
          <w:p w14:paraId="78B6B7FD"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w:t>
            </w:r>
          </w:p>
        </w:tc>
        <w:tc>
          <w:tcPr>
            <w:tcW w:w="327" w:type="pct"/>
            <w:gridSpan w:val="3"/>
            <w:tcBorders>
              <w:top w:val="nil"/>
              <w:left w:val="nil"/>
              <w:bottom w:val="single" w:sz="8" w:space="0" w:color="auto"/>
              <w:right w:val="single" w:sz="8" w:space="0" w:color="auto"/>
            </w:tcBorders>
          </w:tcPr>
          <w:p w14:paraId="14BD627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30" w:type="pct"/>
            <w:gridSpan w:val="2"/>
            <w:tcBorders>
              <w:top w:val="nil"/>
              <w:left w:val="nil"/>
              <w:bottom w:val="single" w:sz="8" w:space="0" w:color="auto"/>
              <w:right w:val="single" w:sz="8" w:space="0" w:color="auto"/>
            </w:tcBorders>
          </w:tcPr>
          <w:p w14:paraId="40783FBC"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327" w:type="pct"/>
            <w:gridSpan w:val="2"/>
            <w:tcBorders>
              <w:top w:val="nil"/>
              <w:left w:val="nil"/>
              <w:bottom w:val="single" w:sz="8" w:space="0" w:color="auto"/>
              <w:right w:val="single" w:sz="8" w:space="0" w:color="auto"/>
            </w:tcBorders>
          </w:tcPr>
          <w:p w14:paraId="6031DF7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278" w:type="pct"/>
            <w:tcBorders>
              <w:top w:val="nil"/>
              <w:left w:val="nil"/>
              <w:bottom w:val="single" w:sz="8" w:space="0" w:color="auto"/>
              <w:right w:val="single" w:sz="8" w:space="0" w:color="auto"/>
            </w:tcBorders>
          </w:tcPr>
          <w:p w14:paraId="7456E611"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317" w:type="pct"/>
            <w:gridSpan w:val="2"/>
            <w:tcBorders>
              <w:top w:val="nil"/>
              <w:left w:val="nil"/>
              <w:bottom w:val="single" w:sz="8" w:space="0" w:color="auto"/>
              <w:right w:val="single" w:sz="8" w:space="0" w:color="auto"/>
            </w:tcBorders>
          </w:tcPr>
          <w:p w14:paraId="44C5147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360" w:type="pct"/>
            <w:gridSpan w:val="2"/>
            <w:tcBorders>
              <w:top w:val="nil"/>
              <w:left w:val="nil"/>
              <w:bottom w:val="single" w:sz="8" w:space="0" w:color="auto"/>
              <w:right w:val="single" w:sz="8" w:space="0" w:color="auto"/>
            </w:tcBorders>
          </w:tcPr>
          <w:p w14:paraId="57AEB720"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136</w:t>
            </w:r>
          </w:p>
        </w:tc>
      </w:tr>
      <w:tr w:rsidR="00F001FD" w:rsidRPr="00F001FD" w14:paraId="5E9AB239" w14:textId="77777777" w:rsidTr="00D732A1">
        <w:trPr>
          <w:trHeight w:val="20"/>
        </w:trPr>
        <w:tc>
          <w:tcPr>
            <w:tcW w:w="942" w:type="pct"/>
            <w:vMerge/>
            <w:tcBorders>
              <w:top w:val="nil"/>
              <w:left w:val="single" w:sz="8" w:space="0" w:color="auto"/>
              <w:bottom w:val="single" w:sz="8" w:space="0" w:color="000000"/>
              <w:right w:val="single" w:sz="8" w:space="0" w:color="auto"/>
            </w:tcBorders>
            <w:vAlign w:val="center"/>
          </w:tcPr>
          <w:p w14:paraId="7008C779" w14:textId="77777777" w:rsidR="00F001FD" w:rsidRPr="00F001FD" w:rsidRDefault="00F001FD" w:rsidP="00F001FD">
            <w:pPr>
              <w:spacing w:after="0" w:line="240" w:lineRule="auto"/>
              <w:rPr>
                <w:rFonts w:ascii="Times New Roman" w:eastAsia="Times New Roman" w:hAnsi="Times New Roman" w:cs="Times New Roman"/>
                <w:b/>
                <w:sz w:val="18"/>
                <w:szCs w:val="18"/>
              </w:rPr>
            </w:pPr>
          </w:p>
        </w:tc>
        <w:tc>
          <w:tcPr>
            <w:tcW w:w="844" w:type="pct"/>
            <w:tcBorders>
              <w:top w:val="nil"/>
              <w:left w:val="nil"/>
              <w:bottom w:val="single" w:sz="8" w:space="0" w:color="auto"/>
              <w:right w:val="single" w:sz="8" w:space="0" w:color="auto"/>
            </w:tcBorders>
          </w:tcPr>
          <w:p w14:paraId="1BD968BE"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Обществознание</w:t>
            </w:r>
          </w:p>
        </w:tc>
        <w:tc>
          <w:tcPr>
            <w:tcW w:w="246" w:type="pct"/>
            <w:tcBorders>
              <w:top w:val="nil"/>
              <w:left w:val="nil"/>
              <w:bottom w:val="single" w:sz="8" w:space="0" w:color="auto"/>
              <w:right w:val="single" w:sz="8" w:space="0" w:color="auto"/>
            </w:tcBorders>
          </w:tcPr>
          <w:p w14:paraId="7E93F731"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w:t>
            </w:r>
          </w:p>
        </w:tc>
        <w:tc>
          <w:tcPr>
            <w:tcW w:w="247" w:type="pct"/>
            <w:tcBorders>
              <w:top w:val="nil"/>
              <w:left w:val="nil"/>
              <w:bottom w:val="single" w:sz="8" w:space="0" w:color="auto"/>
              <w:right w:val="single" w:sz="8" w:space="0" w:color="auto"/>
            </w:tcBorders>
          </w:tcPr>
          <w:p w14:paraId="0D7F1F8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w:t>
            </w:r>
          </w:p>
        </w:tc>
        <w:tc>
          <w:tcPr>
            <w:tcW w:w="259" w:type="pct"/>
            <w:tcBorders>
              <w:top w:val="nil"/>
              <w:left w:val="nil"/>
              <w:bottom w:val="single" w:sz="8" w:space="0" w:color="auto"/>
              <w:right w:val="single" w:sz="8" w:space="0" w:color="auto"/>
            </w:tcBorders>
          </w:tcPr>
          <w:p w14:paraId="60E8E99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w:t>
            </w:r>
          </w:p>
        </w:tc>
        <w:tc>
          <w:tcPr>
            <w:tcW w:w="292" w:type="pct"/>
            <w:tcBorders>
              <w:top w:val="nil"/>
              <w:left w:val="nil"/>
              <w:bottom w:val="single" w:sz="8" w:space="0" w:color="auto"/>
              <w:right w:val="single" w:sz="8" w:space="0" w:color="auto"/>
            </w:tcBorders>
          </w:tcPr>
          <w:p w14:paraId="62560924"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w:t>
            </w:r>
          </w:p>
        </w:tc>
        <w:tc>
          <w:tcPr>
            <w:tcW w:w="231" w:type="pct"/>
            <w:gridSpan w:val="2"/>
            <w:tcBorders>
              <w:top w:val="nil"/>
              <w:left w:val="nil"/>
              <w:bottom w:val="single" w:sz="8" w:space="0" w:color="auto"/>
              <w:right w:val="single" w:sz="8" w:space="0" w:color="auto"/>
            </w:tcBorders>
          </w:tcPr>
          <w:p w14:paraId="19A98844"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w:t>
            </w:r>
          </w:p>
        </w:tc>
        <w:tc>
          <w:tcPr>
            <w:tcW w:w="327" w:type="pct"/>
            <w:gridSpan w:val="3"/>
            <w:tcBorders>
              <w:top w:val="nil"/>
              <w:left w:val="nil"/>
              <w:bottom w:val="single" w:sz="8" w:space="0" w:color="auto"/>
              <w:right w:val="single" w:sz="8" w:space="0" w:color="auto"/>
            </w:tcBorders>
          </w:tcPr>
          <w:p w14:paraId="17DD588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330" w:type="pct"/>
            <w:gridSpan w:val="2"/>
            <w:tcBorders>
              <w:top w:val="nil"/>
              <w:left w:val="nil"/>
              <w:bottom w:val="single" w:sz="8" w:space="0" w:color="auto"/>
              <w:right w:val="single" w:sz="8" w:space="0" w:color="auto"/>
            </w:tcBorders>
          </w:tcPr>
          <w:p w14:paraId="219A9D0C"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327" w:type="pct"/>
            <w:gridSpan w:val="2"/>
            <w:tcBorders>
              <w:top w:val="nil"/>
              <w:left w:val="nil"/>
              <w:bottom w:val="single" w:sz="8" w:space="0" w:color="auto"/>
              <w:right w:val="single" w:sz="8" w:space="0" w:color="auto"/>
            </w:tcBorders>
          </w:tcPr>
          <w:p w14:paraId="438792F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278" w:type="pct"/>
            <w:tcBorders>
              <w:top w:val="nil"/>
              <w:left w:val="nil"/>
              <w:bottom w:val="single" w:sz="8" w:space="0" w:color="auto"/>
              <w:right w:val="single" w:sz="8" w:space="0" w:color="auto"/>
            </w:tcBorders>
          </w:tcPr>
          <w:p w14:paraId="431D59F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317" w:type="pct"/>
            <w:gridSpan w:val="2"/>
            <w:tcBorders>
              <w:top w:val="nil"/>
              <w:left w:val="nil"/>
              <w:bottom w:val="single" w:sz="8" w:space="0" w:color="auto"/>
              <w:right w:val="single" w:sz="8" w:space="0" w:color="auto"/>
            </w:tcBorders>
          </w:tcPr>
          <w:p w14:paraId="5810D22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360" w:type="pct"/>
            <w:gridSpan w:val="2"/>
            <w:tcBorders>
              <w:top w:val="nil"/>
              <w:left w:val="nil"/>
              <w:bottom w:val="single" w:sz="8" w:space="0" w:color="auto"/>
              <w:right w:val="single" w:sz="8" w:space="0" w:color="auto"/>
            </w:tcBorders>
          </w:tcPr>
          <w:p w14:paraId="185A632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170</w:t>
            </w:r>
          </w:p>
        </w:tc>
      </w:tr>
      <w:tr w:rsidR="00F001FD" w:rsidRPr="00F001FD" w14:paraId="66E1E0D7" w14:textId="77777777" w:rsidTr="00D732A1">
        <w:trPr>
          <w:trHeight w:val="20"/>
        </w:trPr>
        <w:tc>
          <w:tcPr>
            <w:tcW w:w="942" w:type="pct"/>
            <w:vMerge/>
            <w:tcBorders>
              <w:top w:val="nil"/>
              <w:left w:val="single" w:sz="8" w:space="0" w:color="auto"/>
              <w:bottom w:val="single" w:sz="8" w:space="0" w:color="000000"/>
              <w:right w:val="single" w:sz="8" w:space="0" w:color="auto"/>
            </w:tcBorders>
            <w:vAlign w:val="center"/>
          </w:tcPr>
          <w:p w14:paraId="6FB4137D" w14:textId="77777777" w:rsidR="00F001FD" w:rsidRPr="00F001FD" w:rsidRDefault="00F001FD" w:rsidP="00F001FD">
            <w:pPr>
              <w:spacing w:after="0" w:line="240" w:lineRule="auto"/>
              <w:rPr>
                <w:rFonts w:ascii="Times New Roman" w:eastAsia="Times New Roman" w:hAnsi="Times New Roman" w:cs="Times New Roman"/>
                <w:b/>
                <w:sz w:val="18"/>
                <w:szCs w:val="18"/>
              </w:rPr>
            </w:pPr>
          </w:p>
        </w:tc>
        <w:tc>
          <w:tcPr>
            <w:tcW w:w="844" w:type="pct"/>
            <w:tcBorders>
              <w:top w:val="nil"/>
              <w:left w:val="nil"/>
              <w:bottom w:val="single" w:sz="8" w:space="0" w:color="auto"/>
              <w:right w:val="single" w:sz="8" w:space="0" w:color="auto"/>
            </w:tcBorders>
          </w:tcPr>
          <w:p w14:paraId="6A5C99FE"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География</w:t>
            </w:r>
          </w:p>
        </w:tc>
        <w:tc>
          <w:tcPr>
            <w:tcW w:w="246" w:type="pct"/>
            <w:tcBorders>
              <w:top w:val="nil"/>
              <w:left w:val="nil"/>
              <w:bottom w:val="single" w:sz="8" w:space="0" w:color="auto"/>
              <w:right w:val="single" w:sz="8" w:space="0" w:color="auto"/>
            </w:tcBorders>
          </w:tcPr>
          <w:p w14:paraId="7D8CA19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w:t>
            </w:r>
          </w:p>
        </w:tc>
        <w:tc>
          <w:tcPr>
            <w:tcW w:w="247" w:type="pct"/>
            <w:tcBorders>
              <w:top w:val="nil"/>
              <w:left w:val="nil"/>
              <w:bottom w:val="single" w:sz="8" w:space="0" w:color="auto"/>
              <w:right w:val="single" w:sz="8" w:space="0" w:color="auto"/>
            </w:tcBorders>
          </w:tcPr>
          <w:p w14:paraId="171F91B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w:t>
            </w:r>
          </w:p>
        </w:tc>
        <w:tc>
          <w:tcPr>
            <w:tcW w:w="259" w:type="pct"/>
            <w:tcBorders>
              <w:top w:val="nil"/>
              <w:left w:val="nil"/>
              <w:bottom w:val="single" w:sz="8" w:space="0" w:color="auto"/>
              <w:right w:val="single" w:sz="8" w:space="0" w:color="auto"/>
            </w:tcBorders>
          </w:tcPr>
          <w:p w14:paraId="31260980"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2</w:t>
            </w:r>
          </w:p>
        </w:tc>
        <w:tc>
          <w:tcPr>
            <w:tcW w:w="292" w:type="pct"/>
            <w:tcBorders>
              <w:top w:val="nil"/>
              <w:left w:val="nil"/>
              <w:bottom w:val="single" w:sz="8" w:space="0" w:color="auto"/>
              <w:right w:val="single" w:sz="8" w:space="0" w:color="auto"/>
            </w:tcBorders>
          </w:tcPr>
          <w:p w14:paraId="1B473C2F"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2</w:t>
            </w:r>
          </w:p>
        </w:tc>
        <w:tc>
          <w:tcPr>
            <w:tcW w:w="231" w:type="pct"/>
            <w:gridSpan w:val="2"/>
            <w:tcBorders>
              <w:top w:val="nil"/>
              <w:left w:val="nil"/>
              <w:bottom w:val="single" w:sz="8" w:space="0" w:color="auto"/>
              <w:right w:val="single" w:sz="8" w:space="0" w:color="auto"/>
            </w:tcBorders>
          </w:tcPr>
          <w:p w14:paraId="16DC91E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2</w:t>
            </w:r>
          </w:p>
        </w:tc>
        <w:tc>
          <w:tcPr>
            <w:tcW w:w="327" w:type="pct"/>
            <w:gridSpan w:val="3"/>
            <w:tcBorders>
              <w:top w:val="nil"/>
              <w:left w:val="nil"/>
              <w:bottom w:val="single" w:sz="8" w:space="0" w:color="auto"/>
              <w:right w:val="single" w:sz="8" w:space="0" w:color="auto"/>
            </w:tcBorders>
          </w:tcPr>
          <w:p w14:paraId="26D5C839"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330" w:type="pct"/>
            <w:gridSpan w:val="2"/>
            <w:tcBorders>
              <w:top w:val="nil"/>
              <w:left w:val="nil"/>
              <w:bottom w:val="single" w:sz="8" w:space="0" w:color="auto"/>
              <w:right w:val="single" w:sz="8" w:space="0" w:color="auto"/>
            </w:tcBorders>
          </w:tcPr>
          <w:p w14:paraId="726EF7DD"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327" w:type="pct"/>
            <w:gridSpan w:val="2"/>
            <w:tcBorders>
              <w:top w:val="nil"/>
              <w:left w:val="nil"/>
              <w:bottom w:val="single" w:sz="8" w:space="0" w:color="auto"/>
              <w:right w:val="single" w:sz="8" w:space="0" w:color="auto"/>
            </w:tcBorders>
          </w:tcPr>
          <w:p w14:paraId="2627CC3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68</w:t>
            </w:r>
          </w:p>
        </w:tc>
        <w:tc>
          <w:tcPr>
            <w:tcW w:w="278" w:type="pct"/>
            <w:tcBorders>
              <w:top w:val="nil"/>
              <w:left w:val="nil"/>
              <w:bottom w:val="single" w:sz="8" w:space="0" w:color="auto"/>
              <w:right w:val="single" w:sz="8" w:space="0" w:color="auto"/>
            </w:tcBorders>
          </w:tcPr>
          <w:p w14:paraId="5FD2991F"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68</w:t>
            </w:r>
          </w:p>
        </w:tc>
        <w:tc>
          <w:tcPr>
            <w:tcW w:w="317" w:type="pct"/>
            <w:gridSpan w:val="2"/>
            <w:tcBorders>
              <w:top w:val="nil"/>
              <w:left w:val="nil"/>
              <w:bottom w:val="single" w:sz="8" w:space="0" w:color="auto"/>
              <w:right w:val="single" w:sz="8" w:space="0" w:color="auto"/>
            </w:tcBorders>
          </w:tcPr>
          <w:p w14:paraId="2D49221D"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68</w:t>
            </w:r>
          </w:p>
        </w:tc>
        <w:tc>
          <w:tcPr>
            <w:tcW w:w="360" w:type="pct"/>
            <w:gridSpan w:val="2"/>
            <w:tcBorders>
              <w:top w:val="nil"/>
              <w:left w:val="nil"/>
              <w:bottom w:val="single" w:sz="8" w:space="0" w:color="auto"/>
              <w:right w:val="single" w:sz="8" w:space="0" w:color="auto"/>
            </w:tcBorders>
          </w:tcPr>
          <w:p w14:paraId="69AE82E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272</w:t>
            </w:r>
          </w:p>
        </w:tc>
      </w:tr>
      <w:tr w:rsidR="00F001FD" w:rsidRPr="00F001FD" w14:paraId="2624E949" w14:textId="77777777" w:rsidTr="00D732A1">
        <w:trPr>
          <w:trHeight w:val="20"/>
        </w:trPr>
        <w:tc>
          <w:tcPr>
            <w:tcW w:w="942" w:type="pct"/>
            <w:tcBorders>
              <w:top w:val="nil"/>
              <w:left w:val="single" w:sz="8" w:space="0" w:color="auto"/>
              <w:bottom w:val="single" w:sz="8" w:space="0" w:color="auto"/>
              <w:right w:val="single" w:sz="8" w:space="0" w:color="auto"/>
            </w:tcBorders>
          </w:tcPr>
          <w:p w14:paraId="027B8608"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Основы духовно-нравственной культуры народов России</w:t>
            </w:r>
          </w:p>
        </w:tc>
        <w:tc>
          <w:tcPr>
            <w:tcW w:w="844" w:type="pct"/>
            <w:tcBorders>
              <w:top w:val="nil"/>
              <w:left w:val="nil"/>
              <w:bottom w:val="single" w:sz="8" w:space="0" w:color="auto"/>
              <w:right w:val="single" w:sz="8" w:space="0" w:color="auto"/>
            </w:tcBorders>
          </w:tcPr>
          <w:p w14:paraId="57D17FED"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Основы духовно-нравственной культуры народов России</w:t>
            </w:r>
          </w:p>
        </w:tc>
        <w:tc>
          <w:tcPr>
            <w:tcW w:w="246" w:type="pct"/>
            <w:tcBorders>
              <w:top w:val="nil"/>
              <w:left w:val="nil"/>
              <w:bottom w:val="single" w:sz="8" w:space="0" w:color="auto"/>
              <w:right w:val="single" w:sz="8" w:space="0" w:color="auto"/>
            </w:tcBorders>
            <w:vAlign w:val="center"/>
          </w:tcPr>
          <w:p w14:paraId="1B25889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0,5</w:t>
            </w:r>
          </w:p>
        </w:tc>
        <w:tc>
          <w:tcPr>
            <w:tcW w:w="247" w:type="pct"/>
            <w:tcBorders>
              <w:top w:val="nil"/>
              <w:left w:val="nil"/>
              <w:bottom w:val="single" w:sz="8" w:space="0" w:color="auto"/>
              <w:right w:val="single" w:sz="8" w:space="0" w:color="auto"/>
            </w:tcBorders>
            <w:vAlign w:val="center"/>
          </w:tcPr>
          <w:p w14:paraId="09F592AD"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59" w:type="pct"/>
            <w:tcBorders>
              <w:top w:val="nil"/>
              <w:left w:val="nil"/>
              <w:bottom w:val="single" w:sz="8" w:space="0" w:color="auto"/>
              <w:right w:val="single" w:sz="8" w:space="0" w:color="auto"/>
            </w:tcBorders>
            <w:vAlign w:val="center"/>
          </w:tcPr>
          <w:p w14:paraId="2D08A27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92" w:type="pct"/>
            <w:tcBorders>
              <w:top w:val="nil"/>
              <w:left w:val="nil"/>
              <w:bottom w:val="single" w:sz="8" w:space="0" w:color="auto"/>
              <w:right w:val="single" w:sz="8" w:space="0" w:color="auto"/>
            </w:tcBorders>
            <w:vAlign w:val="center"/>
          </w:tcPr>
          <w:p w14:paraId="3F4D3167"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31" w:type="pct"/>
            <w:gridSpan w:val="2"/>
            <w:tcBorders>
              <w:top w:val="nil"/>
              <w:left w:val="nil"/>
              <w:bottom w:val="single" w:sz="8" w:space="0" w:color="auto"/>
              <w:right w:val="single" w:sz="8" w:space="0" w:color="auto"/>
            </w:tcBorders>
            <w:vAlign w:val="center"/>
          </w:tcPr>
          <w:p w14:paraId="0F6D2087"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3"/>
            <w:tcBorders>
              <w:top w:val="nil"/>
              <w:left w:val="nil"/>
              <w:bottom w:val="single" w:sz="8" w:space="0" w:color="auto"/>
              <w:right w:val="single" w:sz="8" w:space="0" w:color="auto"/>
            </w:tcBorders>
            <w:vAlign w:val="center"/>
          </w:tcPr>
          <w:p w14:paraId="688581E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330" w:type="pct"/>
            <w:gridSpan w:val="2"/>
            <w:tcBorders>
              <w:top w:val="nil"/>
              <w:left w:val="nil"/>
              <w:bottom w:val="single" w:sz="8" w:space="0" w:color="auto"/>
              <w:right w:val="single" w:sz="8" w:space="0" w:color="auto"/>
            </w:tcBorders>
            <w:vAlign w:val="center"/>
          </w:tcPr>
          <w:p w14:paraId="64D66BB7"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2"/>
            <w:tcBorders>
              <w:top w:val="nil"/>
              <w:left w:val="nil"/>
              <w:bottom w:val="single" w:sz="8" w:space="0" w:color="auto"/>
              <w:right w:val="single" w:sz="8" w:space="0" w:color="auto"/>
            </w:tcBorders>
            <w:vAlign w:val="center"/>
          </w:tcPr>
          <w:p w14:paraId="10EF26AC"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78" w:type="pct"/>
            <w:tcBorders>
              <w:top w:val="nil"/>
              <w:left w:val="nil"/>
              <w:bottom w:val="single" w:sz="8" w:space="0" w:color="auto"/>
              <w:right w:val="single" w:sz="8" w:space="0" w:color="auto"/>
            </w:tcBorders>
            <w:vAlign w:val="center"/>
          </w:tcPr>
          <w:p w14:paraId="41AB4A22"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17" w:type="pct"/>
            <w:gridSpan w:val="2"/>
            <w:tcBorders>
              <w:top w:val="nil"/>
              <w:left w:val="nil"/>
              <w:bottom w:val="single" w:sz="8" w:space="0" w:color="auto"/>
              <w:right w:val="single" w:sz="8" w:space="0" w:color="auto"/>
            </w:tcBorders>
            <w:vAlign w:val="center"/>
          </w:tcPr>
          <w:p w14:paraId="6347D649"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60" w:type="pct"/>
            <w:gridSpan w:val="2"/>
            <w:tcBorders>
              <w:top w:val="nil"/>
              <w:left w:val="nil"/>
              <w:bottom w:val="single" w:sz="8" w:space="0" w:color="auto"/>
              <w:right w:val="single" w:sz="8" w:space="0" w:color="auto"/>
            </w:tcBorders>
            <w:vAlign w:val="center"/>
          </w:tcPr>
          <w:p w14:paraId="55F4A9D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r>
      <w:tr w:rsidR="00F001FD" w:rsidRPr="00F001FD" w14:paraId="49E7B661" w14:textId="77777777" w:rsidTr="00D732A1">
        <w:trPr>
          <w:trHeight w:val="20"/>
        </w:trPr>
        <w:tc>
          <w:tcPr>
            <w:tcW w:w="942" w:type="pct"/>
            <w:vMerge w:val="restart"/>
            <w:tcBorders>
              <w:top w:val="nil"/>
              <w:left w:val="single" w:sz="8" w:space="0" w:color="auto"/>
              <w:bottom w:val="single" w:sz="8" w:space="0" w:color="000000"/>
              <w:right w:val="single" w:sz="8" w:space="0" w:color="auto"/>
            </w:tcBorders>
          </w:tcPr>
          <w:p w14:paraId="71166E3B"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Естественно-научные предметы</w:t>
            </w:r>
          </w:p>
        </w:tc>
        <w:tc>
          <w:tcPr>
            <w:tcW w:w="844" w:type="pct"/>
            <w:tcBorders>
              <w:top w:val="nil"/>
              <w:left w:val="nil"/>
              <w:bottom w:val="single" w:sz="8" w:space="0" w:color="auto"/>
              <w:right w:val="single" w:sz="8" w:space="0" w:color="auto"/>
            </w:tcBorders>
          </w:tcPr>
          <w:p w14:paraId="048FD00A"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Физика</w:t>
            </w:r>
          </w:p>
        </w:tc>
        <w:tc>
          <w:tcPr>
            <w:tcW w:w="246" w:type="pct"/>
            <w:tcBorders>
              <w:top w:val="nil"/>
              <w:left w:val="nil"/>
              <w:bottom w:val="single" w:sz="8" w:space="0" w:color="auto"/>
              <w:right w:val="single" w:sz="8" w:space="0" w:color="auto"/>
            </w:tcBorders>
          </w:tcPr>
          <w:p w14:paraId="1C2CB3D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47" w:type="pct"/>
            <w:tcBorders>
              <w:top w:val="nil"/>
              <w:left w:val="nil"/>
              <w:bottom w:val="single" w:sz="8" w:space="0" w:color="auto"/>
              <w:right w:val="single" w:sz="8" w:space="0" w:color="auto"/>
            </w:tcBorders>
          </w:tcPr>
          <w:p w14:paraId="79FB7539"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59" w:type="pct"/>
            <w:tcBorders>
              <w:top w:val="nil"/>
              <w:left w:val="nil"/>
              <w:bottom w:val="single" w:sz="8" w:space="0" w:color="auto"/>
              <w:right w:val="single" w:sz="8" w:space="0" w:color="auto"/>
            </w:tcBorders>
          </w:tcPr>
          <w:p w14:paraId="3ECD082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2</w:t>
            </w:r>
          </w:p>
        </w:tc>
        <w:tc>
          <w:tcPr>
            <w:tcW w:w="292" w:type="pct"/>
            <w:tcBorders>
              <w:top w:val="nil"/>
              <w:left w:val="nil"/>
              <w:bottom w:val="single" w:sz="8" w:space="0" w:color="auto"/>
              <w:right w:val="single" w:sz="8" w:space="0" w:color="auto"/>
            </w:tcBorders>
          </w:tcPr>
          <w:p w14:paraId="5ABF01D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2</w:t>
            </w:r>
          </w:p>
        </w:tc>
        <w:tc>
          <w:tcPr>
            <w:tcW w:w="231" w:type="pct"/>
            <w:gridSpan w:val="2"/>
            <w:tcBorders>
              <w:top w:val="nil"/>
              <w:left w:val="nil"/>
              <w:bottom w:val="single" w:sz="8" w:space="0" w:color="auto"/>
              <w:right w:val="single" w:sz="8" w:space="0" w:color="auto"/>
            </w:tcBorders>
          </w:tcPr>
          <w:p w14:paraId="6CB71D2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2</w:t>
            </w:r>
          </w:p>
        </w:tc>
        <w:tc>
          <w:tcPr>
            <w:tcW w:w="327" w:type="pct"/>
            <w:gridSpan w:val="3"/>
            <w:tcBorders>
              <w:top w:val="nil"/>
              <w:left w:val="nil"/>
              <w:bottom w:val="single" w:sz="8" w:space="0" w:color="auto"/>
              <w:right w:val="single" w:sz="8" w:space="0" w:color="auto"/>
            </w:tcBorders>
          </w:tcPr>
          <w:p w14:paraId="47E63EE7"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30" w:type="pct"/>
            <w:gridSpan w:val="2"/>
            <w:tcBorders>
              <w:top w:val="nil"/>
              <w:left w:val="nil"/>
              <w:bottom w:val="single" w:sz="8" w:space="0" w:color="auto"/>
              <w:right w:val="single" w:sz="8" w:space="0" w:color="auto"/>
            </w:tcBorders>
          </w:tcPr>
          <w:p w14:paraId="670806BF"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2"/>
            <w:tcBorders>
              <w:top w:val="nil"/>
              <w:left w:val="nil"/>
              <w:bottom w:val="single" w:sz="8" w:space="0" w:color="auto"/>
              <w:right w:val="single" w:sz="8" w:space="0" w:color="auto"/>
            </w:tcBorders>
          </w:tcPr>
          <w:p w14:paraId="39F7BDA1"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68</w:t>
            </w:r>
          </w:p>
        </w:tc>
        <w:tc>
          <w:tcPr>
            <w:tcW w:w="278" w:type="pct"/>
            <w:tcBorders>
              <w:top w:val="nil"/>
              <w:left w:val="nil"/>
              <w:bottom w:val="single" w:sz="8" w:space="0" w:color="auto"/>
              <w:right w:val="single" w:sz="8" w:space="0" w:color="auto"/>
            </w:tcBorders>
          </w:tcPr>
          <w:p w14:paraId="7032A712"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68</w:t>
            </w:r>
          </w:p>
        </w:tc>
        <w:tc>
          <w:tcPr>
            <w:tcW w:w="317" w:type="pct"/>
            <w:gridSpan w:val="2"/>
            <w:tcBorders>
              <w:top w:val="nil"/>
              <w:left w:val="nil"/>
              <w:bottom w:val="single" w:sz="8" w:space="0" w:color="auto"/>
              <w:right w:val="single" w:sz="8" w:space="0" w:color="auto"/>
            </w:tcBorders>
          </w:tcPr>
          <w:p w14:paraId="624058B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68</w:t>
            </w:r>
          </w:p>
        </w:tc>
        <w:tc>
          <w:tcPr>
            <w:tcW w:w="360" w:type="pct"/>
            <w:gridSpan w:val="2"/>
            <w:tcBorders>
              <w:top w:val="nil"/>
              <w:left w:val="nil"/>
              <w:bottom w:val="single" w:sz="8" w:space="0" w:color="auto"/>
              <w:right w:val="single" w:sz="8" w:space="0" w:color="auto"/>
            </w:tcBorders>
          </w:tcPr>
          <w:p w14:paraId="59987C5C"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204</w:t>
            </w:r>
          </w:p>
        </w:tc>
      </w:tr>
      <w:tr w:rsidR="00F001FD" w:rsidRPr="00F001FD" w14:paraId="3B66003B" w14:textId="77777777" w:rsidTr="00D732A1">
        <w:trPr>
          <w:trHeight w:val="20"/>
        </w:trPr>
        <w:tc>
          <w:tcPr>
            <w:tcW w:w="942" w:type="pct"/>
            <w:vMerge/>
            <w:tcBorders>
              <w:top w:val="nil"/>
              <w:left w:val="single" w:sz="8" w:space="0" w:color="auto"/>
              <w:bottom w:val="single" w:sz="8" w:space="0" w:color="000000"/>
              <w:right w:val="single" w:sz="8" w:space="0" w:color="auto"/>
            </w:tcBorders>
            <w:vAlign w:val="center"/>
          </w:tcPr>
          <w:p w14:paraId="594C82B9" w14:textId="77777777" w:rsidR="00F001FD" w:rsidRPr="00F001FD" w:rsidRDefault="00F001FD" w:rsidP="00F001FD">
            <w:pPr>
              <w:spacing w:after="0" w:line="240" w:lineRule="auto"/>
              <w:rPr>
                <w:rFonts w:ascii="Times New Roman" w:eastAsia="Times New Roman" w:hAnsi="Times New Roman" w:cs="Times New Roman"/>
                <w:b/>
                <w:sz w:val="18"/>
                <w:szCs w:val="18"/>
              </w:rPr>
            </w:pPr>
          </w:p>
        </w:tc>
        <w:tc>
          <w:tcPr>
            <w:tcW w:w="844" w:type="pct"/>
            <w:tcBorders>
              <w:top w:val="nil"/>
              <w:left w:val="nil"/>
              <w:bottom w:val="single" w:sz="8" w:space="0" w:color="auto"/>
              <w:right w:val="single" w:sz="8" w:space="0" w:color="auto"/>
            </w:tcBorders>
          </w:tcPr>
          <w:p w14:paraId="673FEB17"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Химия</w:t>
            </w:r>
          </w:p>
        </w:tc>
        <w:tc>
          <w:tcPr>
            <w:tcW w:w="246" w:type="pct"/>
            <w:tcBorders>
              <w:top w:val="nil"/>
              <w:left w:val="nil"/>
              <w:bottom w:val="single" w:sz="8" w:space="0" w:color="auto"/>
              <w:right w:val="single" w:sz="8" w:space="0" w:color="auto"/>
            </w:tcBorders>
          </w:tcPr>
          <w:p w14:paraId="1A2AC32D"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47" w:type="pct"/>
            <w:tcBorders>
              <w:top w:val="nil"/>
              <w:left w:val="nil"/>
              <w:bottom w:val="single" w:sz="8" w:space="0" w:color="auto"/>
              <w:right w:val="single" w:sz="8" w:space="0" w:color="auto"/>
            </w:tcBorders>
          </w:tcPr>
          <w:p w14:paraId="758E457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59" w:type="pct"/>
            <w:tcBorders>
              <w:top w:val="nil"/>
              <w:left w:val="nil"/>
              <w:bottom w:val="single" w:sz="8" w:space="0" w:color="auto"/>
              <w:right w:val="single" w:sz="8" w:space="0" w:color="auto"/>
            </w:tcBorders>
          </w:tcPr>
          <w:p w14:paraId="6E0B3E24"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92" w:type="pct"/>
            <w:tcBorders>
              <w:top w:val="nil"/>
              <w:left w:val="nil"/>
              <w:bottom w:val="single" w:sz="8" w:space="0" w:color="auto"/>
              <w:right w:val="single" w:sz="8" w:space="0" w:color="auto"/>
            </w:tcBorders>
          </w:tcPr>
          <w:p w14:paraId="405BE48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2</w:t>
            </w:r>
          </w:p>
        </w:tc>
        <w:tc>
          <w:tcPr>
            <w:tcW w:w="231" w:type="pct"/>
            <w:gridSpan w:val="2"/>
            <w:tcBorders>
              <w:top w:val="nil"/>
              <w:left w:val="nil"/>
              <w:bottom w:val="single" w:sz="8" w:space="0" w:color="auto"/>
              <w:right w:val="single" w:sz="8" w:space="0" w:color="auto"/>
            </w:tcBorders>
          </w:tcPr>
          <w:p w14:paraId="205B468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2</w:t>
            </w:r>
          </w:p>
        </w:tc>
        <w:tc>
          <w:tcPr>
            <w:tcW w:w="327" w:type="pct"/>
            <w:gridSpan w:val="3"/>
            <w:tcBorders>
              <w:top w:val="nil"/>
              <w:left w:val="nil"/>
              <w:bottom w:val="single" w:sz="8" w:space="0" w:color="auto"/>
              <w:right w:val="single" w:sz="8" w:space="0" w:color="auto"/>
            </w:tcBorders>
          </w:tcPr>
          <w:p w14:paraId="68AE161D"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30" w:type="pct"/>
            <w:gridSpan w:val="2"/>
            <w:tcBorders>
              <w:top w:val="nil"/>
              <w:left w:val="nil"/>
              <w:bottom w:val="single" w:sz="8" w:space="0" w:color="auto"/>
              <w:right w:val="single" w:sz="8" w:space="0" w:color="auto"/>
            </w:tcBorders>
          </w:tcPr>
          <w:p w14:paraId="79934BA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2"/>
            <w:tcBorders>
              <w:top w:val="nil"/>
              <w:left w:val="nil"/>
              <w:bottom w:val="single" w:sz="8" w:space="0" w:color="auto"/>
              <w:right w:val="single" w:sz="8" w:space="0" w:color="auto"/>
            </w:tcBorders>
          </w:tcPr>
          <w:p w14:paraId="22C9F579"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78" w:type="pct"/>
            <w:tcBorders>
              <w:top w:val="nil"/>
              <w:left w:val="nil"/>
              <w:bottom w:val="single" w:sz="8" w:space="0" w:color="auto"/>
              <w:right w:val="single" w:sz="8" w:space="0" w:color="auto"/>
            </w:tcBorders>
          </w:tcPr>
          <w:p w14:paraId="38DAF89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68</w:t>
            </w:r>
          </w:p>
        </w:tc>
        <w:tc>
          <w:tcPr>
            <w:tcW w:w="317" w:type="pct"/>
            <w:gridSpan w:val="2"/>
            <w:tcBorders>
              <w:top w:val="nil"/>
              <w:left w:val="nil"/>
              <w:bottom w:val="single" w:sz="8" w:space="0" w:color="auto"/>
              <w:right w:val="single" w:sz="8" w:space="0" w:color="auto"/>
            </w:tcBorders>
          </w:tcPr>
          <w:p w14:paraId="437FF70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68</w:t>
            </w:r>
          </w:p>
        </w:tc>
        <w:tc>
          <w:tcPr>
            <w:tcW w:w="360" w:type="pct"/>
            <w:gridSpan w:val="2"/>
            <w:tcBorders>
              <w:top w:val="nil"/>
              <w:left w:val="nil"/>
              <w:bottom w:val="single" w:sz="8" w:space="0" w:color="auto"/>
              <w:right w:val="single" w:sz="8" w:space="0" w:color="auto"/>
            </w:tcBorders>
          </w:tcPr>
          <w:p w14:paraId="1F347B2C"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136</w:t>
            </w:r>
          </w:p>
        </w:tc>
      </w:tr>
      <w:tr w:rsidR="00F001FD" w:rsidRPr="00F001FD" w14:paraId="2274DA90" w14:textId="77777777" w:rsidTr="00D732A1">
        <w:trPr>
          <w:trHeight w:val="20"/>
        </w:trPr>
        <w:tc>
          <w:tcPr>
            <w:tcW w:w="942" w:type="pct"/>
            <w:vMerge/>
            <w:tcBorders>
              <w:top w:val="nil"/>
              <w:left w:val="single" w:sz="8" w:space="0" w:color="auto"/>
              <w:bottom w:val="single" w:sz="8" w:space="0" w:color="000000"/>
              <w:right w:val="single" w:sz="8" w:space="0" w:color="auto"/>
            </w:tcBorders>
            <w:vAlign w:val="center"/>
          </w:tcPr>
          <w:p w14:paraId="5323A895" w14:textId="77777777" w:rsidR="00F001FD" w:rsidRPr="00F001FD" w:rsidRDefault="00F001FD" w:rsidP="00F001FD">
            <w:pPr>
              <w:spacing w:after="0" w:line="240" w:lineRule="auto"/>
              <w:rPr>
                <w:rFonts w:ascii="Times New Roman" w:eastAsia="Times New Roman" w:hAnsi="Times New Roman" w:cs="Times New Roman"/>
                <w:b/>
                <w:sz w:val="18"/>
                <w:szCs w:val="18"/>
              </w:rPr>
            </w:pPr>
          </w:p>
        </w:tc>
        <w:tc>
          <w:tcPr>
            <w:tcW w:w="844" w:type="pct"/>
            <w:tcBorders>
              <w:top w:val="nil"/>
              <w:left w:val="nil"/>
              <w:bottom w:val="single" w:sz="8" w:space="0" w:color="auto"/>
              <w:right w:val="single" w:sz="8" w:space="0" w:color="auto"/>
            </w:tcBorders>
          </w:tcPr>
          <w:p w14:paraId="1A072B1B"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Биология</w:t>
            </w:r>
          </w:p>
        </w:tc>
        <w:tc>
          <w:tcPr>
            <w:tcW w:w="246" w:type="pct"/>
            <w:tcBorders>
              <w:top w:val="nil"/>
              <w:left w:val="nil"/>
              <w:bottom w:val="single" w:sz="8" w:space="0" w:color="auto"/>
              <w:right w:val="single" w:sz="8" w:space="0" w:color="auto"/>
            </w:tcBorders>
          </w:tcPr>
          <w:p w14:paraId="200D6F8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w:t>
            </w:r>
          </w:p>
        </w:tc>
        <w:tc>
          <w:tcPr>
            <w:tcW w:w="247" w:type="pct"/>
            <w:tcBorders>
              <w:top w:val="nil"/>
              <w:left w:val="nil"/>
              <w:bottom w:val="single" w:sz="8" w:space="0" w:color="auto"/>
              <w:right w:val="single" w:sz="8" w:space="0" w:color="auto"/>
            </w:tcBorders>
          </w:tcPr>
          <w:p w14:paraId="3E7C0A72"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w:t>
            </w:r>
          </w:p>
        </w:tc>
        <w:tc>
          <w:tcPr>
            <w:tcW w:w="259" w:type="pct"/>
            <w:tcBorders>
              <w:top w:val="nil"/>
              <w:left w:val="nil"/>
              <w:bottom w:val="single" w:sz="8" w:space="0" w:color="auto"/>
              <w:right w:val="single" w:sz="8" w:space="0" w:color="auto"/>
            </w:tcBorders>
          </w:tcPr>
          <w:p w14:paraId="37A99C0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2</w:t>
            </w:r>
          </w:p>
        </w:tc>
        <w:tc>
          <w:tcPr>
            <w:tcW w:w="292" w:type="pct"/>
            <w:tcBorders>
              <w:top w:val="nil"/>
              <w:left w:val="nil"/>
              <w:bottom w:val="single" w:sz="8" w:space="0" w:color="auto"/>
              <w:right w:val="single" w:sz="8" w:space="0" w:color="auto"/>
            </w:tcBorders>
          </w:tcPr>
          <w:p w14:paraId="00D429A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2</w:t>
            </w:r>
          </w:p>
        </w:tc>
        <w:tc>
          <w:tcPr>
            <w:tcW w:w="231" w:type="pct"/>
            <w:gridSpan w:val="2"/>
            <w:tcBorders>
              <w:top w:val="nil"/>
              <w:left w:val="nil"/>
              <w:bottom w:val="single" w:sz="8" w:space="0" w:color="auto"/>
              <w:right w:val="single" w:sz="8" w:space="0" w:color="auto"/>
            </w:tcBorders>
          </w:tcPr>
          <w:p w14:paraId="664F262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2</w:t>
            </w:r>
          </w:p>
        </w:tc>
        <w:tc>
          <w:tcPr>
            <w:tcW w:w="327" w:type="pct"/>
            <w:gridSpan w:val="3"/>
            <w:tcBorders>
              <w:top w:val="nil"/>
              <w:left w:val="nil"/>
              <w:bottom w:val="single" w:sz="8" w:space="0" w:color="auto"/>
              <w:right w:val="single" w:sz="8" w:space="0" w:color="auto"/>
            </w:tcBorders>
          </w:tcPr>
          <w:p w14:paraId="0577F71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330" w:type="pct"/>
            <w:gridSpan w:val="2"/>
            <w:tcBorders>
              <w:top w:val="nil"/>
              <w:left w:val="nil"/>
              <w:bottom w:val="single" w:sz="8" w:space="0" w:color="auto"/>
              <w:right w:val="single" w:sz="8" w:space="0" w:color="auto"/>
            </w:tcBorders>
          </w:tcPr>
          <w:p w14:paraId="664E3C5D"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327" w:type="pct"/>
            <w:gridSpan w:val="2"/>
            <w:tcBorders>
              <w:top w:val="nil"/>
              <w:left w:val="nil"/>
              <w:bottom w:val="single" w:sz="8" w:space="0" w:color="auto"/>
              <w:right w:val="single" w:sz="8" w:space="0" w:color="auto"/>
            </w:tcBorders>
          </w:tcPr>
          <w:p w14:paraId="626E98E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68</w:t>
            </w:r>
          </w:p>
        </w:tc>
        <w:tc>
          <w:tcPr>
            <w:tcW w:w="278" w:type="pct"/>
            <w:tcBorders>
              <w:top w:val="nil"/>
              <w:left w:val="nil"/>
              <w:bottom w:val="single" w:sz="8" w:space="0" w:color="auto"/>
              <w:right w:val="single" w:sz="8" w:space="0" w:color="auto"/>
            </w:tcBorders>
          </w:tcPr>
          <w:p w14:paraId="47ED671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68</w:t>
            </w:r>
          </w:p>
        </w:tc>
        <w:tc>
          <w:tcPr>
            <w:tcW w:w="317" w:type="pct"/>
            <w:gridSpan w:val="2"/>
            <w:tcBorders>
              <w:top w:val="nil"/>
              <w:left w:val="nil"/>
              <w:bottom w:val="single" w:sz="8" w:space="0" w:color="auto"/>
              <w:right w:val="single" w:sz="8" w:space="0" w:color="auto"/>
            </w:tcBorders>
          </w:tcPr>
          <w:p w14:paraId="79995AAF"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68</w:t>
            </w:r>
          </w:p>
        </w:tc>
        <w:tc>
          <w:tcPr>
            <w:tcW w:w="360" w:type="pct"/>
            <w:gridSpan w:val="2"/>
            <w:tcBorders>
              <w:top w:val="nil"/>
              <w:left w:val="nil"/>
              <w:bottom w:val="single" w:sz="8" w:space="0" w:color="auto"/>
              <w:right w:val="single" w:sz="8" w:space="0" w:color="auto"/>
            </w:tcBorders>
          </w:tcPr>
          <w:p w14:paraId="0B38F0A7"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272</w:t>
            </w:r>
          </w:p>
        </w:tc>
      </w:tr>
      <w:tr w:rsidR="00F001FD" w:rsidRPr="00F001FD" w14:paraId="44A550F8" w14:textId="77777777" w:rsidTr="00D732A1">
        <w:trPr>
          <w:trHeight w:val="20"/>
        </w:trPr>
        <w:tc>
          <w:tcPr>
            <w:tcW w:w="942" w:type="pct"/>
            <w:vMerge w:val="restart"/>
            <w:tcBorders>
              <w:top w:val="nil"/>
              <w:left w:val="single" w:sz="8" w:space="0" w:color="auto"/>
              <w:bottom w:val="single" w:sz="8" w:space="0" w:color="000000"/>
              <w:right w:val="single" w:sz="8" w:space="0" w:color="auto"/>
            </w:tcBorders>
          </w:tcPr>
          <w:p w14:paraId="77F17A03"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Искусство</w:t>
            </w:r>
          </w:p>
        </w:tc>
        <w:tc>
          <w:tcPr>
            <w:tcW w:w="844" w:type="pct"/>
            <w:tcBorders>
              <w:top w:val="nil"/>
              <w:left w:val="nil"/>
              <w:bottom w:val="single" w:sz="8" w:space="0" w:color="auto"/>
              <w:right w:val="single" w:sz="8" w:space="0" w:color="auto"/>
            </w:tcBorders>
          </w:tcPr>
          <w:p w14:paraId="05E2ABAC"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 xml:space="preserve">Музыка </w:t>
            </w:r>
          </w:p>
        </w:tc>
        <w:tc>
          <w:tcPr>
            <w:tcW w:w="246" w:type="pct"/>
            <w:tcBorders>
              <w:top w:val="nil"/>
              <w:left w:val="nil"/>
              <w:bottom w:val="single" w:sz="8" w:space="0" w:color="auto"/>
              <w:right w:val="single" w:sz="8" w:space="0" w:color="auto"/>
            </w:tcBorders>
          </w:tcPr>
          <w:p w14:paraId="63E08C3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0,5</w:t>
            </w:r>
          </w:p>
        </w:tc>
        <w:tc>
          <w:tcPr>
            <w:tcW w:w="247" w:type="pct"/>
            <w:tcBorders>
              <w:top w:val="nil"/>
              <w:left w:val="nil"/>
              <w:bottom w:val="single" w:sz="8" w:space="0" w:color="auto"/>
              <w:right w:val="single" w:sz="8" w:space="0" w:color="auto"/>
            </w:tcBorders>
          </w:tcPr>
          <w:p w14:paraId="38703D0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0,5</w:t>
            </w:r>
          </w:p>
        </w:tc>
        <w:tc>
          <w:tcPr>
            <w:tcW w:w="259" w:type="pct"/>
            <w:tcBorders>
              <w:top w:val="nil"/>
              <w:left w:val="nil"/>
              <w:bottom w:val="single" w:sz="8" w:space="0" w:color="auto"/>
              <w:right w:val="single" w:sz="8" w:space="0" w:color="auto"/>
            </w:tcBorders>
          </w:tcPr>
          <w:p w14:paraId="44E1F29C"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0,5</w:t>
            </w:r>
          </w:p>
        </w:tc>
        <w:tc>
          <w:tcPr>
            <w:tcW w:w="292" w:type="pct"/>
            <w:tcBorders>
              <w:top w:val="nil"/>
              <w:left w:val="nil"/>
              <w:bottom w:val="single" w:sz="8" w:space="0" w:color="auto"/>
              <w:right w:val="single" w:sz="8" w:space="0" w:color="auto"/>
            </w:tcBorders>
          </w:tcPr>
          <w:p w14:paraId="2B2525F0"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31" w:type="pct"/>
            <w:gridSpan w:val="2"/>
            <w:tcBorders>
              <w:top w:val="nil"/>
              <w:left w:val="nil"/>
              <w:bottom w:val="single" w:sz="8" w:space="0" w:color="auto"/>
              <w:right w:val="single" w:sz="8" w:space="0" w:color="auto"/>
            </w:tcBorders>
          </w:tcPr>
          <w:p w14:paraId="4B2D24C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3"/>
            <w:tcBorders>
              <w:top w:val="nil"/>
              <w:left w:val="nil"/>
              <w:bottom w:val="single" w:sz="8" w:space="0" w:color="auto"/>
              <w:right w:val="single" w:sz="8" w:space="0" w:color="auto"/>
            </w:tcBorders>
          </w:tcPr>
          <w:p w14:paraId="1DE9CAA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330" w:type="pct"/>
            <w:gridSpan w:val="2"/>
            <w:tcBorders>
              <w:top w:val="nil"/>
              <w:left w:val="nil"/>
              <w:bottom w:val="single" w:sz="8" w:space="0" w:color="auto"/>
              <w:right w:val="single" w:sz="8" w:space="0" w:color="auto"/>
            </w:tcBorders>
          </w:tcPr>
          <w:p w14:paraId="2D103E0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327" w:type="pct"/>
            <w:gridSpan w:val="2"/>
            <w:tcBorders>
              <w:top w:val="nil"/>
              <w:left w:val="nil"/>
              <w:bottom w:val="single" w:sz="8" w:space="0" w:color="auto"/>
              <w:right w:val="single" w:sz="8" w:space="0" w:color="auto"/>
            </w:tcBorders>
          </w:tcPr>
          <w:p w14:paraId="6327CEA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278" w:type="pct"/>
            <w:tcBorders>
              <w:top w:val="nil"/>
              <w:left w:val="nil"/>
              <w:bottom w:val="single" w:sz="8" w:space="0" w:color="auto"/>
              <w:right w:val="single" w:sz="8" w:space="0" w:color="auto"/>
            </w:tcBorders>
          </w:tcPr>
          <w:p w14:paraId="092FED82"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17" w:type="pct"/>
            <w:gridSpan w:val="2"/>
            <w:tcBorders>
              <w:top w:val="nil"/>
              <w:left w:val="nil"/>
              <w:bottom w:val="single" w:sz="8" w:space="0" w:color="auto"/>
              <w:right w:val="single" w:sz="8" w:space="0" w:color="auto"/>
            </w:tcBorders>
          </w:tcPr>
          <w:p w14:paraId="0EB74BF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60" w:type="pct"/>
            <w:gridSpan w:val="2"/>
            <w:tcBorders>
              <w:top w:val="nil"/>
              <w:left w:val="nil"/>
              <w:bottom w:val="single" w:sz="8" w:space="0" w:color="auto"/>
              <w:right w:val="single" w:sz="8" w:space="0" w:color="auto"/>
            </w:tcBorders>
          </w:tcPr>
          <w:p w14:paraId="28EA6EB1"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51</w:t>
            </w:r>
          </w:p>
        </w:tc>
      </w:tr>
      <w:tr w:rsidR="00F001FD" w:rsidRPr="00F001FD" w14:paraId="1C8BD6E6" w14:textId="77777777" w:rsidTr="00D732A1">
        <w:trPr>
          <w:trHeight w:val="20"/>
        </w:trPr>
        <w:tc>
          <w:tcPr>
            <w:tcW w:w="942" w:type="pct"/>
            <w:vMerge/>
            <w:tcBorders>
              <w:top w:val="nil"/>
              <w:left w:val="single" w:sz="8" w:space="0" w:color="auto"/>
              <w:bottom w:val="single" w:sz="8" w:space="0" w:color="000000"/>
              <w:right w:val="single" w:sz="8" w:space="0" w:color="auto"/>
            </w:tcBorders>
            <w:vAlign w:val="center"/>
          </w:tcPr>
          <w:p w14:paraId="15201DAD" w14:textId="77777777" w:rsidR="00F001FD" w:rsidRPr="00F001FD" w:rsidRDefault="00F001FD" w:rsidP="00F001FD">
            <w:pPr>
              <w:spacing w:after="0" w:line="240" w:lineRule="auto"/>
              <w:rPr>
                <w:rFonts w:ascii="Times New Roman" w:eastAsia="Times New Roman" w:hAnsi="Times New Roman" w:cs="Times New Roman"/>
                <w:b/>
                <w:sz w:val="18"/>
                <w:szCs w:val="18"/>
              </w:rPr>
            </w:pPr>
          </w:p>
        </w:tc>
        <w:tc>
          <w:tcPr>
            <w:tcW w:w="844" w:type="pct"/>
            <w:tcBorders>
              <w:top w:val="nil"/>
              <w:left w:val="nil"/>
              <w:bottom w:val="single" w:sz="8" w:space="0" w:color="auto"/>
              <w:right w:val="single" w:sz="8" w:space="0" w:color="auto"/>
            </w:tcBorders>
          </w:tcPr>
          <w:p w14:paraId="0C1F38B0"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Изобразительное искусство</w:t>
            </w:r>
          </w:p>
        </w:tc>
        <w:tc>
          <w:tcPr>
            <w:tcW w:w="246" w:type="pct"/>
            <w:tcBorders>
              <w:top w:val="nil"/>
              <w:left w:val="nil"/>
              <w:bottom w:val="single" w:sz="8" w:space="0" w:color="auto"/>
              <w:right w:val="single" w:sz="8" w:space="0" w:color="auto"/>
            </w:tcBorders>
          </w:tcPr>
          <w:p w14:paraId="24CE6C50"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0,5</w:t>
            </w:r>
          </w:p>
        </w:tc>
        <w:tc>
          <w:tcPr>
            <w:tcW w:w="247" w:type="pct"/>
            <w:tcBorders>
              <w:top w:val="nil"/>
              <w:left w:val="nil"/>
              <w:bottom w:val="single" w:sz="8" w:space="0" w:color="auto"/>
              <w:right w:val="single" w:sz="8" w:space="0" w:color="auto"/>
            </w:tcBorders>
          </w:tcPr>
          <w:p w14:paraId="1E1E11A1"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0,5</w:t>
            </w:r>
          </w:p>
        </w:tc>
        <w:tc>
          <w:tcPr>
            <w:tcW w:w="259" w:type="pct"/>
            <w:tcBorders>
              <w:top w:val="nil"/>
              <w:left w:val="nil"/>
              <w:bottom w:val="single" w:sz="8" w:space="0" w:color="auto"/>
              <w:right w:val="single" w:sz="8" w:space="0" w:color="auto"/>
            </w:tcBorders>
          </w:tcPr>
          <w:p w14:paraId="02971BC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0,5</w:t>
            </w:r>
          </w:p>
        </w:tc>
        <w:tc>
          <w:tcPr>
            <w:tcW w:w="292" w:type="pct"/>
            <w:tcBorders>
              <w:top w:val="nil"/>
              <w:left w:val="nil"/>
              <w:bottom w:val="single" w:sz="8" w:space="0" w:color="auto"/>
              <w:right w:val="single" w:sz="8" w:space="0" w:color="auto"/>
            </w:tcBorders>
          </w:tcPr>
          <w:p w14:paraId="7A11E71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31" w:type="pct"/>
            <w:gridSpan w:val="2"/>
            <w:tcBorders>
              <w:top w:val="nil"/>
              <w:left w:val="nil"/>
              <w:bottom w:val="single" w:sz="8" w:space="0" w:color="auto"/>
              <w:right w:val="single" w:sz="8" w:space="0" w:color="auto"/>
            </w:tcBorders>
          </w:tcPr>
          <w:p w14:paraId="1BDBBEA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3"/>
            <w:tcBorders>
              <w:top w:val="nil"/>
              <w:left w:val="nil"/>
              <w:bottom w:val="single" w:sz="8" w:space="0" w:color="auto"/>
              <w:right w:val="single" w:sz="8" w:space="0" w:color="auto"/>
            </w:tcBorders>
          </w:tcPr>
          <w:p w14:paraId="582E7804"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330" w:type="pct"/>
            <w:gridSpan w:val="2"/>
            <w:tcBorders>
              <w:top w:val="nil"/>
              <w:left w:val="nil"/>
              <w:bottom w:val="single" w:sz="8" w:space="0" w:color="auto"/>
              <w:right w:val="single" w:sz="8" w:space="0" w:color="auto"/>
            </w:tcBorders>
          </w:tcPr>
          <w:p w14:paraId="09BF1FC0"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327" w:type="pct"/>
            <w:gridSpan w:val="2"/>
            <w:tcBorders>
              <w:top w:val="nil"/>
              <w:left w:val="nil"/>
              <w:bottom w:val="single" w:sz="8" w:space="0" w:color="auto"/>
              <w:right w:val="single" w:sz="8" w:space="0" w:color="auto"/>
            </w:tcBorders>
          </w:tcPr>
          <w:p w14:paraId="0431CA9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278" w:type="pct"/>
            <w:tcBorders>
              <w:top w:val="nil"/>
              <w:left w:val="nil"/>
              <w:bottom w:val="single" w:sz="8" w:space="0" w:color="auto"/>
              <w:right w:val="single" w:sz="8" w:space="0" w:color="auto"/>
            </w:tcBorders>
          </w:tcPr>
          <w:p w14:paraId="0536B5E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17" w:type="pct"/>
            <w:gridSpan w:val="2"/>
            <w:tcBorders>
              <w:top w:val="nil"/>
              <w:left w:val="nil"/>
              <w:bottom w:val="single" w:sz="8" w:space="0" w:color="auto"/>
              <w:right w:val="single" w:sz="8" w:space="0" w:color="auto"/>
            </w:tcBorders>
          </w:tcPr>
          <w:p w14:paraId="1EED936C"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60" w:type="pct"/>
            <w:gridSpan w:val="2"/>
            <w:tcBorders>
              <w:top w:val="nil"/>
              <w:left w:val="nil"/>
              <w:bottom w:val="single" w:sz="8" w:space="0" w:color="auto"/>
              <w:right w:val="single" w:sz="8" w:space="0" w:color="auto"/>
            </w:tcBorders>
          </w:tcPr>
          <w:p w14:paraId="1B3D5FA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51</w:t>
            </w:r>
          </w:p>
        </w:tc>
      </w:tr>
      <w:tr w:rsidR="00F001FD" w:rsidRPr="00F001FD" w14:paraId="514B3BCD" w14:textId="77777777" w:rsidTr="00D732A1">
        <w:trPr>
          <w:trHeight w:val="20"/>
        </w:trPr>
        <w:tc>
          <w:tcPr>
            <w:tcW w:w="942" w:type="pct"/>
            <w:tcBorders>
              <w:top w:val="nil"/>
              <w:left w:val="single" w:sz="8" w:space="0" w:color="auto"/>
              <w:bottom w:val="single" w:sz="8" w:space="0" w:color="auto"/>
              <w:right w:val="single" w:sz="8" w:space="0" w:color="auto"/>
            </w:tcBorders>
          </w:tcPr>
          <w:p w14:paraId="3BBFFCBD"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Технология</w:t>
            </w:r>
          </w:p>
        </w:tc>
        <w:tc>
          <w:tcPr>
            <w:tcW w:w="844" w:type="pct"/>
            <w:tcBorders>
              <w:top w:val="nil"/>
              <w:left w:val="nil"/>
              <w:bottom w:val="single" w:sz="8" w:space="0" w:color="auto"/>
              <w:right w:val="single" w:sz="8" w:space="0" w:color="auto"/>
            </w:tcBorders>
          </w:tcPr>
          <w:p w14:paraId="4F4FA791"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Технология</w:t>
            </w:r>
          </w:p>
        </w:tc>
        <w:tc>
          <w:tcPr>
            <w:tcW w:w="246" w:type="pct"/>
            <w:tcBorders>
              <w:top w:val="nil"/>
              <w:left w:val="nil"/>
              <w:bottom w:val="single" w:sz="8" w:space="0" w:color="auto"/>
              <w:right w:val="single" w:sz="8" w:space="0" w:color="auto"/>
            </w:tcBorders>
          </w:tcPr>
          <w:p w14:paraId="3DDC356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w:t>
            </w:r>
          </w:p>
        </w:tc>
        <w:tc>
          <w:tcPr>
            <w:tcW w:w="247" w:type="pct"/>
            <w:tcBorders>
              <w:top w:val="nil"/>
              <w:left w:val="nil"/>
              <w:bottom w:val="single" w:sz="8" w:space="0" w:color="auto"/>
              <w:right w:val="single" w:sz="8" w:space="0" w:color="auto"/>
            </w:tcBorders>
          </w:tcPr>
          <w:p w14:paraId="43F96E1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w:t>
            </w:r>
          </w:p>
        </w:tc>
        <w:tc>
          <w:tcPr>
            <w:tcW w:w="259" w:type="pct"/>
            <w:tcBorders>
              <w:top w:val="nil"/>
              <w:left w:val="nil"/>
              <w:bottom w:val="single" w:sz="8" w:space="0" w:color="auto"/>
              <w:right w:val="single" w:sz="8" w:space="0" w:color="auto"/>
            </w:tcBorders>
          </w:tcPr>
          <w:p w14:paraId="5301084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w:t>
            </w:r>
          </w:p>
        </w:tc>
        <w:tc>
          <w:tcPr>
            <w:tcW w:w="292" w:type="pct"/>
            <w:tcBorders>
              <w:top w:val="nil"/>
              <w:left w:val="nil"/>
              <w:bottom w:val="single" w:sz="8" w:space="0" w:color="auto"/>
              <w:right w:val="single" w:sz="8" w:space="0" w:color="auto"/>
            </w:tcBorders>
          </w:tcPr>
          <w:p w14:paraId="69A74DCD"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w:t>
            </w:r>
          </w:p>
        </w:tc>
        <w:tc>
          <w:tcPr>
            <w:tcW w:w="231" w:type="pct"/>
            <w:gridSpan w:val="2"/>
            <w:tcBorders>
              <w:top w:val="nil"/>
              <w:left w:val="nil"/>
              <w:bottom w:val="single" w:sz="8" w:space="0" w:color="auto"/>
              <w:right w:val="single" w:sz="8" w:space="0" w:color="auto"/>
            </w:tcBorders>
          </w:tcPr>
          <w:p w14:paraId="5260B2A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3"/>
            <w:tcBorders>
              <w:top w:val="nil"/>
              <w:left w:val="nil"/>
              <w:bottom w:val="single" w:sz="8" w:space="0" w:color="auto"/>
              <w:right w:val="single" w:sz="8" w:space="0" w:color="auto"/>
            </w:tcBorders>
          </w:tcPr>
          <w:p w14:paraId="62B269D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330" w:type="pct"/>
            <w:gridSpan w:val="2"/>
            <w:tcBorders>
              <w:top w:val="nil"/>
              <w:left w:val="nil"/>
              <w:bottom w:val="single" w:sz="8" w:space="0" w:color="auto"/>
              <w:right w:val="single" w:sz="8" w:space="0" w:color="auto"/>
            </w:tcBorders>
          </w:tcPr>
          <w:p w14:paraId="7193274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327" w:type="pct"/>
            <w:gridSpan w:val="2"/>
            <w:tcBorders>
              <w:top w:val="nil"/>
              <w:left w:val="nil"/>
              <w:bottom w:val="single" w:sz="8" w:space="0" w:color="auto"/>
              <w:right w:val="single" w:sz="8" w:space="0" w:color="auto"/>
            </w:tcBorders>
          </w:tcPr>
          <w:p w14:paraId="3556EE9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278" w:type="pct"/>
            <w:tcBorders>
              <w:top w:val="nil"/>
              <w:left w:val="nil"/>
              <w:bottom w:val="single" w:sz="8" w:space="0" w:color="auto"/>
              <w:right w:val="single" w:sz="8" w:space="0" w:color="auto"/>
            </w:tcBorders>
          </w:tcPr>
          <w:p w14:paraId="630CE7C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317" w:type="pct"/>
            <w:gridSpan w:val="2"/>
            <w:tcBorders>
              <w:top w:val="nil"/>
              <w:left w:val="nil"/>
              <w:bottom w:val="single" w:sz="8" w:space="0" w:color="auto"/>
              <w:right w:val="single" w:sz="8" w:space="0" w:color="auto"/>
            </w:tcBorders>
          </w:tcPr>
          <w:p w14:paraId="0125C3D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60" w:type="pct"/>
            <w:gridSpan w:val="2"/>
            <w:tcBorders>
              <w:top w:val="nil"/>
              <w:left w:val="nil"/>
              <w:bottom w:val="single" w:sz="8" w:space="0" w:color="auto"/>
              <w:right w:val="single" w:sz="8" w:space="0" w:color="auto"/>
            </w:tcBorders>
          </w:tcPr>
          <w:p w14:paraId="20D61E0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136</w:t>
            </w:r>
          </w:p>
        </w:tc>
      </w:tr>
      <w:tr w:rsidR="00F001FD" w:rsidRPr="00F001FD" w14:paraId="688383FB" w14:textId="77777777" w:rsidTr="00D732A1">
        <w:trPr>
          <w:trHeight w:val="20"/>
        </w:trPr>
        <w:tc>
          <w:tcPr>
            <w:tcW w:w="942" w:type="pct"/>
            <w:vMerge w:val="restart"/>
            <w:tcBorders>
              <w:top w:val="nil"/>
              <w:left w:val="single" w:sz="8" w:space="0" w:color="auto"/>
              <w:bottom w:val="single" w:sz="8" w:space="0" w:color="000000"/>
              <w:right w:val="single" w:sz="8" w:space="0" w:color="auto"/>
            </w:tcBorders>
          </w:tcPr>
          <w:p w14:paraId="4E420877"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Физическая культура и основы безопасности жизнедеятельности</w:t>
            </w:r>
          </w:p>
        </w:tc>
        <w:tc>
          <w:tcPr>
            <w:tcW w:w="844" w:type="pct"/>
            <w:tcBorders>
              <w:top w:val="nil"/>
              <w:left w:val="nil"/>
              <w:bottom w:val="single" w:sz="8" w:space="0" w:color="auto"/>
              <w:right w:val="single" w:sz="8" w:space="0" w:color="auto"/>
            </w:tcBorders>
          </w:tcPr>
          <w:p w14:paraId="564BAF6C"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ОБЖ</w:t>
            </w:r>
          </w:p>
        </w:tc>
        <w:tc>
          <w:tcPr>
            <w:tcW w:w="246" w:type="pct"/>
            <w:tcBorders>
              <w:top w:val="nil"/>
              <w:left w:val="nil"/>
              <w:bottom w:val="single" w:sz="8" w:space="0" w:color="auto"/>
              <w:right w:val="single" w:sz="8" w:space="0" w:color="auto"/>
            </w:tcBorders>
          </w:tcPr>
          <w:p w14:paraId="3095952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47" w:type="pct"/>
            <w:tcBorders>
              <w:top w:val="nil"/>
              <w:left w:val="nil"/>
              <w:bottom w:val="single" w:sz="8" w:space="0" w:color="auto"/>
              <w:right w:val="single" w:sz="8" w:space="0" w:color="auto"/>
            </w:tcBorders>
          </w:tcPr>
          <w:p w14:paraId="7588E27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w:t>
            </w:r>
          </w:p>
        </w:tc>
        <w:tc>
          <w:tcPr>
            <w:tcW w:w="259" w:type="pct"/>
            <w:tcBorders>
              <w:top w:val="nil"/>
              <w:left w:val="nil"/>
              <w:bottom w:val="single" w:sz="8" w:space="0" w:color="auto"/>
              <w:right w:val="single" w:sz="8" w:space="0" w:color="auto"/>
            </w:tcBorders>
          </w:tcPr>
          <w:p w14:paraId="1F6510D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w:t>
            </w:r>
          </w:p>
        </w:tc>
        <w:tc>
          <w:tcPr>
            <w:tcW w:w="292" w:type="pct"/>
            <w:tcBorders>
              <w:top w:val="nil"/>
              <w:left w:val="nil"/>
              <w:bottom w:val="single" w:sz="8" w:space="0" w:color="auto"/>
              <w:right w:val="single" w:sz="8" w:space="0" w:color="auto"/>
            </w:tcBorders>
          </w:tcPr>
          <w:p w14:paraId="03444D6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0,5</w:t>
            </w:r>
          </w:p>
        </w:tc>
        <w:tc>
          <w:tcPr>
            <w:tcW w:w="231" w:type="pct"/>
            <w:gridSpan w:val="2"/>
            <w:tcBorders>
              <w:top w:val="nil"/>
              <w:left w:val="nil"/>
              <w:bottom w:val="single" w:sz="8" w:space="0" w:color="auto"/>
              <w:right w:val="single" w:sz="8" w:space="0" w:color="auto"/>
            </w:tcBorders>
          </w:tcPr>
          <w:p w14:paraId="6E59D921"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0,5</w:t>
            </w:r>
          </w:p>
        </w:tc>
        <w:tc>
          <w:tcPr>
            <w:tcW w:w="327" w:type="pct"/>
            <w:gridSpan w:val="3"/>
            <w:tcBorders>
              <w:top w:val="nil"/>
              <w:left w:val="nil"/>
              <w:bottom w:val="single" w:sz="8" w:space="0" w:color="auto"/>
              <w:right w:val="single" w:sz="8" w:space="0" w:color="auto"/>
            </w:tcBorders>
          </w:tcPr>
          <w:p w14:paraId="07EBC519"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30" w:type="pct"/>
            <w:gridSpan w:val="2"/>
            <w:tcBorders>
              <w:top w:val="nil"/>
              <w:left w:val="nil"/>
              <w:bottom w:val="single" w:sz="8" w:space="0" w:color="auto"/>
              <w:right w:val="single" w:sz="8" w:space="0" w:color="auto"/>
            </w:tcBorders>
          </w:tcPr>
          <w:p w14:paraId="7AF50F1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327" w:type="pct"/>
            <w:gridSpan w:val="2"/>
            <w:tcBorders>
              <w:top w:val="nil"/>
              <w:left w:val="nil"/>
              <w:bottom w:val="single" w:sz="8" w:space="0" w:color="auto"/>
              <w:right w:val="single" w:sz="8" w:space="0" w:color="auto"/>
            </w:tcBorders>
          </w:tcPr>
          <w:p w14:paraId="265102B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278" w:type="pct"/>
            <w:tcBorders>
              <w:top w:val="nil"/>
              <w:left w:val="nil"/>
              <w:bottom w:val="single" w:sz="8" w:space="0" w:color="auto"/>
              <w:right w:val="single" w:sz="8" w:space="0" w:color="auto"/>
            </w:tcBorders>
          </w:tcPr>
          <w:p w14:paraId="0CE19E51"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317" w:type="pct"/>
            <w:gridSpan w:val="2"/>
            <w:tcBorders>
              <w:top w:val="nil"/>
              <w:left w:val="nil"/>
              <w:bottom w:val="single" w:sz="8" w:space="0" w:color="auto"/>
              <w:right w:val="single" w:sz="8" w:space="0" w:color="auto"/>
            </w:tcBorders>
          </w:tcPr>
          <w:p w14:paraId="4683449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360" w:type="pct"/>
            <w:gridSpan w:val="2"/>
            <w:tcBorders>
              <w:top w:val="nil"/>
              <w:left w:val="nil"/>
              <w:bottom w:val="single" w:sz="8" w:space="0" w:color="auto"/>
              <w:right w:val="single" w:sz="8" w:space="0" w:color="auto"/>
            </w:tcBorders>
          </w:tcPr>
          <w:p w14:paraId="34EC4E4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102</w:t>
            </w:r>
          </w:p>
        </w:tc>
      </w:tr>
      <w:tr w:rsidR="00F001FD" w:rsidRPr="00F001FD" w14:paraId="33CAB021" w14:textId="77777777" w:rsidTr="00D732A1">
        <w:trPr>
          <w:trHeight w:val="20"/>
        </w:trPr>
        <w:tc>
          <w:tcPr>
            <w:tcW w:w="942" w:type="pct"/>
            <w:vMerge/>
            <w:tcBorders>
              <w:top w:val="nil"/>
              <w:left w:val="single" w:sz="8" w:space="0" w:color="auto"/>
              <w:bottom w:val="single" w:sz="8" w:space="0" w:color="000000"/>
              <w:right w:val="single" w:sz="8" w:space="0" w:color="auto"/>
            </w:tcBorders>
            <w:vAlign w:val="center"/>
          </w:tcPr>
          <w:p w14:paraId="186B2900" w14:textId="77777777" w:rsidR="00F001FD" w:rsidRPr="00F001FD" w:rsidRDefault="00F001FD" w:rsidP="00F001FD">
            <w:pPr>
              <w:spacing w:after="0" w:line="240" w:lineRule="auto"/>
              <w:rPr>
                <w:rFonts w:ascii="Times New Roman" w:eastAsia="Times New Roman" w:hAnsi="Times New Roman" w:cs="Times New Roman"/>
                <w:b/>
                <w:sz w:val="18"/>
                <w:szCs w:val="18"/>
              </w:rPr>
            </w:pPr>
          </w:p>
        </w:tc>
        <w:tc>
          <w:tcPr>
            <w:tcW w:w="844" w:type="pct"/>
            <w:tcBorders>
              <w:top w:val="nil"/>
              <w:left w:val="nil"/>
              <w:bottom w:val="single" w:sz="8" w:space="0" w:color="auto"/>
              <w:right w:val="single" w:sz="8" w:space="0" w:color="auto"/>
            </w:tcBorders>
          </w:tcPr>
          <w:p w14:paraId="62109F4B" w14:textId="77777777" w:rsidR="00F001FD" w:rsidRPr="00F001FD" w:rsidRDefault="00F001FD" w:rsidP="00F001FD">
            <w:pPr>
              <w:spacing w:after="0" w:line="240" w:lineRule="auto"/>
              <w:rPr>
                <w:rFonts w:ascii="Times New Roman" w:eastAsia="Times New Roman" w:hAnsi="Times New Roman" w:cs="Times New Roman"/>
                <w:b/>
                <w:sz w:val="18"/>
                <w:szCs w:val="18"/>
              </w:rPr>
            </w:pPr>
            <w:r w:rsidRPr="00F001FD">
              <w:rPr>
                <w:rFonts w:ascii="Times New Roman" w:eastAsia="Times New Roman" w:hAnsi="Times New Roman" w:cs="Times New Roman"/>
                <w:b/>
                <w:sz w:val="18"/>
                <w:szCs w:val="18"/>
              </w:rPr>
              <w:t>Физическая культура</w:t>
            </w:r>
          </w:p>
        </w:tc>
        <w:tc>
          <w:tcPr>
            <w:tcW w:w="246" w:type="pct"/>
            <w:tcBorders>
              <w:top w:val="nil"/>
              <w:left w:val="nil"/>
              <w:bottom w:val="single" w:sz="8" w:space="0" w:color="auto"/>
              <w:right w:val="single" w:sz="8" w:space="0" w:color="auto"/>
            </w:tcBorders>
            <w:vAlign w:val="center"/>
          </w:tcPr>
          <w:p w14:paraId="32BBE63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w:t>
            </w:r>
          </w:p>
        </w:tc>
        <w:tc>
          <w:tcPr>
            <w:tcW w:w="247" w:type="pct"/>
            <w:tcBorders>
              <w:top w:val="nil"/>
              <w:left w:val="nil"/>
              <w:bottom w:val="single" w:sz="8" w:space="0" w:color="auto"/>
              <w:right w:val="single" w:sz="8" w:space="0" w:color="auto"/>
            </w:tcBorders>
            <w:vAlign w:val="center"/>
          </w:tcPr>
          <w:p w14:paraId="6D7BFAB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w:t>
            </w:r>
          </w:p>
        </w:tc>
        <w:tc>
          <w:tcPr>
            <w:tcW w:w="259" w:type="pct"/>
            <w:tcBorders>
              <w:top w:val="nil"/>
              <w:left w:val="nil"/>
              <w:bottom w:val="single" w:sz="8" w:space="0" w:color="auto"/>
              <w:right w:val="single" w:sz="8" w:space="0" w:color="auto"/>
            </w:tcBorders>
            <w:vAlign w:val="center"/>
          </w:tcPr>
          <w:p w14:paraId="484E086F"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w:t>
            </w:r>
          </w:p>
        </w:tc>
        <w:tc>
          <w:tcPr>
            <w:tcW w:w="292" w:type="pct"/>
            <w:tcBorders>
              <w:top w:val="nil"/>
              <w:left w:val="nil"/>
              <w:bottom w:val="single" w:sz="8" w:space="0" w:color="auto"/>
              <w:right w:val="single" w:sz="8" w:space="0" w:color="auto"/>
            </w:tcBorders>
            <w:vAlign w:val="center"/>
          </w:tcPr>
          <w:p w14:paraId="74A66EF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w:t>
            </w:r>
          </w:p>
        </w:tc>
        <w:tc>
          <w:tcPr>
            <w:tcW w:w="231" w:type="pct"/>
            <w:gridSpan w:val="2"/>
            <w:tcBorders>
              <w:top w:val="nil"/>
              <w:left w:val="nil"/>
              <w:bottom w:val="single" w:sz="8" w:space="0" w:color="auto"/>
              <w:right w:val="single" w:sz="8" w:space="0" w:color="auto"/>
            </w:tcBorders>
            <w:vAlign w:val="center"/>
          </w:tcPr>
          <w:p w14:paraId="2FFB5E4F"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w:t>
            </w:r>
          </w:p>
        </w:tc>
        <w:tc>
          <w:tcPr>
            <w:tcW w:w="327" w:type="pct"/>
            <w:gridSpan w:val="3"/>
            <w:tcBorders>
              <w:top w:val="nil"/>
              <w:left w:val="nil"/>
              <w:bottom w:val="single" w:sz="8" w:space="0" w:color="auto"/>
              <w:right w:val="single" w:sz="8" w:space="0" w:color="auto"/>
            </w:tcBorders>
            <w:vAlign w:val="center"/>
          </w:tcPr>
          <w:p w14:paraId="595DC441"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102</w:t>
            </w:r>
          </w:p>
        </w:tc>
        <w:tc>
          <w:tcPr>
            <w:tcW w:w="330" w:type="pct"/>
            <w:gridSpan w:val="2"/>
            <w:tcBorders>
              <w:top w:val="nil"/>
              <w:left w:val="nil"/>
              <w:bottom w:val="single" w:sz="8" w:space="0" w:color="auto"/>
              <w:right w:val="single" w:sz="8" w:space="0" w:color="auto"/>
            </w:tcBorders>
            <w:vAlign w:val="center"/>
          </w:tcPr>
          <w:p w14:paraId="7D3EDD5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102</w:t>
            </w:r>
          </w:p>
        </w:tc>
        <w:tc>
          <w:tcPr>
            <w:tcW w:w="327" w:type="pct"/>
            <w:gridSpan w:val="2"/>
            <w:tcBorders>
              <w:top w:val="nil"/>
              <w:left w:val="nil"/>
              <w:bottom w:val="single" w:sz="8" w:space="0" w:color="auto"/>
              <w:right w:val="single" w:sz="8" w:space="0" w:color="auto"/>
            </w:tcBorders>
            <w:vAlign w:val="center"/>
          </w:tcPr>
          <w:p w14:paraId="6FBEF3E7"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102</w:t>
            </w:r>
          </w:p>
        </w:tc>
        <w:tc>
          <w:tcPr>
            <w:tcW w:w="278" w:type="pct"/>
            <w:tcBorders>
              <w:top w:val="nil"/>
              <w:left w:val="nil"/>
              <w:bottom w:val="single" w:sz="8" w:space="0" w:color="auto"/>
              <w:right w:val="single" w:sz="8" w:space="0" w:color="auto"/>
            </w:tcBorders>
            <w:vAlign w:val="center"/>
          </w:tcPr>
          <w:p w14:paraId="0B9FCAE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102</w:t>
            </w:r>
          </w:p>
        </w:tc>
        <w:tc>
          <w:tcPr>
            <w:tcW w:w="317" w:type="pct"/>
            <w:gridSpan w:val="2"/>
            <w:tcBorders>
              <w:top w:val="nil"/>
              <w:left w:val="nil"/>
              <w:bottom w:val="single" w:sz="8" w:space="0" w:color="auto"/>
              <w:right w:val="single" w:sz="8" w:space="0" w:color="auto"/>
            </w:tcBorders>
            <w:vAlign w:val="center"/>
          </w:tcPr>
          <w:p w14:paraId="0C379547"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102</w:t>
            </w:r>
          </w:p>
        </w:tc>
        <w:tc>
          <w:tcPr>
            <w:tcW w:w="360" w:type="pct"/>
            <w:gridSpan w:val="2"/>
            <w:tcBorders>
              <w:top w:val="nil"/>
              <w:left w:val="nil"/>
              <w:bottom w:val="single" w:sz="8" w:space="0" w:color="auto"/>
              <w:right w:val="single" w:sz="8" w:space="0" w:color="auto"/>
            </w:tcBorders>
            <w:vAlign w:val="center"/>
          </w:tcPr>
          <w:p w14:paraId="4B666F5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510</w:t>
            </w:r>
          </w:p>
        </w:tc>
      </w:tr>
      <w:tr w:rsidR="00F001FD" w:rsidRPr="00F001FD" w14:paraId="2623BA4F" w14:textId="77777777" w:rsidTr="00D732A1">
        <w:trPr>
          <w:trHeight w:val="20"/>
        </w:trPr>
        <w:tc>
          <w:tcPr>
            <w:tcW w:w="1786" w:type="pct"/>
            <w:gridSpan w:val="2"/>
            <w:tcBorders>
              <w:top w:val="single" w:sz="8" w:space="0" w:color="auto"/>
              <w:left w:val="single" w:sz="8" w:space="0" w:color="auto"/>
              <w:bottom w:val="single" w:sz="8" w:space="0" w:color="auto"/>
              <w:right w:val="single" w:sz="8" w:space="0" w:color="000000"/>
            </w:tcBorders>
          </w:tcPr>
          <w:p w14:paraId="01D3B311" w14:textId="77777777" w:rsidR="00F001FD" w:rsidRPr="00F001FD" w:rsidRDefault="00F001FD" w:rsidP="00F001FD">
            <w:pPr>
              <w:spacing w:after="0" w:line="240" w:lineRule="auto"/>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 xml:space="preserve">Итого часов обязательной части </w:t>
            </w:r>
          </w:p>
        </w:tc>
        <w:tc>
          <w:tcPr>
            <w:tcW w:w="246" w:type="pct"/>
            <w:tcBorders>
              <w:top w:val="nil"/>
              <w:left w:val="nil"/>
              <w:bottom w:val="single" w:sz="8" w:space="0" w:color="auto"/>
              <w:right w:val="single" w:sz="8" w:space="0" w:color="auto"/>
            </w:tcBorders>
          </w:tcPr>
          <w:p w14:paraId="318934D2"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27</w:t>
            </w:r>
          </w:p>
        </w:tc>
        <w:tc>
          <w:tcPr>
            <w:tcW w:w="247" w:type="pct"/>
            <w:tcBorders>
              <w:top w:val="nil"/>
              <w:left w:val="nil"/>
              <w:bottom w:val="single" w:sz="8" w:space="0" w:color="auto"/>
              <w:right w:val="single" w:sz="8" w:space="0" w:color="auto"/>
            </w:tcBorders>
          </w:tcPr>
          <w:p w14:paraId="77BC251E"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27</w:t>
            </w:r>
          </w:p>
        </w:tc>
        <w:tc>
          <w:tcPr>
            <w:tcW w:w="259" w:type="pct"/>
            <w:tcBorders>
              <w:top w:val="nil"/>
              <w:left w:val="nil"/>
              <w:bottom w:val="single" w:sz="8" w:space="0" w:color="auto"/>
              <w:right w:val="single" w:sz="8" w:space="0" w:color="auto"/>
            </w:tcBorders>
          </w:tcPr>
          <w:p w14:paraId="07E8F606"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29</w:t>
            </w:r>
          </w:p>
        </w:tc>
        <w:tc>
          <w:tcPr>
            <w:tcW w:w="292" w:type="pct"/>
            <w:tcBorders>
              <w:top w:val="nil"/>
              <w:left w:val="nil"/>
              <w:bottom w:val="single" w:sz="8" w:space="0" w:color="auto"/>
              <w:right w:val="single" w:sz="8" w:space="0" w:color="auto"/>
            </w:tcBorders>
          </w:tcPr>
          <w:p w14:paraId="0F32FD0E"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30</w:t>
            </w:r>
          </w:p>
        </w:tc>
        <w:tc>
          <w:tcPr>
            <w:tcW w:w="231" w:type="pct"/>
            <w:gridSpan w:val="2"/>
            <w:tcBorders>
              <w:top w:val="nil"/>
              <w:left w:val="nil"/>
              <w:bottom w:val="single" w:sz="8" w:space="0" w:color="auto"/>
              <w:right w:val="single" w:sz="8" w:space="0" w:color="auto"/>
            </w:tcBorders>
          </w:tcPr>
          <w:p w14:paraId="3222B065"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29</w:t>
            </w:r>
          </w:p>
        </w:tc>
        <w:tc>
          <w:tcPr>
            <w:tcW w:w="327" w:type="pct"/>
            <w:gridSpan w:val="3"/>
            <w:tcBorders>
              <w:top w:val="nil"/>
              <w:left w:val="nil"/>
              <w:bottom w:val="single" w:sz="8" w:space="0" w:color="auto"/>
              <w:right w:val="single" w:sz="8" w:space="0" w:color="auto"/>
            </w:tcBorders>
          </w:tcPr>
          <w:p w14:paraId="77D5CFE8"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918</w:t>
            </w:r>
          </w:p>
        </w:tc>
        <w:tc>
          <w:tcPr>
            <w:tcW w:w="330" w:type="pct"/>
            <w:gridSpan w:val="2"/>
            <w:tcBorders>
              <w:top w:val="nil"/>
              <w:left w:val="nil"/>
              <w:bottom w:val="single" w:sz="8" w:space="0" w:color="auto"/>
              <w:right w:val="single" w:sz="8" w:space="0" w:color="auto"/>
            </w:tcBorders>
          </w:tcPr>
          <w:p w14:paraId="6095E07B"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918</w:t>
            </w:r>
          </w:p>
        </w:tc>
        <w:tc>
          <w:tcPr>
            <w:tcW w:w="327" w:type="pct"/>
            <w:gridSpan w:val="2"/>
            <w:tcBorders>
              <w:top w:val="nil"/>
              <w:left w:val="nil"/>
              <w:bottom w:val="single" w:sz="8" w:space="0" w:color="auto"/>
              <w:right w:val="single" w:sz="8" w:space="0" w:color="auto"/>
            </w:tcBorders>
          </w:tcPr>
          <w:p w14:paraId="70D1A96B"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986</w:t>
            </w:r>
          </w:p>
        </w:tc>
        <w:tc>
          <w:tcPr>
            <w:tcW w:w="278" w:type="pct"/>
            <w:tcBorders>
              <w:top w:val="nil"/>
              <w:left w:val="nil"/>
              <w:bottom w:val="single" w:sz="8" w:space="0" w:color="auto"/>
              <w:right w:val="single" w:sz="8" w:space="0" w:color="auto"/>
            </w:tcBorders>
          </w:tcPr>
          <w:p w14:paraId="365D6CCD"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1020</w:t>
            </w:r>
          </w:p>
        </w:tc>
        <w:tc>
          <w:tcPr>
            <w:tcW w:w="317" w:type="pct"/>
            <w:gridSpan w:val="2"/>
            <w:tcBorders>
              <w:top w:val="nil"/>
              <w:left w:val="nil"/>
              <w:bottom w:val="single" w:sz="8" w:space="0" w:color="auto"/>
              <w:right w:val="single" w:sz="8" w:space="0" w:color="auto"/>
            </w:tcBorders>
          </w:tcPr>
          <w:p w14:paraId="3923C2EC"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986</w:t>
            </w:r>
          </w:p>
        </w:tc>
        <w:tc>
          <w:tcPr>
            <w:tcW w:w="360" w:type="pct"/>
            <w:gridSpan w:val="2"/>
            <w:tcBorders>
              <w:top w:val="nil"/>
              <w:left w:val="nil"/>
              <w:bottom w:val="single" w:sz="8" w:space="0" w:color="auto"/>
              <w:right w:val="single" w:sz="8" w:space="0" w:color="auto"/>
            </w:tcBorders>
          </w:tcPr>
          <w:p w14:paraId="2BF9B865"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4828</w:t>
            </w:r>
          </w:p>
        </w:tc>
      </w:tr>
      <w:tr w:rsidR="00F001FD" w:rsidRPr="00F001FD" w14:paraId="31120DED" w14:textId="77777777" w:rsidTr="00D732A1">
        <w:trPr>
          <w:trHeight w:val="20"/>
        </w:trPr>
        <w:tc>
          <w:tcPr>
            <w:tcW w:w="5000" w:type="pct"/>
            <w:gridSpan w:val="20"/>
            <w:tcBorders>
              <w:top w:val="single" w:sz="8" w:space="0" w:color="auto"/>
              <w:left w:val="single" w:sz="8" w:space="0" w:color="auto"/>
              <w:bottom w:val="single" w:sz="8" w:space="0" w:color="auto"/>
              <w:right w:val="single" w:sz="8" w:space="0" w:color="auto"/>
            </w:tcBorders>
            <w:vAlign w:val="center"/>
          </w:tcPr>
          <w:p w14:paraId="43AF2458" w14:textId="77777777" w:rsidR="00F001FD" w:rsidRPr="00F001FD" w:rsidRDefault="00F001FD" w:rsidP="00F001FD">
            <w:pPr>
              <w:spacing w:after="0" w:line="240" w:lineRule="auto"/>
              <w:jc w:val="center"/>
              <w:rPr>
                <w:rFonts w:ascii="Times New Roman" w:eastAsia="Times New Roman" w:hAnsi="Times New Roman" w:cs="Times New Roman"/>
                <w:b/>
                <w:sz w:val="18"/>
                <w:szCs w:val="18"/>
              </w:rPr>
            </w:pPr>
            <w:r w:rsidRPr="00F001FD">
              <w:rPr>
                <w:rFonts w:ascii="Times New Roman" w:eastAsia="Times New Roman" w:hAnsi="Times New Roman" w:cs="Times New Roman"/>
                <w:b/>
                <w:i/>
                <w:iCs/>
                <w:sz w:val="18"/>
                <w:szCs w:val="18"/>
              </w:rPr>
              <w:t>Часть ООП, формируемая участниками образовательных отношений</w:t>
            </w:r>
          </w:p>
        </w:tc>
      </w:tr>
      <w:tr w:rsidR="00F001FD" w:rsidRPr="00F001FD" w14:paraId="20CCD0EC" w14:textId="77777777" w:rsidTr="00D732A1">
        <w:trPr>
          <w:trHeight w:val="20"/>
        </w:trPr>
        <w:tc>
          <w:tcPr>
            <w:tcW w:w="1786" w:type="pct"/>
            <w:gridSpan w:val="2"/>
            <w:tcBorders>
              <w:top w:val="single" w:sz="8" w:space="0" w:color="auto"/>
              <w:left w:val="single" w:sz="8" w:space="0" w:color="auto"/>
              <w:bottom w:val="single" w:sz="8" w:space="0" w:color="auto"/>
              <w:right w:val="single" w:sz="8" w:space="0" w:color="000000"/>
            </w:tcBorders>
            <w:shd w:val="clear" w:color="auto" w:fill="auto"/>
          </w:tcPr>
          <w:p w14:paraId="1CACFB4A"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i/>
                <w:iCs/>
                <w:sz w:val="18"/>
                <w:szCs w:val="18"/>
              </w:rPr>
              <w:t>Учебный курс № 1</w:t>
            </w:r>
            <w:r w:rsidRPr="00F001FD">
              <w:rPr>
                <w:rFonts w:ascii="Times New Roman" w:eastAsia="Times New Roman" w:hAnsi="Times New Roman" w:cs="Times New Roman"/>
                <w:color w:val="22272F"/>
                <w:sz w:val="23"/>
                <w:szCs w:val="23"/>
                <w:shd w:val="clear" w:color="auto" w:fill="FFFFFF"/>
              </w:rPr>
              <w:t xml:space="preserve"> </w:t>
            </w:r>
            <w:r w:rsidRPr="00F001FD">
              <w:rPr>
                <w:rFonts w:ascii="Times New Roman" w:eastAsia="Times New Roman" w:hAnsi="Times New Roman" w:cs="Times New Roman"/>
                <w:sz w:val="18"/>
                <w:szCs w:val="18"/>
              </w:rPr>
              <w:t>Знание основных норм морали, нравственных, духовных идеалов, хранимых в культурных традициях народов России</w:t>
            </w:r>
          </w:p>
          <w:p w14:paraId="33311695"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 xml:space="preserve"> «Основы мировых религий» </w:t>
            </w:r>
          </w:p>
        </w:tc>
        <w:tc>
          <w:tcPr>
            <w:tcW w:w="246" w:type="pct"/>
            <w:tcBorders>
              <w:top w:val="nil"/>
              <w:left w:val="nil"/>
              <w:bottom w:val="single" w:sz="8" w:space="0" w:color="auto"/>
              <w:right w:val="single" w:sz="8" w:space="0" w:color="auto"/>
            </w:tcBorders>
          </w:tcPr>
          <w:p w14:paraId="7D3C1DA7"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0,5</w:t>
            </w:r>
          </w:p>
        </w:tc>
        <w:tc>
          <w:tcPr>
            <w:tcW w:w="247" w:type="pct"/>
            <w:tcBorders>
              <w:top w:val="nil"/>
              <w:left w:val="nil"/>
              <w:bottom w:val="single" w:sz="8" w:space="0" w:color="auto"/>
              <w:right w:val="single" w:sz="8" w:space="0" w:color="auto"/>
            </w:tcBorders>
          </w:tcPr>
          <w:p w14:paraId="064A937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59" w:type="pct"/>
            <w:tcBorders>
              <w:top w:val="nil"/>
              <w:left w:val="nil"/>
              <w:bottom w:val="single" w:sz="8" w:space="0" w:color="auto"/>
              <w:right w:val="single" w:sz="8" w:space="0" w:color="auto"/>
            </w:tcBorders>
          </w:tcPr>
          <w:p w14:paraId="7608298C"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92" w:type="pct"/>
            <w:tcBorders>
              <w:top w:val="nil"/>
              <w:left w:val="nil"/>
              <w:bottom w:val="single" w:sz="8" w:space="0" w:color="auto"/>
              <w:right w:val="single" w:sz="8" w:space="0" w:color="auto"/>
            </w:tcBorders>
          </w:tcPr>
          <w:p w14:paraId="322EE09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31" w:type="pct"/>
            <w:gridSpan w:val="2"/>
            <w:tcBorders>
              <w:top w:val="nil"/>
              <w:left w:val="nil"/>
              <w:bottom w:val="single" w:sz="8" w:space="0" w:color="auto"/>
              <w:right w:val="single" w:sz="8" w:space="0" w:color="auto"/>
            </w:tcBorders>
          </w:tcPr>
          <w:p w14:paraId="4B6AB6B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3"/>
            <w:tcBorders>
              <w:top w:val="nil"/>
              <w:left w:val="nil"/>
              <w:bottom w:val="single" w:sz="8" w:space="0" w:color="auto"/>
              <w:right w:val="single" w:sz="8" w:space="0" w:color="auto"/>
            </w:tcBorders>
          </w:tcPr>
          <w:p w14:paraId="57F0EE69"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330" w:type="pct"/>
            <w:gridSpan w:val="2"/>
            <w:tcBorders>
              <w:top w:val="nil"/>
              <w:left w:val="nil"/>
              <w:bottom w:val="single" w:sz="8" w:space="0" w:color="auto"/>
              <w:right w:val="single" w:sz="8" w:space="0" w:color="auto"/>
            </w:tcBorders>
          </w:tcPr>
          <w:p w14:paraId="50F7211D"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2"/>
            <w:tcBorders>
              <w:top w:val="nil"/>
              <w:left w:val="nil"/>
              <w:bottom w:val="single" w:sz="8" w:space="0" w:color="auto"/>
              <w:right w:val="single" w:sz="8" w:space="0" w:color="auto"/>
            </w:tcBorders>
          </w:tcPr>
          <w:p w14:paraId="33BE2FC0"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2"/>
            <w:tcBorders>
              <w:top w:val="nil"/>
              <w:left w:val="nil"/>
              <w:bottom w:val="single" w:sz="8" w:space="0" w:color="auto"/>
              <w:right w:val="single" w:sz="8" w:space="0" w:color="auto"/>
            </w:tcBorders>
          </w:tcPr>
          <w:p w14:paraId="223AA6E7"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2"/>
            <w:tcBorders>
              <w:top w:val="nil"/>
              <w:left w:val="nil"/>
              <w:bottom w:val="single" w:sz="8" w:space="0" w:color="auto"/>
              <w:right w:val="single" w:sz="8" w:space="0" w:color="auto"/>
            </w:tcBorders>
          </w:tcPr>
          <w:p w14:paraId="3F21B0B4"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01" w:type="pct"/>
            <w:tcBorders>
              <w:top w:val="nil"/>
              <w:left w:val="nil"/>
              <w:bottom w:val="single" w:sz="8" w:space="0" w:color="auto"/>
              <w:right w:val="single" w:sz="8" w:space="0" w:color="auto"/>
            </w:tcBorders>
          </w:tcPr>
          <w:p w14:paraId="0A84B97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r>
      <w:tr w:rsidR="00F001FD" w:rsidRPr="00F001FD" w14:paraId="03B2017F" w14:textId="77777777" w:rsidTr="00D732A1">
        <w:trPr>
          <w:trHeight w:val="20"/>
        </w:trPr>
        <w:tc>
          <w:tcPr>
            <w:tcW w:w="1786" w:type="pct"/>
            <w:gridSpan w:val="2"/>
            <w:tcBorders>
              <w:top w:val="single" w:sz="8" w:space="0" w:color="auto"/>
              <w:left w:val="single" w:sz="8" w:space="0" w:color="auto"/>
              <w:bottom w:val="single" w:sz="8" w:space="0" w:color="auto"/>
              <w:right w:val="single" w:sz="8" w:space="0" w:color="000000"/>
            </w:tcBorders>
            <w:shd w:val="clear" w:color="auto" w:fill="auto"/>
          </w:tcPr>
          <w:p w14:paraId="6C779F69"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Учебный курс № 2</w:t>
            </w:r>
          </w:p>
          <w:p w14:paraId="442B6965"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Основы исследовательской деятельности</w:t>
            </w:r>
          </w:p>
          <w:p w14:paraId="5077110C"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«Практическая география»</w:t>
            </w:r>
          </w:p>
        </w:tc>
        <w:tc>
          <w:tcPr>
            <w:tcW w:w="246" w:type="pct"/>
            <w:tcBorders>
              <w:top w:val="nil"/>
              <w:left w:val="nil"/>
              <w:bottom w:val="single" w:sz="8" w:space="0" w:color="auto"/>
              <w:right w:val="single" w:sz="8" w:space="0" w:color="auto"/>
            </w:tcBorders>
          </w:tcPr>
          <w:p w14:paraId="02D5CC89"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0,5</w:t>
            </w:r>
          </w:p>
        </w:tc>
        <w:tc>
          <w:tcPr>
            <w:tcW w:w="247" w:type="pct"/>
            <w:tcBorders>
              <w:top w:val="nil"/>
              <w:left w:val="nil"/>
              <w:bottom w:val="single" w:sz="8" w:space="0" w:color="auto"/>
              <w:right w:val="single" w:sz="8" w:space="0" w:color="auto"/>
            </w:tcBorders>
          </w:tcPr>
          <w:p w14:paraId="5F1448B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0,5</w:t>
            </w:r>
          </w:p>
        </w:tc>
        <w:tc>
          <w:tcPr>
            <w:tcW w:w="259" w:type="pct"/>
            <w:tcBorders>
              <w:top w:val="nil"/>
              <w:left w:val="nil"/>
              <w:bottom w:val="single" w:sz="8" w:space="0" w:color="auto"/>
              <w:right w:val="single" w:sz="8" w:space="0" w:color="auto"/>
            </w:tcBorders>
          </w:tcPr>
          <w:p w14:paraId="283636A7"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92" w:type="pct"/>
            <w:tcBorders>
              <w:top w:val="nil"/>
              <w:left w:val="nil"/>
              <w:bottom w:val="single" w:sz="8" w:space="0" w:color="auto"/>
              <w:right w:val="single" w:sz="8" w:space="0" w:color="auto"/>
            </w:tcBorders>
          </w:tcPr>
          <w:p w14:paraId="42DB688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31" w:type="pct"/>
            <w:gridSpan w:val="2"/>
            <w:tcBorders>
              <w:top w:val="nil"/>
              <w:left w:val="nil"/>
              <w:bottom w:val="single" w:sz="8" w:space="0" w:color="auto"/>
              <w:right w:val="single" w:sz="8" w:space="0" w:color="auto"/>
            </w:tcBorders>
          </w:tcPr>
          <w:p w14:paraId="7646D8C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3"/>
            <w:tcBorders>
              <w:top w:val="nil"/>
              <w:left w:val="nil"/>
              <w:bottom w:val="single" w:sz="8" w:space="0" w:color="auto"/>
              <w:right w:val="single" w:sz="8" w:space="0" w:color="auto"/>
            </w:tcBorders>
          </w:tcPr>
          <w:p w14:paraId="16F7A8FC"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330" w:type="pct"/>
            <w:gridSpan w:val="2"/>
            <w:tcBorders>
              <w:top w:val="nil"/>
              <w:left w:val="nil"/>
              <w:bottom w:val="single" w:sz="8" w:space="0" w:color="auto"/>
              <w:right w:val="single" w:sz="8" w:space="0" w:color="auto"/>
            </w:tcBorders>
          </w:tcPr>
          <w:p w14:paraId="361A78B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327" w:type="pct"/>
            <w:gridSpan w:val="2"/>
            <w:tcBorders>
              <w:top w:val="nil"/>
              <w:left w:val="nil"/>
              <w:bottom w:val="single" w:sz="8" w:space="0" w:color="auto"/>
              <w:right w:val="single" w:sz="8" w:space="0" w:color="auto"/>
            </w:tcBorders>
          </w:tcPr>
          <w:p w14:paraId="309665B7"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2"/>
            <w:tcBorders>
              <w:top w:val="nil"/>
              <w:left w:val="nil"/>
              <w:bottom w:val="single" w:sz="8" w:space="0" w:color="auto"/>
              <w:right w:val="single" w:sz="8" w:space="0" w:color="auto"/>
            </w:tcBorders>
          </w:tcPr>
          <w:p w14:paraId="14C8F7C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2"/>
            <w:tcBorders>
              <w:top w:val="nil"/>
              <w:left w:val="nil"/>
              <w:bottom w:val="single" w:sz="8" w:space="0" w:color="auto"/>
              <w:right w:val="single" w:sz="8" w:space="0" w:color="auto"/>
            </w:tcBorders>
          </w:tcPr>
          <w:p w14:paraId="7CD615A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01" w:type="pct"/>
            <w:tcBorders>
              <w:top w:val="nil"/>
              <w:left w:val="nil"/>
              <w:bottom w:val="single" w:sz="8" w:space="0" w:color="auto"/>
              <w:right w:val="single" w:sz="8" w:space="0" w:color="auto"/>
            </w:tcBorders>
          </w:tcPr>
          <w:p w14:paraId="3C0AC19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r>
      <w:tr w:rsidR="00F001FD" w:rsidRPr="00F001FD" w14:paraId="0F5F2E39" w14:textId="77777777" w:rsidTr="00D732A1">
        <w:trPr>
          <w:trHeight w:val="20"/>
        </w:trPr>
        <w:tc>
          <w:tcPr>
            <w:tcW w:w="1786" w:type="pct"/>
            <w:gridSpan w:val="2"/>
            <w:tcBorders>
              <w:top w:val="single" w:sz="8" w:space="0" w:color="auto"/>
              <w:left w:val="single" w:sz="8" w:space="0" w:color="auto"/>
              <w:bottom w:val="single" w:sz="8" w:space="0" w:color="auto"/>
              <w:right w:val="single" w:sz="8" w:space="0" w:color="000000"/>
            </w:tcBorders>
            <w:shd w:val="clear" w:color="auto" w:fill="auto"/>
          </w:tcPr>
          <w:p w14:paraId="5EF022BA"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Учебный курс № 3</w:t>
            </w:r>
          </w:p>
          <w:p w14:paraId="3D711F40"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Безопасное поведение при работе в Интернете</w:t>
            </w:r>
          </w:p>
          <w:p w14:paraId="37C8A062" w14:textId="77777777" w:rsidR="00F001FD" w:rsidRPr="00F001FD" w:rsidRDefault="00F001FD" w:rsidP="00F001FD">
            <w:pPr>
              <w:spacing w:after="0" w:line="240" w:lineRule="auto"/>
              <w:rPr>
                <w:rFonts w:ascii="Times New Roman" w:eastAsia="Times New Roman" w:hAnsi="Times New Roman" w:cs="Times New Roman"/>
                <w:sz w:val="18"/>
                <w:szCs w:val="18"/>
              </w:rPr>
            </w:pPr>
            <w:r w:rsidRPr="00F001FD">
              <w:rPr>
                <w:rFonts w:ascii="Times New Roman" w:eastAsia="Times New Roman" w:hAnsi="Times New Roman" w:cs="Times New Roman"/>
                <w:i/>
                <w:iCs/>
                <w:sz w:val="18"/>
                <w:szCs w:val="18"/>
              </w:rPr>
              <w:t>«Информационная этика и право»</w:t>
            </w:r>
          </w:p>
        </w:tc>
        <w:tc>
          <w:tcPr>
            <w:tcW w:w="246" w:type="pct"/>
            <w:tcBorders>
              <w:top w:val="nil"/>
              <w:left w:val="nil"/>
              <w:bottom w:val="single" w:sz="8" w:space="0" w:color="auto"/>
              <w:right w:val="single" w:sz="8" w:space="0" w:color="auto"/>
            </w:tcBorders>
          </w:tcPr>
          <w:p w14:paraId="26BDAA0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47" w:type="pct"/>
            <w:tcBorders>
              <w:top w:val="nil"/>
              <w:left w:val="nil"/>
              <w:bottom w:val="single" w:sz="8" w:space="0" w:color="auto"/>
              <w:right w:val="single" w:sz="8" w:space="0" w:color="auto"/>
            </w:tcBorders>
          </w:tcPr>
          <w:p w14:paraId="553124B0"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0,5</w:t>
            </w:r>
          </w:p>
        </w:tc>
        <w:tc>
          <w:tcPr>
            <w:tcW w:w="259" w:type="pct"/>
            <w:tcBorders>
              <w:top w:val="nil"/>
              <w:left w:val="nil"/>
              <w:bottom w:val="single" w:sz="8" w:space="0" w:color="auto"/>
              <w:right w:val="single" w:sz="8" w:space="0" w:color="auto"/>
            </w:tcBorders>
          </w:tcPr>
          <w:p w14:paraId="595952B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92" w:type="pct"/>
            <w:tcBorders>
              <w:top w:val="nil"/>
              <w:left w:val="nil"/>
              <w:bottom w:val="single" w:sz="8" w:space="0" w:color="auto"/>
              <w:right w:val="single" w:sz="8" w:space="0" w:color="auto"/>
            </w:tcBorders>
          </w:tcPr>
          <w:p w14:paraId="52C7546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31" w:type="pct"/>
            <w:gridSpan w:val="2"/>
            <w:tcBorders>
              <w:top w:val="nil"/>
              <w:left w:val="nil"/>
              <w:bottom w:val="single" w:sz="8" w:space="0" w:color="auto"/>
              <w:right w:val="single" w:sz="8" w:space="0" w:color="auto"/>
            </w:tcBorders>
          </w:tcPr>
          <w:p w14:paraId="43FED5E7"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3"/>
            <w:tcBorders>
              <w:top w:val="nil"/>
              <w:left w:val="nil"/>
              <w:bottom w:val="single" w:sz="8" w:space="0" w:color="auto"/>
              <w:right w:val="single" w:sz="8" w:space="0" w:color="auto"/>
            </w:tcBorders>
          </w:tcPr>
          <w:p w14:paraId="2260E5DF"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30" w:type="pct"/>
            <w:gridSpan w:val="2"/>
            <w:tcBorders>
              <w:top w:val="nil"/>
              <w:left w:val="nil"/>
              <w:bottom w:val="single" w:sz="8" w:space="0" w:color="auto"/>
              <w:right w:val="single" w:sz="8" w:space="0" w:color="auto"/>
            </w:tcBorders>
          </w:tcPr>
          <w:p w14:paraId="7A5F658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327" w:type="pct"/>
            <w:gridSpan w:val="2"/>
            <w:tcBorders>
              <w:top w:val="nil"/>
              <w:left w:val="nil"/>
              <w:bottom w:val="single" w:sz="8" w:space="0" w:color="auto"/>
              <w:right w:val="single" w:sz="8" w:space="0" w:color="auto"/>
            </w:tcBorders>
          </w:tcPr>
          <w:p w14:paraId="38C65A10"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2"/>
            <w:tcBorders>
              <w:top w:val="nil"/>
              <w:left w:val="nil"/>
              <w:bottom w:val="single" w:sz="8" w:space="0" w:color="auto"/>
              <w:right w:val="single" w:sz="8" w:space="0" w:color="auto"/>
            </w:tcBorders>
          </w:tcPr>
          <w:p w14:paraId="2C79DAE0"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2"/>
            <w:tcBorders>
              <w:top w:val="nil"/>
              <w:left w:val="nil"/>
              <w:bottom w:val="single" w:sz="8" w:space="0" w:color="auto"/>
              <w:right w:val="single" w:sz="8" w:space="0" w:color="auto"/>
            </w:tcBorders>
          </w:tcPr>
          <w:p w14:paraId="59CE8CA7"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01" w:type="pct"/>
            <w:tcBorders>
              <w:top w:val="nil"/>
              <w:left w:val="nil"/>
              <w:bottom w:val="single" w:sz="8" w:space="0" w:color="auto"/>
              <w:right w:val="single" w:sz="8" w:space="0" w:color="auto"/>
            </w:tcBorders>
          </w:tcPr>
          <w:p w14:paraId="63F6D53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r>
      <w:tr w:rsidR="00F001FD" w:rsidRPr="00F001FD" w14:paraId="4B4A06C6" w14:textId="77777777" w:rsidTr="00D732A1">
        <w:trPr>
          <w:trHeight w:val="20"/>
        </w:trPr>
        <w:tc>
          <w:tcPr>
            <w:tcW w:w="1786" w:type="pct"/>
            <w:gridSpan w:val="2"/>
            <w:tcBorders>
              <w:top w:val="single" w:sz="8" w:space="0" w:color="auto"/>
              <w:left w:val="single" w:sz="8" w:space="0" w:color="auto"/>
              <w:bottom w:val="single" w:sz="8" w:space="0" w:color="auto"/>
              <w:right w:val="single" w:sz="8" w:space="0" w:color="000000"/>
            </w:tcBorders>
            <w:shd w:val="clear" w:color="auto" w:fill="auto"/>
          </w:tcPr>
          <w:p w14:paraId="517D08DD"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Учебный курс № 4 Развитие алгоритмического мышления</w:t>
            </w:r>
          </w:p>
          <w:p w14:paraId="44C9DD0D"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 Информатика в играх и задачах»</w:t>
            </w:r>
          </w:p>
        </w:tc>
        <w:tc>
          <w:tcPr>
            <w:tcW w:w="246" w:type="pct"/>
            <w:tcBorders>
              <w:top w:val="nil"/>
              <w:left w:val="nil"/>
              <w:bottom w:val="single" w:sz="8" w:space="0" w:color="auto"/>
              <w:right w:val="single" w:sz="8" w:space="0" w:color="auto"/>
            </w:tcBorders>
          </w:tcPr>
          <w:p w14:paraId="0F32229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0,5</w:t>
            </w:r>
          </w:p>
        </w:tc>
        <w:tc>
          <w:tcPr>
            <w:tcW w:w="247" w:type="pct"/>
            <w:tcBorders>
              <w:top w:val="nil"/>
              <w:left w:val="nil"/>
              <w:bottom w:val="single" w:sz="8" w:space="0" w:color="auto"/>
              <w:right w:val="single" w:sz="8" w:space="0" w:color="auto"/>
            </w:tcBorders>
          </w:tcPr>
          <w:p w14:paraId="1166307C"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59" w:type="pct"/>
            <w:tcBorders>
              <w:top w:val="nil"/>
              <w:left w:val="nil"/>
              <w:bottom w:val="single" w:sz="8" w:space="0" w:color="auto"/>
              <w:right w:val="single" w:sz="8" w:space="0" w:color="auto"/>
            </w:tcBorders>
          </w:tcPr>
          <w:p w14:paraId="185EC3E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92" w:type="pct"/>
            <w:tcBorders>
              <w:top w:val="nil"/>
              <w:left w:val="nil"/>
              <w:bottom w:val="single" w:sz="8" w:space="0" w:color="auto"/>
              <w:right w:val="single" w:sz="8" w:space="0" w:color="auto"/>
            </w:tcBorders>
          </w:tcPr>
          <w:p w14:paraId="068EAAB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31" w:type="pct"/>
            <w:gridSpan w:val="2"/>
            <w:tcBorders>
              <w:top w:val="nil"/>
              <w:left w:val="nil"/>
              <w:bottom w:val="single" w:sz="8" w:space="0" w:color="auto"/>
              <w:right w:val="single" w:sz="8" w:space="0" w:color="auto"/>
            </w:tcBorders>
          </w:tcPr>
          <w:p w14:paraId="2A373B7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3"/>
            <w:tcBorders>
              <w:top w:val="nil"/>
              <w:left w:val="nil"/>
              <w:bottom w:val="single" w:sz="8" w:space="0" w:color="auto"/>
              <w:right w:val="single" w:sz="8" w:space="0" w:color="auto"/>
            </w:tcBorders>
          </w:tcPr>
          <w:p w14:paraId="23F1250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330" w:type="pct"/>
            <w:gridSpan w:val="2"/>
            <w:tcBorders>
              <w:top w:val="nil"/>
              <w:left w:val="nil"/>
              <w:bottom w:val="single" w:sz="8" w:space="0" w:color="auto"/>
              <w:right w:val="single" w:sz="8" w:space="0" w:color="auto"/>
            </w:tcBorders>
          </w:tcPr>
          <w:p w14:paraId="7526BE2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2"/>
            <w:tcBorders>
              <w:top w:val="nil"/>
              <w:left w:val="nil"/>
              <w:bottom w:val="single" w:sz="8" w:space="0" w:color="auto"/>
              <w:right w:val="single" w:sz="8" w:space="0" w:color="auto"/>
            </w:tcBorders>
          </w:tcPr>
          <w:p w14:paraId="6A5AEAD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2"/>
            <w:tcBorders>
              <w:top w:val="nil"/>
              <w:left w:val="nil"/>
              <w:bottom w:val="single" w:sz="8" w:space="0" w:color="auto"/>
              <w:right w:val="single" w:sz="8" w:space="0" w:color="auto"/>
            </w:tcBorders>
          </w:tcPr>
          <w:p w14:paraId="3CF004F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2"/>
            <w:tcBorders>
              <w:top w:val="nil"/>
              <w:left w:val="nil"/>
              <w:bottom w:val="single" w:sz="8" w:space="0" w:color="auto"/>
              <w:right w:val="single" w:sz="8" w:space="0" w:color="auto"/>
            </w:tcBorders>
          </w:tcPr>
          <w:p w14:paraId="5EFB167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01" w:type="pct"/>
            <w:tcBorders>
              <w:top w:val="nil"/>
              <w:left w:val="nil"/>
              <w:bottom w:val="single" w:sz="8" w:space="0" w:color="auto"/>
              <w:right w:val="single" w:sz="8" w:space="0" w:color="auto"/>
            </w:tcBorders>
          </w:tcPr>
          <w:p w14:paraId="619925BF"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r>
      <w:tr w:rsidR="00F001FD" w:rsidRPr="00F001FD" w14:paraId="1C74D6AC" w14:textId="77777777" w:rsidTr="00D732A1">
        <w:trPr>
          <w:trHeight w:val="20"/>
        </w:trPr>
        <w:tc>
          <w:tcPr>
            <w:tcW w:w="1786" w:type="pct"/>
            <w:gridSpan w:val="2"/>
            <w:tcBorders>
              <w:top w:val="single" w:sz="8" w:space="0" w:color="auto"/>
              <w:left w:val="single" w:sz="8" w:space="0" w:color="auto"/>
              <w:bottom w:val="single" w:sz="8" w:space="0" w:color="auto"/>
              <w:right w:val="single" w:sz="8" w:space="0" w:color="000000"/>
            </w:tcBorders>
            <w:shd w:val="clear" w:color="auto" w:fill="auto"/>
          </w:tcPr>
          <w:p w14:paraId="71F2B377" w14:textId="77777777" w:rsidR="00F001FD" w:rsidRPr="00F001FD" w:rsidRDefault="00F001FD" w:rsidP="00F001FD">
            <w:pPr>
              <w:spacing w:after="0" w:line="240" w:lineRule="auto"/>
              <w:rPr>
                <w:rFonts w:ascii="Times New Roman" w:eastAsia="Times New Roman" w:hAnsi="Times New Roman" w:cs="Times New Roman"/>
                <w:i/>
                <w:iCs/>
                <w:sz w:val="18"/>
                <w:szCs w:val="18"/>
              </w:rPr>
            </w:pPr>
          </w:p>
        </w:tc>
        <w:tc>
          <w:tcPr>
            <w:tcW w:w="246" w:type="pct"/>
            <w:tcBorders>
              <w:top w:val="nil"/>
              <w:left w:val="nil"/>
              <w:bottom w:val="single" w:sz="8" w:space="0" w:color="auto"/>
              <w:right w:val="single" w:sz="8" w:space="0" w:color="auto"/>
            </w:tcBorders>
          </w:tcPr>
          <w:p w14:paraId="06DBDEC2"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p>
        </w:tc>
        <w:tc>
          <w:tcPr>
            <w:tcW w:w="247" w:type="pct"/>
            <w:tcBorders>
              <w:top w:val="nil"/>
              <w:left w:val="nil"/>
              <w:bottom w:val="single" w:sz="8" w:space="0" w:color="auto"/>
              <w:right w:val="single" w:sz="8" w:space="0" w:color="auto"/>
            </w:tcBorders>
          </w:tcPr>
          <w:p w14:paraId="3BFD7C2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p>
        </w:tc>
        <w:tc>
          <w:tcPr>
            <w:tcW w:w="259" w:type="pct"/>
            <w:tcBorders>
              <w:top w:val="nil"/>
              <w:left w:val="nil"/>
              <w:bottom w:val="single" w:sz="8" w:space="0" w:color="auto"/>
              <w:right w:val="single" w:sz="8" w:space="0" w:color="auto"/>
            </w:tcBorders>
          </w:tcPr>
          <w:p w14:paraId="06902562"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p>
        </w:tc>
        <w:tc>
          <w:tcPr>
            <w:tcW w:w="292" w:type="pct"/>
            <w:tcBorders>
              <w:top w:val="nil"/>
              <w:left w:val="nil"/>
              <w:bottom w:val="single" w:sz="8" w:space="0" w:color="auto"/>
              <w:right w:val="single" w:sz="8" w:space="0" w:color="auto"/>
            </w:tcBorders>
          </w:tcPr>
          <w:p w14:paraId="62F6CBD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p>
        </w:tc>
        <w:tc>
          <w:tcPr>
            <w:tcW w:w="231" w:type="pct"/>
            <w:gridSpan w:val="2"/>
            <w:tcBorders>
              <w:top w:val="nil"/>
              <w:left w:val="nil"/>
              <w:bottom w:val="single" w:sz="8" w:space="0" w:color="auto"/>
              <w:right w:val="single" w:sz="8" w:space="0" w:color="auto"/>
            </w:tcBorders>
          </w:tcPr>
          <w:p w14:paraId="30F6A32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p>
        </w:tc>
        <w:tc>
          <w:tcPr>
            <w:tcW w:w="327" w:type="pct"/>
            <w:gridSpan w:val="3"/>
            <w:tcBorders>
              <w:top w:val="nil"/>
              <w:left w:val="nil"/>
              <w:bottom w:val="single" w:sz="8" w:space="0" w:color="auto"/>
              <w:right w:val="single" w:sz="8" w:space="0" w:color="auto"/>
            </w:tcBorders>
          </w:tcPr>
          <w:p w14:paraId="00DE549C"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p>
        </w:tc>
        <w:tc>
          <w:tcPr>
            <w:tcW w:w="330" w:type="pct"/>
            <w:gridSpan w:val="2"/>
            <w:tcBorders>
              <w:top w:val="nil"/>
              <w:left w:val="nil"/>
              <w:bottom w:val="single" w:sz="8" w:space="0" w:color="auto"/>
              <w:right w:val="single" w:sz="8" w:space="0" w:color="auto"/>
            </w:tcBorders>
          </w:tcPr>
          <w:p w14:paraId="6C6089AF"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p>
        </w:tc>
        <w:tc>
          <w:tcPr>
            <w:tcW w:w="327" w:type="pct"/>
            <w:gridSpan w:val="2"/>
            <w:tcBorders>
              <w:top w:val="nil"/>
              <w:left w:val="nil"/>
              <w:bottom w:val="single" w:sz="8" w:space="0" w:color="auto"/>
              <w:right w:val="single" w:sz="8" w:space="0" w:color="auto"/>
            </w:tcBorders>
          </w:tcPr>
          <w:p w14:paraId="4E8EF470"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p>
        </w:tc>
        <w:tc>
          <w:tcPr>
            <w:tcW w:w="327" w:type="pct"/>
            <w:gridSpan w:val="2"/>
            <w:tcBorders>
              <w:top w:val="nil"/>
              <w:left w:val="nil"/>
              <w:bottom w:val="single" w:sz="8" w:space="0" w:color="auto"/>
              <w:right w:val="single" w:sz="8" w:space="0" w:color="auto"/>
            </w:tcBorders>
          </w:tcPr>
          <w:p w14:paraId="5D44476D"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p>
        </w:tc>
        <w:tc>
          <w:tcPr>
            <w:tcW w:w="327" w:type="pct"/>
            <w:gridSpan w:val="2"/>
            <w:tcBorders>
              <w:top w:val="nil"/>
              <w:left w:val="nil"/>
              <w:bottom w:val="single" w:sz="8" w:space="0" w:color="auto"/>
              <w:right w:val="single" w:sz="8" w:space="0" w:color="auto"/>
            </w:tcBorders>
          </w:tcPr>
          <w:p w14:paraId="1F74F92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p>
        </w:tc>
        <w:tc>
          <w:tcPr>
            <w:tcW w:w="301" w:type="pct"/>
            <w:tcBorders>
              <w:top w:val="nil"/>
              <w:left w:val="nil"/>
              <w:bottom w:val="single" w:sz="8" w:space="0" w:color="auto"/>
              <w:right w:val="single" w:sz="8" w:space="0" w:color="auto"/>
            </w:tcBorders>
          </w:tcPr>
          <w:p w14:paraId="65878E8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p>
        </w:tc>
      </w:tr>
      <w:tr w:rsidR="00F001FD" w:rsidRPr="00F001FD" w14:paraId="204639A7" w14:textId="77777777" w:rsidTr="00D732A1">
        <w:trPr>
          <w:trHeight w:val="20"/>
        </w:trPr>
        <w:tc>
          <w:tcPr>
            <w:tcW w:w="1786" w:type="pct"/>
            <w:gridSpan w:val="2"/>
            <w:tcBorders>
              <w:top w:val="single" w:sz="8" w:space="0" w:color="auto"/>
              <w:left w:val="single" w:sz="8" w:space="0" w:color="auto"/>
              <w:bottom w:val="single" w:sz="8" w:space="0" w:color="auto"/>
              <w:right w:val="single" w:sz="8" w:space="0" w:color="000000"/>
            </w:tcBorders>
            <w:shd w:val="clear" w:color="auto" w:fill="auto"/>
          </w:tcPr>
          <w:p w14:paraId="495C4C57"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Учебный курс  №  6</w:t>
            </w:r>
          </w:p>
          <w:p w14:paraId="74E986DC"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введение в экономическую географию</w:t>
            </w:r>
          </w:p>
          <w:p w14:paraId="3DE79D48"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«Страноведение»</w:t>
            </w:r>
          </w:p>
        </w:tc>
        <w:tc>
          <w:tcPr>
            <w:tcW w:w="246" w:type="pct"/>
            <w:tcBorders>
              <w:top w:val="nil"/>
              <w:left w:val="nil"/>
              <w:bottom w:val="single" w:sz="8" w:space="0" w:color="auto"/>
              <w:right w:val="single" w:sz="8" w:space="0" w:color="auto"/>
            </w:tcBorders>
          </w:tcPr>
          <w:p w14:paraId="7989BAA1"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47" w:type="pct"/>
            <w:tcBorders>
              <w:top w:val="nil"/>
              <w:left w:val="nil"/>
              <w:bottom w:val="single" w:sz="8" w:space="0" w:color="auto"/>
              <w:right w:val="single" w:sz="8" w:space="0" w:color="auto"/>
            </w:tcBorders>
          </w:tcPr>
          <w:p w14:paraId="33C9ACC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59" w:type="pct"/>
            <w:tcBorders>
              <w:top w:val="nil"/>
              <w:left w:val="nil"/>
              <w:bottom w:val="single" w:sz="8" w:space="0" w:color="auto"/>
              <w:right w:val="single" w:sz="8" w:space="0" w:color="auto"/>
            </w:tcBorders>
          </w:tcPr>
          <w:p w14:paraId="5AF5EC30"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0,5</w:t>
            </w:r>
          </w:p>
        </w:tc>
        <w:tc>
          <w:tcPr>
            <w:tcW w:w="292" w:type="pct"/>
            <w:tcBorders>
              <w:top w:val="nil"/>
              <w:left w:val="nil"/>
              <w:bottom w:val="single" w:sz="8" w:space="0" w:color="auto"/>
              <w:right w:val="single" w:sz="8" w:space="0" w:color="auto"/>
            </w:tcBorders>
          </w:tcPr>
          <w:p w14:paraId="2772D97C"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31" w:type="pct"/>
            <w:gridSpan w:val="2"/>
            <w:tcBorders>
              <w:top w:val="nil"/>
              <w:left w:val="nil"/>
              <w:bottom w:val="single" w:sz="8" w:space="0" w:color="auto"/>
              <w:right w:val="single" w:sz="8" w:space="0" w:color="auto"/>
            </w:tcBorders>
          </w:tcPr>
          <w:p w14:paraId="7C0E4109"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3"/>
            <w:tcBorders>
              <w:top w:val="nil"/>
              <w:left w:val="nil"/>
              <w:bottom w:val="single" w:sz="8" w:space="0" w:color="auto"/>
              <w:right w:val="single" w:sz="8" w:space="0" w:color="auto"/>
            </w:tcBorders>
          </w:tcPr>
          <w:p w14:paraId="49E1F20D"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30" w:type="pct"/>
            <w:gridSpan w:val="2"/>
            <w:tcBorders>
              <w:top w:val="nil"/>
              <w:left w:val="nil"/>
              <w:bottom w:val="single" w:sz="8" w:space="0" w:color="auto"/>
              <w:right w:val="single" w:sz="8" w:space="0" w:color="auto"/>
            </w:tcBorders>
          </w:tcPr>
          <w:p w14:paraId="7C0FB941"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2"/>
            <w:tcBorders>
              <w:top w:val="nil"/>
              <w:left w:val="nil"/>
              <w:bottom w:val="single" w:sz="8" w:space="0" w:color="auto"/>
              <w:right w:val="single" w:sz="8" w:space="0" w:color="auto"/>
            </w:tcBorders>
          </w:tcPr>
          <w:p w14:paraId="0242FF5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327" w:type="pct"/>
            <w:gridSpan w:val="2"/>
            <w:tcBorders>
              <w:top w:val="nil"/>
              <w:left w:val="nil"/>
              <w:bottom w:val="single" w:sz="8" w:space="0" w:color="auto"/>
              <w:right w:val="single" w:sz="8" w:space="0" w:color="auto"/>
            </w:tcBorders>
          </w:tcPr>
          <w:p w14:paraId="5F4A182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2"/>
            <w:tcBorders>
              <w:top w:val="nil"/>
              <w:left w:val="nil"/>
              <w:bottom w:val="single" w:sz="8" w:space="0" w:color="auto"/>
              <w:right w:val="single" w:sz="8" w:space="0" w:color="auto"/>
            </w:tcBorders>
          </w:tcPr>
          <w:p w14:paraId="388D537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01" w:type="pct"/>
            <w:tcBorders>
              <w:top w:val="nil"/>
              <w:left w:val="nil"/>
              <w:bottom w:val="single" w:sz="8" w:space="0" w:color="auto"/>
              <w:right w:val="single" w:sz="8" w:space="0" w:color="auto"/>
            </w:tcBorders>
          </w:tcPr>
          <w:p w14:paraId="20C77E5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r>
      <w:tr w:rsidR="00F001FD" w:rsidRPr="00F001FD" w14:paraId="257A8259" w14:textId="77777777" w:rsidTr="00D732A1">
        <w:trPr>
          <w:trHeight w:val="20"/>
        </w:trPr>
        <w:tc>
          <w:tcPr>
            <w:tcW w:w="1786" w:type="pct"/>
            <w:gridSpan w:val="2"/>
            <w:tcBorders>
              <w:top w:val="single" w:sz="8" w:space="0" w:color="auto"/>
              <w:left w:val="single" w:sz="8" w:space="0" w:color="auto"/>
              <w:bottom w:val="single" w:sz="8" w:space="0" w:color="auto"/>
              <w:right w:val="single" w:sz="8" w:space="0" w:color="000000"/>
            </w:tcBorders>
            <w:shd w:val="clear" w:color="auto" w:fill="auto"/>
          </w:tcPr>
          <w:p w14:paraId="411E8D0A"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i/>
                <w:iCs/>
                <w:sz w:val="18"/>
                <w:szCs w:val="18"/>
              </w:rPr>
              <w:t>Учебный курс №</w:t>
            </w:r>
            <w:r w:rsidRPr="00F001FD">
              <w:rPr>
                <w:rFonts w:ascii="Times New Roman" w:eastAsia="Times New Roman" w:hAnsi="Times New Roman" w:cs="Times New Roman"/>
                <w:sz w:val="24"/>
                <w:szCs w:val="24"/>
              </w:rPr>
              <w:t xml:space="preserve"> </w:t>
            </w:r>
            <w:r w:rsidRPr="00F001FD">
              <w:rPr>
                <w:rFonts w:ascii="Times New Roman" w:eastAsia="Times New Roman" w:hAnsi="Times New Roman" w:cs="Times New Roman"/>
                <w:sz w:val="20"/>
                <w:szCs w:val="20"/>
              </w:rPr>
              <w:t>7</w:t>
            </w:r>
          </w:p>
          <w:p w14:paraId="4C159C83" w14:textId="77777777" w:rsidR="00F001FD" w:rsidRPr="00F001FD" w:rsidRDefault="00F001FD" w:rsidP="00F001FD">
            <w:pPr>
              <w:spacing w:after="0" w:line="240" w:lineRule="auto"/>
              <w:rPr>
                <w:rFonts w:ascii="Times New Roman" w:eastAsia="Times New Roman" w:hAnsi="Times New Roman" w:cs="Times New Roman"/>
                <w:i/>
                <w:iCs/>
                <w:sz w:val="20"/>
                <w:szCs w:val="20"/>
              </w:rPr>
            </w:pPr>
            <w:r w:rsidRPr="00F001FD">
              <w:rPr>
                <w:rFonts w:ascii="Times New Roman" w:eastAsia="Times New Roman" w:hAnsi="Times New Roman" w:cs="Times New Roman"/>
                <w:i/>
                <w:color w:val="22272F"/>
                <w:sz w:val="18"/>
                <w:szCs w:val="18"/>
                <w:shd w:val="clear" w:color="auto" w:fill="FFFFFF"/>
              </w:rPr>
              <w:t>Формирование основ экологической грамотности</w:t>
            </w:r>
            <w:r w:rsidRPr="00F001FD">
              <w:rPr>
                <w:rFonts w:ascii="Times New Roman" w:eastAsia="Times New Roman" w:hAnsi="Times New Roman" w:cs="Times New Roman"/>
                <w:i/>
                <w:iCs/>
                <w:sz w:val="18"/>
                <w:szCs w:val="18"/>
              </w:rPr>
              <w:t xml:space="preserve"> «Экология Земли»</w:t>
            </w:r>
          </w:p>
        </w:tc>
        <w:tc>
          <w:tcPr>
            <w:tcW w:w="246" w:type="pct"/>
            <w:tcBorders>
              <w:top w:val="nil"/>
              <w:left w:val="nil"/>
              <w:bottom w:val="single" w:sz="8" w:space="0" w:color="auto"/>
              <w:right w:val="single" w:sz="8" w:space="0" w:color="auto"/>
            </w:tcBorders>
          </w:tcPr>
          <w:p w14:paraId="74222C4C"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47" w:type="pct"/>
            <w:tcBorders>
              <w:top w:val="nil"/>
              <w:left w:val="nil"/>
              <w:bottom w:val="single" w:sz="8" w:space="0" w:color="auto"/>
              <w:right w:val="single" w:sz="8" w:space="0" w:color="auto"/>
            </w:tcBorders>
          </w:tcPr>
          <w:p w14:paraId="5E0A503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0,5</w:t>
            </w:r>
          </w:p>
        </w:tc>
        <w:tc>
          <w:tcPr>
            <w:tcW w:w="259" w:type="pct"/>
            <w:tcBorders>
              <w:top w:val="nil"/>
              <w:left w:val="nil"/>
              <w:bottom w:val="single" w:sz="8" w:space="0" w:color="auto"/>
              <w:right w:val="single" w:sz="8" w:space="0" w:color="auto"/>
            </w:tcBorders>
          </w:tcPr>
          <w:p w14:paraId="4CB49B3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92" w:type="pct"/>
            <w:tcBorders>
              <w:top w:val="nil"/>
              <w:left w:val="nil"/>
              <w:bottom w:val="single" w:sz="8" w:space="0" w:color="auto"/>
              <w:right w:val="single" w:sz="8" w:space="0" w:color="auto"/>
            </w:tcBorders>
          </w:tcPr>
          <w:p w14:paraId="47B32DCD"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31" w:type="pct"/>
            <w:gridSpan w:val="2"/>
            <w:tcBorders>
              <w:top w:val="nil"/>
              <w:left w:val="nil"/>
              <w:bottom w:val="single" w:sz="8" w:space="0" w:color="auto"/>
              <w:right w:val="single" w:sz="8" w:space="0" w:color="auto"/>
            </w:tcBorders>
          </w:tcPr>
          <w:p w14:paraId="3FF0DA61"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3"/>
            <w:tcBorders>
              <w:top w:val="nil"/>
              <w:left w:val="nil"/>
              <w:bottom w:val="single" w:sz="8" w:space="0" w:color="auto"/>
              <w:right w:val="single" w:sz="8" w:space="0" w:color="auto"/>
            </w:tcBorders>
          </w:tcPr>
          <w:p w14:paraId="15F68AF7"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30" w:type="pct"/>
            <w:gridSpan w:val="2"/>
            <w:tcBorders>
              <w:top w:val="nil"/>
              <w:left w:val="nil"/>
              <w:bottom w:val="single" w:sz="8" w:space="0" w:color="auto"/>
              <w:right w:val="single" w:sz="8" w:space="0" w:color="auto"/>
            </w:tcBorders>
          </w:tcPr>
          <w:p w14:paraId="2E3DE36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327" w:type="pct"/>
            <w:gridSpan w:val="2"/>
            <w:tcBorders>
              <w:top w:val="nil"/>
              <w:left w:val="nil"/>
              <w:bottom w:val="single" w:sz="8" w:space="0" w:color="auto"/>
              <w:right w:val="single" w:sz="8" w:space="0" w:color="auto"/>
            </w:tcBorders>
          </w:tcPr>
          <w:p w14:paraId="17498657"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2"/>
            <w:tcBorders>
              <w:top w:val="nil"/>
              <w:left w:val="nil"/>
              <w:bottom w:val="single" w:sz="8" w:space="0" w:color="auto"/>
              <w:right w:val="single" w:sz="8" w:space="0" w:color="auto"/>
            </w:tcBorders>
          </w:tcPr>
          <w:p w14:paraId="7AB3799D"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2"/>
            <w:tcBorders>
              <w:top w:val="nil"/>
              <w:left w:val="nil"/>
              <w:bottom w:val="single" w:sz="8" w:space="0" w:color="auto"/>
              <w:right w:val="single" w:sz="8" w:space="0" w:color="auto"/>
            </w:tcBorders>
          </w:tcPr>
          <w:p w14:paraId="524D7D3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01" w:type="pct"/>
            <w:tcBorders>
              <w:top w:val="nil"/>
              <w:left w:val="nil"/>
              <w:bottom w:val="single" w:sz="8" w:space="0" w:color="auto"/>
              <w:right w:val="single" w:sz="8" w:space="0" w:color="auto"/>
            </w:tcBorders>
          </w:tcPr>
          <w:p w14:paraId="01C9602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r>
      <w:tr w:rsidR="00F001FD" w:rsidRPr="00F001FD" w14:paraId="3A3B872F" w14:textId="77777777" w:rsidTr="00D732A1">
        <w:trPr>
          <w:trHeight w:val="20"/>
        </w:trPr>
        <w:tc>
          <w:tcPr>
            <w:tcW w:w="1786" w:type="pct"/>
            <w:gridSpan w:val="2"/>
            <w:tcBorders>
              <w:top w:val="single" w:sz="8" w:space="0" w:color="auto"/>
              <w:left w:val="single" w:sz="8" w:space="0" w:color="auto"/>
              <w:bottom w:val="single" w:sz="8" w:space="0" w:color="auto"/>
              <w:right w:val="single" w:sz="8" w:space="0" w:color="000000"/>
            </w:tcBorders>
            <w:shd w:val="clear" w:color="auto" w:fill="auto"/>
          </w:tcPr>
          <w:p w14:paraId="67E7636E"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Учебный курс № 8</w:t>
            </w:r>
          </w:p>
          <w:p w14:paraId="32DE4E4D"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 xml:space="preserve"> </w:t>
            </w:r>
            <w:r w:rsidRPr="00F001FD">
              <w:rPr>
                <w:rFonts w:ascii="Times New Roman" w:eastAsia="Times New Roman" w:hAnsi="Times New Roman" w:cs="Times New Roman"/>
                <w:i/>
                <w:color w:val="22272F"/>
                <w:sz w:val="18"/>
                <w:szCs w:val="18"/>
                <w:shd w:val="clear" w:color="auto" w:fill="FFFFFF"/>
              </w:rPr>
              <w:t>Воспитание уважения к историческому наследию народов России</w:t>
            </w:r>
            <w:r w:rsidRPr="00F001FD">
              <w:rPr>
                <w:rFonts w:ascii="Times New Roman" w:eastAsia="Times New Roman" w:hAnsi="Times New Roman" w:cs="Times New Roman"/>
                <w:i/>
                <w:iCs/>
                <w:sz w:val="18"/>
                <w:szCs w:val="18"/>
              </w:rPr>
              <w:t xml:space="preserve"> «Краеведение»</w:t>
            </w:r>
          </w:p>
        </w:tc>
        <w:tc>
          <w:tcPr>
            <w:tcW w:w="246" w:type="pct"/>
            <w:tcBorders>
              <w:top w:val="nil"/>
              <w:left w:val="nil"/>
              <w:bottom w:val="single" w:sz="8" w:space="0" w:color="auto"/>
              <w:right w:val="single" w:sz="8" w:space="0" w:color="auto"/>
            </w:tcBorders>
          </w:tcPr>
          <w:p w14:paraId="156EA390"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47" w:type="pct"/>
            <w:tcBorders>
              <w:top w:val="nil"/>
              <w:left w:val="nil"/>
              <w:bottom w:val="single" w:sz="8" w:space="0" w:color="auto"/>
              <w:right w:val="single" w:sz="8" w:space="0" w:color="auto"/>
            </w:tcBorders>
          </w:tcPr>
          <w:p w14:paraId="508578A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59" w:type="pct"/>
            <w:tcBorders>
              <w:top w:val="nil"/>
              <w:left w:val="nil"/>
              <w:bottom w:val="single" w:sz="8" w:space="0" w:color="auto"/>
              <w:right w:val="single" w:sz="8" w:space="0" w:color="auto"/>
            </w:tcBorders>
          </w:tcPr>
          <w:p w14:paraId="2B7227A9"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0,5</w:t>
            </w:r>
          </w:p>
        </w:tc>
        <w:tc>
          <w:tcPr>
            <w:tcW w:w="292" w:type="pct"/>
            <w:tcBorders>
              <w:top w:val="nil"/>
              <w:left w:val="nil"/>
              <w:bottom w:val="single" w:sz="8" w:space="0" w:color="auto"/>
              <w:right w:val="single" w:sz="8" w:space="0" w:color="auto"/>
            </w:tcBorders>
          </w:tcPr>
          <w:p w14:paraId="55685071"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0,5</w:t>
            </w:r>
          </w:p>
        </w:tc>
        <w:tc>
          <w:tcPr>
            <w:tcW w:w="231" w:type="pct"/>
            <w:gridSpan w:val="2"/>
            <w:tcBorders>
              <w:top w:val="nil"/>
              <w:left w:val="nil"/>
              <w:bottom w:val="single" w:sz="8" w:space="0" w:color="auto"/>
              <w:right w:val="single" w:sz="8" w:space="0" w:color="auto"/>
            </w:tcBorders>
          </w:tcPr>
          <w:p w14:paraId="1DE2D4EC"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w:t>
            </w:r>
          </w:p>
        </w:tc>
        <w:tc>
          <w:tcPr>
            <w:tcW w:w="327" w:type="pct"/>
            <w:gridSpan w:val="3"/>
            <w:tcBorders>
              <w:top w:val="nil"/>
              <w:left w:val="nil"/>
              <w:bottom w:val="single" w:sz="8" w:space="0" w:color="auto"/>
              <w:right w:val="single" w:sz="8" w:space="0" w:color="auto"/>
            </w:tcBorders>
          </w:tcPr>
          <w:p w14:paraId="220F1B5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30" w:type="pct"/>
            <w:gridSpan w:val="2"/>
            <w:tcBorders>
              <w:top w:val="nil"/>
              <w:left w:val="nil"/>
              <w:bottom w:val="single" w:sz="8" w:space="0" w:color="auto"/>
              <w:right w:val="single" w:sz="8" w:space="0" w:color="auto"/>
            </w:tcBorders>
          </w:tcPr>
          <w:p w14:paraId="38993FAF"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2"/>
            <w:tcBorders>
              <w:top w:val="nil"/>
              <w:left w:val="nil"/>
              <w:bottom w:val="single" w:sz="8" w:space="0" w:color="auto"/>
              <w:right w:val="single" w:sz="8" w:space="0" w:color="auto"/>
            </w:tcBorders>
          </w:tcPr>
          <w:p w14:paraId="6A2CFD4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327" w:type="pct"/>
            <w:gridSpan w:val="2"/>
            <w:tcBorders>
              <w:top w:val="nil"/>
              <w:left w:val="nil"/>
              <w:bottom w:val="single" w:sz="8" w:space="0" w:color="auto"/>
              <w:right w:val="single" w:sz="8" w:space="0" w:color="auto"/>
            </w:tcBorders>
          </w:tcPr>
          <w:p w14:paraId="5AFE864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327" w:type="pct"/>
            <w:gridSpan w:val="2"/>
            <w:tcBorders>
              <w:top w:val="nil"/>
              <w:left w:val="nil"/>
              <w:bottom w:val="single" w:sz="8" w:space="0" w:color="auto"/>
              <w:right w:val="single" w:sz="8" w:space="0" w:color="auto"/>
            </w:tcBorders>
          </w:tcPr>
          <w:p w14:paraId="7172560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34</w:t>
            </w:r>
          </w:p>
        </w:tc>
        <w:tc>
          <w:tcPr>
            <w:tcW w:w="301" w:type="pct"/>
            <w:tcBorders>
              <w:top w:val="nil"/>
              <w:left w:val="nil"/>
              <w:bottom w:val="single" w:sz="8" w:space="0" w:color="auto"/>
              <w:right w:val="single" w:sz="8" w:space="0" w:color="auto"/>
            </w:tcBorders>
          </w:tcPr>
          <w:p w14:paraId="4A5BAE5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68</w:t>
            </w:r>
          </w:p>
        </w:tc>
      </w:tr>
      <w:tr w:rsidR="00F001FD" w:rsidRPr="00F001FD" w14:paraId="133BA790" w14:textId="77777777" w:rsidTr="00D732A1">
        <w:trPr>
          <w:trHeight w:val="20"/>
        </w:trPr>
        <w:tc>
          <w:tcPr>
            <w:tcW w:w="1786" w:type="pct"/>
            <w:gridSpan w:val="2"/>
            <w:tcBorders>
              <w:top w:val="single" w:sz="8" w:space="0" w:color="auto"/>
              <w:left w:val="single" w:sz="8" w:space="0" w:color="auto"/>
              <w:bottom w:val="single" w:sz="8" w:space="0" w:color="auto"/>
              <w:right w:val="single" w:sz="8" w:space="0" w:color="000000"/>
            </w:tcBorders>
            <w:shd w:val="clear" w:color="auto" w:fill="auto"/>
          </w:tcPr>
          <w:p w14:paraId="18BDF888"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Учебный курс № 9</w:t>
            </w:r>
          </w:p>
          <w:p w14:paraId="4AF446CF"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«Финансовая грамотность»</w:t>
            </w:r>
          </w:p>
        </w:tc>
        <w:tc>
          <w:tcPr>
            <w:tcW w:w="246" w:type="pct"/>
            <w:tcBorders>
              <w:top w:val="nil"/>
              <w:left w:val="nil"/>
              <w:bottom w:val="single" w:sz="8" w:space="0" w:color="auto"/>
              <w:right w:val="single" w:sz="8" w:space="0" w:color="auto"/>
            </w:tcBorders>
          </w:tcPr>
          <w:p w14:paraId="184D3F0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47" w:type="pct"/>
            <w:tcBorders>
              <w:top w:val="nil"/>
              <w:left w:val="nil"/>
              <w:bottom w:val="single" w:sz="8" w:space="0" w:color="auto"/>
              <w:right w:val="single" w:sz="8" w:space="0" w:color="auto"/>
            </w:tcBorders>
          </w:tcPr>
          <w:p w14:paraId="6677C27D"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59" w:type="pct"/>
            <w:tcBorders>
              <w:top w:val="nil"/>
              <w:left w:val="nil"/>
              <w:bottom w:val="single" w:sz="8" w:space="0" w:color="auto"/>
              <w:right w:val="single" w:sz="8" w:space="0" w:color="auto"/>
            </w:tcBorders>
          </w:tcPr>
          <w:p w14:paraId="1B6D122D"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0,5</w:t>
            </w:r>
          </w:p>
        </w:tc>
        <w:tc>
          <w:tcPr>
            <w:tcW w:w="292" w:type="pct"/>
            <w:tcBorders>
              <w:top w:val="nil"/>
              <w:left w:val="nil"/>
              <w:bottom w:val="single" w:sz="8" w:space="0" w:color="auto"/>
              <w:right w:val="single" w:sz="8" w:space="0" w:color="auto"/>
            </w:tcBorders>
          </w:tcPr>
          <w:p w14:paraId="425EF6E1"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0,5</w:t>
            </w:r>
          </w:p>
        </w:tc>
        <w:tc>
          <w:tcPr>
            <w:tcW w:w="231" w:type="pct"/>
            <w:gridSpan w:val="2"/>
            <w:tcBorders>
              <w:top w:val="nil"/>
              <w:left w:val="nil"/>
              <w:bottom w:val="single" w:sz="8" w:space="0" w:color="auto"/>
              <w:right w:val="single" w:sz="8" w:space="0" w:color="auto"/>
            </w:tcBorders>
          </w:tcPr>
          <w:p w14:paraId="5031E7DC"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3"/>
            <w:tcBorders>
              <w:top w:val="nil"/>
              <w:left w:val="nil"/>
              <w:bottom w:val="single" w:sz="8" w:space="0" w:color="auto"/>
              <w:right w:val="single" w:sz="8" w:space="0" w:color="auto"/>
            </w:tcBorders>
          </w:tcPr>
          <w:p w14:paraId="2598BFC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30" w:type="pct"/>
            <w:gridSpan w:val="2"/>
            <w:tcBorders>
              <w:top w:val="nil"/>
              <w:left w:val="nil"/>
              <w:bottom w:val="single" w:sz="8" w:space="0" w:color="auto"/>
              <w:right w:val="single" w:sz="8" w:space="0" w:color="auto"/>
            </w:tcBorders>
          </w:tcPr>
          <w:p w14:paraId="7001515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2"/>
            <w:tcBorders>
              <w:top w:val="nil"/>
              <w:left w:val="nil"/>
              <w:bottom w:val="single" w:sz="8" w:space="0" w:color="auto"/>
              <w:right w:val="single" w:sz="8" w:space="0" w:color="auto"/>
            </w:tcBorders>
          </w:tcPr>
          <w:p w14:paraId="7D9A449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327" w:type="pct"/>
            <w:gridSpan w:val="2"/>
            <w:tcBorders>
              <w:top w:val="nil"/>
              <w:left w:val="nil"/>
              <w:bottom w:val="single" w:sz="8" w:space="0" w:color="auto"/>
              <w:right w:val="single" w:sz="8" w:space="0" w:color="auto"/>
            </w:tcBorders>
          </w:tcPr>
          <w:p w14:paraId="2246CB99"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2"/>
            <w:tcBorders>
              <w:top w:val="nil"/>
              <w:left w:val="nil"/>
              <w:bottom w:val="single" w:sz="8" w:space="0" w:color="auto"/>
              <w:right w:val="single" w:sz="8" w:space="0" w:color="auto"/>
            </w:tcBorders>
          </w:tcPr>
          <w:p w14:paraId="10FD659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01" w:type="pct"/>
            <w:tcBorders>
              <w:top w:val="nil"/>
              <w:left w:val="nil"/>
              <w:bottom w:val="single" w:sz="8" w:space="0" w:color="auto"/>
              <w:right w:val="single" w:sz="8" w:space="0" w:color="auto"/>
            </w:tcBorders>
          </w:tcPr>
          <w:p w14:paraId="642FA78D"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r>
      <w:tr w:rsidR="00F001FD" w:rsidRPr="00F001FD" w14:paraId="690D5863" w14:textId="77777777" w:rsidTr="00D732A1">
        <w:trPr>
          <w:trHeight w:val="20"/>
        </w:trPr>
        <w:tc>
          <w:tcPr>
            <w:tcW w:w="1786" w:type="pct"/>
            <w:gridSpan w:val="2"/>
            <w:tcBorders>
              <w:top w:val="single" w:sz="8" w:space="0" w:color="auto"/>
              <w:left w:val="single" w:sz="8" w:space="0" w:color="auto"/>
              <w:bottom w:val="single" w:sz="8" w:space="0" w:color="auto"/>
              <w:right w:val="single" w:sz="8" w:space="0" w:color="000000"/>
            </w:tcBorders>
            <w:shd w:val="clear" w:color="auto" w:fill="auto"/>
          </w:tcPr>
          <w:p w14:paraId="729802E5"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Учебный курс № 10</w:t>
            </w:r>
          </w:p>
          <w:p w14:paraId="4CB40540"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Развитие алгоритмического мышления. «Робототехника»</w:t>
            </w:r>
          </w:p>
        </w:tc>
        <w:tc>
          <w:tcPr>
            <w:tcW w:w="246" w:type="pct"/>
            <w:tcBorders>
              <w:top w:val="nil"/>
              <w:left w:val="nil"/>
              <w:bottom w:val="single" w:sz="8" w:space="0" w:color="auto"/>
              <w:right w:val="single" w:sz="8" w:space="0" w:color="auto"/>
            </w:tcBorders>
          </w:tcPr>
          <w:p w14:paraId="313A3E0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0,5</w:t>
            </w:r>
          </w:p>
        </w:tc>
        <w:tc>
          <w:tcPr>
            <w:tcW w:w="247" w:type="pct"/>
            <w:tcBorders>
              <w:top w:val="nil"/>
              <w:left w:val="nil"/>
              <w:bottom w:val="single" w:sz="8" w:space="0" w:color="auto"/>
              <w:right w:val="single" w:sz="8" w:space="0" w:color="auto"/>
            </w:tcBorders>
          </w:tcPr>
          <w:p w14:paraId="226B050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59" w:type="pct"/>
            <w:tcBorders>
              <w:top w:val="nil"/>
              <w:left w:val="nil"/>
              <w:bottom w:val="single" w:sz="8" w:space="0" w:color="auto"/>
              <w:right w:val="single" w:sz="8" w:space="0" w:color="auto"/>
            </w:tcBorders>
          </w:tcPr>
          <w:p w14:paraId="7EAC15D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0,5</w:t>
            </w:r>
          </w:p>
        </w:tc>
        <w:tc>
          <w:tcPr>
            <w:tcW w:w="292" w:type="pct"/>
            <w:tcBorders>
              <w:top w:val="nil"/>
              <w:left w:val="nil"/>
              <w:bottom w:val="single" w:sz="8" w:space="0" w:color="auto"/>
              <w:right w:val="single" w:sz="8" w:space="0" w:color="auto"/>
            </w:tcBorders>
          </w:tcPr>
          <w:p w14:paraId="2ACE931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0,5</w:t>
            </w:r>
          </w:p>
        </w:tc>
        <w:tc>
          <w:tcPr>
            <w:tcW w:w="231" w:type="pct"/>
            <w:gridSpan w:val="2"/>
            <w:tcBorders>
              <w:top w:val="nil"/>
              <w:left w:val="nil"/>
              <w:bottom w:val="single" w:sz="8" w:space="0" w:color="auto"/>
              <w:right w:val="single" w:sz="8" w:space="0" w:color="auto"/>
            </w:tcBorders>
          </w:tcPr>
          <w:p w14:paraId="51EE16B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3"/>
            <w:tcBorders>
              <w:top w:val="nil"/>
              <w:left w:val="nil"/>
              <w:bottom w:val="single" w:sz="8" w:space="0" w:color="auto"/>
              <w:right w:val="single" w:sz="8" w:space="0" w:color="auto"/>
            </w:tcBorders>
          </w:tcPr>
          <w:p w14:paraId="35E9AB1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30" w:type="pct"/>
            <w:gridSpan w:val="2"/>
            <w:tcBorders>
              <w:top w:val="nil"/>
              <w:left w:val="nil"/>
              <w:bottom w:val="single" w:sz="8" w:space="0" w:color="auto"/>
              <w:right w:val="single" w:sz="8" w:space="0" w:color="auto"/>
            </w:tcBorders>
          </w:tcPr>
          <w:p w14:paraId="605577E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2"/>
            <w:tcBorders>
              <w:top w:val="nil"/>
              <w:left w:val="nil"/>
              <w:bottom w:val="single" w:sz="8" w:space="0" w:color="auto"/>
              <w:right w:val="single" w:sz="8" w:space="0" w:color="auto"/>
            </w:tcBorders>
          </w:tcPr>
          <w:p w14:paraId="49E6D8D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327" w:type="pct"/>
            <w:gridSpan w:val="2"/>
            <w:tcBorders>
              <w:top w:val="nil"/>
              <w:left w:val="nil"/>
              <w:bottom w:val="single" w:sz="8" w:space="0" w:color="auto"/>
              <w:right w:val="single" w:sz="8" w:space="0" w:color="auto"/>
            </w:tcBorders>
          </w:tcPr>
          <w:p w14:paraId="3819F28C"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2"/>
            <w:tcBorders>
              <w:top w:val="nil"/>
              <w:left w:val="nil"/>
              <w:bottom w:val="single" w:sz="8" w:space="0" w:color="auto"/>
              <w:right w:val="single" w:sz="8" w:space="0" w:color="auto"/>
            </w:tcBorders>
          </w:tcPr>
          <w:p w14:paraId="567AA60C"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01" w:type="pct"/>
            <w:tcBorders>
              <w:top w:val="nil"/>
              <w:left w:val="nil"/>
              <w:bottom w:val="single" w:sz="8" w:space="0" w:color="auto"/>
              <w:right w:val="single" w:sz="8" w:space="0" w:color="auto"/>
            </w:tcBorders>
          </w:tcPr>
          <w:p w14:paraId="3A40F540"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r>
      <w:tr w:rsidR="00F001FD" w:rsidRPr="00F001FD" w14:paraId="2BCF144E" w14:textId="77777777" w:rsidTr="00D732A1">
        <w:trPr>
          <w:trHeight w:val="20"/>
        </w:trPr>
        <w:tc>
          <w:tcPr>
            <w:tcW w:w="1786" w:type="pct"/>
            <w:gridSpan w:val="2"/>
            <w:tcBorders>
              <w:top w:val="single" w:sz="8" w:space="0" w:color="auto"/>
              <w:left w:val="single" w:sz="8" w:space="0" w:color="auto"/>
              <w:bottom w:val="single" w:sz="8" w:space="0" w:color="auto"/>
              <w:right w:val="single" w:sz="8" w:space="0" w:color="000000"/>
            </w:tcBorders>
            <w:shd w:val="clear" w:color="auto" w:fill="auto"/>
          </w:tcPr>
          <w:p w14:paraId="4004BA63"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Учебный курс № 11</w:t>
            </w:r>
          </w:p>
          <w:p w14:paraId="106F3B70"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color w:val="22272F"/>
                <w:sz w:val="18"/>
                <w:szCs w:val="18"/>
                <w:shd w:val="clear" w:color="auto" w:fill="FFFFFF"/>
              </w:rPr>
              <w:t>Овладение процедурами смыслового и эстетического анализа текста </w:t>
            </w:r>
            <w:r w:rsidRPr="00F001FD">
              <w:rPr>
                <w:rFonts w:ascii="Times New Roman" w:eastAsia="Times New Roman" w:hAnsi="Times New Roman" w:cs="Times New Roman"/>
                <w:i/>
                <w:iCs/>
                <w:sz w:val="18"/>
                <w:szCs w:val="18"/>
              </w:rPr>
              <w:t xml:space="preserve"> </w:t>
            </w:r>
          </w:p>
          <w:p w14:paraId="1647F881"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«Смысловое чтение»</w:t>
            </w:r>
          </w:p>
        </w:tc>
        <w:tc>
          <w:tcPr>
            <w:tcW w:w="246" w:type="pct"/>
            <w:tcBorders>
              <w:top w:val="nil"/>
              <w:left w:val="nil"/>
              <w:bottom w:val="single" w:sz="8" w:space="0" w:color="auto"/>
              <w:right w:val="single" w:sz="8" w:space="0" w:color="auto"/>
            </w:tcBorders>
          </w:tcPr>
          <w:p w14:paraId="621524E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47" w:type="pct"/>
            <w:tcBorders>
              <w:top w:val="nil"/>
              <w:left w:val="nil"/>
              <w:bottom w:val="single" w:sz="8" w:space="0" w:color="auto"/>
              <w:right w:val="single" w:sz="8" w:space="0" w:color="auto"/>
            </w:tcBorders>
          </w:tcPr>
          <w:p w14:paraId="6035D36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0,5</w:t>
            </w:r>
          </w:p>
        </w:tc>
        <w:tc>
          <w:tcPr>
            <w:tcW w:w="259" w:type="pct"/>
            <w:tcBorders>
              <w:top w:val="nil"/>
              <w:left w:val="nil"/>
              <w:bottom w:val="single" w:sz="8" w:space="0" w:color="auto"/>
              <w:right w:val="single" w:sz="8" w:space="0" w:color="auto"/>
            </w:tcBorders>
          </w:tcPr>
          <w:p w14:paraId="0BFB6784"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0,5</w:t>
            </w:r>
          </w:p>
        </w:tc>
        <w:tc>
          <w:tcPr>
            <w:tcW w:w="292" w:type="pct"/>
            <w:tcBorders>
              <w:top w:val="nil"/>
              <w:left w:val="nil"/>
              <w:bottom w:val="single" w:sz="8" w:space="0" w:color="auto"/>
              <w:right w:val="single" w:sz="8" w:space="0" w:color="auto"/>
            </w:tcBorders>
          </w:tcPr>
          <w:p w14:paraId="46BEF1A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0,5</w:t>
            </w:r>
          </w:p>
        </w:tc>
        <w:tc>
          <w:tcPr>
            <w:tcW w:w="231" w:type="pct"/>
            <w:gridSpan w:val="2"/>
            <w:tcBorders>
              <w:top w:val="nil"/>
              <w:left w:val="nil"/>
              <w:bottom w:val="single" w:sz="8" w:space="0" w:color="auto"/>
              <w:right w:val="single" w:sz="8" w:space="0" w:color="auto"/>
            </w:tcBorders>
          </w:tcPr>
          <w:p w14:paraId="264A083C"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3"/>
            <w:tcBorders>
              <w:top w:val="nil"/>
              <w:left w:val="nil"/>
              <w:bottom w:val="single" w:sz="8" w:space="0" w:color="auto"/>
              <w:right w:val="single" w:sz="8" w:space="0" w:color="auto"/>
            </w:tcBorders>
          </w:tcPr>
          <w:p w14:paraId="012ABAD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30" w:type="pct"/>
            <w:gridSpan w:val="2"/>
            <w:tcBorders>
              <w:top w:val="nil"/>
              <w:left w:val="nil"/>
              <w:bottom w:val="single" w:sz="8" w:space="0" w:color="auto"/>
              <w:right w:val="single" w:sz="8" w:space="0" w:color="auto"/>
            </w:tcBorders>
          </w:tcPr>
          <w:p w14:paraId="5F4EAA29"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327" w:type="pct"/>
            <w:gridSpan w:val="2"/>
            <w:tcBorders>
              <w:top w:val="nil"/>
              <w:left w:val="nil"/>
              <w:bottom w:val="single" w:sz="8" w:space="0" w:color="auto"/>
              <w:right w:val="single" w:sz="8" w:space="0" w:color="auto"/>
            </w:tcBorders>
          </w:tcPr>
          <w:p w14:paraId="67E2E1D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327" w:type="pct"/>
            <w:gridSpan w:val="2"/>
            <w:tcBorders>
              <w:top w:val="nil"/>
              <w:left w:val="nil"/>
              <w:bottom w:val="single" w:sz="8" w:space="0" w:color="auto"/>
              <w:right w:val="single" w:sz="8" w:space="0" w:color="auto"/>
            </w:tcBorders>
          </w:tcPr>
          <w:p w14:paraId="05FF504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327" w:type="pct"/>
            <w:gridSpan w:val="2"/>
            <w:tcBorders>
              <w:top w:val="nil"/>
              <w:left w:val="nil"/>
              <w:bottom w:val="single" w:sz="8" w:space="0" w:color="auto"/>
              <w:right w:val="single" w:sz="8" w:space="0" w:color="auto"/>
            </w:tcBorders>
          </w:tcPr>
          <w:p w14:paraId="2EB74C5F"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01" w:type="pct"/>
            <w:tcBorders>
              <w:top w:val="nil"/>
              <w:left w:val="nil"/>
              <w:bottom w:val="single" w:sz="8" w:space="0" w:color="auto"/>
              <w:right w:val="single" w:sz="8" w:space="0" w:color="auto"/>
            </w:tcBorders>
          </w:tcPr>
          <w:p w14:paraId="48F9A22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51</w:t>
            </w:r>
          </w:p>
        </w:tc>
      </w:tr>
      <w:tr w:rsidR="00F001FD" w:rsidRPr="00F001FD" w14:paraId="02C04C60" w14:textId="77777777" w:rsidTr="00D732A1">
        <w:trPr>
          <w:trHeight w:val="20"/>
        </w:trPr>
        <w:tc>
          <w:tcPr>
            <w:tcW w:w="1786" w:type="pct"/>
            <w:gridSpan w:val="2"/>
            <w:tcBorders>
              <w:top w:val="single" w:sz="8" w:space="0" w:color="auto"/>
              <w:left w:val="single" w:sz="8" w:space="0" w:color="auto"/>
              <w:bottom w:val="single" w:sz="8" w:space="0" w:color="auto"/>
              <w:right w:val="single" w:sz="8" w:space="0" w:color="000000"/>
            </w:tcBorders>
            <w:shd w:val="clear" w:color="auto" w:fill="auto"/>
          </w:tcPr>
          <w:p w14:paraId="424AAF28"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Учебный курс № 12 Основы графической грамотности</w:t>
            </w:r>
          </w:p>
          <w:p w14:paraId="462E5B8F"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«Чертежи изделий»</w:t>
            </w:r>
          </w:p>
        </w:tc>
        <w:tc>
          <w:tcPr>
            <w:tcW w:w="246" w:type="pct"/>
            <w:tcBorders>
              <w:top w:val="nil"/>
              <w:left w:val="nil"/>
              <w:bottom w:val="single" w:sz="8" w:space="0" w:color="auto"/>
              <w:right w:val="single" w:sz="8" w:space="0" w:color="auto"/>
            </w:tcBorders>
          </w:tcPr>
          <w:p w14:paraId="7B7B687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47" w:type="pct"/>
            <w:tcBorders>
              <w:top w:val="nil"/>
              <w:left w:val="nil"/>
              <w:bottom w:val="single" w:sz="8" w:space="0" w:color="auto"/>
              <w:right w:val="single" w:sz="8" w:space="0" w:color="auto"/>
            </w:tcBorders>
          </w:tcPr>
          <w:p w14:paraId="4863B689"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0,5</w:t>
            </w:r>
          </w:p>
        </w:tc>
        <w:tc>
          <w:tcPr>
            <w:tcW w:w="259" w:type="pct"/>
            <w:tcBorders>
              <w:top w:val="nil"/>
              <w:left w:val="nil"/>
              <w:bottom w:val="single" w:sz="8" w:space="0" w:color="auto"/>
              <w:right w:val="single" w:sz="8" w:space="0" w:color="auto"/>
            </w:tcBorders>
          </w:tcPr>
          <w:p w14:paraId="345E71D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0,5</w:t>
            </w:r>
          </w:p>
        </w:tc>
        <w:tc>
          <w:tcPr>
            <w:tcW w:w="292" w:type="pct"/>
            <w:tcBorders>
              <w:top w:val="nil"/>
              <w:left w:val="nil"/>
              <w:bottom w:val="single" w:sz="8" w:space="0" w:color="auto"/>
              <w:right w:val="single" w:sz="8" w:space="0" w:color="auto"/>
            </w:tcBorders>
          </w:tcPr>
          <w:p w14:paraId="26416D24"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0,5</w:t>
            </w:r>
          </w:p>
        </w:tc>
        <w:tc>
          <w:tcPr>
            <w:tcW w:w="231" w:type="pct"/>
            <w:gridSpan w:val="2"/>
            <w:tcBorders>
              <w:top w:val="nil"/>
              <w:left w:val="nil"/>
              <w:bottom w:val="single" w:sz="8" w:space="0" w:color="auto"/>
              <w:right w:val="single" w:sz="8" w:space="0" w:color="auto"/>
            </w:tcBorders>
          </w:tcPr>
          <w:p w14:paraId="3704CE7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0,5</w:t>
            </w:r>
          </w:p>
        </w:tc>
        <w:tc>
          <w:tcPr>
            <w:tcW w:w="327" w:type="pct"/>
            <w:gridSpan w:val="3"/>
            <w:tcBorders>
              <w:top w:val="nil"/>
              <w:left w:val="nil"/>
              <w:bottom w:val="single" w:sz="8" w:space="0" w:color="auto"/>
              <w:right w:val="single" w:sz="8" w:space="0" w:color="auto"/>
            </w:tcBorders>
          </w:tcPr>
          <w:p w14:paraId="4E71F45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330" w:type="pct"/>
            <w:gridSpan w:val="2"/>
            <w:tcBorders>
              <w:top w:val="nil"/>
              <w:left w:val="nil"/>
              <w:bottom w:val="single" w:sz="8" w:space="0" w:color="auto"/>
              <w:right w:val="single" w:sz="8" w:space="0" w:color="auto"/>
            </w:tcBorders>
          </w:tcPr>
          <w:p w14:paraId="04B7752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327" w:type="pct"/>
            <w:gridSpan w:val="2"/>
            <w:tcBorders>
              <w:top w:val="nil"/>
              <w:left w:val="nil"/>
              <w:bottom w:val="single" w:sz="8" w:space="0" w:color="auto"/>
              <w:right w:val="single" w:sz="8" w:space="0" w:color="auto"/>
            </w:tcBorders>
          </w:tcPr>
          <w:p w14:paraId="0D1691A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327" w:type="pct"/>
            <w:gridSpan w:val="2"/>
            <w:tcBorders>
              <w:top w:val="nil"/>
              <w:left w:val="nil"/>
              <w:bottom w:val="single" w:sz="8" w:space="0" w:color="auto"/>
              <w:right w:val="single" w:sz="8" w:space="0" w:color="auto"/>
            </w:tcBorders>
          </w:tcPr>
          <w:p w14:paraId="35DE2210"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327" w:type="pct"/>
            <w:gridSpan w:val="2"/>
            <w:tcBorders>
              <w:top w:val="nil"/>
              <w:left w:val="nil"/>
              <w:bottom w:val="single" w:sz="8" w:space="0" w:color="auto"/>
              <w:right w:val="single" w:sz="8" w:space="0" w:color="auto"/>
            </w:tcBorders>
          </w:tcPr>
          <w:p w14:paraId="25CD7F5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301" w:type="pct"/>
            <w:tcBorders>
              <w:top w:val="nil"/>
              <w:left w:val="nil"/>
              <w:bottom w:val="single" w:sz="8" w:space="0" w:color="auto"/>
              <w:right w:val="single" w:sz="8" w:space="0" w:color="auto"/>
            </w:tcBorders>
          </w:tcPr>
          <w:p w14:paraId="579B7AB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85</w:t>
            </w:r>
          </w:p>
        </w:tc>
      </w:tr>
      <w:tr w:rsidR="00F001FD" w:rsidRPr="00F001FD" w14:paraId="7A8FC479" w14:textId="77777777" w:rsidTr="00D732A1">
        <w:trPr>
          <w:trHeight w:val="20"/>
        </w:trPr>
        <w:tc>
          <w:tcPr>
            <w:tcW w:w="1786" w:type="pct"/>
            <w:gridSpan w:val="2"/>
            <w:tcBorders>
              <w:top w:val="single" w:sz="8" w:space="0" w:color="auto"/>
              <w:left w:val="single" w:sz="8" w:space="0" w:color="auto"/>
              <w:bottom w:val="single" w:sz="8" w:space="0" w:color="auto"/>
              <w:right w:val="single" w:sz="8" w:space="0" w:color="000000"/>
            </w:tcBorders>
            <w:shd w:val="clear" w:color="auto" w:fill="auto"/>
          </w:tcPr>
          <w:p w14:paraId="263EBCB1"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Учебный курс № 13 Правила русского речевого этикета</w:t>
            </w:r>
          </w:p>
          <w:p w14:paraId="4FD9A686"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«Языковые нормы»</w:t>
            </w:r>
          </w:p>
        </w:tc>
        <w:tc>
          <w:tcPr>
            <w:tcW w:w="246" w:type="pct"/>
            <w:tcBorders>
              <w:top w:val="nil"/>
              <w:left w:val="nil"/>
              <w:bottom w:val="single" w:sz="8" w:space="0" w:color="auto"/>
              <w:right w:val="single" w:sz="8" w:space="0" w:color="auto"/>
            </w:tcBorders>
          </w:tcPr>
          <w:p w14:paraId="6BD6337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47" w:type="pct"/>
            <w:tcBorders>
              <w:top w:val="nil"/>
              <w:left w:val="nil"/>
              <w:bottom w:val="single" w:sz="8" w:space="0" w:color="auto"/>
              <w:right w:val="single" w:sz="8" w:space="0" w:color="auto"/>
            </w:tcBorders>
          </w:tcPr>
          <w:p w14:paraId="1380BBA4"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0,5</w:t>
            </w:r>
          </w:p>
        </w:tc>
        <w:tc>
          <w:tcPr>
            <w:tcW w:w="259" w:type="pct"/>
            <w:tcBorders>
              <w:top w:val="nil"/>
              <w:left w:val="nil"/>
              <w:bottom w:val="single" w:sz="8" w:space="0" w:color="auto"/>
              <w:right w:val="single" w:sz="8" w:space="0" w:color="auto"/>
            </w:tcBorders>
          </w:tcPr>
          <w:p w14:paraId="4CAB359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92" w:type="pct"/>
            <w:tcBorders>
              <w:top w:val="nil"/>
              <w:left w:val="nil"/>
              <w:bottom w:val="single" w:sz="8" w:space="0" w:color="auto"/>
              <w:right w:val="single" w:sz="8" w:space="0" w:color="auto"/>
            </w:tcBorders>
          </w:tcPr>
          <w:p w14:paraId="5F34498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31" w:type="pct"/>
            <w:gridSpan w:val="2"/>
            <w:tcBorders>
              <w:top w:val="nil"/>
              <w:left w:val="nil"/>
              <w:bottom w:val="single" w:sz="8" w:space="0" w:color="auto"/>
              <w:right w:val="single" w:sz="8" w:space="0" w:color="auto"/>
            </w:tcBorders>
          </w:tcPr>
          <w:p w14:paraId="73F5D88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3"/>
            <w:tcBorders>
              <w:top w:val="nil"/>
              <w:left w:val="nil"/>
              <w:bottom w:val="single" w:sz="8" w:space="0" w:color="auto"/>
              <w:right w:val="single" w:sz="8" w:space="0" w:color="auto"/>
            </w:tcBorders>
          </w:tcPr>
          <w:p w14:paraId="398058A8"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30" w:type="pct"/>
            <w:gridSpan w:val="2"/>
            <w:tcBorders>
              <w:top w:val="nil"/>
              <w:left w:val="nil"/>
              <w:bottom w:val="single" w:sz="8" w:space="0" w:color="auto"/>
              <w:right w:val="single" w:sz="8" w:space="0" w:color="auto"/>
            </w:tcBorders>
          </w:tcPr>
          <w:p w14:paraId="0BD60611"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327" w:type="pct"/>
            <w:gridSpan w:val="2"/>
            <w:tcBorders>
              <w:top w:val="nil"/>
              <w:left w:val="nil"/>
              <w:bottom w:val="single" w:sz="8" w:space="0" w:color="auto"/>
              <w:right w:val="single" w:sz="8" w:space="0" w:color="auto"/>
            </w:tcBorders>
          </w:tcPr>
          <w:p w14:paraId="2CB3764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2"/>
            <w:tcBorders>
              <w:top w:val="nil"/>
              <w:left w:val="nil"/>
              <w:bottom w:val="single" w:sz="8" w:space="0" w:color="auto"/>
              <w:right w:val="single" w:sz="8" w:space="0" w:color="auto"/>
            </w:tcBorders>
          </w:tcPr>
          <w:p w14:paraId="7BCD0277"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2"/>
            <w:tcBorders>
              <w:top w:val="nil"/>
              <w:left w:val="nil"/>
              <w:bottom w:val="single" w:sz="8" w:space="0" w:color="auto"/>
              <w:right w:val="single" w:sz="8" w:space="0" w:color="auto"/>
            </w:tcBorders>
          </w:tcPr>
          <w:p w14:paraId="02E4816D"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01" w:type="pct"/>
            <w:tcBorders>
              <w:top w:val="nil"/>
              <w:left w:val="nil"/>
              <w:bottom w:val="single" w:sz="8" w:space="0" w:color="auto"/>
              <w:right w:val="single" w:sz="8" w:space="0" w:color="auto"/>
            </w:tcBorders>
          </w:tcPr>
          <w:p w14:paraId="1345DF2F"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r>
      <w:tr w:rsidR="00F001FD" w:rsidRPr="00F001FD" w14:paraId="6117E89B" w14:textId="77777777" w:rsidTr="00D732A1">
        <w:trPr>
          <w:trHeight w:val="20"/>
        </w:trPr>
        <w:tc>
          <w:tcPr>
            <w:tcW w:w="1786" w:type="pct"/>
            <w:gridSpan w:val="2"/>
            <w:tcBorders>
              <w:top w:val="single" w:sz="8" w:space="0" w:color="auto"/>
              <w:left w:val="single" w:sz="8" w:space="0" w:color="auto"/>
              <w:bottom w:val="single" w:sz="8" w:space="0" w:color="auto"/>
              <w:right w:val="single" w:sz="8" w:space="0" w:color="000000"/>
            </w:tcBorders>
            <w:shd w:val="clear" w:color="auto" w:fill="auto"/>
          </w:tcPr>
          <w:p w14:paraId="787141DA" w14:textId="77777777" w:rsidR="00F001FD" w:rsidRPr="00F001FD" w:rsidRDefault="00F001FD" w:rsidP="00F001FD">
            <w:pPr>
              <w:spacing w:after="0" w:line="240" w:lineRule="auto"/>
              <w:rPr>
                <w:rFonts w:ascii="Times New Roman" w:eastAsia="Times New Roman" w:hAnsi="Times New Roman" w:cs="Times New Roman"/>
                <w:i/>
                <w:color w:val="22272F"/>
                <w:sz w:val="18"/>
                <w:szCs w:val="18"/>
                <w:shd w:val="clear" w:color="auto" w:fill="FFFFFF"/>
              </w:rPr>
            </w:pPr>
            <w:r w:rsidRPr="00F001FD">
              <w:rPr>
                <w:rFonts w:ascii="Times New Roman" w:eastAsia="Times New Roman" w:hAnsi="Times New Roman" w:cs="Times New Roman"/>
                <w:i/>
                <w:iCs/>
                <w:sz w:val="18"/>
                <w:szCs w:val="18"/>
              </w:rPr>
              <w:t>Учебный курс № 14 О</w:t>
            </w:r>
            <w:r w:rsidRPr="00F001FD">
              <w:rPr>
                <w:rFonts w:ascii="Times New Roman" w:eastAsia="Times New Roman" w:hAnsi="Times New Roman" w:cs="Times New Roman"/>
                <w:i/>
                <w:color w:val="22272F"/>
                <w:sz w:val="18"/>
                <w:szCs w:val="18"/>
                <w:shd w:val="clear" w:color="auto" w:fill="FFFFFF"/>
              </w:rPr>
              <w:t>владение культурой активного пользования поисковыми системами.</w:t>
            </w:r>
          </w:p>
          <w:p w14:paraId="2BF8379E"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 xml:space="preserve"> «Безопасность в Интернете»</w:t>
            </w:r>
          </w:p>
        </w:tc>
        <w:tc>
          <w:tcPr>
            <w:tcW w:w="246" w:type="pct"/>
            <w:tcBorders>
              <w:top w:val="nil"/>
              <w:left w:val="nil"/>
              <w:bottom w:val="single" w:sz="8" w:space="0" w:color="auto"/>
              <w:right w:val="single" w:sz="8" w:space="0" w:color="auto"/>
            </w:tcBorders>
          </w:tcPr>
          <w:p w14:paraId="6C7A5FC5"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47" w:type="pct"/>
            <w:tcBorders>
              <w:top w:val="nil"/>
              <w:left w:val="nil"/>
              <w:bottom w:val="single" w:sz="8" w:space="0" w:color="auto"/>
              <w:right w:val="single" w:sz="8" w:space="0" w:color="auto"/>
            </w:tcBorders>
          </w:tcPr>
          <w:p w14:paraId="2DB8EB53"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59" w:type="pct"/>
            <w:tcBorders>
              <w:top w:val="nil"/>
              <w:left w:val="nil"/>
              <w:bottom w:val="single" w:sz="8" w:space="0" w:color="auto"/>
              <w:right w:val="single" w:sz="8" w:space="0" w:color="auto"/>
            </w:tcBorders>
          </w:tcPr>
          <w:p w14:paraId="2A289237"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92" w:type="pct"/>
            <w:tcBorders>
              <w:top w:val="nil"/>
              <w:left w:val="nil"/>
              <w:bottom w:val="single" w:sz="8" w:space="0" w:color="auto"/>
              <w:right w:val="single" w:sz="8" w:space="0" w:color="auto"/>
            </w:tcBorders>
          </w:tcPr>
          <w:p w14:paraId="717E1142"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31" w:type="pct"/>
            <w:gridSpan w:val="2"/>
            <w:tcBorders>
              <w:top w:val="nil"/>
              <w:left w:val="nil"/>
              <w:bottom w:val="single" w:sz="8" w:space="0" w:color="auto"/>
              <w:right w:val="single" w:sz="8" w:space="0" w:color="auto"/>
            </w:tcBorders>
          </w:tcPr>
          <w:p w14:paraId="0C69038C"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3"/>
            <w:tcBorders>
              <w:top w:val="nil"/>
              <w:left w:val="nil"/>
              <w:bottom w:val="single" w:sz="8" w:space="0" w:color="auto"/>
              <w:right w:val="single" w:sz="8" w:space="0" w:color="auto"/>
            </w:tcBorders>
          </w:tcPr>
          <w:p w14:paraId="33B9BAFF"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30" w:type="pct"/>
            <w:gridSpan w:val="2"/>
            <w:tcBorders>
              <w:top w:val="nil"/>
              <w:left w:val="nil"/>
              <w:bottom w:val="single" w:sz="8" w:space="0" w:color="auto"/>
              <w:right w:val="single" w:sz="8" w:space="0" w:color="auto"/>
            </w:tcBorders>
          </w:tcPr>
          <w:p w14:paraId="774797C2"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2"/>
            <w:tcBorders>
              <w:top w:val="nil"/>
              <w:left w:val="nil"/>
              <w:bottom w:val="single" w:sz="8" w:space="0" w:color="auto"/>
              <w:right w:val="single" w:sz="8" w:space="0" w:color="auto"/>
            </w:tcBorders>
          </w:tcPr>
          <w:p w14:paraId="1095E67D"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2"/>
            <w:tcBorders>
              <w:top w:val="nil"/>
              <w:left w:val="nil"/>
              <w:bottom w:val="single" w:sz="8" w:space="0" w:color="auto"/>
              <w:right w:val="single" w:sz="8" w:space="0" w:color="auto"/>
            </w:tcBorders>
          </w:tcPr>
          <w:p w14:paraId="61B80A5F"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327" w:type="pct"/>
            <w:gridSpan w:val="2"/>
            <w:tcBorders>
              <w:top w:val="nil"/>
              <w:left w:val="nil"/>
              <w:bottom w:val="single" w:sz="8" w:space="0" w:color="auto"/>
              <w:right w:val="single" w:sz="8" w:space="0" w:color="auto"/>
            </w:tcBorders>
          </w:tcPr>
          <w:p w14:paraId="6C72CAD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01" w:type="pct"/>
            <w:tcBorders>
              <w:top w:val="nil"/>
              <w:left w:val="nil"/>
              <w:bottom w:val="single" w:sz="8" w:space="0" w:color="auto"/>
              <w:right w:val="single" w:sz="8" w:space="0" w:color="auto"/>
            </w:tcBorders>
          </w:tcPr>
          <w:p w14:paraId="0ADD266D"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r>
      <w:tr w:rsidR="00F001FD" w:rsidRPr="00F001FD" w14:paraId="1E3A0750" w14:textId="77777777" w:rsidTr="00D732A1">
        <w:trPr>
          <w:trHeight w:val="20"/>
        </w:trPr>
        <w:tc>
          <w:tcPr>
            <w:tcW w:w="1786" w:type="pct"/>
            <w:gridSpan w:val="2"/>
            <w:tcBorders>
              <w:top w:val="single" w:sz="8" w:space="0" w:color="auto"/>
              <w:left w:val="single" w:sz="8" w:space="0" w:color="auto"/>
              <w:bottom w:val="single" w:sz="8" w:space="0" w:color="auto"/>
              <w:right w:val="single" w:sz="8" w:space="0" w:color="000000"/>
            </w:tcBorders>
            <w:shd w:val="clear" w:color="auto" w:fill="auto"/>
          </w:tcPr>
          <w:p w14:paraId="6D43674F" w14:textId="77777777" w:rsidR="00F001FD" w:rsidRPr="00F001FD" w:rsidRDefault="00F001FD" w:rsidP="00F001FD">
            <w:pPr>
              <w:spacing w:after="0" w:line="240" w:lineRule="auto"/>
              <w:rPr>
                <w:rFonts w:ascii="Times New Roman" w:eastAsia="Times New Roman" w:hAnsi="Times New Roman" w:cs="Times New Roman"/>
                <w:i/>
                <w:color w:val="22272F"/>
                <w:sz w:val="18"/>
                <w:szCs w:val="18"/>
                <w:shd w:val="clear" w:color="auto" w:fill="FFFFFF"/>
              </w:rPr>
            </w:pPr>
            <w:r w:rsidRPr="00F001FD">
              <w:rPr>
                <w:rFonts w:ascii="Times New Roman" w:eastAsia="Times New Roman" w:hAnsi="Times New Roman" w:cs="Times New Roman"/>
                <w:i/>
                <w:iCs/>
                <w:sz w:val="18"/>
                <w:szCs w:val="18"/>
              </w:rPr>
              <w:t xml:space="preserve">Учебный курс № </w:t>
            </w:r>
            <w:r w:rsidRPr="00F001FD">
              <w:rPr>
                <w:rFonts w:ascii="Times New Roman" w:eastAsia="Times New Roman" w:hAnsi="Times New Roman" w:cs="Times New Roman"/>
                <w:iCs/>
                <w:sz w:val="18"/>
                <w:szCs w:val="18"/>
              </w:rPr>
              <w:t xml:space="preserve">15 </w:t>
            </w:r>
            <w:r w:rsidRPr="00F001FD">
              <w:rPr>
                <w:rFonts w:ascii="Times New Roman" w:eastAsia="Times New Roman" w:hAnsi="Times New Roman" w:cs="Times New Roman"/>
                <w:i/>
                <w:color w:val="22272F"/>
                <w:sz w:val="18"/>
                <w:szCs w:val="18"/>
                <w:shd w:val="clear" w:color="auto" w:fill="FFFFFF"/>
              </w:rPr>
              <w:t>Расширение музыкального и общего культурного кругозора</w:t>
            </w:r>
          </w:p>
          <w:p w14:paraId="4DDF3C35"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color w:val="22272F"/>
                <w:sz w:val="23"/>
                <w:szCs w:val="23"/>
                <w:shd w:val="clear" w:color="auto" w:fill="FFFFFF"/>
              </w:rPr>
              <w:t>«</w:t>
            </w:r>
            <w:r w:rsidRPr="00F001FD">
              <w:rPr>
                <w:rFonts w:ascii="Times New Roman" w:eastAsia="Times New Roman" w:hAnsi="Times New Roman" w:cs="Times New Roman"/>
                <w:i/>
                <w:iCs/>
                <w:sz w:val="18"/>
                <w:szCs w:val="18"/>
              </w:rPr>
              <w:t>Театр. Кино. Живопись»</w:t>
            </w:r>
          </w:p>
        </w:tc>
        <w:tc>
          <w:tcPr>
            <w:tcW w:w="246" w:type="pct"/>
            <w:tcBorders>
              <w:top w:val="nil"/>
              <w:left w:val="nil"/>
              <w:bottom w:val="single" w:sz="8" w:space="0" w:color="auto"/>
              <w:right w:val="single" w:sz="8" w:space="0" w:color="auto"/>
            </w:tcBorders>
          </w:tcPr>
          <w:p w14:paraId="0815967F"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47" w:type="pct"/>
            <w:tcBorders>
              <w:top w:val="nil"/>
              <w:left w:val="nil"/>
              <w:bottom w:val="single" w:sz="8" w:space="0" w:color="auto"/>
              <w:right w:val="single" w:sz="8" w:space="0" w:color="auto"/>
            </w:tcBorders>
          </w:tcPr>
          <w:p w14:paraId="3F3B466D"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59" w:type="pct"/>
            <w:tcBorders>
              <w:top w:val="nil"/>
              <w:left w:val="nil"/>
              <w:bottom w:val="single" w:sz="8" w:space="0" w:color="auto"/>
              <w:right w:val="single" w:sz="8" w:space="0" w:color="auto"/>
            </w:tcBorders>
          </w:tcPr>
          <w:p w14:paraId="60099797"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292" w:type="pct"/>
            <w:tcBorders>
              <w:top w:val="nil"/>
              <w:left w:val="nil"/>
              <w:bottom w:val="single" w:sz="8" w:space="0" w:color="auto"/>
              <w:right w:val="single" w:sz="8" w:space="0" w:color="auto"/>
            </w:tcBorders>
          </w:tcPr>
          <w:p w14:paraId="6B096D72"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0,5</w:t>
            </w:r>
          </w:p>
        </w:tc>
        <w:tc>
          <w:tcPr>
            <w:tcW w:w="231" w:type="pct"/>
            <w:gridSpan w:val="2"/>
            <w:tcBorders>
              <w:top w:val="nil"/>
              <w:left w:val="nil"/>
              <w:bottom w:val="single" w:sz="8" w:space="0" w:color="auto"/>
              <w:right w:val="single" w:sz="8" w:space="0" w:color="auto"/>
            </w:tcBorders>
          </w:tcPr>
          <w:p w14:paraId="63B8965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3"/>
            <w:tcBorders>
              <w:top w:val="nil"/>
              <w:left w:val="nil"/>
              <w:bottom w:val="single" w:sz="8" w:space="0" w:color="auto"/>
              <w:right w:val="single" w:sz="8" w:space="0" w:color="auto"/>
            </w:tcBorders>
          </w:tcPr>
          <w:p w14:paraId="3B6C5F0C"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30" w:type="pct"/>
            <w:gridSpan w:val="2"/>
            <w:tcBorders>
              <w:top w:val="nil"/>
              <w:left w:val="nil"/>
              <w:bottom w:val="single" w:sz="8" w:space="0" w:color="auto"/>
              <w:right w:val="single" w:sz="8" w:space="0" w:color="auto"/>
            </w:tcBorders>
          </w:tcPr>
          <w:p w14:paraId="47872839"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2"/>
            <w:tcBorders>
              <w:top w:val="nil"/>
              <w:left w:val="nil"/>
              <w:bottom w:val="single" w:sz="8" w:space="0" w:color="auto"/>
              <w:right w:val="single" w:sz="8" w:space="0" w:color="auto"/>
            </w:tcBorders>
          </w:tcPr>
          <w:p w14:paraId="271EFCE2"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27" w:type="pct"/>
            <w:gridSpan w:val="2"/>
            <w:tcBorders>
              <w:top w:val="nil"/>
              <w:left w:val="nil"/>
              <w:bottom w:val="single" w:sz="8" w:space="0" w:color="auto"/>
              <w:right w:val="single" w:sz="8" w:space="0" w:color="auto"/>
            </w:tcBorders>
          </w:tcPr>
          <w:p w14:paraId="6AD82C5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c>
          <w:tcPr>
            <w:tcW w:w="327" w:type="pct"/>
            <w:gridSpan w:val="2"/>
            <w:tcBorders>
              <w:top w:val="nil"/>
              <w:left w:val="nil"/>
              <w:bottom w:val="single" w:sz="8" w:space="0" w:color="auto"/>
              <w:right w:val="single" w:sz="8" w:space="0" w:color="auto"/>
            </w:tcBorders>
          </w:tcPr>
          <w:p w14:paraId="0229CEF7"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0</w:t>
            </w:r>
          </w:p>
        </w:tc>
        <w:tc>
          <w:tcPr>
            <w:tcW w:w="301" w:type="pct"/>
            <w:tcBorders>
              <w:top w:val="nil"/>
              <w:left w:val="nil"/>
              <w:bottom w:val="single" w:sz="8" w:space="0" w:color="auto"/>
              <w:right w:val="single" w:sz="8" w:space="0" w:color="auto"/>
            </w:tcBorders>
          </w:tcPr>
          <w:p w14:paraId="18F5869D"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17</w:t>
            </w:r>
          </w:p>
        </w:tc>
      </w:tr>
      <w:tr w:rsidR="00F001FD" w:rsidRPr="00F001FD" w14:paraId="3258F00A" w14:textId="77777777" w:rsidTr="00D732A1">
        <w:trPr>
          <w:trHeight w:val="20"/>
        </w:trPr>
        <w:tc>
          <w:tcPr>
            <w:tcW w:w="1786" w:type="pct"/>
            <w:gridSpan w:val="2"/>
            <w:tcBorders>
              <w:top w:val="single" w:sz="8" w:space="0" w:color="auto"/>
              <w:left w:val="single" w:sz="8" w:space="0" w:color="auto"/>
              <w:bottom w:val="single" w:sz="8" w:space="0" w:color="auto"/>
              <w:right w:val="single" w:sz="8" w:space="0" w:color="000000"/>
            </w:tcBorders>
          </w:tcPr>
          <w:p w14:paraId="33373D1D" w14:textId="77777777" w:rsidR="00F001FD" w:rsidRPr="00F001FD" w:rsidRDefault="00F001FD" w:rsidP="00F001FD">
            <w:pPr>
              <w:spacing w:after="0" w:line="240" w:lineRule="auto"/>
              <w:rPr>
                <w:rFonts w:ascii="Times New Roman" w:eastAsia="Times New Roman" w:hAnsi="Times New Roman" w:cs="Times New Roman"/>
                <w:i/>
                <w:iCs/>
                <w:sz w:val="18"/>
                <w:szCs w:val="18"/>
              </w:rPr>
            </w:pPr>
            <w:r w:rsidRPr="00F001FD">
              <w:rPr>
                <w:rFonts w:ascii="Times New Roman" w:eastAsia="Times New Roman" w:hAnsi="Times New Roman" w:cs="Times New Roman"/>
                <w:i/>
                <w:iCs/>
                <w:sz w:val="18"/>
                <w:szCs w:val="18"/>
              </w:rPr>
              <w:t>Учебный курс № 16</w:t>
            </w:r>
          </w:p>
        </w:tc>
        <w:tc>
          <w:tcPr>
            <w:tcW w:w="246" w:type="pct"/>
            <w:tcBorders>
              <w:top w:val="nil"/>
              <w:left w:val="nil"/>
              <w:bottom w:val="single" w:sz="8" w:space="0" w:color="auto"/>
              <w:right w:val="single" w:sz="8" w:space="0" w:color="auto"/>
            </w:tcBorders>
          </w:tcPr>
          <w:p w14:paraId="69304C16"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p>
        </w:tc>
        <w:tc>
          <w:tcPr>
            <w:tcW w:w="247" w:type="pct"/>
            <w:tcBorders>
              <w:top w:val="nil"/>
              <w:left w:val="nil"/>
              <w:bottom w:val="single" w:sz="8" w:space="0" w:color="auto"/>
              <w:right w:val="single" w:sz="8" w:space="0" w:color="auto"/>
            </w:tcBorders>
          </w:tcPr>
          <w:p w14:paraId="7CE3DDED"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p>
        </w:tc>
        <w:tc>
          <w:tcPr>
            <w:tcW w:w="259" w:type="pct"/>
            <w:tcBorders>
              <w:top w:val="nil"/>
              <w:left w:val="nil"/>
              <w:bottom w:val="single" w:sz="8" w:space="0" w:color="auto"/>
              <w:right w:val="single" w:sz="8" w:space="0" w:color="auto"/>
            </w:tcBorders>
          </w:tcPr>
          <w:p w14:paraId="4CC5C98E"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p>
        </w:tc>
        <w:tc>
          <w:tcPr>
            <w:tcW w:w="292" w:type="pct"/>
            <w:tcBorders>
              <w:top w:val="nil"/>
              <w:left w:val="nil"/>
              <w:bottom w:val="single" w:sz="8" w:space="0" w:color="auto"/>
              <w:right w:val="single" w:sz="8" w:space="0" w:color="auto"/>
            </w:tcBorders>
          </w:tcPr>
          <w:p w14:paraId="5AD21B2F"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p>
        </w:tc>
        <w:tc>
          <w:tcPr>
            <w:tcW w:w="231" w:type="pct"/>
            <w:gridSpan w:val="2"/>
            <w:tcBorders>
              <w:top w:val="nil"/>
              <w:left w:val="nil"/>
              <w:bottom w:val="single" w:sz="8" w:space="0" w:color="auto"/>
              <w:right w:val="single" w:sz="8" w:space="0" w:color="auto"/>
            </w:tcBorders>
          </w:tcPr>
          <w:p w14:paraId="4969C8AB"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2</w:t>
            </w:r>
          </w:p>
        </w:tc>
        <w:tc>
          <w:tcPr>
            <w:tcW w:w="327" w:type="pct"/>
            <w:gridSpan w:val="3"/>
            <w:tcBorders>
              <w:top w:val="nil"/>
              <w:left w:val="nil"/>
              <w:bottom w:val="single" w:sz="8" w:space="0" w:color="auto"/>
              <w:right w:val="single" w:sz="8" w:space="0" w:color="auto"/>
            </w:tcBorders>
          </w:tcPr>
          <w:p w14:paraId="7A4425DA"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p>
        </w:tc>
        <w:tc>
          <w:tcPr>
            <w:tcW w:w="330" w:type="pct"/>
            <w:gridSpan w:val="2"/>
            <w:tcBorders>
              <w:top w:val="nil"/>
              <w:left w:val="nil"/>
              <w:bottom w:val="single" w:sz="8" w:space="0" w:color="auto"/>
              <w:right w:val="single" w:sz="8" w:space="0" w:color="auto"/>
            </w:tcBorders>
          </w:tcPr>
          <w:p w14:paraId="236D2551"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p>
        </w:tc>
        <w:tc>
          <w:tcPr>
            <w:tcW w:w="327" w:type="pct"/>
            <w:gridSpan w:val="2"/>
            <w:tcBorders>
              <w:top w:val="nil"/>
              <w:left w:val="nil"/>
              <w:bottom w:val="single" w:sz="8" w:space="0" w:color="auto"/>
              <w:right w:val="single" w:sz="8" w:space="0" w:color="auto"/>
            </w:tcBorders>
          </w:tcPr>
          <w:p w14:paraId="2D3D577D"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p>
        </w:tc>
        <w:tc>
          <w:tcPr>
            <w:tcW w:w="327" w:type="pct"/>
            <w:gridSpan w:val="2"/>
            <w:tcBorders>
              <w:top w:val="nil"/>
              <w:left w:val="nil"/>
              <w:bottom w:val="single" w:sz="8" w:space="0" w:color="auto"/>
              <w:right w:val="single" w:sz="8" w:space="0" w:color="auto"/>
            </w:tcBorders>
          </w:tcPr>
          <w:p w14:paraId="25521FB1"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p>
        </w:tc>
        <w:tc>
          <w:tcPr>
            <w:tcW w:w="327" w:type="pct"/>
            <w:gridSpan w:val="2"/>
            <w:tcBorders>
              <w:top w:val="nil"/>
              <w:left w:val="nil"/>
              <w:bottom w:val="single" w:sz="8" w:space="0" w:color="auto"/>
              <w:right w:val="single" w:sz="8" w:space="0" w:color="auto"/>
            </w:tcBorders>
          </w:tcPr>
          <w:p w14:paraId="5A969580"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p>
        </w:tc>
        <w:tc>
          <w:tcPr>
            <w:tcW w:w="301" w:type="pct"/>
            <w:tcBorders>
              <w:top w:val="nil"/>
              <w:left w:val="nil"/>
              <w:bottom w:val="single" w:sz="8" w:space="0" w:color="auto"/>
              <w:right w:val="single" w:sz="8" w:space="0" w:color="auto"/>
            </w:tcBorders>
          </w:tcPr>
          <w:p w14:paraId="5DF24549" w14:textId="77777777" w:rsidR="00F001FD" w:rsidRPr="00F001FD" w:rsidRDefault="00F001FD" w:rsidP="00F001FD">
            <w:pPr>
              <w:spacing w:after="0" w:line="240" w:lineRule="auto"/>
              <w:jc w:val="center"/>
              <w:rPr>
                <w:rFonts w:ascii="Times New Roman" w:eastAsia="Times New Roman" w:hAnsi="Times New Roman" w:cs="Times New Roman"/>
                <w:sz w:val="18"/>
                <w:szCs w:val="18"/>
              </w:rPr>
            </w:pPr>
            <w:r w:rsidRPr="00F001FD">
              <w:rPr>
                <w:rFonts w:ascii="Times New Roman" w:eastAsia="Times New Roman" w:hAnsi="Times New Roman" w:cs="Times New Roman"/>
                <w:sz w:val="18"/>
                <w:szCs w:val="18"/>
              </w:rPr>
              <w:t>68</w:t>
            </w:r>
          </w:p>
        </w:tc>
      </w:tr>
      <w:tr w:rsidR="00F001FD" w:rsidRPr="00F001FD" w14:paraId="217B78A8" w14:textId="77777777" w:rsidTr="00D732A1">
        <w:trPr>
          <w:trHeight w:val="20"/>
        </w:trPr>
        <w:tc>
          <w:tcPr>
            <w:tcW w:w="1786" w:type="pct"/>
            <w:gridSpan w:val="2"/>
            <w:tcBorders>
              <w:top w:val="single" w:sz="8" w:space="0" w:color="auto"/>
              <w:left w:val="single" w:sz="8" w:space="0" w:color="auto"/>
              <w:bottom w:val="single" w:sz="8" w:space="0" w:color="auto"/>
              <w:right w:val="single" w:sz="8" w:space="0" w:color="000000"/>
            </w:tcBorders>
          </w:tcPr>
          <w:p w14:paraId="18FD8667" w14:textId="77777777" w:rsidR="00F001FD" w:rsidRPr="00F001FD" w:rsidRDefault="00F001FD" w:rsidP="00F001FD">
            <w:pPr>
              <w:spacing w:after="0" w:line="240" w:lineRule="auto"/>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Итого часов части, формируемой участниками образовательных отношений</w:t>
            </w:r>
          </w:p>
        </w:tc>
        <w:tc>
          <w:tcPr>
            <w:tcW w:w="246" w:type="pct"/>
            <w:tcBorders>
              <w:top w:val="nil"/>
              <w:left w:val="nil"/>
              <w:bottom w:val="single" w:sz="8" w:space="0" w:color="auto"/>
              <w:right w:val="single" w:sz="8" w:space="0" w:color="auto"/>
            </w:tcBorders>
            <w:vAlign w:val="center"/>
          </w:tcPr>
          <w:p w14:paraId="5119DDEE"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2</w:t>
            </w:r>
          </w:p>
        </w:tc>
        <w:tc>
          <w:tcPr>
            <w:tcW w:w="247" w:type="pct"/>
            <w:tcBorders>
              <w:top w:val="nil"/>
              <w:left w:val="nil"/>
              <w:bottom w:val="single" w:sz="8" w:space="0" w:color="auto"/>
              <w:right w:val="single" w:sz="8" w:space="0" w:color="auto"/>
            </w:tcBorders>
            <w:vAlign w:val="center"/>
          </w:tcPr>
          <w:p w14:paraId="6863DC5C"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3</w:t>
            </w:r>
          </w:p>
        </w:tc>
        <w:tc>
          <w:tcPr>
            <w:tcW w:w="259" w:type="pct"/>
            <w:tcBorders>
              <w:top w:val="nil"/>
              <w:left w:val="nil"/>
              <w:bottom w:val="single" w:sz="8" w:space="0" w:color="auto"/>
              <w:right w:val="single" w:sz="8" w:space="0" w:color="auto"/>
            </w:tcBorders>
            <w:vAlign w:val="center"/>
          </w:tcPr>
          <w:p w14:paraId="5A099AA6"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3</w:t>
            </w:r>
          </w:p>
        </w:tc>
        <w:tc>
          <w:tcPr>
            <w:tcW w:w="292" w:type="pct"/>
            <w:tcBorders>
              <w:top w:val="nil"/>
              <w:left w:val="nil"/>
              <w:bottom w:val="single" w:sz="8" w:space="0" w:color="auto"/>
              <w:right w:val="single" w:sz="8" w:space="0" w:color="auto"/>
            </w:tcBorders>
            <w:vAlign w:val="center"/>
          </w:tcPr>
          <w:p w14:paraId="3D7EBB5B"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3</w:t>
            </w:r>
          </w:p>
        </w:tc>
        <w:tc>
          <w:tcPr>
            <w:tcW w:w="231" w:type="pct"/>
            <w:gridSpan w:val="2"/>
            <w:tcBorders>
              <w:top w:val="nil"/>
              <w:left w:val="nil"/>
              <w:bottom w:val="single" w:sz="8" w:space="0" w:color="auto"/>
              <w:right w:val="single" w:sz="8" w:space="0" w:color="auto"/>
            </w:tcBorders>
            <w:vAlign w:val="center"/>
          </w:tcPr>
          <w:p w14:paraId="41E65EDC"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4</w:t>
            </w:r>
          </w:p>
        </w:tc>
        <w:tc>
          <w:tcPr>
            <w:tcW w:w="327" w:type="pct"/>
            <w:gridSpan w:val="3"/>
            <w:tcBorders>
              <w:top w:val="nil"/>
              <w:left w:val="nil"/>
              <w:bottom w:val="single" w:sz="8" w:space="0" w:color="auto"/>
              <w:right w:val="single" w:sz="8" w:space="0" w:color="auto"/>
            </w:tcBorders>
            <w:vAlign w:val="center"/>
          </w:tcPr>
          <w:p w14:paraId="3DD1FEBB"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68</w:t>
            </w:r>
          </w:p>
        </w:tc>
        <w:tc>
          <w:tcPr>
            <w:tcW w:w="330" w:type="pct"/>
            <w:gridSpan w:val="2"/>
            <w:tcBorders>
              <w:top w:val="nil"/>
              <w:left w:val="nil"/>
              <w:bottom w:val="single" w:sz="8" w:space="0" w:color="auto"/>
              <w:right w:val="single" w:sz="8" w:space="0" w:color="auto"/>
            </w:tcBorders>
            <w:vAlign w:val="center"/>
          </w:tcPr>
          <w:p w14:paraId="3C26197C"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102</w:t>
            </w:r>
          </w:p>
        </w:tc>
        <w:tc>
          <w:tcPr>
            <w:tcW w:w="327" w:type="pct"/>
            <w:gridSpan w:val="2"/>
            <w:tcBorders>
              <w:top w:val="nil"/>
              <w:left w:val="nil"/>
              <w:bottom w:val="single" w:sz="8" w:space="0" w:color="auto"/>
              <w:right w:val="single" w:sz="8" w:space="0" w:color="auto"/>
            </w:tcBorders>
            <w:vAlign w:val="center"/>
          </w:tcPr>
          <w:p w14:paraId="1CAC83D0"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102</w:t>
            </w:r>
          </w:p>
        </w:tc>
        <w:tc>
          <w:tcPr>
            <w:tcW w:w="327" w:type="pct"/>
            <w:gridSpan w:val="2"/>
            <w:tcBorders>
              <w:top w:val="nil"/>
              <w:left w:val="nil"/>
              <w:bottom w:val="single" w:sz="8" w:space="0" w:color="auto"/>
              <w:right w:val="single" w:sz="8" w:space="0" w:color="auto"/>
            </w:tcBorders>
            <w:vAlign w:val="center"/>
          </w:tcPr>
          <w:p w14:paraId="21498D45"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102</w:t>
            </w:r>
          </w:p>
        </w:tc>
        <w:tc>
          <w:tcPr>
            <w:tcW w:w="327" w:type="pct"/>
            <w:gridSpan w:val="2"/>
            <w:tcBorders>
              <w:top w:val="nil"/>
              <w:left w:val="nil"/>
              <w:bottom w:val="single" w:sz="8" w:space="0" w:color="auto"/>
              <w:right w:val="single" w:sz="8" w:space="0" w:color="auto"/>
            </w:tcBorders>
            <w:vAlign w:val="center"/>
          </w:tcPr>
          <w:p w14:paraId="1DBD4737"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136</w:t>
            </w:r>
          </w:p>
        </w:tc>
        <w:tc>
          <w:tcPr>
            <w:tcW w:w="301" w:type="pct"/>
            <w:tcBorders>
              <w:top w:val="nil"/>
              <w:left w:val="nil"/>
              <w:bottom w:val="single" w:sz="8" w:space="0" w:color="auto"/>
              <w:right w:val="single" w:sz="8" w:space="0" w:color="auto"/>
            </w:tcBorders>
            <w:vAlign w:val="center"/>
          </w:tcPr>
          <w:p w14:paraId="0161D6D6" w14:textId="77777777" w:rsidR="00F001FD" w:rsidRPr="00F001FD" w:rsidRDefault="00F001FD" w:rsidP="00F001FD">
            <w:pPr>
              <w:spacing w:after="0" w:line="240" w:lineRule="auto"/>
              <w:jc w:val="center"/>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510</w:t>
            </w:r>
          </w:p>
        </w:tc>
      </w:tr>
      <w:tr w:rsidR="00F001FD" w:rsidRPr="00F001FD" w14:paraId="3E349F8A" w14:textId="77777777" w:rsidTr="00D732A1">
        <w:trPr>
          <w:trHeight w:val="20"/>
        </w:trPr>
        <w:tc>
          <w:tcPr>
            <w:tcW w:w="1786" w:type="pct"/>
            <w:gridSpan w:val="2"/>
            <w:tcBorders>
              <w:top w:val="single" w:sz="8" w:space="0" w:color="auto"/>
              <w:left w:val="single" w:sz="8" w:space="0" w:color="auto"/>
              <w:bottom w:val="single" w:sz="8" w:space="0" w:color="auto"/>
              <w:right w:val="single" w:sz="8" w:space="0" w:color="000000"/>
            </w:tcBorders>
          </w:tcPr>
          <w:p w14:paraId="18D07F41" w14:textId="77777777" w:rsidR="00F001FD" w:rsidRPr="00F001FD" w:rsidRDefault="00F001FD" w:rsidP="00F001FD">
            <w:pPr>
              <w:spacing w:after="0" w:line="240" w:lineRule="auto"/>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Всего часов по учебному плану</w:t>
            </w:r>
          </w:p>
        </w:tc>
        <w:tc>
          <w:tcPr>
            <w:tcW w:w="246" w:type="pct"/>
            <w:tcBorders>
              <w:top w:val="nil"/>
              <w:left w:val="nil"/>
              <w:bottom w:val="single" w:sz="8" w:space="0" w:color="auto"/>
              <w:right w:val="single" w:sz="8" w:space="0" w:color="auto"/>
            </w:tcBorders>
          </w:tcPr>
          <w:p w14:paraId="11AEA4C4" w14:textId="77777777" w:rsidR="00F001FD" w:rsidRPr="00F001FD" w:rsidRDefault="00F001FD" w:rsidP="00F001FD">
            <w:pPr>
              <w:spacing w:after="0" w:line="240" w:lineRule="auto"/>
              <w:jc w:val="right"/>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29</w:t>
            </w:r>
          </w:p>
        </w:tc>
        <w:tc>
          <w:tcPr>
            <w:tcW w:w="247" w:type="pct"/>
            <w:tcBorders>
              <w:top w:val="nil"/>
              <w:left w:val="nil"/>
              <w:bottom w:val="single" w:sz="8" w:space="0" w:color="auto"/>
              <w:right w:val="single" w:sz="8" w:space="0" w:color="auto"/>
            </w:tcBorders>
          </w:tcPr>
          <w:p w14:paraId="73F39B40" w14:textId="77777777" w:rsidR="00F001FD" w:rsidRPr="00F001FD" w:rsidRDefault="00F001FD" w:rsidP="00F001FD">
            <w:pPr>
              <w:spacing w:after="0" w:line="240" w:lineRule="auto"/>
              <w:jc w:val="right"/>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30</w:t>
            </w:r>
          </w:p>
        </w:tc>
        <w:tc>
          <w:tcPr>
            <w:tcW w:w="259" w:type="pct"/>
            <w:tcBorders>
              <w:top w:val="nil"/>
              <w:left w:val="nil"/>
              <w:bottom w:val="single" w:sz="8" w:space="0" w:color="auto"/>
              <w:right w:val="single" w:sz="8" w:space="0" w:color="auto"/>
            </w:tcBorders>
          </w:tcPr>
          <w:p w14:paraId="6397D69A" w14:textId="77777777" w:rsidR="00F001FD" w:rsidRPr="00F001FD" w:rsidRDefault="00F001FD" w:rsidP="00F001FD">
            <w:pPr>
              <w:spacing w:after="0" w:line="240" w:lineRule="auto"/>
              <w:jc w:val="right"/>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32</w:t>
            </w:r>
          </w:p>
        </w:tc>
        <w:tc>
          <w:tcPr>
            <w:tcW w:w="292" w:type="pct"/>
            <w:tcBorders>
              <w:top w:val="nil"/>
              <w:left w:val="nil"/>
              <w:bottom w:val="single" w:sz="8" w:space="0" w:color="auto"/>
              <w:right w:val="single" w:sz="8" w:space="0" w:color="auto"/>
            </w:tcBorders>
          </w:tcPr>
          <w:p w14:paraId="5310CD34" w14:textId="77777777" w:rsidR="00F001FD" w:rsidRPr="00F001FD" w:rsidRDefault="00F001FD" w:rsidP="00F001FD">
            <w:pPr>
              <w:spacing w:after="0" w:line="240" w:lineRule="auto"/>
              <w:jc w:val="right"/>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33</w:t>
            </w:r>
          </w:p>
        </w:tc>
        <w:tc>
          <w:tcPr>
            <w:tcW w:w="231" w:type="pct"/>
            <w:gridSpan w:val="2"/>
            <w:tcBorders>
              <w:top w:val="nil"/>
              <w:left w:val="nil"/>
              <w:bottom w:val="single" w:sz="8" w:space="0" w:color="auto"/>
              <w:right w:val="single" w:sz="8" w:space="0" w:color="auto"/>
            </w:tcBorders>
          </w:tcPr>
          <w:p w14:paraId="469D1603" w14:textId="77777777" w:rsidR="00F001FD" w:rsidRPr="00F001FD" w:rsidRDefault="00F001FD" w:rsidP="00F001FD">
            <w:pPr>
              <w:spacing w:after="0" w:line="240" w:lineRule="auto"/>
              <w:jc w:val="right"/>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33</w:t>
            </w:r>
          </w:p>
        </w:tc>
        <w:tc>
          <w:tcPr>
            <w:tcW w:w="327" w:type="pct"/>
            <w:gridSpan w:val="3"/>
            <w:tcBorders>
              <w:top w:val="nil"/>
              <w:left w:val="nil"/>
              <w:bottom w:val="single" w:sz="8" w:space="0" w:color="auto"/>
              <w:right w:val="single" w:sz="8" w:space="0" w:color="auto"/>
            </w:tcBorders>
          </w:tcPr>
          <w:p w14:paraId="13624DEE" w14:textId="77777777" w:rsidR="00F001FD" w:rsidRPr="00F001FD" w:rsidRDefault="00F001FD" w:rsidP="00F001FD">
            <w:pPr>
              <w:spacing w:after="0" w:line="240" w:lineRule="auto"/>
              <w:jc w:val="right"/>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986</w:t>
            </w:r>
          </w:p>
        </w:tc>
        <w:tc>
          <w:tcPr>
            <w:tcW w:w="330" w:type="pct"/>
            <w:gridSpan w:val="2"/>
            <w:tcBorders>
              <w:top w:val="nil"/>
              <w:left w:val="nil"/>
              <w:bottom w:val="single" w:sz="8" w:space="0" w:color="auto"/>
              <w:right w:val="single" w:sz="8" w:space="0" w:color="auto"/>
            </w:tcBorders>
          </w:tcPr>
          <w:p w14:paraId="3D5458F6" w14:textId="77777777" w:rsidR="00F001FD" w:rsidRPr="00F001FD" w:rsidRDefault="00F001FD" w:rsidP="00F001FD">
            <w:pPr>
              <w:spacing w:after="0" w:line="240" w:lineRule="auto"/>
              <w:jc w:val="right"/>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1020</w:t>
            </w:r>
          </w:p>
        </w:tc>
        <w:tc>
          <w:tcPr>
            <w:tcW w:w="327" w:type="pct"/>
            <w:gridSpan w:val="2"/>
            <w:tcBorders>
              <w:top w:val="nil"/>
              <w:left w:val="nil"/>
              <w:bottom w:val="single" w:sz="8" w:space="0" w:color="auto"/>
              <w:right w:val="single" w:sz="8" w:space="0" w:color="auto"/>
            </w:tcBorders>
          </w:tcPr>
          <w:p w14:paraId="67E5A35E" w14:textId="77777777" w:rsidR="00F001FD" w:rsidRPr="00F001FD" w:rsidRDefault="00F001FD" w:rsidP="00F001FD">
            <w:pPr>
              <w:spacing w:after="0" w:line="240" w:lineRule="auto"/>
              <w:jc w:val="right"/>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1088</w:t>
            </w:r>
          </w:p>
        </w:tc>
        <w:tc>
          <w:tcPr>
            <w:tcW w:w="327" w:type="pct"/>
            <w:gridSpan w:val="2"/>
            <w:tcBorders>
              <w:top w:val="nil"/>
              <w:left w:val="nil"/>
              <w:bottom w:val="single" w:sz="8" w:space="0" w:color="auto"/>
              <w:right w:val="single" w:sz="8" w:space="0" w:color="auto"/>
            </w:tcBorders>
          </w:tcPr>
          <w:p w14:paraId="6FB92A5B" w14:textId="77777777" w:rsidR="00F001FD" w:rsidRPr="00F001FD" w:rsidRDefault="00F001FD" w:rsidP="00F001FD">
            <w:pPr>
              <w:spacing w:after="0" w:line="240" w:lineRule="auto"/>
              <w:jc w:val="right"/>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1122</w:t>
            </w:r>
          </w:p>
        </w:tc>
        <w:tc>
          <w:tcPr>
            <w:tcW w:w="327" w:type="pct"/>
            <w:gridSpan w:val="2"/>
            <w:tcBorders>
              <w:top w:val="nil"/>
              <w:left w:val="nil"/>
              <w:bottom w:val="single" w:sz="8" w:space="0" w:color="auto"/>
              <w:right w:val="single" w:sz="8" w:space="0" w:color="auto"/>
            </w:tcBorders>
          </w:tcPr>
          <w:p w14:paraId="2D9AE3C4" w14:textId="77777777" w:rsidR="00F001FD" w:rsidRPr="00F001FD" w:rsidRDefault="00F001FD" w:rsidP="00F001FD">
            <w:pPr>
              <w:spacing w:after="0" w:line="240" w:lineRule="auto"/>
              <w:jc w:val="right"/>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1122</w:t>
            </w:r>
          </w:p>
        </w:tc>
        <w:tc>
          <w:tcPr>
            <w:tcW w:w="301" w:type="pct"/>
            <w:tcBorders>
              <w:top w:val="nil"/>
              <w:left w:val="nil"/>
              <w:bottom w:val="single" w:sz="8" w:space="0" w:color="auto"/>
              <w:right w:val="single" w:sz="8" w:space="0" w:color="auto"/>
            </w:tcBorders>
          </w:tcPr>
          <w:p w14:paraId="2A208FAD" w14:textId="77777777" w:rsidR="00F001FD" w:rsidRPr="00F001FD" w:rsidRDefault="00F001FD" w:rsidP="00F001FD">
            <w:pPr>
              <w:spacing w:after="0" w:line="240" w:lineRule="auto"/>
              <w:jc w:val="right"/>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5338</w:t>
            </w:r>
          </w:p>
        </w:tc>
      </w:tr>
      <w:tr w:rsidR="00F001FD" w:rsidRPr="00F001FD" w14:paraId="58CB17AC" w14:textId="77777777" w:rsidTr="00D732A1">
        <w:trPr>
          <w:trHeight w:val="20"/>
        </w:trPr>
        <w:tc>
          <w:tcPr>
            <w:tcW w:w="1786" w:type="pct"/>
            <w:gridSpan w:val="2"/>
            <w:tcBorders>
              <w:top w:val="single" w:sz="8" w:space="0" w:color="auto"/>
              <w:left w:val="single" w:sz="8" w:space="0" w:color="auto"/>
              <w:bottom w:val="single" w:sz="8" w:space="0" w:color="auto"/>
              <w:right w:val="single" w:sz="8" w:space="0" w:color="000000"/>
            </w:tcBorders>
          </w:tcPr>
          <w:p w14:paraId="03D933C0" w14:textId="77777777" w:rsidR="00F001FD" w:rsidRPr="00F001FD" w:rsidRDefault="00F001FD" w:rsidP="00F001FD">
            <w:pPr>
              <w:spacing w:after="0" w:line="240" w:lineRule="auto"/>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Максимально допустимая нагрузка</w:t>
            </w:r>
          </w:p>
        </w:tc>
        <w:tc>
          <w:tcPr>
            <w:tcW w:w="246" w:type="pct"/>
            <w:tcBorders>
              <w:top w:val="nil"/>
              <w:left w:val="nil"/>
              <w:bottom w:val="single" w:sz="8" w:space="0" w:color="auto"/>
              <w:right w:val="single" w:sz="8" w:space="0" w:color="auto"/>
            </w:tcBorders>
          </w:tcPr>
          <w:p w14:paraId="3EA2EC38" w14:textId="77777777" w:rsidR="00F001FD" w:rsidRPr="00F001FD" w:rsidRDefault="00F001FD" w:rsidP="00F001FD">
            <w:pPr>
              <w:spacing w:after="0" w:line="240" w:lineRule="auto"/>
              <w:jc w:val="right"/>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29</w:t>
            </w:r>
          </w:p>
        </w:tc>
        <w:tc>
          <w:tcPr>
            <w:tcW w:w="247" w:type="pct"/>
            <w:tcBorders>
              <w:top w:val="nil"/>
              <w:left w:val="nil"/>
              <w:bottom w:val="single" w:sz="8" w:space="0" w:color="auto"/>
              <w:right w:val="single" w:sz="8" w:space="0" w:color="auto"/>
            </w:tcBorders>
          </w:tcPr>
          <w:p w14:paraId="0B4D0547" w14:textId="77777777" w:rsidR="00F001FD" w:rsidRPr="00F001FD" w:rsidRDefault="00F001FD" w:rsidP="00F001FD">
            <w:pPr>
              <w:spacing w:after="0" w:line="240" w:lineRule="auto"/>
              <w:jc w:val="right"/>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30</w:t>
            </w:r>
          </w:p>
        </w:tc>
        <w:tc>
          <w:tcPr>
            <w:tcW w:w="259" w:type="pct"/>
            <w:tcBorders>
              <w:top w:val="nil"/>
              <w:left w:val="nil"/>
              <w:bottom w:val="single" w:sz="8" w:space="0" w:color="auto"/>
              <w:right w:val="single" w:sz="8" w:space="0" w:color="auto"/>
            </w:tcBorders>
          </w:tcPr>
          <w:p w14:paraId="24D01B9C" w14:textId="77777777" w:rsidR="00F001FD" w:rsidRPr="00F001FD" w:rsidRDefault="00F001FD" w:rsidP="00F001FD">
            <w:pPr>
              <w:spacing w:after="0" w:line="240" w:lineRule="auto"/>
              <w:jc w:val="right"/>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32</w:t>
            </w:r>
          </w:p>
        </w:tc>
        <w:tc>
          <w:tcPr>
            <w:tcW w:w="292" w:type="pct"/>
            <w:tcBorders>
              <w:top w:val="nil"/>
              <w:left w:val="nil"/>
              <w:bottom w:val="single" w:sz="8" w:space="0" w:color="auto"/>
              <w:right w:val="single" w:sz="8" w:space="0" w:color="auto"/>
            </w:tcBorders>
          </w:tcPr>
          <w:p w14:paraId="5EBFE698" w14:textId="77777777" w:rsidR="00F001FD" w:rsidRPr="00F001FD" w:rsidRDefault="00F001FD" w:rsidP="00F001FD">
            <w:pPr>
              <w:spacing w:after="0" w:line="240" w:lineRule="auto"/>
              <w:jc w:val="right"/>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33</w:t>
            </w:r>
          </w:p>
        </w:tc>
        <w:tc>
          <w:tcPr>
            <w:tcW w:w="231" w:type="pct"/>
            <w:gridSpan w:val="2"/>
            <w:tcBorders>
              <w:top w:val="nil"/>
              <w:left w:val="nil"/>
              <w:bottom w:val="single" w:sz="8" w:space="0" w:color="auto"/>
              <w:right w:val="single" w:sz="8" w:space="0" w:color="auto"/>
            </w:tcBorders>
          </w:tcPr>
          <w:p w14:paraId="02FE3488" w14:textId="77777777" w:rsidR="00F001FD" w:rsidRPr="00F001FD" w:rsidRDefault="00F001FD" w:rsidP="00F001FD">
            <w:pPr>
              <w:spacing w:after="0" w:line="240" w:lineRule="auto"/>
              <w:jc w:val="right"/>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33</w:t>
            </w:r>
          </w:p>
        </w:tc>
        <w:tc>
          <w:tcPr>
            <w:tcW w:w="327" w:type="pct"/>
            <w:gridSpan w:val="3"/>
            <w:tcBorders>
              <w:top w:val="nil"/>
              <w:left w:val="nil"/>
              <w:bottom w:val="single" w:sz="8" w:space="0" w:color="auto"/>
              <w:right w:val="single" w:sz="8" w:space="0" w:color="auto"/>
            </w:tcBorders>
          </w:tcPr>
          <w:p w14:paraId="6D31FAAE" w14:textId="77777777" w:rsidR="00F001FD" w:rsidRPr="00F001FD" w:rsidRDefault="00F001FD" w:rsidP="00F001FD">
            <w:pPr>
              <w:spacing w:after="0" w:line="240" w:lineRule="auto"/>
              <w:jc w:val="right"/>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986</w:t>
            </w:r>
          </w:p>
        </w:tc>
        <w:tc>
          <w:tcPr>
            <w:tcW w:w="330" w:type="pct"/>
            <w:gridSpan w:val="2"/>
            <w:tcBorders>
              <w:top w:val="nil"/>
              <w:left w:val="nil"/>
              <w:bottom w:val="single" w:sz="8" w:space="0" w:color="auto"/>
              <w:right w:val="single" w:sz="8" w:space="0" w:color="auto"/>
            </w:tcBorders>
          </w:tcPr>
          <w:p w14:paraId="316AC4AC" w14:textId="77777777" w:rsidR="00F001FD" w:rsidRPr="00F001FD" w:rsidRDefault="00F001FD" w:rsidP="00F001FD">
            <w:pPr>
              <w:spacing w:after="0" w:line="240" w:lineRule="auto"/>
              <w:jc w:val="right"/>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1020</w:t>
            </w:r>
          </w:p>
        </w:tc>
        <w:tc>
          <w:tcPr>
            <w:tcW w:w="327" w:type="pct"/>
            <w:gridSpan w:val="2"/>
            <w:tcBorders>
              <w:top w:val="nil"/>
              <w:left w:val="nil"/>
              <w:bottom w:val="single" w:sz="8" w:space="0" w:color="auto"/>
              <w:right w:val="single" w:sz="8" w:space="0" w:color="auto"/>
            </w:tcBorders>
          </w:tcPr>
          <w:p w14:paraId="6807D4C5" w14:textId="77777777" w:rsidR="00F001FD" w:rsidRPr="00F001FD" w:rsidRDefault="00F001FD" w:rsidP="00F001FD">
            <w:pPr>
              <w:spacing w:after="0" w:line="240" w:lineRule="auto"/>
              <w:jc w:val="right"/>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1088</w:t>
            </w:r>
          </w:p>
        </w:tc>
        <w:tc>
          <w:tcPr>
            <w:tcW w:w="327" w:type="pct"/>
            <w:gridSpan w:val="2"/>
            <w:tcBorders>
              <w:top w:val="nil"/>
              <w:left w:val="nil"/>
              <w:bottom w:val="single" w:sz="8" w:space="0" w:color="auto"/>
              <w:right w:val="single" w:sz="8" w:space="0" w:color="auto"/>
            </w:tcBorders>
          </w:tcPr>
          <w:p w14:paraId="0F7A850D" w14:textId="77777777" w:rsidR="00F001FD" w:rsidRPr="00F001FD" w:rsidRDefault="00F001FD" w:rsidP="00F001FD">
            <w:pPr>
              <w:spacing w:after="0" w:line="240" w:lineRule="auto"/>
              <w:jc w:val="right"/>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1122</w:t>
            </w:r>
          </w:p>
        </w:tc>
        <w:tc>
          <w:tcPr>
            <w:tcW w:w="327" w:type="pct"/>
            <w:gridSpan w:val="2"/>
            <w:tcBorders>
              <w:top w:val="nil"/>
              <w:left w:val="nil"/>
              <w:bottom w:val="single" w:sz="8" w:space="0" w:color="auto"/>
              <w:right w:val="single" w:sz="8" w:space="0" w:color="auto"/>
            </w:tcBorders>
          </w:tcPr>
          <w:p w14:paraId="6A4F0462" w14:textId="77777777" w:rsidR="00F001FD" w:rsidRPr="00F001FD" w:rsidRDefault="00F001FD" w:rsidP="00F001FD">
            <w:pPr>
              <w:spacing w:after="0" w:line="240" w:lineRule="auto"/>
              <w:jc w:val="right"/>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1122</w:t>
            </w:r>
          </w:p>
        </w:tc>
        <w:tc>
          <w:tcPr>
            <w:tcW w:w="301" w:type="pct"/>
            <w:tcBorders>
              <w:top w:val="nil"/>
              <w:left w:val="nil"/>
              <w:bottom w:val="single" w:sz="8" w:space="0" w:color="auto"/>
              <w:right w:val="single" w:sz="8" w:space="0" w:color="auto"/>
            </w:tcBorders>
          </w:tcPr>
          <w:p w14:paraId="74681A6F" w14:textId="77777777" w:rsidR="00F001FD" w:rsidRPr="00F001FD" w:rsidRDefault="00F001FD" w:rsidP="00F001FD">
            <w:pPr>
              <w:spacing w:after="0" w:line="240" w:lineRule="auto"/>
              <w:jc w:val="right"/>
              <w:rPr>
                <w:rFonts w:ascii="Times New Roman" w:eastAsia="Times New Roman" w:hAnsi="Times New Roman" w:cs="Times New Roman"/>
                <w:b/>
                <w:bCs/>
                <w:sz w:val="18"/>
                <w:szCs w:val="18"/>
              </w:rPr>
            </w:pPr>
            <w:r w:rsidRPr="00F001FD">
              <w:rPr>
                <w:rFonts w:ascii="Times New Roman" w:eastAsia="Times New Roman" w:hAnsi="Times New Roman" w:cs="Times New Roman"/>
                <w:b/>
                <w:bCs/>
                <w:sz w:val="18"/>
                <w:szCs w:val="18"/>
              </w:rPr>
              <w:t>5338</w:t>
            </w:r>
          </w:p>
        </w:tc>
      </w:tr>
    </w:tbl>
    <w:p w14:paraId="02580B5D" w14:textId="77777777" w:rsidR="00F001FD" w:rsidRPr="00F001FD" w:rsidRDefault="00F001FD" w:rsidP="00F001F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06B89527" w14:textId="77777777" w:rsidR="00F001FD" w:rsidRPr="00F001FD" w:rsidRDefault="00F001FD" w:rsidP="00F001F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Для данного распределения часов между предметными областями, обязательной частью и частью, формируемой участниками образовательных отношений, 70% от общего объема основной образовательной программы составляют 4828 часов. Следовательно, полный объем образовательной программы в часах составляет:</w:t>
      </w:r>
    </w:p>
    <w:p w14:paraId="723EACA5" w14:textId="77777777" w:rsidR="00F001FD" w:rsidRPr="00F001FD" w:rsidRDefault="00F001FD" w:rsidP="00F001F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lastRenderedPageBreak/>
        <w:t>(4828:70)·100=6897 часа.</w:t>
      </w:r>
    </w:p>
    <w:p w14:paraId="69721E9B" w14:textId="77777777" w:rsidR="00F001FD" w:rsidRPr="00F001FD" w:rsidRDefault="00F001FD" w:rsidP="00F001F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Тогда количество часов на внеурочную деятельность составит:</w:t>
      </w:r>
    </w:p>
    <w:p w14:paraId="5A0D07C9" w14:textId="77777777" w:rsidR="00F001FD" w:rsidRPr="00F001FD" w:rsidRDefault="00F001FD" w:rsidP="00F001F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6897-5338=1559 ч.</w:t>
      </w:r>
    </w:p>
    <w:p w14:paraId="40F07DF1" w14:textId="77777777" w:rsidR="00F001FD" w:rsidRPr="00F001FD" w:rsidRDefault="00F001FD" w:rsidP="00F001F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В учебном плане ООО количество часов на учебную деятельность – 4828ч+ 510 ч=5338 ч (ФГОС ООО Количество учебных занятий за 5 лет не может составлять менее 5267 часов и более 6020 часов)</w:t>
      </w:r>
    </w:p>
    <w:p w14:paraId="651C4ACF" w14:textId="77777777" w:rsidR="00F001FD" w:rsidRPr="00F001FD" w:rsidRDefault="00F001FD" w:rsidP="00F001F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14:paraId="096ED340" w14:textId="77777777" w:rsidR="00F001FD" w:rsidRPr="00F001FD" w:rsidRDefault="00F001FD" w:rsidP="00F001F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14:paraId="7BAAEEE0"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 xml:space="preserve">Учебный план предусматривает введение </w:t>
      </w:r>
      <w:r w:rsidRPr="00F001FD">
        <w:rPr>
          <w:rFonts w:ascii="Times New Roman" w:eastAsia="Times New Roman" w:hAnsi="Times New Roman" w:cs="Times New Roman"/>
          <w:b/>
          <w:sz w:val="24"/>
          <w:szCs w:val="24"/>
        </w:rPr>
        <w:t>учебных курсов</w:t>
      </w:r>
      <w:r w:rsidRPr="00F001FD">
        <w:rPr>
          <w:rFonts w:ascii="Times New Roman" w:eastAsia="Times New Roman" w:hAnsi="Times New Roman" w:cs="Times New Roman"/>
          <w:sz w:val="24"/>
          <w:szCs w:val="24"/>
        </w:rPr>
        <w:t>, обеспечивающих образовательные потребности и интересы обучающихся, в том числе этнокультурные.</w:t>
      </w:r>
    </w:p>
    <w:p w14:paraId="679B0328"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 xml:space="preserve">(в ред. </w:t>
      </w:r>
      <w:hyperlink r:id="rId36" w:history="1">
        <w:r w:rsidRPr="00F001FD">
          <w:rPr>
            <w:rFonts w:ascii="Times New Roman" w:eastAsia="Times New Roman" w:hAnsi="Times New Roman" w:cs="Times New Roman"/>
            <w:color w:val="0000FF"/>
            <w:sz w:val="24"/>
            <w:szCs w:val="24"/>
          </w:rPr>
          <w:t>Приказа</w:t>
        </w:r>
      </w:hyperlink>
      <w:r w:rsidRPr="00F001FD">
        <w:rPr>
          <w:rFonts w:ascii="Times New Roman" w:eastAsia="Times New Roman" w:hAnsi="Times New Roman" w:cs="Times New Roman"/>
          <w:sz w:val="24"/>
          <w:szCs w:val="24"/>
        </w:rPr>
        <w:t xml:space="preserve"> Минобрнауки России от 29.12.2014 N 1644, п.18.3.1 ФГОС ООО)</w:t>
      </w:r>
    </w:p>
    <w:p w14:paraId="40D4F211" w14:textId="77777777" w:rsidR="00F001FD" w:rsidRPr="00F001FD" w:rsidRDefault="00F001FD" w:rsidP="00F001F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44575C87"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 xml:space="preserve">            </w:t>
      </w:r>
      <w:r w:rsidRPr="00F001FD">
        <w:rPr>
          <w:rFonts w:ascii="Times New Roman" w:eastAsia="Times New Roman" w:hAnsi="Times New Roman" w:cs="Times New Roman"/>
          <w:b/>
          <w:sz w:val="24"/>
          <w:szCs w:val="24"/>
        </w:rPr>
        <w:t>2 ч в 5-х классах</w:t>
      </w:r>
      <w:r w:rsidRPr="00F001FD">
        <w:rPr>
          <w:rFonts w:ascii="Times New Roman" w:eastAsia="Times New Roman" w:hAnsi="Times New Roman" w:cs="Times New Roman"/>
          <w:sz w:val="24"/>
          <w:szCs w:val="24"/>
        </w:rPr>
        <w:t xml:space="preserve"> используется участниками образовательных отношений на учебные курсы, формирующие метапредметные умения такие, как:</w:t>
      </w:r>
    </w:p>
    <w:p w14:paraId="66858587" w14:textId="77777777" w:rsidR="00F001FD" w:rsidRPr="00F001FD" w:rsidRDefault="00F001FD" w:rsidP="00F001FD">
      <w:pPr>
        <w:spacing w:after="0" w:line="240" w:lineRule="auto"/>
        <w:rPr>
          <w:rFonts w:ascii="Times New Roman" w:eastAsia="Times New Roman" w:hAnsi="Times New Roman" w:cs="Times New Roman"/>
          <w:sz w:val="24"/>
          <w:szCs w:val="24"/>
        </w:rPr>
      </w:pPr>
    </w:p>
    <w:p w14:paraId="2B6067C2" w14:textId="77777777" w:rsidR="00F001FD" w:rsidRPr="00F001FD" w:rsidRDefault="00F001FD" w:rsidP="00F001FD">
      <w:pPr>
        <w:spacing w:after="0" w:line="240" w:lineRule="auto"/>
        <w:jc w:val="center"/>
        <w:rPr>
          <w:rFonts w:ascii="Times New Roman" w:eastAsia="Times New Roman" w:hAnsi="Times New Roman" w:cs="Times New Roman"/>
          <w:b/>
          <w:i/>
          <w:iCs/>
          <w:sz w:val="24"/>
          <w:szCs w:val="24"/>
        </w:rPr>
      </w:pPr>
      <w:r w:rsidRPr="00F001FD">
        <w:rPr>
          <w:rFonts w:ascii="Times New Roman" w:eastAsia="Times New Roman" w:hAnsi="Times New Roman" w:cs="Times New Roman"/>
          <w:b/>
          <w:i/>
          <w:iCs/>
          <w:sz w:val="24"/>
          <w:szCs w:val="24"/>
        </w:rPr>
        <w:t>Учебный курс № 1 « Основы мировых религий  »</w:t>
      </w:r>
    </w:p>
    <w:p w14:paraId="2C793D8B" w14:textId="77777777" w:rsidR="00F001FD" w:rsidRPr="00F001FD" w:rsidRDefault="00F001FD" w:rsidP="00F001FD">
      <w:pPr>
        <w:spacing w:after="0" w:line="240" w:lineRule="auto"/>
        <w:ind w:firstLine="709"/>
        <w:jc w:val="both"/>
        <w:rPr>
          <w:rFonts w:ascii="Times New Roman" w:eastAsia="Times New Roman" w:hAnsi="Times New Roman" w:cs="Times New Roman"/>
          <w:sz w:val="24"/>
          <w:szCs w:val="28"/>
        </w:rPr>
      </w:pPr>
      <w:r w:rsidRPr="00F001FD">
        <w:rPr>
          <w:rFonts w:ascii="Times New Roman" w:eastAsia="Times New Roman" w:hAnsi="Times New Roman" w:cs="Times New Roman"/>
          <w:sz w:val="24"/>
          <w:szCs w:val="28"/>
        </w:rPr>
        <w:t>Осознанное, уважительное и доброжелательное отношение к истории, культуре, религии, традициям, языкам, ценностям народов России и народов мира (из ООП ООО (раздел 1. П. 1.2.3. Личностные результаты).</w:t>
      </w:r>
    </w:p>
    <w:p w14:paraId="423ABC96" w14:textId="77777777" w:rsidR="00F001FD" w:rsidRPr="00F001FD" w:rsidRDefault="00F001FD" w:rsidP="00F001FD">
      <w:pPr>
        <w:spacing w:after="0" w:line="240" w:lineRule="auto"/>
        <w:jc w:val="center"/>
        <w:rPr>
          <w:rFonts w:ascii="Times New Roman" w:eastAsia="Times New Roman" w:hAnsi="Times New Roman" w:cs="Times New Roman"/>
          <w:b/>
          <w:i/>
          <w:iCs/>
          <w:sz w:val="24"/>
          <w:szCs w:val="24"/>
        </w:rPr>
      </w:pPr>
      <w:r w:rsidRPr="00F001FD">
        <w:rPr>
          <w:rFonts w:ascii="Times New Roman" w:eastAsia="Times New Roman" w:hAnsi="Times New Roman" w:cs="Times New Roman"/>
          <w:b/>
          <w:i/>
          <w:iCs/>
          <w:sz w:val="24"/>
          <w:szCs w:val="24"/>
        </w:rPr>
        <w:t>Учебный курс № 2   Основы исследовательской деятельности   «Практическая география»</w:t>
      </w:r>
    </w:p>
    <w:p w14:paraId="62619E15" w14:textId="77777777" w:rsidR="00F001FD" w:rsidRPr="00F001FD" w:rsidRDefault="00F001FD" w:rsidP="00F001FD">
      <w:pPr>
        <w:spacing w:after="0" w:line="240" w:lineRule="auto"/>
        <w:ind w:firstLine="709"/>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Систематизация, сопоставление, анализ и обобщению информации, содержащейся в готовых информационных объектах (из ООП ООО раздел 1. п. 1.2.4).</w:t>
      </w:r>
    </w:p>
    <w:p w14:paraId="55FA726E" w14:textId="77777777" w:rsidR="00F001FD" w:rsidRPr="00F001FD" w:rsidRDefault="00F001FD" w:rsidP="00F001FD">
      <w:pPr>
        <w:spacing w:after="0" w:line="240" w:lineRule="auto"/>
        <w:jc w:val="center"/>
        <w:rPr>
          <w:rFonts w:ascii="Times New Roman" w:eastAsia="Times New Roman" w:hAnsi="Times New Roman" w:cs="Times New Roman"/>
          <w:b/>
          <w:i/>
          <w:sz w:val="24"/>
          <w:szCs w:val="24"/>
        </w:rPr>
      </w:pPr>
      <w:r w:rsidRPr="00F001FD">
        <w:rPr>
          <w:rFonts w:ascii="Times New Roman" w:eastAsia="Times New Roman" w:hAnsi="Times New Roman" w:cs="Times New Roman"/>
          <w:b/>
          <w:iCs/>
          <w:sz w:val="24"/>
          <w:szCs w:val="24"/>
        </w:rPr>
        <w:t xml:space="preserve">Учебный курс № 4 </w:t>
      </w:r>
      <w:r w:rsidRPr="00F001FD">
        <w:rPr>
          <w:rFonts w:ascii="Times New Roman" w:eastAsia="Times New Roman" w:hAnsi="Times New Roman" w:cs="Times New Roman"/>
          <w:b/>
          <w:i/>
          <w:iCs/>
          <w:sz w:val="24"/>
          <w:szCs w:val="24"/>
        </w:rPr>
        <w:t>«Информатика в играх и задачах»</w:t>
      </w:r>
    </w:p>
    <w:p w14:paraId="0404C7E5" w14:textId="77777777" w:rsidR="00F001FD" w:rsidRPr="00F001FD" w:rsidRDefault="00F001FD" w:rsidP="00F001FD">
      <w:pPr>
        <w:spacing w:after="0" w:line="240" w:lineRule="auto"/>
        <w:rPr>
          <w:rFonts w:ascii="Times New Roman" w:eastAsia="Times New Roman" w:hAnsi="Times New Roman" w:cs="Times New Roman"/>
          <w:iCs/>
          <w:sz w:val="24"/>
          <w:szCs w:val="24"/>
        </w:rPr>
      </w:pPr>
      <w:r w:rsidRPr="00F001FD">
        <w:rPr>
          <w:rFonts w:ascii="Times New Roman" w:eastAsia="Times New Roman" w:hAnsi="Times New Roman" w:cs="Times New Roman"/>
          <w:iCs/>
          <w:sz w:val="24"/>
          <w:szCs w:val="24"/>
        </w:rPr>
        <w:t xml:space="preserve">          Развитие алгоритмического мышления (метапредметные результаты ФГОС ООО)</w:t>
      </w:r>
    </w:p>
    <w:p w14:paraId="46755F2D" w14:textId="77777777" w:rsidR="00F001FD" w:rsidRPr="00F001FD" w:rsidRDefault="00F001FD" w:rsidP="00F001FD">
      <w:pPr>
        <w:spacing w:after="0" w:line="240" w:lineRule="auto"/>
        <w:jc w:val="center"/>
        <w:rPr>
          <w:rFonts w:ascii="Times New Roman" w:eastAsia="Times New Roman" w:hAnsi="Times New Roman" w:cs="Times New Roman"/>
          <w:b/>
          <w:i/>
          <w:iCs/>
          <w:sz w:val="24"/>
          <w:szCs w:val="24"/>
        </w:rPr>
      </w:pPr>
      <w:r w:rsidRPr="00F001FD">
        <w:rPr>
          <w:rFonts w:ascii="Times New Roman" w:eastAsia="Times New Roman" w:hAnsi="Times New Roman" w:cs="Times New Roman"/>
          <w:b/>
          <w:i/>
          <w:iCs/>
          <w:sz w:val="24"/>
          <w:szCs w:val="24"/>
        </w:rPr>
        <w:t>Учебный курс № 9«Робототехника»</w:t>
      </w:r>
    </w:p>
    <w:p w14:paraId="1FD12A06" w14:textId="77777777" w:rsidR="00F001FD" w:rsidRPr="00F001FD" w:rsidRDefault="00F001FD" w:rsidP="00F001FD">
      <w:pPr>
        <w:spacing w:after="0" w:line="240" w:lineRule="auto"/>
        <w:jc w:val="both"/>
        <w:rPr>
          <w:rFonts w:ascii="Times New Roman" w:eastAsia="Times New Roman" w:hAnsi="Times New Roman" w:cs="Times New Roman"/>
          <w:iCs/>
          <w:sz w:val="24"/>
          <w:szCs w:val="24"/>
        </w:rPr>
      </w:pPr>
      <w:r w:rsidRPr="00F001FD">
        <w:rPr>
          <w:rFonts w:ascii="Times New Roman" w:eastAsia="Times New Roman" w:hAnsi="Times New Roman" w:cs="Times New Roman"/>
          <w:i/>
          <w:iCs/>
          <w:sz w:val="24"/>
          <w:szCs w:val="24"/>
        </w:rPr>
        <w:t xml:space="preserve">                </w:t>
      </w:r>
      <w:r w:rsidRPr="00F001FD">
        <w:rPr>
          <w:rFonts w:ascii="Times New Roman" w:eastAsia="Times New Roman" w:hAnsi="Times New Roman" w:cs="Times New Roman"/>
          <w:iCs/>
          <w:sz w:val="24"/>
          <w:szCs w:val="24"/>
        </w:rPr>
        <w:t>Основы проектной деятельности. Развитие алгоритмического мышления. Формирование навыков и умений безопасного и целесообразного поведения при работе с компьютерными программами. (ФГОС ООО п.11.5.14)</w:t>
      </w:r>
    </w:p>
    <w:p w14:paraId="3645F881" w14:textId="77777777" w:rsidR="00F001FD" w:rsidRPr="00F001FD" w:rsidRDefault="00F001FD" w:rsidP="00F001FD">
      <w:pPr>
        <w:spacing w:after="0" w:line="240" w:lineRule="auto"/>
        <w:jc w:val="both"/>
        <w:rPr>
          <w:rFonts w:ascii="Times New Roman" w:eastAsia="Times New Roman" w:hAnsi="Times New Roman" w:cs="Times New Roman"/>
          <w:iCs/>
          <w:sz w:val="24"/>
          <w:szCs w:val="24"/>
        </w:rPr>
      </w:pPr>
    </w:p>
    <w:p w14:paraId="355B3BEA"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 xml:space="preserve">            </w:t>
      </w:r>
      <w:r w:rsidRPr="00F001FD">
        <w:rPr>
          <w:rFonts w:ascii="Times New Roman" w:eastAsia="Times New Roman" w:hAnsi="Times New Roman" w:cs="Times New Roman"/>
          <w:b/>
          <w:sz w:val="24"/>
          <w:szCs w:val="24"/>
        </w:rPr>
        <w:t>3 ч в 6-х классах</w:t>
      </w:r>
      <w:r w:rsidRPr="00F001FD">
        <w:rPr>
          <w:rFonts w:ascii="Times New Roman" w:eastAsia="Times New Roman" w:hAnsi="Times New Roman" w:cs="Times New Roman"/>
          <w:sz w:val="24"/>
          <w:szCs w:val="24"/>
        </w:rPr>
        <w:t xml:space="preserve"> используется участниками образовательных отношений на учебные курсы, формирующие метапредметные умения такие, как:</w:t>
      </w:r>
    </w:p>
    <w:p w14:paraId="08164BB0" w14:textId="77777777" w:rsidR="00F001FD" w:rsidRPr="00F001FD" w:rsidRDefault="00F001FD" w:rsidP="00F001FD">
      <w:pPr>
        <w:spacing w:after="0" w:line="240" w:lineRule="auto"/>
        <w:jc w:val="center"/>
        <w:rPr>
          <w:rFonts w:ascii="Times New Roman" w:eastAsia="Times New Roman" w:hAnsi="Times New Roman" w:cs="Times New Roman"/>
          <w:b/>
          <w:i/>
          <w:iCs/>
          <w:sz w:val="24"/>
          <w:szCs w:val="24"/>
        </w:rPr>
      </w:pPr>
      <w:r w:rsidRPr="00F001FD">
        <w:rPr>
          <w:rFonts w:ascii="Times New Roman" w:eastAsia="Times New Roman" w:hAnsi="Times New Roman" w:cs="Times New Roman"/>
          <w:b/>
          <w:i/>
          <w:iCs/>
          <w:sz w:val="24"/>
          <w:szCs w:val="24"/>
        </w:rPr>
        <w:t>Учебный курс № 2   Основы исследовательской деятельности   «Практическая география»</w:t>
      </w:r>
    </w:p>
    <w:p w14:paraId="5A6263F2" w14:textId="77777777" w:rsidR="00F001FD" w:rsidRPr="00F001FD" w:rsidRDefault="00F001FD" w:rsidP="00F001FD">
      <w:pPr>
        <w:spacing w:after="0" w:line="240" w:lineRule="auto"/>
        <w:ind w:firstLine="709"/>
        <w:jc w:val="both"/>
        <w:rPr>
          <w:rFonts w:ascii="Times New Roman" w:eastAsia="Times New Roman" w:hAnsi="Times New Roman" w:cs="Times New Roman"/>
          <w:sz w:val="24"/>
          <w:szCs w:val="24"/>
        </w:rPr>
      </w:pPr>
      <w:r w:rsidRPr="00F001FD">
        <w:rPr>
          <w:rFonts w:ascii="Times New Roman" w:eastAsia="Times New Roman" w:hAnsi="Times New Roman" w:cs="Times New Roman"/>
          <w:sz w:val="24"/>
          <w:szCs w:val="24"/>
        </w:rPr>
        <w:t>Систематизация, сопоставление, анализ и обобщению информации, содержащейся в готовых информационных объектах (из ООП ООО раздел 1. п. 1.2.4).</w:t>
      </w:r>
    </w:p>
    <w:p w14:paraId="0BA11FEC" w14:textId="77777777" w:rsidR="00F001FD" w:rsidRPr="00F001FD" w:rsidRDefault="00F001FD" w:rsidP="00F001FD">
      <w:pPr>
        <w:spacing w:after="0" w:line="240" w:lineRule="auto"/>
        <w:jc w:val="center"/>
        <w:rPr>
          <w:rFonts w:ascii="Times New Roman" w:eastAsia="Times New Roman" w:hAnsi="Times New Roman" w:cs="Times New Roman"/>
          <w:b/>
          <w:i/>
          <w:sz w:val="24"/>
          <w:szCs w:val="24"/>
        </w:rPr>
      </w:pPr>
      <w:r w:rsidRPr="00F001FD">
        <w:rPr>
          <w:rFonts w:ascii="Times New Roman" w:eastAsia="Times New Roman" w:hAnsi="Times New Roman" w:cs="Times New Roman"/>
          <w:b/>
          <w:iCs/>
          <w:sz w:val="24"/>
          <w:szCs w:val="24"/>
        </w:rPr>
        <w:t xml:space="preserve">Учебный курс № 3 </w:t>
      </w:r>
      <w:r w:rsidRPr="00F001FD">
        <w:rPr>
          <w:rFonts w:ascii="Times New Roman" w:eastAsia="Times New Roman" w:hAnsi="Times New Roman" w:cs="Times New Roman"/>
          <w:b/>
          <w:i/>
          <w:iCs/>
          <w:sz w:val="24"/>
          <w:szCs w:val="24"/>
        </w:rPr>
        <w:t>«Информационная этика и право»</w:t>
      </w:r>
    </w:p>
    <w:p w14:paraId="3F524E84" w14:textId="77777777" w:rsidR="00F001FD" w:rsidRPr="00F001FD" w:rsidRDefault="00F001FD" w:rsidP="00F001FD">
      <w:pPr>
        <w:spacing w:after="0" w:line="240" w:lineRule="auto"/>
        <w:rPr>
          <w:rFonts w:ascii="Times New Roman" w:eastAsia="Times New Roman" w:hAnsi="Times New Roman" w:cs="Times New Roman"/>
          <w:iCs/>
          <w:sz w:val="24"/>
          <w:szCs w:val="24"/>
        </w:rPr>
      </w:pPr>
      <w:r w:rsidRPr="00F001FD">
        <w:rPr>
          <w:rFonts w:ascii="Times New Roman" w:eastAsia="Times New Roman" w:hAnsi="Times New Roman" w:cs="Times New Roman"/>
          <w:iCs/>
          <w:sz w:val="24"/>
          <w:szCs w:val="24"/>
        </w:rPr>
        <w:t xml:space="preserve">          Безопасное поведение при работе в сети Интернет (метапредметные результаты ФГОС ООО)</w:t>
      </w:r>
    </w:p>
    <w:p w14:paraId="539AF71E" w14:textId="77777777" w:rsidR="00F001FD" w:rsidRPr="00F001FD" w:rsidRDefault="00F001FD" w:rsidP="00F001FD">
      <w:pPr>
        <w:spacing w:after="0" w:line="240" w:lineRule="auto"/>
        <w:jc w:val="both"/>
        <w:rPr>
          <w:rFonts w:ascii="Times New Roman" w:eastAsia="Times New Roman" w:hAnsi="Times New Roman" w:cs="Times New Roman"/>
          <w:b/>
          <w:i/>
          <w:iCs/>
          <w:sz w:val="24"/>
          <w:szCs w:val="24"/>
        </w:rPr>
      </w:pPr>
      <w:r w:rsidRPr="00F001FD">
        <w:rPr>
          <w:rFonts w:ascii="Times New Roman" w:eastAsia="Times New Roman" w:hAnsi="Times New Roman" w:cs="Times New Roman"/>
          <w:i/>
          <w:sz w:val="24"/>
          <w:szCs w:val="24"/>
        </w:rPr>
        <w:t xml:space="preserve">                                             </w:t>
      </w:r>
      <w:r w:rsidRPr="00F001FD">
        <w:rPr>
          <w:rFonts w:ascii="Times New Roman" w:eastAsia="Times New Roman" w:hAnsi="Times New Roman" w:cs="Times New Roman"/>
          <w:b/>
          <w:sz w:val="24"/>
          <w:szCs w:val="24"/>
        </w:rPr>
        <w:t>Учебный курс № 6</w:t>
      </w:r>
      <w:r w:rsidRPr="00F001FD">
        <w:rPr>
          <w:rFonts w:ascii="Times New Roman" w:eastAsia="Times New Roman" w:hAnsi="Times New Roman" w:cs="Times New Roman"/>
          <w:b/>
          <w:i/>
          <w:iCs/>
          <w:sz w:val="24"/>
          <w:szCs w:val="24"/>
        </w:rPr>
        <w:t>«Экология Земли»</w:t>
      </w:r>
    </w:p>
    <w:p w14:paraId="7B071994" w14:textId="77777777" w:rsidR="00F001FD" w:rsidRPr="00F001FD" w:rsidRDefault="00F001FD" w:rsidP="00F001FD">
      <w:pPr>
        <w:spacing w:after="0" w:line="240" w:lineRule="auto"/>
        <w:rPr>
          <w:rFonts w:ascii="Times New Roman" w:eastAsia="Times New Roman" w:hAnsi="Times New Roman" w:cs="Times New Roman"/>
          <w:iCs/>
          <w:sz w:val="24"/>
          <w:szCs w:val="24"/>
        </w:rPr>
      </w:pPr>
      <w:r w:rsidRPr="00F001FD">
        <w:rPr>
          <w:rFonts w:ascii="Times New Roman" w:eastAsia="Times New Roman" w:hAnsi="Times New Roman" w:cs="Times New Roman"/>
          <w:sz w:val="24"/>
          <w:szCs w:val="24"/>
        </w:rPr>
        <w:t xml:space="preserve">        Определение обстоятельств, которые предшествовали возникновению связи между явлениями</w:t>
      </w:r>
      <w:r w:rsidRPr="00F001FD">
        <w:rPr>
          <w:rFonts w:ascii="Times New Roman" w:eastAsia="Times New Roman" w:hAnsi="Times New Roman" w:cs="Times New Roman"/>
          <w:iCs/>
          <w:sz w:val="24"/>
          <w:szCs w:val="24"/>
        </w:rPr>
        <w:t>, формирование основ экологической грамотности.</w:t>
      </w:r>
    </w:p>
    <w:p w14:paraId="5A6D413E" w14:textId="77777777" w:rsidR="00F001FD" w:rsidRPr="00F001FD" w:rsidRDefault="00F001FD" w:rsidP="00F001FD">
      <w:pPr>
        <w:spacing w:after="0" w:line="240" w:lineRule="auto"/>
        <w:jc w:val="center"/>
        <w:rPr>
          <w:rFonts w:ascii="Times New Roman" w:eastAsia="Times New Roman" w:hAnsi="Times New Roman" w:cs="Times New Roman"/>
          <w:b/>
          <w:i/>
          <w:iCs/>
          <w:sz w:val="24"/>
          <w:szCs w:val="24"/>
        </w:rPr>
      </w:pPr>
      <w:r w:rsidRPr="00F001FD">
        <w:rPr>
          <w:rFonts w:ascii="Times New Roman" w:eastAsia="Times New Roman" w:hAnsi="Times New Roman" w:cs="Times New Roman"/>
          <w:b/>
          <w:i/>
          <w:iCs/>
          <w:sz w:val="24"/>
          <w:szCs w:val="24"/>
        </w:rPr>
        <w:t>Учебный курс № 11«Чертежи изделий»</w:t>
      </w:r>
    </w:p>
    <w:p w14:paraId="2C6CD8BE" w14:textId="77777777" w:rsidR="00F001FD" w:rsidRPr="00F001FD" w:rsidRDefault="00F001FD" w:rsidP="00F001FD">
      <w:pPr>
        <w:spacing w:after="0" w:line="240" w:lineRule="auto"/>
        <w:rPr>
          <w:rFonts w:ascii="Times New Roman" w:eastAsia="Times New Roman" w:hAnsi="Times New Roman" w:cs="Times New Roman"/>
          <w:iCs/>
          <w:sz w:val="24"/>
          <w:szCs w:val="24"/>
        </w:rPr>
      </w:pPr>
      <w:r w:rsidRPr="00F001FD">
        <w:rPr>
          <w:rFonts w:ascii="Times New Roman" w:eastAsia="Times New Roman" w:hAnsi="Times New Roman" w:cs="Times New Roman"/>
          <w:i/>
          <w:iCs/>
          <w:sz w:val="18"/>
          <w:szCs w:val="18"/>
        </w:rPr>
        <w:t xml:space="preserve">                </w:t>
      </w:r>
      <w:r w:rsidRPr="00F001FD">
        <w:rPr>
          <w:rFonts w:ascii="Times New Roman" w:eastAsia="Times New Roman" w:hAnsi="Times New Roman" w:cs="Times New Roman"/>
          <w:iCs/>
          <w:sz w:val="24"/>
          <w:szCs w:val="24"/>
        </w:rPr>
        <w:t>Основы графической грамотности</w:t>
      </w:r>
    </w:p>
    <w:p w14:paraId="66C3B61B" w14:textId="77777777" w:rsidR="00F001FD" w:rsidRPr="00F001FD" w:rsidRDefault="00F001FD" w:rsidP="00F001FD">
      <w:pPr>
        <w:spacing w:after="0" w:line="240" w:lineRule="auto"/>
        <w:jc w:val="both"/>
        <w:rPr>
          <w:rFonts w:ascii="Times New Roman" w:eastAsia="Times New Roman" w:hAnsi="Times New Roman" w:cs="Times New Roman"/>
          <w:iCs/>
          <w:sz w:val="24"/>
          <w:szCs w:val="24"/>
        </w:rPr>
      </w:pPr>
      <w:r w:rsidRPr="00F001FD">
        <w:rPr>
          <w:rFonts w:ascii="Times New Roman" w:eastAsia="Times New Roman" w:hAnsi="Times New Roman" w:cs="Times New Roman"/>
          <w:iCs/>
          <w:sz w:val="24"/>
          <w:szCs w:val="24"/>
        </w:rPr>
        <w:t xml:space="preserve">            Выполнение простейших построений и измерений на местности, необходимых в реальной жизни (ФГОС ООО п. 11.5.9)</w:t>
      </w:r>
    </w:p>
    <w:p w14:paraId="7D2E15C7" w14:textId="77777777" w:rsidR="00F001FD" w:rsidRPr="00F001FD" w:rsidRDefault="00F001FD" w:rsidP="00F001FD">
      <w:pPr>
        <w:spacing w:after="0" w:line="240" w:lineRule="auto"/>
        <w:jc w:val="center"/>
        <w:rPr>
          <w:rFonts w:ascii="Times New Roman" w:eastAsia="Times New Roman" w:hAnsi="Times New Roman" w:cs="Times New Roman"/>
          <w:b/>
          <w:i/>
          <w:iCs/>
          <w:sz w:val="24"/>
          <w:szCs w:val="24"/>
        </w:rPr>
      </w:pPr>
      <w:r w:rsidRPr="00F001FD">
        <w:rPr>
          <w:rFonts w:ascii="Times New Roman" w:eastAsia="Times New Roman" w:hAnsi="Times New Roman" w:cs="Times New Roman"/>
          <w:b/>
          <w:i/>
          <w:iCs/>
          <w:sz w:val="24"/>
          <w:szCs w:val="24"/>
        </w:rPr>
        <w:t>Учебный курс № 9«Робототехника»</w:t>
      </w:r>
    </w:p>
    <w:p w14:paraId="6C0669AD" w14:textId="77777777" w:rsidR="00F001FD" w:rsidRPr="00F001FD" w:rsidRDefault="00F001FD" w:rsidP="00F001FD">
      <w:pPr>
        <w:spacing w:after="0" w:line="240" w:lineRule="auto"/>
        <w:jc w:val="both"/>
        <w:rPr>
          <w:rFonts w:ascii="Times New Roman" w:eastAsia="Times New Roman" w:hAnsi="Times New Roman" w:cs="Times New Roman"/>
          <w:iCs/>
          <w:sz w:val="24"/>
          <w:szCs w:val="24"/>
        </w:rPr>
      </w:pPr>
      <w:r w:rsidRPr="00F001FD">
        <w:rPr>
          <w:rFonts w:ascii="Times New Roman" w:eastAsia="Times New Roman" w:hAnsi="Times New Roman" w:cs="Times New Roman"/>
          <w:i/>
          <w:iCs/>
          <w:sz w:val="24"/>
          <w:szCs w:val="24"/>
        </w:rPr>
        <w:t xml:space="preserve">                </w:t>
      </w:r>
      <w:r w:rsidRPr="00F001FD">
        <w:rPr>
          <w:rFonts w:ascii="Times New Roman" w:eastAsia="Times New Roman" w:hAnsi="Times New Roman" w:cs="Times New Roman"/>
          <w:iCs/>
          <w:sz w:val="24"/>
          <w:szCs w:val="24"/>
        </w:rPr>
        <w:t>Основы проектной деятельности. Развитие алгоритмического мышления. Формирование навыков и умений безопасного и целесообразного поведения при работе с компьютерными программами. (ФГОС ООО п.11.5.14)</w:t>
      </w:r>
    </w:p>
    <w:p w14:paraId="4D1111C0" w14:textId="77777777" w:rsidR="00F001FD" w:rsidRPr="00F001FD" w:rsidRDefault="00F001FD" w:rsidP="00F001FD">
      <w:pPr>
        <w:spacing w:after="0" w:line="240" w:lineRule="auto"/>
        <w:jc w:val="center"/>
        <w:rPr>
          <w:rFonts w:ascii="Times New Roman" w:eastAsia="Times New Roman" w:hAnsi="Times New Roman" w:cs="Times New Roman"/>
          <w:b/>
          <w:i/>
          <w:iCs/>
          <w:sz w:val="24"/>
          <w:szCs w:val="24"/>
        </w:rPr>
      </w:pPr>
      <w:r w:rsidRPr="00F001FD">
        <w:rPr>
          <w:rFonts w:ascii="Times New Roman" w:eastAsia="Times New Roman" w:hAnsi="Times New Roman" w:cs="Times New Roman"/>
          <w:b/>
          <w:i/>
          <w:iCs/>
          <w:sz w:val="24"/>
          <w:szCs w:val="24"/>
        </w:rPr>
        <w:t>Учебный курс № 8 «Финансовая грамотность»</w:t>
      </w:r>
    </w:p>
    <w:p w14:paraId="22E2CEFD" w14:textId="77777777" w:rsidR="00F001FD" w:rsidRPr="00F001FD" w:rsidRDefault="00F001FD" w:rsidP="00F001FD">
      <w:pPr>
        <w:spacing w:after="0" w:line="240" w:lineRule="auto"/>
        <w:jc w:val="both"/>
        <w:rPr>
          <w:rFonts w:ascii="Times New Roman" w:eastAsia="Times New Roman" w:hAnsi="Times New Roman" w:cs="Times New Roman"/>
          <w:iCs/>
          <w:sz w:val="24"/>
          <w:szCs w:val="24"/>
        </w:rPr>
      </w:pPr>
      <w:r w:rsidRPr="00F001FD">
        <w:rPr>
          <w:rFonts w:ascii="Times New Roman" w:eastAsia="Times New Roman" w:hAnsi="Times New Roman" w:cs="Times New Roman"/>
          <w:iCs/>
          <w:sz w:val="24"/>
          <w:szCs w:val="24"/>
        </w:rPr>
        <w:t xml:space="preserve">           Семейная экономика, семейный бюджет, основы кредитования. Основы финансовой грамотности.</w:t>
      </w:r>
    </w:p>
    <w:p w14:paraId="722B8A63" w14:textId="77777777" w:rsidR="00F001FD" w:rsidRPr="00F001FD" w:rsidRDefault="00F001FD" w:rsidP="00F001FD">
      <w:pPr>
        <w:spacing w:after="0" w:line="240" w:lineRule="auto"/>
        <w:jc w:val="both"/>
        <w:rPr>
          <w:rFonts w:ascii="Times New Roman" w:eastAsia="Times New Roman" w:hAnsi="Times New Roman" w:cs="Times New Roman"/>
          <w:iCs/>
          <w:sz w:val="24"/>
          <w:szCs w:val="24"/>
        </w:rPr>
      </w:pPr>
    </w:p>
    <w:p w14:paraId="0B68E6F0"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b/>
          <w:sz w:val="24"/>
          <w:szCs w:val="24"/>
        </w:rPr>
        <w:t>3 ч в 7-х классах</w:t>
      </w:r>
      <w:r w:rsidRPr="00F001FD">
        <w:rPr>
          <w:rFonts w:ascii="Times New Roman" w:eastAsia="Times New Roman" w:hAnsi="Times New Roman" w:cs="Times New Roman"/>
          <w:sz w:val="24"/>
          <w:szCs w:val="24"/>
        </w:rPr>
        <w:t xml:space="preserve">  используется участниками образовательных отношений на учебные курсы, формирующие метапредметные умения такие, как:</w:t>
      </w:r>
    </w:p>
    <w:p w14:paraId="5270391D" w14:textId="77777777" w:rsidR="00F001FD" w:rsidRPr="00F001FD" w:rsidRDefault="00F001FD" w:rsidP="00F001FD">
      <w:pPr>
        <w:spacing w:after="0" w:line="240" w:lineRule="auto"/>
        <w:jc w:val="center"/>
        <w:rPr>
          <w:rFonts w:ascii="Times New Roman" w:eastAsia="Times New Roman" w:hAnsi="Times New Roman" w:cs="Times New Roman"/>
          <w:b/>
          <w:i/>
          <w:iCs/>
          <w:sz w:val="24"/>
          <w:szCs w:val="24"/>
        </w:rPr>
      </w:pPr>
      <w:r w:rsidRPr="00F001FD">
        <w:rPr>
          <w:rFonts w:ascii="Times New Roman" w:eastAsia="Times New Roman" w:hAnsi="Times New Roman" w:cs="Times New Roman"/>
          <w:b/>
          <w:i/>
          <w:iCs/>
          <w:sz w:val="24"/>
          <w:szCs w:val="24"/>
        </w:rPr>
        <w:t>Учебный курс № 5 «Страноведение»</w:t>
      </w:r>
    </w:p>
    <w:p w14:paraId="364BE2A8" w14:textId="77777777" w:rsidR="00F001FD" w:rsidRPr="00F001FD" w:rsidRDefault="00F001FD" w:rsidP="00F001FD">
      <w:pPr>
        <w:spacing w:after="0" w:line="240" w:lineRule="auto"/>
        <w:jc w:val="both"/>
        <w:rPr>
          <w:rFonts w:ascii="Times New Roman" w:eastAsia="Times New Roman" w:hAnsi="Times New Roman" w:cs="Times New Roman"/>
          <w:iCs/>
          <w:sz w:val="24"/>
          <w:szCs w:val="24"/>
        </w:rPr>
      </w:pPr>
      <w:r w:rsidRPr="00F001FD">
        <w:rPr>
          <w:rFonts w:ascii="Times New Roman" w:eastAsia="Times New Roman" w:hAnsi="Times New Roman" w:cs="Times New Roman"/>
          <w:iCs/>
          <w:sz w:val="24"/>
          <w:szCs w:val="24"/>
        </w:rPr>
        <w:lastRenderedPageBreak/>
        <w:t xml:space="preserve">           Введение в экономическую географию</w:t>
      </w:r>
    </w:p>
    <w:p w14:paraId="184307B2" w14:textId="77777777" w:rsidR="00F001FD" w:rsidRPr="00F001FD" w:rsidRDefault="00F001FD" w:rsidP="00F001FD">
      <w:pPr>
        <w:spacing w:after="0" w:line="240" w:lineRule="auto"/>
        <w:jc w:val="center"/>
        <w:rPr>
          <w:rFonts w:ascii="Times New Roman" w:eastAsia="Times New Roman" w:hAnsi="Times New Roman" w:cs="Times New Roman"/>
          <w:b/>
          <w:i/>
          <w:iCs/>
          <w:sz w:val="24"/>
          <w:szCs w:val="24"/>
        </w:rPr>
      </w:pPr>
      <w:r w:rsidRPr="00F001FD">
        <w:rPr>
          <w:rFonts w:ascii="Times New Roman" w:eastAsia="Times New Roman" w:hAnsi="Times New Roman" w:cs="Times New Roman"/>
          <w:b/>
          <w:i/>
          <w:iCs/>
          <w:sz w:val="24"/>
          <w:szCs w:val="24"/>
        </w:rPr>
        <w:t>Учебный курс №7 «Краеведение»</w:t>
      </w:r>
    </w:p>
    <w:p w14:paraId="5E8B0823" w14:textId="77777777" w:rsidR="00F001FD" w:rsidRPr="00F001FD" w:rsidRDefault="00F001FD" w:rsidP="00F001FD">
      <w:pPr>
        <w:spacing w:after="0" w:line="240" w:lineRule="auto"/>
        <w:jc w:val="both"/>
        <w:rPr>
          <w:rFonts w:ascii="Times New Roman" w:eastAsia="Times New Roman" w:hAnsi="Times New Roman" w:cs="Times New Roman"/>
          <w:iCs/>
          <w:sz w:val="24"/>
          <w:szCs w:val="24"/>
        </w:rPr>
      </w:pPr>
      <w:r w:rsidRPr="00F001FD">
        <w:rPr>
          <w:rFonts w:ascii="Times New Roman" w:eastAsia="Times New Roman" w:hAnsi="Times New Roman" w:cs="Times New Roman"/>
          <w:iCs/>
          <w:sz w:val="24"/>
          <w:szCs w:val="24"/>
        </w:rPr>
        <w:t xml:space="preserve">           Воспитание уважения к историческому наследию народов России (личностные результаты ФГОС ООО).</w:t>
      </w:r>
    </w:p>
    <w:p w14:paraId="16C403B4" w14:textId="77777777" w:rsidR="00F001FD" w:rsidRPr="00F001FD" w:rsidRDefault="00F001FD" w:rsidP="00F001FD">
      <w:pPr>
        <w:spacing w:after="0" w:line="240" w:lineRule="auto"/>
        <w:jc w:val="center"/>
        <w:rPr>
          <w:rFonts w:ascii="Times New Roman" w:eastAsia="Times New Roman" w:hAnsi="Times New Roman" w:cs="Times New Roman"/>
          <w:b/>
          <w:i/>
          <w:iCs/>
          <w:sz w:val="24"/>
          <w:szCs w:val="24"/>
        </w:rPr>
      </w:pPr>
      <w:r w:rsidRPr="00F001FD">
        <w:rPr>
          <w:rFonts w:ascii="Times New Roman" w:eastAsia="Times New Roman" w:hAnsi="Times New Roman" w:cs="Times New Roman"/>
          <w:b/>
          <w:i/>
          <w:iCs/>
          <w:sz w:val="24"/>
          <w:szCs w:val="24"/>
        </w:rPr>
        <w:t>Учебный курс № 8 «Финансовая грамотность»</w:t>
      </w:r>
    </w:p>
    <w:p w14:paraId="78CED3D3" w14:textId="77777777" w:rsidR="00F001FD" w:rsidRPr="00F001FD" w:rsidRDefault="00F001FD" w:rsidP="00F001FD">
      <w:pPr>
        <w:spacing w:after="0" w:line="240" w:lineRule="auto"/>
        <w:jc w:val="both"/>
        <w:rPr>
          <w:rFonts w:ascii="Times New Roman" w:eastAsia="Times New Roman" w:hAnsi="Times New Roman" w:cs="Times New Roman"/>
          <w:iCs/>
          <w:sz w:val="24"/>
          <w:szCs w:val="24"/>
        </w:rPr>
      </w:pPr>
      <w:r w:rsidRPr="00F001FD">
        <w:rPr>
          <w:rFonts w:ascii="Times New Roman" w:eastAsia="Times New Roman" w:hAnsi="Times New Roman" w:cs="Times New Roman"/>
          <w:iCs/>
          <w:sz w:val="24"/>
          <w:szCs w:val="24"/>
        </w:rPr>
        <w:t xml:space="preserve">           Семейная экономика, семейный бюджет, основы кредитования. Основы финансовой грамотности.</w:t>
      </w:r>
    </w:p>
    <w:p w14:paraId="31A131C6" w14:textId="77777777" w:rsidR="00F001FD" w:rsidRPr="00F001FD" w:rsidRDefault="00F001FD" w:rsidP="00F001FD">
      <w:pPr>
        <w:spacing w:after="0" w:line="240" w:lineRule="auto"/>
        <w:jc w:val="center"/>
        <w:rPr>
          <w:rFonts w:ascii="Times New Roman" w:eastAsia="Times New Roman" w:hAnsi="Times New Roman" w:cs="Times New Roman"/>
          <w:b/>
          <w:i/>
          <w:iCs/>
          <w:sz w:val="24"/>
          <w:szCs w:val="24"/>
        </w:rPr>
      </w:pPr>
      <w:r w:rsidRPr="00F001FD">
        <w:rPr>
          <w:rFonts w:ascii="Times New Roman" w:eastAsia="Times New Roman" w:hAnsi="Times New Roman" w:cs="Times New Roman"/>
          <w:b/>
          <w:i/>
          <w:iCs/>
          <w:sz w:val="24"/>
          <w:szCs w:val="24"/>
        </w:rPr>
        <w:t>Учебный курс №9  «Робототехника»</w:t>
      </w:r>
    </w:p>
    <w:p w14:paraId="0FFF56F8" w14:textId="77777777" w:rsidR="00F001FD" w:rsidRPr="00F001FD" w:rsidRDefault="00F001FD" w:rsidP="00F001FD">
      <w:pPr>
        <w:spacing w:after="0" w:line="240" w:lineRule="auto"/>
        <w:jc w:val="both"/>
        <w:rPr>
          <w:rFonts w:ascii="Times New Roman" w:eastAsia="Times New Roman" w:hAnsi="Times New Roman" w:cs="Times New Roman"/>
          <w:iCs/>
          <w:sz w:val="24"/>
          <w:szCs w:val="24"/>
        </w:rPr>
      </w:pPr>
      <w:r w:rsidRPr="00F001FD">
        <w:rPr>
          <w:rFonts w:ascii="Times New Roman" w:eastAsia="Times New Roman" w:hAnsi="Times New Roman" w:cs="Times New Roman"/>
          <w:iCs/>
          <w:sz w:val="24"/>
          <w:szCs w:val="24"/>
        </w:rPr>
        <w:t xml:space="preserve">           Основы проектной деятельности. Развитие алгоритмического мышления. Формирование навыков и умений безопасного и целесообразного поведения при работе с компьютерными программами. (ФГОС ООО п.11.5.14)</w:t>
      </w:r>
    </w:p>
    <w:p w14:paraId="51B819FF" w14:textId="77777777" w:rsidR="00F001FD" w:rsidRPr="00F001FD" w:rsidRDefault="00F001FD" w:rsidP="00F001FD">
      <w:pPr>
        <w:spacing w:after="0" w:line="240" w:lineRule="auto"/>
        <w:jc w:val="center"/>
        <w:rPr>
          <w:rFonts w:ascii="Times New Roman" w:eastAsia="Times New Roman" w:hAnsi="Times New Roman" w:cs="Times New Roman"/>
          <w:b/>
          <w:i/>
          <w:iCs/>
          <w:sz w:val="24"/>
          <w:szCs w:val="24"/>
        </w:rPr>
      </w:pPr>
      <w:r w:rsidRPr="00F001FD">
        <w:rPr>
          <w:rFonts w:ascii="Times New Roman" w:eastAsia="Times New Roman" w:hAnsi="Times New Roman" w:cs="Times New Roman"/>
          <w:b/>
          <w:i/>
          <w:iCs/>
          <w:sz w:val="24"/>
          <w:szCs w:val="24"/>
        </w:rPr>
        <w:t>Учебный курс № 11«Чертежи изделий»</w:t>
      </w:r>
    </w:p>
    <w:p w14:paraId="1ECA246E" w14:textId="77777777" w:rsidR="00F001FD" w:rsidRPr="00F001FD" w:rsidRDefault="00F001FD" w:rsidP="00F001FD">
      <w:pPr>
        <w:spacing w:after="0" w:line="240" w:lineRule="auto"/>
        <w:rPr>
          <w:rFonts w:ascii="Times New Roman" w:eastAsia="Times New Roman" w:hAnsi="Times New Roman" w:cs="Times New Roman"/>
          <w:iCs/>
          <w:sz w:val="24"/>
          <w:szCs w:val="24"/>
        </w:rPr>
      </w:pPr>
      <w:r w:rsidRPr="00F001FD">
        <w:rPr>
          <w:rFonts w:ascii="Times New Roman" w:eastAsia="Times New Roman" w:hAnsi="Times New Roman" w:cs="Times New Roman"/>
          <w:i/>
          <w:iCs/>
          <w:sz w:val="18"/>
          <w:szCs w:val="18"/>
        </w:rPr>
        <w:t xml:space="preserve">                </w:t>
      </w:r>
      <w:r w:rsidRPr="00F001FD">
        <w:rPr>
          <w:rFonts w:ascii="Times New Roman" w:eastAsia="Times New Roman" w:hAnsi="Times New Roman" w:cs="Times New Roman"/>
          <w:iCs/>
          <w:sz w:val="24"/>
          <w:szCs w:val="24"/>
        </w:rPr>
        <w:t>Основы графической грамотности</w:t>
      </w:r>
    </w:p>
    <w:p w14:paraId="4BE44CCD" w14:textId="77777777" w:rsidR="00F001FD" w:rsidRPr="00F001FD" w:rsidRDefault="00F001FD" w:rsidP="00F001FD">
      <w:pPr>
        <w:spacing w:after="0" w:line="240" w:lineRule="auto"/>
        <w:jc w:val="both"/>
        <w:rPr>
          <w:rFonts w:ascii="Times New Roman" w:eastAsia="Times New Roman" w:hAnsi="Times New Roman" w:cs="Times New Roman"/>
          <w:iCs/>
          <w:sz w:val="24"/>
          <w:szCs w:val="24"/>
        </w:rPr>
      </w:pPr>
      <w:r w:rsidRPr="00F001FD">
        <w:rPr>
          <w:rFonts w:ascii="Times New Roman" w:eastAsia="Times New Roman" w:hAnsi="Times New Roman" w:cs="Times New Roman"/>
          <w:iCs/>
          <w:sz w:val="24"/>
          <w:szCs w:val="24"/>
        </w:rPr>
        <w:t xml:space="preserve">            Выполнение простейших построений и измерений на местности, необходимых в реальной жизни (ФГОС ООО п. 11.5.9).</w:t>
      </w:r>
    </w:p>
    <w:p w14:paraId="10634132" w14:textId="77777777" w:rsidR="00F001FD" w:rsidRPr="00F001FD" w:rsidRDefault="00F001FD" w:rsidP="00F001FD">
      <w:pPr>
        <w:spacing w:after="0" w:line="240" w:lineRule="auto"/>
        <w:jc w:val="center"/>
        <w:rPr>
          <w:rFonts w:ascii="Times New Roman" w:eastAsia="Times New Roman" w:hAnsi="Times New Roman" w:cs="Times New Roman"/>
          <w:iCs/>
          <w:sz w:val="24"/>
          <w:szCs w:val="24"/>
        </w:rPr>
      </w:pPr>
      <w:r w:rsidRPr="00F001FD">
        <w:rPr>
          <w:rFonts w:ascii="Times New Roman" w:eastAsia="Times New Roman" w:hAnsi="Times New Roman" w:cs="Times New Roman"/>
          <w:b/>
          <w:sz w:val="24"/>
          <w:szCs w:val="24"/>
        </w:rPr>
        <w:t>Учебный курс № 11</w:t>
      </w:r>
      <w:r w:rsidRPr="00F001FD">
        <w:rPr>
          <w:rFonts w:ascii="Times New Roman" w:eastAsia="Times New Roman" w:hAnsi="Times New Roman" w:cs="Times New Roman"/>
          <w:b/>
          <w:i/>
          <w:iCs/>
          <w:sz w:val="24"/>
          <w:szCs w:val="24"/>
        </w:rPr>
        <w:t>«Смысловое чтение»</w:t>
      </w:r>
    </w:p>
    <w:p w14:paraId="4AC8E425" w14:textId="77777777" w:rsidR="00F001FD" w:rsidRPr="00F001FD" w:rsidRDefault="00F001FD" w:rsidP="00F001FD">
      <w:pPr>
        <w:spacing w:after="0" w:line="240" w:lineRule="auto"/>
        <w:jc w:val="both"/>
        <w:rPr>
          <w:rFonts w:ascii="Times New Roman" w:eastAsia="Times New Roman" w:hAnsi="Times New Roman" w:cs="Times New Roman"/>
          <w:iCs/>
          <w:sz w:val="24"/>
          <w:szCs w:val="24"/>
        </w:rPr>
      </w:pPr>
      <w:r w:rsidRPr="00F001FD">
        <w:rPr>
          <w:rFonts w:ascii="Times New Roman" w:eastAsia="Times New Roman" w:hAnsi="Times New Roman" w:cs="Times New Roman"/>
          <w:iCs/>
          <w:sz w:val="24"/>
          <w:szCs w:val="24"/>
        </w:rPr>
        <w:t xml:space="preserve">         Овладение процедурами смыслового и эстетического анализа текста (метапредметные результаты освоения ООП ООО)</w:t>
      </w:r>
    </w:p>
    <w:p w14:paraId="17E53623" w14:textId="77777777" w:rsidR="00F001FD" w:rsidRPr="00F001FD" w:rsidRDefault="00F001FD" w:rsidP="00F001FD">
      <w:pPr>
        <w:spacing w:after="0" w:line="240" w:lineRule="auto"/>
        <w:rPr>
          <w:rFonts w:ascii="Times New Roman" w:eastAsia="Times New Roman" w:hAnsi="Times New Roman" w:cs="Times New Roman"/>
          <w:i/>
          <w:iCs/>
          <w:sz w:val="18"/>
          <w:szCs w:val="18"/>
        </w:rPr>
      </w:pPr>
    </w:p>
    <w:p w14:paraId="4F5A9642" w14:textId="77777777" w:rsidR="00F001FD" w:rsidRPr="00F001FD" w:rsidRDefault="00F001FD" w:rsidP="00F001FD">
      <w:pPr>
        <w:spacing w:after="0" w:line="240" w:lineRule="auto"/>
        <w:rPr>
          <w:rFonts w:ascii="Times New Roman" w:eastAsia="Times New Roman" w:hAnsi="Times New Roman" w:cs="Times New Roman"/>
          <w:i/>
          <w:iCs/>
          <w:sz w:val="18"/>
          <w:szCs w:val="18"/>
        </w:rPr>
      </w:pPr>
    </w:p>
    <w:p w14:paraId="61434EFF"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b/>
          <w:sz w:val="24"/>
          <w:szCs w:val="24"/>
        </w:rPr>
        <w:t>3 ч в 8-х классах</w:t>
      </w:r>
      <w:r w:rsidRPr="00F001FD">
        <w:rPr>
          <w:rFonts w:ascii="Times New Roman" w:eastAsia="Times New Roman" w:hAnsi="Times New Roman" w:cs="Times New Roman"/>
          <w:sz w:val="24"/>
          <w:szCs w:val="24"/>
        </w:rPr>
        <w:t xml:space="preserve">  используется участниками образовательных отношений на учебные курсы, формирующие метапредметные умения такие, как:</w:t>
      </w:r>
    </w:p>
    <w:p w14:paraId="6E3A717D" w14:textId="77777777" w:rsidR="00F001FD" w:rsidRPr="00F001FD" w:rsidRDefault="00F001FD" w:rsidP="00F001FD">
      <w:pPr>
        <w:spacing w:after="0" w:line="240" w:lineRule="auto"/>
        <w:rPr>
          <w:rFonts w:ascii="Times New Roman" w:eastAsia="Times New Roman" w:hAnsi="Times New Roman" w:cs="Times New Roman"/>
          <w:sz w:val="24"/>
          <w:szCs w:val="24"/>
        </w:rPr>
      </w:pPr>
    </w:p>
    <w:p w14:paraId="5320B4FB" w14:textId="77777777" w:rsidR="00F001FD" w:rsidRPr="00F001FD" w:rsidRDefault="00F001FD" w:rsidP="00F001FD">
      <w:pPr>
        <w:spacing w:after="0" w:line="240" w:lineRule="auto"/>
        <w:jc w:val="center"/>
        <w:rPr>
          <w:rFonts w:ascii="Times New Roman" w:eastAsia="Times New Roman" w:hAnsi="Times New Roman" w:cs="Times New Roman"/>
          <w:b/>
          <w:i/>
          <w:iCs/>
          <w:sz w:val="24"/>
          <w:szCs w:val="24"/>
        </w:rPr>
      </w:pPr>
      <w:r w:rsidRPr="00F001FD">
        <w:rPr>
          <w:rFonts w:ascii="Times New Roman" w:eastAsia="Times New Roman" w:hAnsi="Times New Roman" w:cs="Times New Roman"/>
          <w:b/>
          <w:i/>
          <w:iCs/>
          <w:sz w:val="24"/>
          <w:szCs w:val="24"/>
        </w:rPr>
        <w:t>Учебный курс № 12 «Театр. Кино. живопись»</w:t>
      </w:r>
    </w:p>
    <w:p w14:paraId="28CBE2AB" w14:textId="77777777" w:rsidR="00F001FD" w:rsidRPr="00F001FD" w:rsidRDefault="00F001FD" w:rsidP="00F001FD">
      <w:pPr>
        <w:spacing w:after="0" w:line="240" w:lineRule="auto"/>
        <w:jc w:val="both"/>
        <w:rPr>
          <w:rFonts w:ascii="Times New Roman" w:eastAsia="Times New Roman" w:hAnsi="Times New Roman" w:cs="Times New Roman"/>
          <w:iCs/>
          <w:sz w:val="24"/>
          <w:szCs w:val="24"/>
        </w:rPr>
      </w:pPr>
      <w:r w:rsidRPr="00F001FD">
        <w:rPr>
          <w:rFonts w:ascii="Times New Roman" w:eastAsia="Times New Roman" w:hAnsi="Times New Roman" w:cs="Times New Roman"/>
          <w:iCs/>
          <w:sz w:val="24"/>
          <w:szCs w:val="24"/>
        </w:rPr>
        <w:t xml:space="preserve">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(ФГОС ООО п.11.8.5)</w:t>
      </w:r>
    </w:p>
    <w:p w14:paraId="30C379A9" w14:textId="77777777" w:rsidR="00F001FD" w:rsidRPr="00F001FD" w:rsidRDefault="00F001FD" w:rsidP="00F001FD">
      <w:pPr>
        <w:spacing w:after="0" w:line="240" w:lineRule="auto"/>
        <w:jc w:val="center"/>
        <w:rPr>
          <w:rFonts w:ascii="Times New Roman" w:eastAsia="Times New Roman" w:hAnsi="Times New Roman" w:cs="Times New Roman"/>
          <w:b/>
          <w:i/>
          <w:iCs/>
          <w:sz w:val="24"/>
          <w:szCs w:val="24"/>
        </w:rPr>
      </w:pPr>
      <w:r w:rsidRPr="00F001FD">
        <w:rPr>
          <w:rFonts w:ascii="Times New Roman" w:eastAsia="Times New Roman" w:hAnsi="Times New Roman" w:cs="Times New Roman"/>
          <w:b/>
          <w:i/>
          <w:iCs/>
          <w:sz w:val="24"/>
          <w:szCs w:val="24"/>
        </w:rPr>
        <w:t>Учебный курс № 11«Чертежи изделий»</w:t>
      </w:r>
    </w:p>
    <w:p w14:paraId="561F236E" w14:textId="77777777" w:rsidR="00F001FD" w:rsidRPr="00F001FD" w:rsidRDefault="00F001FD" w:rsidP="00F001FD">
      <w:pPr>
        <w:spacing w:after="0" w:line="240" w:lineRule="auto"/>
        <w:rPr>
          <w:rFonts w:ascii="Times New Roman" w:eastAsia="Times New Roman" w:hAnsi="Times New Roman" w:cs="Times New Roman"/>
          <w:iCs/>
          <w:sz w:val="24"/>
          <w:szCs w:val="24"/>
        </w:rPr>
      </w:pPr>
      <w:r w:rsidRPr="00F001FD">
        <w:rPr>
          <w:rFonts w:ascii="Times New Roman" w:eastAsia="Times New Roman" w:hAnsi="Times New Roman" w:cs="Times New Roman"/>
          <w:i/>
          <w:iCs/>
          <w:sz w:val="18"/>
          <w:szCs w:val="18"/>
        </w:rPr>
        <w:t xml:space="preserve">                </w:t>
      </w:r>
      <w:r w:rsidRPr="00F001FD">
        <w:rPr>
          <w:rFonts w:ascii="Times New Roman" w:eastAsia="Times New Roman" w:hAnsi="Times New Roman" w:cs="Times New Roman"/>
          <w:iCs/>
          <w:sz w:val="24"/>
          <w:szCs w:val="24"/>
        </w:rPr>
        <w:t>Основы графической грамотности</w:t>
      </w:r>
    </w:p>
    <w:p w14:paraId="039F2767" w14:textId="77777777" w:rsidR="00F001FD" w:rsidRPr="00F001FD" w:rsidRDefault="00F001FD" w:rsidP="00F001FD">
      <w:pPr>
        <w:spacing w:after="0" w:line="240" w:lineRule="auto"/>
        <w:jc w:val="both"/>
        <w:rPr>
          <w:rFonts w:ascii="Times New Roman" w:eastAsia="Times New Roman" w:hAnsi="Times New Roman" w:cs="Times New Roman"/>
          <w:iCs/>
          <w:sz w:val="24"/>
          <w:szCs w:val="24"/>
        </w:rPr>
      </w:pPr>
      <w:r w:rsidRPr="00F001FD">
        <w:rPr>
          <w:rFonts w:ascii="Times New Roman" w:eastAsia="Times New Roman" w:hAnsi="Times New Roman" w:cs="Times New Roman"/>
          <w:iCs/>
          <w:sz w:val="24"/>
          <w:szCs w:val="24"/>
        </w:rPr>
        <w:t xml:space="preserve">            Выполнение простейших построений и измерений на местности, необходимых в реальной жизни (ФГОС ООО п. 11.5.9).</w:t>
      </w:r>
    </w:p>
    <w:p w14:paraId="0BB7583D" w14:textId="77777777" w:rsidR="00F001FD" w:rsidRPr="00F001FD" w:rsidRDefault="00F001FD" w:rsidP="00F001FD">
      <w:pPr>
        <w:spacing w:after="0" w:line="240" w:lineRule="auto"/>
        <w:jc w:val="center"/>
        <w:rPr>
          <w:rFonts w:ascii="Times New Roman" w:eastAsia="Times New Roman" w:hAnsi="Times New Roman" w:cs="Times New Roman"/>
          <w:b/>
          <w:i/>
          <w:iCs/>
          <w:sz w:val="24"/>
          <w:szCs w:val="24"/>
        </w:rPr>
      </w:pPr>
      <w:r w:rsidRPr="00F001FD">
        <w:rPr>
          <w:rFonts w:ascii="Times New Roman" w:eastAsia="Times New Roman" w:hAnsi="Times New Roman" w:cs="Times New Roman"/>
          <w:b/>
          <w:i/>
          <w:iCs/>
          <w:sz w:val="24"/>
          <w:szCs w:val="24"/>
        </w:rPr>
        <w:t>Учебный курс № 8 «Финансовая грамотность»</w:t>
      </w:r>
    </w:p>
    <w:p w14:paraId="13C0CA05" w14:textId="77777777" w:rsidR="00F001FD" w:rsidRPr="00F001FD" w:rsidRDefault="00F001FD" w:rsidP="00F001FD">
      <w:pPr>
        <w:spacing w:after="0" w:line="240" w:lineRule="auto"/>
        <w:jc w:val="both"/>
        <w:rPr>
          <w:rFonts w:ascii="Times New Roman" w:eastAsia="Times New Roman" w:hAnsi="Times New Roman" w:cs="Times New Roman"/>
          <w:iCs/>
          <w:sz w:val="24"/>
          <w:szCs w:val="24"/>
        </w:rPr>
      </w:pPr>
      <w:r w:rsidRPr="00F001FD">
        <w:rPr>
          <w:rFonts w:ascii="Times New Roman" w:eastAsia="Times New Roman" w:hAnsi="Times New Roman" w:cs="Times New Roman"/>
          <w:iCs/>
          <w:sz w:val="24"/>
          <w:szCs w:val="24"/>
        </w:rPr>
        <w:t xml:space="preserve">           Семейная экономика, семейный бюджет, основы кредитования. Основы финансовой грамотности.</w:t>
      </w:r>
    </w:p>
    <w:p w14:paraId="6612DB96" w14:textId="77777777" w:rsidR="00F001FD" w:rsidRPr="00F001FD" w:rsidRDefault="00F001FD" w:rsidP="00F001FD">
      <w:pPr>
        <w:spacing w:after="0" w:line="240" w:lineRule="auto"/>
        <w:jc w:val="center"/>
        <w:rPr>
          <w:rFonts w:ascii="Times New Roman" w:eastAsia="Times New Roman" w:hAnsi="Times New Roman" w:cs="Times New Roman"/>
          <w:iCs/>
          <w:sz w:val="24"/>
          <w:szCs w:val="24"/>
        </w:rPr>
      </w:pPr>
      <w:r w:rsidRPr="00F001FD">
        <w:rPr>
          <w:rFonts w:ascii="Times New Roman" w:eastAsia="Times New Roman" w:hAnsi="Times New Roman" w:cs="Times New Roman"/>
          <w:b/>
          <w:sz w:val="24"/>
          <w:szCs w:val="24"/>
        </w:rPr>
        <w:t>Учебный курс № 11</w:t>
      </w:r>
      <w:r w:rsidRPr="00F001FD">
        <w:rPr>
          <w:rFonts w:ascii="Times New Roman" w:eastAsia="Times New Roman" w:hAnsi="Times New Roman" w:cs="Times New Roman"/>
          <w:b/>
          <w:i/>
          <w:iCs/>
          <w:sz w:val="24"/>
          <w:szCs w:val="24"/>
        </w:rPr>
        <w:t>«Смысловое чтение»</w:t>
      </w:r>
    </w:p>
    <w:p w14:paraId="7C7EE50D" w14:textId="77777777" w:rsidR="00F001FD" w:rsidRPr="00F001FD" w:rsidRDefault="00F001FD" w:rsidP="00F001FD">
      <w:pPr>
        <w:spacing w:after="0" w:line="240" w:lineRule="auto"/>
        <w:jc w:val="both"/>
        <w:rPr>
          <w:rFonts w:ascii="Times New Roman" w:eastAsia="Times New Roman" w:hAnsi="Times New Roman" w:cs="Times New Roman"/>
          <w:iCs/>
          <w:sz w:val="24"/>
          <w:szCs w:val="24"/>
        </w:rPr>
      </w:pPr>
      <w:r w:rsidRPr="00F001FD">
        <w:rPr>
          <w:rFonts w:ascii="Times New Roman" w:eastAsia="Times New Roman" w:hAnsi="Times New Roman" w:cs="Times New Roman"/>
          <w:iCs/>
          <w:sz w:val="24"/>
          <w:szCs w:val="24"/>
        </w:rPr>
        <w:t xml:space="preserve">         Овладение процедурами смыслового и эстетического анализа текста (метапредметные результаты освоения ООП ООО)</w:t>
      </w:r>
    </w:p>
    <w:p w14:paraId="2B262294" w14:textId="77777777" w:rsidR="00F001FD" w:rsidRPr="00F001FD" w:rsidRDefault="00F001FD" w:rsidP="00F001FD">
      <w:pPr>
        <w:spacing w:after="0" w:line="240" w:lineRule="auto"/>
        <w:jc w:val="center"/>
        <w:rPr>
          <w:rFonts w:ascii="Times New Roman" w:eastAsia="Times New Roman" w:hAnsi="Times New Roman" w:cs="Times New Roman"/>
          <w:b/>
          <w:i/>
          <w:iCs/>
          <w:sz w:val="24"/>
          <w:szCs w:val="24"/>
        </w:rPr>
      </w:pPr>
      <w:r w:rsidRPr="00F001FD">
        <w:rPr>
          <w:rFonts w:ascii="Times New Roman" w:eastAsia="Times New Roman" w:hAnsi="Times New Roman" w:cs="Times New Roman"/>
          <w:b/>
          <w:i/>
          <w:iCs/>
          <w:sz w:val="24"/>
          <w:szCs w:val="24"/>
        </w:rPr>
        <w:t>Учебный курс № 8 «Краеведение»</w:t>
      </w:r>
    </w:p>
    <w:p w14:paraId="71094F2B" w14:textId="77777777" w:rsidR="00F001FD" w:rsidRPr="00F001FD" w:rsidRDefault="00F001FD" w:rsidP="00F001FD">
      <w:pPr>
        <w:spacing w:after="0" w:line="240" w:lineRule="auto"/>
        <w:jc w:val="both"/>
        <w:rPr>
          <w:rFonts w:ascii="Times New Roman" w:eastAsia="Times New Roman" w:hAnsi="Times New Roman" w:cs="Times New Roman"/>
          <w:iCs/>
          <w:sz w:val="24"/>
          <w:szCs w:val="24"/>
        </w:rPr>
      </w:pPr>
      <w:r w:rsidRPr="00F001FD">
        <w:rPr>
          <w:rFonts w:ascii="Times New Roman" w:eastAsia="Times New Roman" w:hAnsi="Times New Roman" w:cs="Times New Roman"/>
          <w:iCs/>
          <w:sz w:val="24"/>
          <w:szCs w:val="24"/>
        </w:rPr>
        <w:t xml:space="preserve">           Воспитание уважения к историческому наследию народов России (личностные результаты ФГОС ООО).</w:t>
      </w:r>
    </w:p>
    <w:p w14:paraId="0D2F28CC" w14:textId="77777777" w:rsidR="00F001FD" w:rsidRPr="00F001FD" w:rsidRDefault="00F001FD" w:rsidP="00F001FD">
      <w:pPr>
        <w:spacing w:after="0" w:line="240" w:lineRule="auto"/>
        <w:rPr>
          <w:rFonts w:ascii="Times New Roman" w:eastAsia="Times New Roman" w:hAnsi="Times New Roman" w:cs="Times New Roman"/>
          <w:b/>
          <w:i/>
          <w:iCs/>
          <w:sz w:val="24"/>
          <w:szCs w:val="24"/>
        </w:rPr>
      </w:pPr>
      <w:r w:rsidRPr="00F001FD">
        <w:rPr>
          <w:rFonts w:ascii="Times New Roman" w:eastAsia="Times New Roman" w:hAnsi="Times New Roman" w:cs="Times New Roman"/>
          <w:b/>
          <w:i/>
          <w:iCs/>
          <w:sz w:val="24"/>
          <w:szCs w:val="24"/>
        </w:rPr>
        <w:t xml:space="preserve">                                                               Учебный курс № 10</w:t>
      </w:r>
    </w:p>
    <w:p w14:paraId="653CDD78" w14:textId="77777777" w:rsidR="00F001FD" w:rsidRPr="00F001FD" w:rsidRDefault="00F001FD" w:rsidP="00F001FD">
      <w:pPr>
        <w:spacing w:after="0" w:line="240" w:lineRule="auto"/>
        <w:jc w:val="center"/>
        <w:rPr>
          <w:rFonts w:ascii="Times New Roman" w:eastAsia="Times New Roman" w:hAnsi="Times New Roman" w:cs="Times New Roman"/>
          <w:i/>
          <w:iCs/>
          <w:sz w:val="16"/>
          <w:szCs w:val="16"/>
        </w:rPr>
      </w:pPr>
      <w:r w:rsidRPr="00F001FD">
        <w:rPr>
          <w:rFonts w:ascii="Times New Roman" w:eastAsia="Times New Roman" w:hAnsi="Times New Roman" w:cs="Times New Roman"/>
          <w:b/>
          <w:i/>
          <w:iCs/>
          <w:sz w:val="24"/>
          <w:szCs w:val="24"/>
        </w:rPr>
        <w:t>Формирование пространства профессиональной ориентации  «Компьютерное черчение</w:t>
      </w:r>
      <w:r w:rsidRPr="00F001FD">
        <w:rPr>
          <w:rFonts w:ascii="Times New Roman" w:eastAsia="Times New Roman" w:hAnsi="Times New Roman" w:cs="Times New Roman"/>
          <w:i/>
          <w:iCs/>
          <w:sz w:val="16"/>
          <w:szCs w:val="16"/>
        </w:rPr>
        <w:t>»</w:t>
      </w:r>
    </w:p>
    <w:p w14:paraId="6B0929BF" w14:textId="77777777" w:rsidR="00F001FD" w:rsidRPr="00F001FD" w:rsidRDefault="00F001FD" w:rsidP="00F001FD">
      <w:pPr>
        <w:spacing w:after="0" w:line="240" w:lineRule="auto"/>
        <w:jc w:val="both"/>
        <w:rPr>
          <w:rFonts w:ascii="Times New Roman" w:eastAsia="Times New Roman" w:hAnsi="Times New Roman" w:cs="Times New Roman"/>
          <w:b/>
          <w:i/>
          <w:iCs/>
          <w:sz w:val="24"/>
          <w:szCs w:val="24"/>
        </w:rPr>
      </w:pPr>
      <w:r w:rsidRPr="00F001FD">
        <w:rPr>
          <w:rFonts w:ascii="Times New Roman" w:eastAsia="Times New Roman" w:hAnsi="Times New Roman" w:cs="Times New Roman"/>
          <w:sz w:val="24"/>
          <w:szCs w:val="24"/>
        </w:rPr>
        <w:t xml:space="preserve">            Развитие алгоритмического мышления как необходимого условия профессиональной деятельности в современном обществе (предметные результаты «Информатика» ФГОС ООО)</w:t>
      </w:r>
    </w:p>
    <w:p w14:paraId="59936677" w14:textId="77777777" w:rsidR="00F001FD" w:rsidRPr="00F001FD" w:rsidRDefault="00F001FD" w:rsidP="00F001FD">
      <w:pPr>
        <w:spacing w:after="0" w:line="240" w:lineRule="auto"/>
        <w:jc w:val="center"/>
        <w:rPr>
          <w:rFonts w:ascii="Times New Roman" w:eastAsia="Times New Roman" w:hAnsi="Times New Roman" w:cs="Times New Roman"/>
          <w:b/>
          <w:i/>
          <w:iCs/>
          <w:sz w:val="24"/>
          <w:szCs w:val="24"/>
        </w:rPr>
      </w:pPr>
    </w:p>
    <w:p w14:paraId="06CEDA98" w14:textId="77777777" w:rsidR="00F001FD" w:rsidRPr="00F001FD" w:rsidRDefault="00F001FD" w:rsidP="00F001FD">
      <w:pPr>
        <w:spacing w:after="0" w:line="240" w:lineRule="auto"/>
        <w:rPr>
          <w:rFonts w:ascii="Times New Roman" w:eastAsia="Times New Roman" w:hAnsi="Times New Roman" w:cs="Times New Roman"/>
          <w:sz w:val="24"/>
          <w:szCs w:val="24"/>
        </w:rPr>
      </w:pPr>
      <w:r w:rsidRPr="00F001FD">
        <w:rPr>
          <w:rFonts w:ascii="Times New Roman" w:eastAsia="Times New Roman" w:hAnsi="Times New Roman" w:cs="Times New Roman"/>
          <w:b/>
          <w:sz w:val="24"/>
          <w:szCs w:val="24"/>
        </w:rPr>
        <w:t>4 ч в 9-х классах</w:t>
      </w:r>
      <w:r w:rsidRPr="00F001FD">
        <w:rPr>
          <w:rFonts w:ascii="Times New Roman" w:eastAsia="Times New Roman" w:hAnsi="Times New Roman" w:cs="Times New Roman"/>
          <w:sz w:val="24"/>
          <w:szCs w:val="24"/>
        </w:rPr>
        <w:t xml:space="preserve">  используется участниками образовательных отношений на элективные курсы (1.5ч), описанные выше, на учебные курсы (2,5ч), формирующие метапредметные умения такие, как:</w:t>
      </w:r>
    </w:p>
    <w:p w14:paraId="48A4BA42" w14:textId="77777777" w:rsidR="00F001FD" w:rsidRPr="00F001FD" w:rsidRDefault="00F001FD" w:rsidP="00F001FD">
      <w:pPr>
        <w:spacing w:after="0" w:line="240" w:lineRule="auto"/>
        <w:jc w:val="center"/>
        <w:rPr>
          <w:rFonts w:ascii="Times New Roman" w:eastAsia="Times New Roman" w:hAnsi="Times New Roman" w:cs="Times New Roman"/>
          <w:i/>
          <w:iCs/>
          <w:sz w:val="16"/>
          <w:szCs w:val="16"/>
        </w:rPr>
      </w:pPr>
    </w:p>
    <w:p w14:paraId="728A42ED" w14:textId="77777777" w:rsidR="00F001FD" w:rsidRPr="00F001FD" w:rsidRDefault="00F001FD" w:rsidP="00F001FD">
      <w:pPr>
        <w:spacing w:after="0" w:line="240" w:lineRule="auto"/>
        <w:jc w:val="center"/>
        <w:rPr>
          <w:rFonts w:ascii="Times New Roman" w:eastAsia="Times New Roman" w:hAnsi="Times New Roman" w:cs="Times New Roman"/>
          <w:i/>
          <w:iCs/>
          <w:sz w:val="16"/>
          <w:szCs w:val="16"/>
        </w:rPr>
      </w:pPr>
    </w:p>
    <w:p w14:paraId="3D366CD8" w14:textId="77777777" w:rsidR="00F001FD" w:rsidRPr="00F001FD" w:rsidRDefault="00F001FD" w:rsidP="00F001FD">
      <w:pPr>
        <w:spacing w:after="0" w:line="240" w:lineRule="auto"/>
        <w:jc w:val="center"/>
        <w:rPr>
          <w:rFonts w:ascii="Times New Roman" w:eastAsia="Times New Roman" w:hAnsi="Times New Roman" w:cs="Times New Roman"/>
          <w:b/>
          <w:i/>
          <w:iCs/>
          <w:sz w:val="24"/>
          <w:szCs w:val="24"/>
        </w:rPr>
      </w:pPr>
      <w:r w:rsidRPr="00F001FD">
        <w:rPr>
          <w:rFonts w:ascii="Times New Roman" w:eastAsia="Times New Roman" w:hAnsi="Times New Roman" w:cs="Times New Roman"/>
          <w:b/>
          <w:i/>
          <w:iCs/>
          <w:sz w:val="24"/>
          <w:szCs w:val="24"/>
        </w:rPr>
        <w:t>Учебный курс № 14 Построение алгоритмов действий «Языки программирования»</w:t>
      </w:r>
    </w:p>
    <w:p w14:paraId="6BFA5FED" w14:textId="77777777" w:rsidR="00F001FD" w:rsidRPr="00F001FD" w:rsidRDefault="00F001FD" w:rsidP="00F001FD">
      <w:pPr>
        <w:spacing w:after="0" w:line="240" w:lineRule="auto"/>
        <w:jc w:val="both"/>
        <w:rPr>
          <w:rFonts w:ascii="Times New Roman" w:eastAsia="Times New Roman" w:hAnsi="Times New Roman" w:cs="Times New Roman"/>
          <w:b/>
          <w:i/>
          <w:iCs/>
          <w:sz w:val="24"/>
          <w:szCs w:val="24"/>
        </w:rPr>
      </w:pPr>
      <w:r w:rsidRPr="00F001FD">
        <w:rPr>
          <w:rFonts w:ascii="Times New Roman" w:eastAsia="Times New Roman" w:hAnsi="Times New Roman" w:cs="Times New Roman"/>
          <w:sz w:val="24"/>
          <w:szCs w:val="24"/>
        </w:rPr>
        <w:t xml:space="preserve">          Овладение умениями записи несложного алгоритма обработки данных на изучаемом языке программирования.</w:t>
      </w:r>
    </w:p>
    <w:p w14:paraId="7F3EEF8B" w14:textId="77777777" w:rsidR="00F001FD" w:rsidRPr="00F001FD" w:rsidRDefault="00F001FD" w:rsidP="00F001FD">
      <w:pPr>
        <w:spacing w:after="0" w:line="240" w:lineRule="auto"/>
        <w:jc w:val="center"/>
        <w:rPr>
          <w:rFonts w:ascii="Times New Roman" w:eastAsia="Times New Roman" w:hAnsi="Times New Roman" w:cs="Times New Roman"/>
          <w:b/>
          <w:i/>
          <w:iCs/>
          <w:sz w:val="24"/>
          <w:szCs w:val="24"/>
        </w:rPr>
      </w:pPr>
      <w:r w:rsidRPr="00F001FD">
        <w:rPr>
          <w:rFonts w:ascii="Times New Roman" w:eastAsia="Times New Roman" w:hAnsi="Times New Roman" w:cs="Times New Roman"/>
          <w:b/>
          <w:i/>
          <w:iCs/>
          <w:sz w:val="24"/>
          <w:szCs w:val="24"/>
        </w:rPr>
        <w:t>Учебный курс № 8 «Краеведение»</w:t>
      </w:r>
    </w:p>
    <w:p w14:paraId="2C78AFCB" w14:textId="77777777" w:rsidR="00F001FD" w:rsidRPr="00F001FD" w:rsidRDefault="00F001FD" w:rsidP="00F001FD">
      <w:pPr>
        <w:spacing w:after="0" w:line="240" w:lineRule="auto"/>
        <w:jc w:val="both"/>
        <w:rPr>
          <w:rFonts w:ascii="Times New Roman" w:eastAsia="Times New Roman" w:hAnsi="Times New Roman" w:cs="Times New Roman"/>
          <w:iCs/>
          <w:sz w:val="24"/>
          <w:szCs w:val="24"/>
        </w:rPr>
      </w:pPr>
      <w:r w:rsidRPr="00F001FD">
        <w:rPr>
          <w:rFonts w:ascii="Times New Roman" w:eastAsia="Times New Roman" w:hAnsi="Times New Roman" w:cs="Times New Roman"/>
          <w:iCs/>
          <w:sz w:val="24"/>
          <w:szCs w:val="24"/>
        </w:rPr>
        <w:t xml:space="preserve">           Воспитание уважения к историческому наследию народов России (личностные результаты ФГОС ООО).</w:t>
      </w:r>
    </w:p>
    <w:p w14:paraId="2CFCC1CF" w14:textId="77777777" w:rsidR="00F001FD" w:rsidRPr="00F001FD" w:rsidRDefault="00F001FD" w:rsidP="00F001FD">
      <w:pPr>
        <w:spacing w:after="0" w:line="240" w:lineRule="auto"/>
        <w:jc w:val="center"/>
        <w:rPr>
          <w:rFonts w:ascii="Times New Roman" w:eastAsia="Times New Roman" w:hAnsi="Times New Roman" w:cs="Times New Roman"/>
          <w:b/>
          <w:i/>
          <w:iCs/>
          <w:sz w:val="24"/>
          <w:szCs w:val="24"/>
        </w:rPr>
      </w:pPr>
      <w:r w:rsidRPr="00F001FD">
        <w:rPr>
          <w:rFonts w:ascii="Times New Roman" w:eastAsia="Times New Roman" w:hAnsi="Times New Roman" w:cs="Times New Roman"/>
          <w:b/>
          <w:i/>
          <w:iCs/>
          <w:sz w:val="24"/>
          <w:szCs w:val="24"/>
        </w:rPr>
        <w:t>Учебный курс № 11«Чертежи изделий»</w:t>
      </w:r>
    </w:p>
    <w:p w14:paraId="77A3EB7A" w14:textId="77777777" w:rsidR="00F001FD" w:rsidRPr="00F001FD" w:rsidRDefault="00F001FD" w:rsidP="00F001FD">
      <w:pPr>
        <w:spacing w:after="0" w:line="240" w:lineRule="auto"/>
        <w:rPr>
          <w:rFonts w:ascii="Times New Roman" w:eastAsia="Times New Roman" w:hAnsi="Times New Roman" w:cs="Times New Roman"/>
          <w:iCs/>
          <w:sz w:val="24"/>
          <w:szCs w:val="24"/>
        </w:rPr>
      </w:pPr>
      <w:r w:rsidRPr="00F001FD">
        <w:rPr>
          <w:rFonts w:ascii="Times New Roman" w:eastAsia="Times New Roman" w:hAnsi="Times New Roman" w:cs="Times New Roman"/>
          <w:i/>
          <w:iCs/>
          <w:sz w:val="18"/>
          <w:szCs w:val="18"/>
        </w:rPr>
        <w:lastRenderedPageBreak/>
        <w:t xml:space="preserve">                </w:t>
      </w:r>
      <w:r w:rsidRPr="00F001FD">
        <w:rPr>
          <w:rFonts w:ascii="Times New Roman" w:eastAsia="Times New Roman" w:hAnsi="Times New Roman" w:cs="Times New Roman"/>
          <w:iCs/>
          <w:sz w:val="24"/>
          <w:szCs w:val="24"/>
        </w:rPr>
        <w:t>Основы графической грамотности</w:t>
      </w:r>
    </w:p>
    <w:p w14:paraId="668D99E2" w14:textId="77777777" w:rsidR="00F001FD" w:rsidRPr="00F001FD" w:rsidRDefault="00F001FD" w:rsidP="00F001FD">
      <w:pPr>
        <w:spacing w:after="0" w:line="240" w:lineRule="auto"/>
        <w:jc w:val="both"/>
        <w:rPr>
          <w:rFonts w:ascii="Times New Roman" w:eastAsia="Times New Roman" w:hAnsi="Times New Roman" w:cs="Times New Roman"/>
          <w:iCs/>
          <w:sz w:val="24"/>
          <w:szCs w:val="24"/>
        </w:rPr>
      </w:pPr>
      <w:r w:rsidRPr="00F001FD">
        <w:rPr>
          <w:rFonts w:ascii="Times New Roman" w:eastAsia="Times New Roman" w:hAnsi="Times New Roman" w:cs="Times New Roman"/>
          <w:iCs/>
          <w:sz w:val="24"/>
          <w:szCs w:val="24"/>
        </w:rPr>
        <w:t xml:space="preserve">            Выполнение простейших построений и измерений на местности, необходимых в реальной жизни (ФГОС ООО п. 11.5.9).</w:t>
      </w:r>
    </w:p>
    <w:p w14:paraId="615568F6" w14:textId="77777777" w:rsidR="00F001FD" w:rsidRPr="00F001FD" w:rsidRDefault="00F001FD" w:rsidP="00F001FD">
      <w:pPr>
        <w:spacing w:after="0" w:line="240" w:lineRule="auto"/>
        <w:jc w:val="center"/>
        <w:rPr>
          <w:rFonts w:ascii="Times New Roman" w:eastAsia="Times New Roman" w:hAnsi="Times New Roman" w:cs="Times New Roman"/>
          <w:b/>
          <w:i/>
          <w:iCs/>
          <w:sz w:val="24"/>
          <w:szCs w:val="24"/>
        </w:rPr>
      </w:pPr>
      <w:r w:rsidRPr="00F001FD">
        <w:rPr>
          <w:rFonts w:ascii="Times New Roman" w:eastAsia="Times New Roman" w:hAnsi="Times New Roman" w:cs="Times New Roman"/>
          <w:b/>
          <w:i/>
          <w:iCs/>
          <w:sz w:val="24"/>
          <w:szCs w:val="24"/>
        </w:rPr>
        <w:t>Учебный курс № 12 «Театр. Кино. живопись»</w:t>
      </w:r>
    </w:p>
    <w:p w14:paraId="24A89ADB" w14:textId="77777777" w:rsidR="00FA0AC2" w:rsidRDefault="00F001FD" w:rsidP="00F001FD">
      <w:pPr>
        <w:spacing w:after="0" w:line="240" w:lineRule="auto"/>
        <w:jc w:val="both"/>
        <w:rPr>
          <w:rFonts w:ascii="Times New Roman" w:eastAsia="Times New Roman" w:hAnsi="Times New Roman" w:cs="Times New Roman"/>
          <w:iCs/>
          <w:sz w:val="24"/>
          <w:szCs w:val="24"/>
        </w:rPr>
      </w:pPr>
      <w:r w:rsidRPr="00F001FD">
        <w:rPr>
          <w:rFonts w:ascii="Times New Roman" w:eastAsia="Times New Roman" w:hAnsi="Times New Roman" w:cs="Times New Roman"/>
          <w:iCs/>
          <w:sz w:val="24"/>
          <w:szCs w:val="24"/>
        </w:rPr>
        <w:t xml:space="preserve">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(ФГОС ООО п.11.8.5)</w:t>
      </w:r>
    </w:p>
    <w:p w14:paraId="73499634" w14:textId="77777777" w:rsidR="0084296C" w:rsidRDefault="0084296C" w:rsidP="00F001FD">
      <w:pPr>
        <w:spacing w:after="0" w:line="240" w:lineRule="auto"/>
        <w:jc w:val="both"/>
        <w:rPr>
          <w:rFonts w:ascii="Times New Roman" w:eastAsia="Times New Roman" w:hAnsi="Times New Roman" w:cs="Times New Roman"/>
          <w:iCs/>
          <w:sz w:val="24"/>
          <w:szCs w:val="24"/>
        </w:rPr>
      </w:pPr>
    </w:p>
    <w:p w14:paraId="69143024" w14:textId="77777777" w:rsidR="0084296C" w:rsidRPr="0084296C" w:rsidRDefault="0084296C" w:rsidP="0084296C">
      <w:pPr>
        <w:widowControl w:val="0"/>
        <w:autoSpaceDE w:val="0"/>
        <w:autoSpaceDN w:val="0"/>
        <w:adjustRightInd w:val="0"/>
        <w:spacing w:after="0"/>
        <w:jc w:val="center"/>
        <w:rPr>
          <w:rFonts w:ascii="NewtonCSanPin" w:eastAsia="@Arial Unicode MS" w:hAnsi="NewtonCSanPin" w:cs="NewtonCSanPin"/>
          <w:b/>
          <w:color w:val="000000"/>
          <w:sz w:val="32"/>
          <w:szCs w:val="32"/>
        </w:rPr>
      </w:pPr>
      <w:r w:rsidRPr="0084296C">
        <w:rPr>
          <w:rFonts w:ascii="NewtonCSanPin" w:eastAsia="@Arial Unicode MS" w:hAnsi="NewtonCSanPin" w:cs="NewtonCSanPin"/>
          <w:b/>
          <w:color w:val="000000"/>
          <w:sz w:val="32"/>
          <w:szCs w:val="32"/>
        </w:rPr>
        <w:t>Учебный план до и после 15.05.2020г (05.06.2020)</w:t>
      </w:r>
    </w:p>
    <w:p w14:paraId="4687BA9B" w14:textId="77777777" w:rsidR="0084296C" w:rsidRPr="0084296C" w:rsidRDefault="0084296C" w:rsidP="0084296C">
      <w:pPr>
        <w:widowControl w:val="0"/>
        <w:spacing w:after="0" w:line="240" w:lineRule="auto"/>
        <w:jc w:val="right"/>
        <w:rPr>
          <w:rFonts w:ascii="Times New Roman" w:eastAsia="Arial Unicode MS" w:hAnsi="Times New Roman" w:cs="Arial Unicode MS"/>
          <w:b/>
          <w:bCs/>
          <w:color w:val="000000"/>
          <w:sz w:val="18"/>
          <w:szCs w:val="18"/>
          <w:lang w:bidi="ru-RU"/>
        </w:rPr>
      </w:pPr>
      <w:r w:rsidRPr="0084296C">
        <w:rPr>
          <w:rFonts w:ascii="Times New Roman" w:eastAsia="Arial Unicode MS" w:hAnsi="Times New Roman" w:cs="Arial Unicode MS"/>
          <w:b/>
          <w:bCs/>
          <w:color w:val="000000"/>
          <w:sz w:val="18"/>
          <w:szCs w:val="18"/>
          <w:lang w:bidi="ru-RU"/>
        </w:rPr>
        <w:t>Утверждаю</w:t>
      </w:r>
    </w:p>
    <w:p w14:paraId="600EAADE" w14:textId="77777777" w:rsidR="0084296C" w:rsidRPr="0084296C" w:rsidRDefault="0084296C" w:rsidP="0084296C">
      <w:pPr>
        <w:widowControl w:val="0"/>
        <w:spacing w:after="0" w:line="240" w:lineRule="auto"/>
        <w:jc w:val="right"/>
        <w:rPr>
          <w:rFonts w:ascii="Times New Roman" w:eastAsia="Arial Unicode MS" w:hAnsi="Times New Roman" w:cs="Arial Unicode MS"/>
          <w:bCs/>
          <w:color w:val="000000"/>
          <w:sz w:val="18"/>
          <w:szCs w:val="18"/>
          <w:lang w:bidi="ru-RU"/>
        </w:rPr>
      </w:pPr>
      <w:r w:rsidRPr="0084296C">
        <w:rPr>
          <w:rFonts w:ascii="Times New Roman" w:eastAsia="Arial Unicode MS" w:hAnsi="Times New Roman" w:cs="Arial Unicode MS"/>
          <w:bCs/>
          <w:color w:val="000000"/>
          <w:sz w:val="18"/>
          <w:szCs w:val="18"/>
          <w:lang w:bidi="ru-RU"/>
        </w:rPr>
        <w:t>Директор МКОУ «ООШ №9»</w:t>
      </w:r>
    </w:p>
    <w:p w14:paraId="2DBDE955" w14:textId="77777777" w:rsidR="0084296C" w:rsidRPr="0084296C" w:rsidRDefault="0084296C" w:rsidP="0084296C">
      <w:pPr>
        <w:widowControl w:val="0"/>
        <w:spacing w:after="0" w:line="240" w:lineRule="auto"/>
        <w:jc w:val="right"/>
        <w:rPr>
          <w:rFonts w:ascii="Times New Roman" w:eastAsia="Arial Unicode MS" w:hAnsi="Times New Roman" w:cs="Arial Unicode MS"/>
          <w:bCs/>
          <w:color w:val="000000"/>
          <w:sz w:val="18"/>
          <w:szCs w:val="18"/>
          <w:lang w:bidi="ru-RU"/>
        </w:rPr>
      </w:pPr>
      <w:r w:rsidRPr="0084296C">
        <w:rPr>
          <w:rFonts w:ascii="Times New Roman" w:eastAsia="Arial Unicode MS" w:hAnsi="Times New Roman" w:cs="Arial Unicode MS"/>
          <w:bCs/>
          <w:color w:val="000000"/>
          <w:sz w:val="18"/>
          <w:szCs w:val="18"/>
          <w:lang w:bidi="ru-RU"/>
        </w:rPr>
        <w:t>_________Т.Н.Шмыглева</w:t>
      </w:r>
    </w:p>
    <w:p w14:paraId="69AD1DD2" w14:textId="77777777" w:rsidR="0084296C" w:rsidRPr="0084296C" w:rsidRDefault="0084296C" w:rsidP="0084296C">
      <w:pPr>
        <w:widowControl w:val="0"/>
        <w:spacing w:after="0" w:line="240" w:lineRule="auto"/>
        <w:jc w:val="right"/>
        <w:rPr>
          <w:rFonts w:ascii="Times New Roman" w:eastAsia="Arial Unicode MS" w:hAnsi="Times New Roman" w:cs="Arial Unicode MS"/>
          <w:bCs/>
          <w:sz w:val="18"/>
          <w:szCs w:val="18"/>
          <w:lang w:bidi="ru-RU"/>
        </w:rPr>
      </w:pPr>
      <w:r w:rsidRPr="0084296C">
        <w:rPr>
          <w:rFonts w:ascii="Times New Roman" w:eastAsia="Arial Unicode MS" w:hAnsi="Times New Roman" w:cs="Arial Unicode MS"/>
          <w:bCs/>
          <w:color w:val="000000"/>
          <w:sz w:val="18"/>
          <w:szCs w:val="18"/>
          <w:lang w:bidi="ru-RU"/>
        </w:rPr>
        <w:t xml:space="preserve">Приказ №      </w:t>
      </w:r>
      <w:r w:rsidRPr="0084296C">
        <w:rPr>
          <w:rFonts w:ascii="Times New Roman" w:eastAsia="Arial Unicode MS" w:hAnsi="Times New Roman" w:cs="Arial Unicode MS"/>
          <w:bCs/>
          <w:sz w:val="18"/>
          <w:szCs w:val="18"/>
          <w:lang w:bidi="ru-RU"/>
        </w:rPr>
        <w:t>от .. 2020 год</w:t>
      </w:r>
    </w:p>
    <w:p w14:paraId="315DE71E" w14:textId="77777777" w:rsidR="0084296C" w:rsidRPr="0084296C" w:rsidRDefault="0084296C" w:rsidP="0084296C">
      <w:pPr>
        <w:widowControl w:val="0"/>
        <w:spacing w:after="0" w:line="240" w:lineRule="auto"/>
        <w:jc w:val="right"/>
        <w:rPr>
          <w:rFonts w:ascii="Times New Roman" w:eastAsia="Arial Unicode MS" w:hAnsi="Times New Roman" w:cs="Arial Unicode MS"/>
          <w:bCs/>
          <w:color w:val="000000"/>
          <w:sz w:val="18"/>
          <w:szCs w:val="18"/>
          <w:lang w:bidi="ru-RU"/>
        </w:rPr>
      </w:pPr>
    </w:p>
    <w:p w14:paraId="7A783DF7" w14:textId="77777777" w:rsidR="0084296C" w:rsidRPr="0084296C" w:rsidRDefault="0084296C" w:rsidP="0084296C">
      <w:pPr>
        <w:widowControl w:val="0"/>
        <w:autoSpaceDE w:val="0"/>
        <w:autoSpaceDN w:val="0"/>
        <w:adjustRightInd w:val="0"/>
        <w:spacing w:after="0"/>
        <w:jc w:val="center"/>
        <w:rPr>
          <w:rFonts w:ascii="NewtonCSanPin" w:eastAsia="@Arial Unicode MS" w:hAnsi="NewtonCSanPin" w:cs="NewtonCSanPin"/>
          <w:b/>
          <w:color w:val="000000"/>
          <w:sz w:val="21"/>
          <w:szCs w:val="21"/>
        </w:rPr>
      </w:pPr>
      <w:r w:rsidRPr="0084296C">
        <w:rPr>
          <w:rFonts w:ascii="NewtonCSanPin" w:eastAsia="@Arial Unicode MS" w:hAnsi="NewtonCSanPin" w:cs="NewtonCSanPin"/>
          <w:b/>
          <w:color w:val="000000"/>
          <w:sz w:val="21"/>
          <w:szCs w:val="21"/>
        </w:rPr>
        <w:t>ФГОС НОО</w:t>
      </w:r>
    </w:p>
    <w:p w14:paraId="71EE254A" w14:textId="77777777" w:rsidR="0084296C" w:rsidRPr="0084296C" w:rsidRDefault="0084296C" w:rsidP="0084296C">
      <w:pPr>
        <w:widowControl w:val="0"/>
        <w:autoSpaceDE w:val="0"/>
        <w:autoSpaceDN w:val="0"/>
        <w:adjustRightInd w:val="0"/>
        <w:spacing w:after="0"/>
        <w:jc w:val="center"/>
        <w:rPr>
          <w:rFonts w:ascii="NewtonCSanPin" w:eastAsia="@Arial Unicode MS" w:hAnsi="NewtonCSanPin" w:cs="NewtonCSanPin"/>
          <w:b/>
          <w:color w:val="000000"/>
          <w:sz w:val="21"/>
          <w:szCs w:val="21"/>
        </w:rPr>
      </w:pPr>
      <w:r w:rsidRPr="0084296C">
        <w:rPr>
          <w:rFonts w:ascii="NewtonCSanPin" w:eastAsia="@Arial Unicode MS" w:hAnsi="NewtonCSanPin" w:cs="NewtonCSanPin"/>
          <w:b/>
          <w:color w:val="000000"/>
          <w:sz w:val="21"/>
          <w:szCs w:val="21"/>
        </w:rPr>
        <w:t>Учебный план (недельный)</w:t>
      </w:r>
    </w:p>
    <w:p w14:paraId="58196BC3" w14:textId="77777777" w:rsidR="0084296C" w:rsidRPr="0084296C" w:rsidRDefault="0084296C" w:rsidP="0084296C">
      <w:pPr>
        <w:widowControl w:val="0"/>
        <w:autoSpaceDE w:val="0"/>
        <w:autoSpaceDN w:val="0"/>
        <w:adjustRightInd w:val="0"/>
        <w:spacing w:after="0"/>
        <w:jc w:val="center"/>
        <w:rPr>
          <w:rFonts w:ascii="NewtonCSanPin" w:eastAsia="@Arial Unicode MS" w:hAnsi="NewtonCSanPin" w:cs="NewtonCSanPin"/>
          <w:b/>
          <w:color w:val="000000"/>
          <w:sz w:val="21"/>
          <w:szCs w:val="21"/>
        </w:rPr>
      </w:pPr>
      <w:r w:rsidRPr="0084296C">
        <w:rPr>
          <w:rFonts w:ascii="NewtonCSanPin" w:eastAsia="@Arial Unicode MS" w:hAnsi="NewtonCSanPin" w:cs="NewtonCSanPin"/>
          <w:b/>
          <w:color w:val="000000"/>
          <w:sz w:val="21"/>
          <w:szCs w:val="21"/>
        </w:rPr>
        <w:t xml:space="preserve">МКОУ «ООШ №9» начального общего образования </w:t>
      </w:r>
    </w:p>
    <w:p w14:paraId="6247F69F" w14:textId="77777777" w:rsidR="0084296C" w:rsidRPr="0084296C" w:rsidRDefault="0084296C" w:rsidP="0084296C">
      <w:pPr>
        <w:widowControl w:val="0"/>
        <w:autoSpaceDE w:val="0"/>
        <w:autoSpaceDN w:val="0"/>
        <w:adjustRightInd w:val="0"/>
        <w:spacing w:after="0"/>
        <w:jc w:val="center"/>
        <w:rPr>
          <w:rFonts w:ascii="NewtonCSanPin" w:eastAsia="@Arial Unicode MS" w:hAnsi="NewtonCSanPin" w:cs="NewtonCSanPin"/>
          <w:b/>
          <w:color w:val="000000"/>
          <w:sz w:val="21"/>
          <w:szCs w:val="21"/>
        </w:rPr>
      </w:pPr>
      <w:r w:rsidRPr="0084296C">
        <w:rPr>
          <w:rFonts w:ascii="NewtonCSanPin" w:eastAsia="@Arial Unicode MS" w:hAnsi="NewtonCSanPin" w:cs="NewtonCSanPin"/>
          <w:b/>
          <w:color w:val="000000"/>
          <w:sz w:val="21"/>
          <w:szCs w:val="21"/>
        </w:rPr>
        <w:t>на 2019 – 2020 учебный год</w:t>
      </w:r>
    </w:p>
    <w:p w14:paraId="7DCD2958" w14:textId="77777777" w:rsidR="0084296C" w:rsidRPr="0084296C" w:rsidRDefault="0084296C" w:rsidP="0084296C">
      <w:pPr>
        <w:spacing w:after="0" w:line="240" w:lineRule="auto"/>
        <w:rPr>
          <w:rFonts w:ascii="NewtonCSanPin" w:eastAsia="@Arial Unicode MS" w:hAnsi="NewtonCSanPin" w:cs="NewtonCSanPin"/>
          <w:color w:val="000000"/>
          <w:sz w:val="21"/>
          <w:szCs w:val="21"/>
        </w:rPr>
      </w:pPr>
    </w:p>
    <w:p w14:paraId="42B81146" w14:textId="77777777" w:rsidR="0084296C" w:rsidRPr="0084296C" w:rsidRDefault="0084296C" w:rsidP="0084296C">
      <w:pPr>
        <w:spacing w:after="0" w:line="240" w:lineRule="auto"/>
        <w:jc w:val="both"/>
        <w:rPr>
          <w:rFonts w:ascii="Times New Roman" w:eastAsia="Times New Roman" w:hAnsi="Times New Roman" w:cs="Times New Roman"/>
        </w:rPr>
      </w:pPr>
      <w:r w:rsidRPr="0084296C">
        <w:rPr>
          <w:rFonts w:ascii="Times New Roman" w:eastAsia="Times New Roman" w:hAnsi="Times New Roman" w:cs="Times New Roman"/>
          <w:sz w:val="28"/>
          <w:szCs w:val="28"/>
        </w:rPr>
        <w:t xml:space="preserve">      </w:t>
      </w:r>
      <w:r w:rsidRPr="0084296C">
        <w:rPr>
          <w:rFonts w:ascii="Times New Roman" w:eastAsia="Times New Roman" w:hAnsi="Times New Roman" w:cs="Times New Roman"/>
        </w:rPr>
        <w:t>Формы промежуточной аттестации учащихся, которые осваивают  ООП НОО за  2019/2020 учебный год распределяются по классам следующим образом:</w:t>
      </w:r>
    </w:p>
    <w:p w14:paraId="2A7B9175" w14:textId="77777777" w:rsidR="0084296C" w:rsidRPr="0084296C" w:rsidRDefault="0084296C" w:rsidP="0084296C">
      <w:pPr>
        <w:spacing w:after="0" w:line="240" w:lineRule="auto"/>
        <w:jc w:val="both"/>
        <w:rPr>
          <w:rFonts w:ascii="Times New Roman" w:eastAsia="Times New Roman" w:hAnsi="Times New Roman" w:cs="Times New Roman"/>
          <w:sz w:val="24"/>
          <w:szCs w:val="24"/>
        </w:rPr>
      </w:pPr>
      <w:r w:rsidRPr="0084296C">
        <w:rPr>
          <w:rFonts w:ascii="Times New Roman" w:eastAsia="Times New Roman" w:hAnsi="Times New Roman" w:cs="Times New Roman"/>
          <w:sz w:val="24"/>
          <w:szCs w:val="24"/>
        </w:rPr>
        <w:t>Согласно Письму Департамента образования, науки и молодежной политики Воронежской области от 06.05.2020 № 80-12/5765 «О сроках завершения 2019-2020 учебного года в общеобразовательных организациях» промежуточную аттестацию проводим по результатам завершенного периода, т.е. третьей четверти (февраль - март 2020 года).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8"/>
        <w:gridCol w:w="3222"/>
        <w:gridCol w:w="6361"/>
      </w:tblGrid>
      <w:tr w:rsidR="0084296C" w:rsidRPr="0084296C" w14:paraId="33171EF9" w14:textId="77777777" w:rsidTr="00D85C64">
        <w:tc>
          <w:tcPr>
            <w:tcW w:w="0" w:type="auto"/>
          </w:tcPr>
          <w:p w14:paraId="618805FA" w14:textId="77777777" w:rsidR="0084296C" w:rsidRPr="0084296C" w:rsidRDefault="0084296C" w:rsidP="0084296C">
            <w:pPr>
              <w:spacing w:after="0" w:line="360" w:lineRule="auto"/>
              <w:jc w:val="both"/>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 xml:space="preserve">Класс </w:t>
            </w:r>
          </w:p>
        </w:tc>
        <w:tc>
          <w:tcPr>
            <w:tcW w:w="0" w:type="auto"/>
          </w:tcPr>
          <w:p w14:paraId="3A5A24CF" w14:textId="77777777" w:rsidR="0084296C" w:rsidRPr="0084296C" w:rsidRDefault="0084296C" w:rsidP="0084296C">
            <w:pPr>
              <w:spacing w:after="0" w:line="360" w:lineRule="auto"/>
              <w:jc w:val="both"/>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 xml:space="preserve">Предмет </w:t>
            </w:r>
          </w:p>
        </w:tc>
        <w:tc>
          <w:tcPr>
            <w:tcW w:w="0" w:type="auto"/>
          </w:tcPr>
          <w:p w14:paraId="2F42DCA3" w14:textId="77777777" w:rsidR="0084296C" w:rsidRPr="0084296C" w:rsidRDefault="0084296C" w:rsidP="0084296C">
            <w:pPr>
              <w:spacing w:after="0" w:line="360" w:lineRule="auto"/>
              <w:jc w:val="both"/>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Форма промежуточной аттестации</w:t>
            </w:r>
          </w:p>
        </w:tc>
      </w:tr>
      <w:tr w:rsidR="0084296C" w:rsidRPr="0084296C" w14:paraId="742E283C" w14:textId="77777777" w:rsidTr="00D85C64">
        <w:tc>
          <w:tcPr>
            <w:tcW w:w="0" w:type="auto"/>
            <w:vMerge w:val="restart"/>
          </w:tcPr>
          <w:p w14:paraId="190C146B"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2-е кл</w:t>
            </w:r>
          </w:p>
        </w:tc>
        <w:tc>
          <w:tcPr>
            <w:tcW w:w="0" w:type="auto"/>
          </w:tcPr>
          <w:p w14:paraId="7F781E2A"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 xml:space="preserve">Русский язык  </w:t>
            </w:r>
          </w:p>
        </w:tc>
        <w:tc>
          <w:tcPr>
            <w:tcW w:w="0" w:type="auto"/>
          </w:tcPr>
          <w:p w14:paraId="3E2A3488" w14:textId="77777777" w:rsidR="0084296C" w:rsidRPr="0084296C" w:rsidRDefault="0084296C" w:rsidP="0084296C">
            <w:pPr>
              <w:spacing w:after="0" w:line="240" w:lineRule="auto"/>
              <w:rPr>
                <w:rFonts w:ascii="Times New Roman" w:eastAsia="Calibri" w:hAnsi="Times New Roman" w:cs="Times New Roman"/>
                <w:color w:val="000000"/>
                <w:sz w:val="20"/>
                <w:szCs w:val="20"/>
                <w:lang w:eastAsia="en-US"/>
              </w:rPr>
            </w:pPr>
            <w:r w:rsidRPr="0084296C">
              <w:rPr>
                <w:rFonts w:ascii="Times New Roman" w:eastAsia="Calibri" w:hAnsi="Times New Roman" w:cs="Times New Roman"/>
                <w:color w:val="000000"/>
                <w:sz w:val="20"/>
                <w:szCs w:val="20"/>
                <w:lang w:eastAsia="en-US"/>
              </w:rPr>
              <w:t xml:space="preserve">Диктант с грамматическим заданием </w:t>
            </w:r>
          </w:p>
        </w:tc>
      </w:tr>
      <w:tr w:rsidR="0084296C" w:rsidRPr="0084296C" w14:paraId="6FDFF231" w14:textId="77777777" w:rsidTr="00D85C64">
        <w:tc>
          <w:tcPr>
            <w:tcW w:w="0" w:type="auto"/>
            <w:vMerge/>
          </w:tcPr>
          <w:p w14:paraId="29CA760B"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0" w:type="auto"/>
          </w:tcPr>
          <w:p w14:paraId="571F3B5E" w14:textId="77777777" w:rsidR="0084296C" w:rsidRPr="0084296C" w:rsidRDefault="0084296C" w:rsidP="0084296C">
            <w:pPr>
              <w:spacing w:after="0" w:line="240" w:lineRule="auto"/>
              <w:rPr>
                <w:rFonts w:ascii="Times New Roman" w:eastAsia="Calibri" w:hAnsi="Times New Roman" w:cs="Times New Roman"/>
                <w:sz w:val="20"/>
                <w:szCs w:val="20"/>
                <w:highlight w:val="yellow"/>
                <w:lang w:eastAsia="en-US"/>
              </w:rPr>
            </w:pPr>
            <w:r w:rsidRPr="0084296C">
              <w:rPr>
                <w:rFonts w:ascii="Times New Roman" w:eastAsia="Calibri" w:hAnsi="Times New Roman" w:cs="Times New Roman"/>
                <w:sz w:val="20"/>
                <w:szCs w:val="20"/>
                <w:highlight w:val="yellow"/>
                <w:lang w:eastAsia="en-US"/>
              </w:rPr>
              <w:t>Литературное чтение</w:t>
            </w:r>
          </w:p>
        </w:tc>
        <w:tc>
          <w:tcPr>
            <w:tcW w:w="0" w:type="auto"/>
          </w:tcPr>
          <w:p w14:paraId="643567E7" w14:textId="77777777" w:rsidR="0084296C" w:rsidRPr="0084296C" w:rsidRDefault="0084296C" w:rsidP="0084296C">
            <w:pPr>
              <w:spacing w:after="0" w:line="240" w:lineRule="auto"/>
              <w:jc w:val="both"/>
              <w:rPr>
                <w:rFonts w:ascii="Times New Roman" w:eastAsia="Calibri" w:hAnsi="Times New Roman" w:cs="Times New Roman"/>
                <w:sz w:val="20"/>
                <w:szCs w:val="20"/>
                <w:highlight w:val="yellow"/>
                <w:lang w:eastAsia="en-US"/>
              </w:rPr>
            </w:pPr>
            <w:r w:rsidRPr="0084296C">
              <w:rPr>
                <w:rFonts w:ascii="Times New Roman" w:eastAsia="Calibri" w:hAnsi="Times New Roman" w:cs="Times New Roman"/>
                <w:sz w:val="20"/>
                <w:szCs w:val="20"/>
                <w:highlight w:val="yellow"/>
                <w:lang w:eastAsia="en-US"/>
              </w:rPr>
              <w:t>Проверка техники чтения (март)</w:t>
            </w:r>
          </w:p>
        </w:tc>
      </w:tr>
      <w:tr w:rsidR="0084296C" w:rsidRPr="0084296C" w14:paraId="1402C33D" w14:textId="77777777" w:rsidTr="00D85C64">
        <w:tc>
          <w:tcPr>
            <w:tcW w:w="0" w:type="auto"/>
            <w:vMerge/>
          </w:tcPr>
          <w:p w14:paraId="7D5B2381"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0" w:type="auto"/>
            <w:gridSpan w:val="2"/>
          </w:tcPr>
          <w:p w14:paraId="2C6E06AC" w14:textId="77777777" w:rsidR="0084296C" w:rsidRPr="0084296C" w:rsidRDefault="0084296C" w:rsidP="0084296C">
            <w:pPr>
              <w:spacing w:after="0" w:line="240" w:lineRule="auto"/>
              <w:jc w:val="center"/>
              <w:rPr>
                <w:rFonts w:ascii="Times New Roman" w:eastAsia="Calibri" w:hAnsi="Times New Roman" w:cs="Times New Roman"/>
                <w:sz w:val="20"/>
                <w:szCs w:val="20"/>
                <w:highlight w:val="yellow"/>
                <w:lang w:eastAsia="en-US"/>
              </w:rPr>
            </w:pPr>
            <w:r w:rsidRPr="0084296C">
              <w:rPr>
                <w:rFonts w:ascii="Times New Roman" w:eastAsia="Calibri" w:hAnsi="Times New Roman" w:cs="Times New Roman"/>
                <w:sz w:val="20"/>
                <w:szCs w:val="20"/>
                <w:highlight w:val="yellow"/>
                <w:lang w:eastAsia="en-US"/>
              </w:rPr>
              <w:t>Комплексная работа (март)</w:t>
            </w:r>
          </w:p>
        </w:tc>
      </w:tr>
      <w:tr w:rsidR="0084296C" w:rsidRPr="0084296C" w14:paraId="7E85A2D8" w14:textId="77777777" w:rsidTr="00D85C64">
        <w:tc>
          <w:tcPr>
            <w:tcW w:w="0" w:type="auto"/>
            <w:vMerge/>
          </w:tcPr>
          <w:p w14:paraId="4908AAF7"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0" w:type="auto"/>
          </w:tcPr>
          <w:p w14:paraId="6C939B39"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Математика</w:t>
            </w:r>
          </w:p>
        </w:tc>
        <w:tc>
          <w:tcPr>
            <w:tcW w:w="0" w:type="auto"/>
          </w:tcPr>
          <w:p w14:paraId="75B6BD35" w14:textId="77777777" w:rsidR="0084296C" w:rsidRPr="0084296C" w:rsidRDefault="0084296C" w:rsidP="0084296C">
            <w:pPr>
              <w:spacing w:after="0" w:line="240" w:lineRule="auto"/>
              <w:rPr>
                <w:rFonts w:ascii="Times New Roman" w:eastAsia="Calibri" w:hAnsi="Times New Roman" w:cs="Times New Roman"/>
                <w:color w:val="000000"/>
                <w:sz w:val="20"/>
                <w:szCs w:val="20"/>
                <w:lang w:eastAsia="en-US"/>
              </w:rPr>
            </w:pPr>
            <w:r w:rsidRPr="0084296C">
              <w:rPr>
                <w:rFonts w:ascii="Times New Roman" w:eastAsia="Calibri" w:hAnsi="Times New Roman" w:cs="Times New Roman"/>
                <w:color w:val="000000"/>
                <w:sz w:val="20"/>
                <w:szCs w:val="20"/>
                <w:lang w:eastAsia="en-US"/>
              </w:rPr>
              <w:t>Контрольная работа</w:t>
            </w:r>
          </w:p>
        </w:tc>
      </w:tr>
      <w:tr w:rsidR="0084296C" w:rsidRPr="0084296C" w14:paraId="059D6EA4" w14:textId="77777777" w:rsidTr="00D85C64">
        <w:tc>
          <w:tcPr>
            <w:tcW w:w="0" w:type="auto"/>
            <w:vMerge/>
          </w:tcPr>
          <w:p w14:paraId="67C53DC4"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0" w:type="auto"/>
          </w:tcPr>
          <w:p w14:paraId="14DF6771" w14:textId="77777777" w:rsidR="0084296C" w:rsidRPr="0084296C" w:rsidRDefault="0084296C" w:rsidP="0084296C">
            <w:pPr>
              <w:spacing w:after="0" w:line="240" w:lineRule="auto"/>
              <w:rPr>
                <w:rFonts w:ascii="Times New Roman" w:eastAsia="Calibri" w:hAnsi="Times New Roman" w:cs="Times New Roman"/>
                <w:sz w:val="20"/>
                <w:szCs w:val="20"/>
                <w:lang w:val="en-US" w:eastAsia="en-US"/>
              </w:rPr>
            </w:pPr>
            <w:r w:rsidRPr="0084296C">
              <w:rPr>
                <w:rFonts w:ascii="Times New Roman" w:eastAsia="Calibri" w:hAnsi="Times New Roman" w:cs="Times New Roman"/>
                <w:sz w:val="20"/>
                <w:szCs w:val="20"/>
                <w:lang w:eastAsia="en-US"/>
              </w:rPr>
              <w:t>Окружающий мир</w:t>
            </w:r>
          </w:p>
        </w:tc>
        <w:tc>
          <w:tcPr>
            <w:tcW w:w="0" w:type="auto"/>
          </w:tcPr>
          <w:p w14:paraId="5990085B"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Контрольная работа</w:t>
            </w:r>
          </w:p>
        </w:tc>
      </w:tr>
      <w:tr w:rsidR="0084296C" w:rsidRPr="0084296C" w14:paraId="06D99672" w14:textId="77777777" w:rsidTr="00D85C64">
        <w:tc>
          <w:tcPr>
            <w:tcW w:w="0" w:type="auto"/>
            <w:vMerge/>
          </w:tcPr>
          <w:p w14:paraId="03AA4C6B"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0" w:type="auto"/>
          </w:tcPr>
          <w:p w14:paraId="3742593F"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Физическая культура</w:t>
            </w:r>
          </w:p>
        </w:tc>
        <w:tc>
          <w:tcPr>
            <w:tcW w:w="0" w:type="auto"/>
          </w:tcPr>
          <w:p w14:paraId="07669E75"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Зачет по нормативам 3 четверти</w:t>
            </w:r>
          </w:p>
        </w:tc>
      </w:tr>
      <w:tr w:rsidR="0084296C" w:rsidRPr="0084296C" w14:paraId="104BFACB" w14:textId="77777777" w:rsidTr="00D85C64">
        <w:tc>
          <w:tcPr>
            <w:tcW w:w="0" w:type="auto"/>
            <w:vMerge w:val="restart"/>
          </w:tcPr>
          <w:p w14:paraId="646D3FC5"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3-е кл</w:t>
            </w:r>
          </w:p>
        </w:tc>
        <w:tc>
          <w:tcPr>
            <w:tcW w:w="0" w:type="auto"/>
          </w:tcPr>
          <w:p w14:paraId="4E3456C9"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 xml:space="preserve">Русский язык  </w:t>
            </w:r>
          </w:p>
        </w:tc>
        <w:tc>
          <w:tcPr>
            <w:tcW w:w="0" w:type="auto"/>
          </w:tcPr>
          <w:p w14:paraId="48F23E47" w14:textId="77777777" w:rsidR="0084296C" w:rsidRPr="0084296C" w:rsidRDefault="0084296C" w:rsidP="0084296C">
            <w:pPr>
              <w:spacing w:after="0" w:line="240" w:lineRule="auto"/>
              <w:rPr>
                <w:rFonts w:ascii="Times New Roman" w:eastAsia="Calibri" w:hAnsi="Times New Roman" w:cs="Times New Roman"/>
                <w:color w:val="000000"/>
                <w:sz w:val="20"/>
                <w:szCs w:val="20"/>
                <w:lang w:eastAsia="en-US"/>
              </w:rPr>
            </w:pPr>
            <w:r w:rsidRPr="0084296C">
              <w:rPr>
                <w:rFonts w:ascii="Times New Roman" w:eastAsia="Calibri" w:hAnsi="Times New Roman" w:cs="Times New Roman"/>
                <w:color w:val="000000"/>
                <w:sz w:val="20"/>
                <w:szCs w:val="20"/>
                <w:lang w:eastAsia="en-US"/>
              </w:rPr>
              <w:t>Диктант с грамматическим заданием</w:t>
            </w:r>
          </w:p>
        </w:tc>
      </w:tr>
      <w:tr w:rsidR="0084296C" w:rsidRPr="0084296C" w14:paraId="6AF62E69" w14:textId="77777777" w:rsidTr="00D85C64">
        <w:tc>
          <w:tcPr>
            <w:tcW w:w="0" w:type="auto"/>
            <w:vMerge/>
          </w:tcPr>
          <w:p w14:paraId="4DE0FEC9"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0" w:type="auto"/>
          </w:tcPr>
          <w:p w14:paraId="4B9B31F8" w14:textId="77777777" w:rsidR="0084296C" w:rsidRPr="0084296C" w:rsidRDefault="0084296C" w:rsidP="0084296C">
            <w:pPr>
              <w:spacing w:after="0" w:line="240" w:lineRule="auto"/>
              <w:rPr>
                <w:rFonts w:ascii="Times New Roman" w:eastAsia="Calibri" w:hAnsi="Times New Roman" w:cs="Times New Roman"/>
                <w:sz w:val="20"/>
                <w:szCs w:val="20"/>
                <w:highlight w:val="yellow"/>
                <w:lang w:eastAsia="en-US"/>
              </w:rPr>
            </w:pPr>
            <w:r w:rsidRPr="0084296C">
              <w:rPr>
                <w:rFonts w:ascii="Times New Roman" w:eastAsia="Calibri" w:hAnsi="Times New Roman" w:cs="Times New Roman"/>
                <w:sz w:val="20"/>
                <w:szCs w:val="20"/>
                <w:highlight w:val="yellow"/>
                <w:lang w:eastAsia="en-US"/>
              </w:rPr>
              <w:t>Литературное чтение</w:t>
            </w:r>
          </w:p>
        </w:tc>
        <w:tc>
          <w:tcPr>
            <w:tcW w:w="0" w:type="auto"/>
          </w:tcPr>
          <w:p w14:paraId="1BD8E5D7" w14:textId="77777777" w:rsidR="0084296C" w:rsidRPr="0084296C" w:rsidRDefault="0084296C" w:rsidP="0084296C">
            <w:pPr>
              <w:spacing w:after="0" w:line="240" w:lineRule="auto"/>
              <w:jc w:val="both"/>
              <w:rPr>
                <w:rFonts w:ascii="Times New Roman" w:eastAsia="Calibri" w:hAnsi="Times New Roman" w:cs="Times New Roman"/>
                <w:sz w:val="20"/>
                <w:szCs w:val="20"/>
                <w:highlight w:val="yellow"/>
                <w:lang w:eastAsia="en-US"/>
              </w:rPr>
            </w:pPr>
            <w:r w:rsidRPr="0084296C">
              <w:rPr>
                <w:rFonts w:ascii="Times New Roman" w:eastAsia="Calibri" w:hAnsi="Times New Roman" w:cs="Times New Roman"/>
                <w:sz w:val="20"/>
                <w:szCs w:val="20"/>
                <w:highlight w:val="yellow"/>
                <w:lang w:eastAsia="en-US"/>
              </w:rPr>
              <w:t>Проверка техники чтения(март)</w:t>
            </w:r>
          </w:p>
        </w:tc>
      </w:tr>
      <w:tr w:rsidR="0084296C" w:rsidRPr="0084296C" w14:paraId="4F11C2C5" w14:textId="77777777" w:rsidTr="00D85C64">
        <w:tc>
          <w:tcPr>
            <w:tcW w:w="0" w:type="auto"/>
            <w:vMerge/>
          </w:tcPr>
          <w:p w14:paraId="015F7306"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0" w:type="auto"/>
            <w:gridSpan w:val="2"/>
          </w:tcPr>
          <w:p w14:paraId="45CC70D7" w14:textId="77777777" w:rsidR="0084296C" w:rsidRPr="0084296C" w:rsidRDefault="0084296C" w:rsidP="0084296C">
            <w:pPr>
              <w:spacing w:after="0" w:line="240" w:lineRule="auto"/>
              <w:jc w:val="center"/>
              <w:rPr>
                <w:rFonts w:ascii="Times New Roman" w:eastAsia="Calibri" w:hAnsi="Times New Roman" w:cs="Times New Roman"/>
                <w:sz w:val="20"/>
                <w:szCs w:val="20"/>
                <w:highlight w:val="yellow"/>
                <w:lang w:eastAsia="en-US"/>
              </w:rPr>
            </w:pPr>
            <w:r w:rsidRPr="0084296C">
              <w:rPr>
                <w:rFonts w:ascii="Times New Roman" w:eastAsia="Calibri" w:hAnsi="Times New Roman" w:cs="Times New Roman"/>
                <w:sz w:val="20"/>
                <w:szCs w:val="20"/>
                <w:highlight w:val="yellow"/>
                <w:lang w:eastAsia="en-US"/>
              </w:rPr>
              <w:t>Комплексная работа(март)</w:t>
            </w:r>
          </w:p>
        </w:tc>
      </w:tr>
      <w:tr w:rsidR="0084296C" w:rsidRPr="0084296C" w14:paraId="7BA41338" w14:textId="77777777" w:rsidTr="00D85C64">
        <w:tc>
          <w:tcPr>
            <w:tcW w:w="0" w:type="auto"/>
            <w:vMerge/>
          </w:tcPr>
          <w:p w14:paraId="7769DCA0"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0" w:type="auto"/>
          </w:tcPr>
          <w:p w14:paraId="3341D6E5"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Иностранный язык</w:t>
            </w:r>
          </w:p>
        </w:tc>
        <w:tc>
          <w:tcPr>
            <w:tcW w:w="0" w:type="auto"/>
          </w:tcPr>
          <w:p w14:paraId="7FDDD0E6"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Контрольная работа</w:t>
            </w:r>
          </w:p>
        </w:tc>
      </w:tr>
      <w:tr w:rsidR="0084296C" w:rsidRPr="0084296C" w14:paraId="7E04D393" w14:textId="77777777" w:rsidTr="00D85C64">
        <w:tc>
          <w:tcPr>
            <w:tcW w:w="0" w:type="auto"/>
            <w:vMerge/>
          </w:tcPr>
          <w:p w14:paraId="60823B5C"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0" w:type="auto"/>
          </w:tcPr>
          <w:p w14:paraId="7F2C2789"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Математика</w:t>
            </w:r>
          </w:p>
        </w:tc>
        <w:tc>
          <w:tcPr>
            <w:tcW w:w="0" w:type="auto"/>
          </w:tcPr>
          <w:p w14:paraId="5BF5C148" w14:textId="77777777" w:rsidR="0084296C" w:rsidRPr="0084296C" w:rsidRDefault="0084296C" w:rsidP="0084296C">
            <w:pPr>
              <w:spacing w:after="0" w:line="240" w:lineRule="auto"/>
              <w:rPr>
                <w:rFonts w:ascii="Times New Roman" w:eastAsia="Calibri" w:hAnsi="Times New Roman" w:cs="Times New Roman"/>
                <w:color w:val="000000"/>
                <w:sz w:val="20"/>
                <w:szCs w:val="20"/>
                <w:lang w:eastAsia="en-US"/>
              </w:rPr>
            </w:pPr>
            <w:r w:rsidRPr="0084296C">
              <w:rPr>
                <w:rFonts w:ascii="Times New Roman" w:eastAsia="Calibri" w:hAnsi="Times New Roman" w:cs="Times New Roman"/>
                <w:color w:val="000000"/>
                <w:sz w:val="20"/>
                <w:szCs w:val="20"/>
                <w:lang w:eastAsia="en-US"/>
              </w:rPr>
              <w:t>Контрольная работа</w:t>
            </w:r>
          </w:p>
        </w:tc>
      </w:tr>
      <w:tr w:rsidR="0084296C" w:rsidRPr="0084296C" w14:paraId="3B99EF2D" w14:textId="77777777" w:rsidTr="00D85C64">
        <w:tc>
          <w:tcPr>
            <w:tcW w:w="0" w:type="auto"/>
            <w:vMerge/>
          </w:tcPr>
          <w:p w14:paraId="1A35A83D"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0" w:type="auto"/>
          </w:tcPr>
          <w:p w14:paraId="1783ED20" w14:textId="77777777" w:rsidR="0084296C" w:rsidRPr="0084296C" w:rsidRDefault="0084296C" w:rsidP="0084296C">
            <w:pPr>
              <w:spacing w:after="0" w:line="240" w:lineRule="auto"/>
              <w:rPr>
                <w:rFonts w:ascii="Times New Roman" w:eastAsia="Calibri" w:hAnsi="Times New Roman" w:cs="Times New Roman"/>
                <w:sz w:val="20"/>
                <w:szCs w:val="20"/>
                <w:lang w:val="en-US" w:eastAsia="en-US"/>
              </w:rPr>
            </w:pPr>
            <w:r w:rsidRPr="0084296C">
              <w:rPr>
                <w:rFonts w:ascii="Times New Roman" w:eastAsia="Calibri" w:hAnsi="Times New Roman" w:cs="Times New Roman"/>
                <w:sz w:val="20"/>
                <w:szCs w:val="20"/>
                <w:lang w:eastAsia="en-US"/>
              </w:rPr>
              <w:t>Окружающий мир</w:t>
            </w:r>
          </w:p>
        </w:tc>
        <w:tc>
          <w:tcPr>
            <w:tcW w:w="0" w:type="auto"/>
          </w:tcPr>
          <w:p w14:paraId="3B2CAA9C" w14:textId="77777777" w:rsidR="0084296C" w:rsidRPr="0084296C" w:rsidRDefault="0084296C" w:rsidP="0084296C">
            <w:pPr>
              <w:spacing w:after="0" w:line="240" w:lineRule="auto"/>
              <w:rPr>
                <w:rFonts w:ascii="Times New Roman" w:eastAsia="Calibri" w:hAnsi="Times New Roman" w:cs="Times New Roman"/>
                <w:color w:val="000000"/>
                <w:sz w:val="20"/>
                <w:szCs w:val="20"/>
                <w:lang w:eastAsia="en-US"/>
              </w:rPr>
            </w:pPr>
            <w:r w:rsidRPr="0084296C">
              <w:rPr>
                <w:rFonts w:ascii="Times New Roman" w:eastAsia="Calibri" w:hAnsi="Times New Roman" w:cs="Times New Roman"/>
                <w:color w:val="000000"/>
                <w:sz w:val="20"/>
                <w:szCs w:val="20"/>
                <w:lang w:eastAsia="en-US"/>
              </w:rPr>
              <w:t>Контрольная работа</w:t>
            </w:r>
          </w:p>
        </w:tc>
      </w:tr>
      <w:tr w:rsidR="0084296C" w:rsidRPr="0084296C" w14:paraId="3BAE6AF7" w14:textId="77777777" w:rsidTr="00D85C64">
        <w:tc>
          <w:tcPr>
            <w:tcW w:w="0" w:type="auto"/>
            <w:vMerge/>
          </w:tcPr>
          <w:p w14:paraId="1B795649"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0" w:type="auto"/>
          </w:tcPr>
          <w:p w14:paraId="18EFE632"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Физическая культура</w:t>
            </w:r>
          </w:p>
        </w:tc>
        <w:tc>
          <w:tcPr>
            <w:tcW w:w="0" w:type="auto"/>
          </w:tcPr>
          <w:p w14:paraId="465EBE11"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Зачет по нормативам 3 четверти</w:t>
            </w:r>
          </w:p>
        </w:tc>
      </w:tr>
      <w:tr w:rsidR="0084296C" w:rsidRPr="0084296C" w14:paraId="0CE452CD" w14:textId="77777777" w:rsidTr="00D85C64">
        <w:tc>
          <w:tcPr>
            <w:tcW w:w="0" w:type="auto"/>
            <w:vMerge w:val="restart"/>
          </w:tcPr>
          <w:p w14:paraId="2D4A68F0"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4-е кл</w:t>
            </w:r>
          </w:p>
        </w:tc>
        <w:tc>
          <w:tcPr>
            <w:tcW w:w="0" w:type="auto"/>
          </w:tcPr>
          <w:p w14:paraId="1AA8858C"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 xml:space="preserve">Русский язык  </w:t>
            </w:r>
          </w:p>
        </w:tc>
        <w:tc>
          <w:tcPr>
            <w:tcW w:w="0" w:type="auto"/>
          </w:tcPr>
          <w:p w14:paraId="4E1814D7" w14:textId="77777777" w:rsidR="0084296C" w:rsidRPr="0084296C" w:rsidRDefault="0084296C" w:rsidP="0084296C">
            <w:pPr>
              <w:spacing w:after="0" w:line="240" w:lineRule="auto"/>
              <w:rPr>
                <w:rFonts w:ascii="Times New Roman" w:eastAsia="Calibri" w:hAnsi="Times New Roman" w:cs="Times New Roman"/>
                <w:color w:val="000000"/>
                <w:sz w:val="20"/>
                <w:szCs w:val="20"/>
                <w:lang w:eastAsia="en-US"/>
              </w:rPr>
            </w:pPr>
            <w:r w:rsidRPr="0084296C">
              <w:rPr>
                <w:rFonts w:ascii="Times New Roman" w:eastAsia="Calibri" w:hAnsi="Times New Roman" w:cs="Times New Roman"/>
                <w:color w:val="000000"/>
                <w:sz w:val="20"/>
                <w:szCs w:val="20"/>
                <w:lang w:eastAsia="en-US"/>
              </w:rPr>
              <w:t>Диктант с грамматическим заданием</w:t>
            </w:r>
          </w:p>
        </w:tc>
      </w:tr>
      <w:tr w:rsidR="0084296C" w:rsidRPr="0084296C" w14:paraId="562F81C5" w14:textId="77777777" w:rsidTr="00D85C64">
        <w:tc>
          <w:tcPr>
            <w:tcW w:w="0" w:type="auto"/>
            <w:vMerge/>
          </w:tcPr>
          <w:p w14:paraId="2E493C05"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0" w:type="auto"/>
          </w:tcPr>
          <w:p w14:paraId="4A905279" w14:textId="77777777" w:rsidR="0084296C" w:rsidRPr="0084296C" w:rsidRDefault="0084296C" w:rsidP="0084296C">
            <w:pPr>
              <w:spacing w:after="0" w:line="240" w:lineRule="auto"/>
              <w:rPr>
                <w:rFonts w:ascii="Times New Roman" w:eastAsia="Calibri" w:hAnsi="Times New Roman" w:cs="Times New Roman"/>
                <w:sz w:val="20"/>
                <w:szCs w:val="20"/>
                <w:highlight w:val="yellow"/>
                <w:lang w:eastAsia="en-US"/>
              </w:rPr>
            </w:pPr>
            <w:r w:rsidRPr="0084296C">
              <w:rPr>
                <w:rFonts w:ascii="Times New Roman" w:eastAsia="Calibri" w:hAnsi="Times New Roman" w:cs="Times New Roman"/>
                <w:sz w:val="20"/>
                <w:szCs w:val="20"/>
                <w:highlight w:val="yellow"/>
                <w:lang w:eastAsia="en-US"/>
              </w:rPr>
              <w:t>Литературное чтение</w:t>
            </w:r>
          </w:p>
        </w:tc>
        <w:tc>
          <w:tcPr>
            <w:tcW w:w="0" w:type="auto"/>
          </w:tcPr>
          <w:p w14:paraId="1DB8D0D0" w14:textId="77777777" w:rsidR="0084296C" w:rsidRPr="0084296C" w:rsidRDefault="0084296C" w:rsidP="0084296C">
            <w:pPr>
              <w:spacing w:after="0" w:line="240" w:lineRule="auto"/>
              <w:jc w:val="both"/>
              <w:rPr>
                <w:rFonts w:ascii="Times New Roman" w:eastAsia="Calibri" w:hAnsi="Times New Roman" w:cs="Times New Roman"/>
                <w:sz w:val="20"/>
                <w:szCs w:val="20"/>
                <w:highlight w:val="yellow"/>
                <w:lang w:eastAsia="en-US"/>
              </w:rPr>
            </w:pPr>
            <w:r w:rsidRPr="0084296C">
              <w:rPr>
                <w:rFonts w:ascii="Times New Roman" w:eastAsia="Calibri" w:hAnsi="Times New Roman" w:cs="Times New Roman"/>
                <w:sz w:val="20"/>
                <w:szCs w:val="20"/>
                <w:highlight w:val="yellow"/>
                <w:lang w:eastAsia="en-US"/>
              </w:rPr>
              <w:t>Проверка техники чтения(март)</w:t>
            </w:r>
          </w:p>
        </w:tc>
      </w:tr>
      <w:tr w:rsidR="0084296C" w:rsidRPr="0084296C" w14:paraId="499E8990" w14:textId="77777777" w:rsidTr="00D85C64">
        <w:tc>
          <w:tcPr>
            <w:tcW w:w="0" w:type="auto"/>
            <w:vMerge/>
          </w:tcPr>
          <w:p w14:paraId="779243F8"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0" w:type="auto"/>
            <w:gridSpan w:val="2"/>
          </w:tcPr>
          <w:p w14:paraId="41468664" w14:textId="77777777" w:rsidR="0084296C" w:rsidRPr="0084296C" w:rsidRDefault="0084296C" w:rsidP="0084296C">
            <w:pPr>
              <w:spacing w:after="0" w:line="240" w:lineRule="auto"/>
              <w:jc w:val="center"/>
              <w:rPr>
                <w:rFonts w:ascii="Times New Roman" w:eastAsia="Calibri" w:hAnsi="Times New Roman" w:cs="Times New Roman"/>
                <w:sz w:val="20"/>
                <w:szCs w:val="20"/>
                <w:highlight w:val="yellow"/>
                <w:lang w:eastAsia="en-US"/>
              </w:rPr>
            </w:pPr>
            <w:r w:rsidRPr="0084296C">
              <w:rPr>
                <w:rFonts w:ascii="Times New Roman" w:eastAsia="Calibri" w:hAnsi="Times New Roman" w:cs="Times New Roman"/>
                <w:sz w:val="20"/>
                <w:szCs w:val="20"/>
                <w:highlight w:val="yellow"/>
                <w:lang w:eastAsia="en-US"/>
              </w:rPr>
              <w:t>Комплексная работа(март)</w:t>
            </w:r>
          </w:p>
        </w:tc>
      </w:tr>
      <w:tr w:rsidR="0084296C" w:rsidRPr="0084296C" w14:paraId="02081560" w14:textId="77777777" w:rsidTr="00D85C64">
        <w:tc>
          <w:tcPr>
            <w:tcW w:w="0" w:type="auto"/>
            <w:vMerge/>
          </w:tcPr>
          <w:p w14:paraId="62102DFB"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0" w:type="auto"/>
          </w:tcPr>
          <w:p w14:paraId="21C0D9C4"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Иностранный язык</w:t>
            </w:r>
          </w:p>
        </w:tc>
        <w:tc>
          <w:tcPr>
            <w:tcW w:w="0" w:type="auto"/>
          </w:tcPr>
          <w:p w14:paraId="7E6EF709"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Контрольная работа</w:t>
            </w:r>
          </w:p>
        </w:tc>
      </w:tr>
      <w:tr w:rsidR="0084296C" w:rsidRPr="0084296C" w14:paraId="03123971" w14:textId="77777777" w:rsidTr="00D85C64">
        <w:tc>
          <w:tcPr>
            <w:tcW w:w="0" w:type="auto"/>
            <w:vMerge/>
          </w:tcPr>
          <w:p w14:paraId="0B28B628"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0" w:type="auto"/>
          </w:tcPr>
          <w:p w14:paraId="33E0CB71"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Математика</w:t>
            </w:r>
          </w:p>
        </w:tc>
        <w:tc>
          <w:tcPr>
            <w:tcW w:w="0" w:type="auto"/>
          </w:tcPr>
          <w:p w14:paraId="51E96D48" w14:textId="77777777" w:rsidR="0084296C" w:rsidRPr="0084296C" w:rsidRDefault="0084296C" w:rsidP="0084296C">
            <w:pPr>
              <w:spacing w:after="0" w:line="240" w:lineRule="auto"/>
              <w:rPr>
                <w:rFonts w:ascii="Times New Roman" w:eastAsia="Calibri" w:hAnsi="Times New Roman" w:cs="Times New Roman"/>
                <w:color w:val="000000"/>
                <w:sz w:val="20"/>
                <w:szCs w:val="20"/>
                <w:lang w:eastAsia="en-US"/>
              </w:rPr>
            </w:pPr>
            <w:r w:rsidRPr="0084296C">
              <w:rPr>
                <w:rFonts w:ascii="Times New Roman" w:eastAsia="Calibri" w:hAnsi="Times New Roman" w:cs="Times New Roman"/>
                <w:color w:val="000000"/>
                <w:sz w:val="20"/>
                <w:szCs w:val="20"/>
                <w:lang w:eastAsia="en-US"/>
              </w:rPr>
              <w:t>Контрольная работа</w:t>
            </w:r>
          </w:p>
        </w:tc>
      </w:tr>
      <w:tr w:rsidR="0084296C" w:rsidRPr="0084296C" w14:paraId="07170E0E" w14:textId="77777777" w:rsidTr="00D85C64">
        <w:tc>
          <w:tcPr>
            <w:tcW w:w="0" w:type="auto"/>
            <w:vMerge/>
          </w:tcPr>
          <w:p w14:paraId="6D324A69"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0" w:type="auto"/>
          </w:tcPr>
          <w:p w14:paraId="3D5D9E5A" w14:textId="77777777" w:rsidR="0084296C" w:rsidRPr="0084296C" w:rsidRDefault="0084296C" w:rsidP="0084296C">
            <w:pPr>
              <w:spacing w:after="0" w:line="240" w:lineRule="auto"/>
              <w:rPr>
                <w:rFonts w:ascii="Times New Roman" w:eastAsia="Calibri" w:hAnsi="Times New Roman" w:cs="Times New Roman"/>
                <w:sz w:val="20"/>
                <w:szCs w:val="20"/>
                <w:lang w:val="en-US" w:eastAsia="en-US"/>
              </w:rPr>
            </w:pPr>
            <w:r w:rsidRPr="0084296C">
              <w:rPr>
                <w:rFonts w:ascii="Times New Roman" w:eastAsia="Calibri" w:hAnsi="Times New Roman" w:cs="Times New Roman"/>
                <w:sz w:val="20"/>
                <w:szCs w:val="20"/>
                <w:lang w:eastAsia="en-US"/>
              </w:rPr>
              <w:t>Окружающий мир</w:t>
            </w:r>
          </w:p>
        </w:tc>
        <w:tc>
          <w:tcPr>
            <w:tcW w:w="0" w:type="auto"/>
          </w:tcPr>
          <w:p w14:paraId="4B90A502"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r w:rsidRPr="0084296C">
              <w:rPr>
                <w:rFonts w:ascii="Calibri" w:eastAsia="Calibri" w:hAnsi="Calibri" w:cs="Times New Roman"/>
                <w:sz w:val="20"/>
                <w:szCs w:val="20"/>
                <w:lang w:eastAsia="en-US"/>
              </w:rPr>
              <w:t>Контрольная работа</w:t>
            </w:r>
          </w:p>
        </w:tc>
      </w:tr>
      <w:tr w:rsidR="0084296C" w:rsidRPr="0084296C" w14:paraId="3D7F0B37" w14:textId="77777777" w:rsidTr="00D85C64">
        <w:tc>
          <w:tcPr>
            <w:tcW w:w="0" w:type="auto"/>
            <w:vMerge/>
          </w:tcPr>
          <w:p w14:paraId="1A82D7C6"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0" w:type="auto"/>
          </w:tcPr>
          <w:p w14:paraId="289C929C"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Физическая культура</w:t>
            </w:r>
          </w:p>
        </w:tc>
        <w:tc>
          <w:tcPr>
            <w:tcW w:w="0" w:type="auto"/>
          </w:tcPr>
          <w:p w14:paraId="19B12FAF"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Зачет по нормативам 3 четверти</w:t>
            </w:r>
          </w:p>
        </w:tc>
      </w:tr>
      <w:tr w:rsidR="0084296C" w:rsidRPr="0084296C" w14:paraId="09C5EE4C" w14:textId="77777777" w:rsidTr="00D85C64">
        <w:tc>
          <w:tcPr>
            <w:tcW w:w="0" w:type="auto"/>
            <w:vMerge/>
          </w:tcPr>
          <w:p w14:paraId="4DDE1120"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0" w:type="auto"/>
          </w:tcPr>
          <w:p w14:paraId="5B43D1CA"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Музыка</w:t>
            </w:r>
          </w:p>
        </w:tc>
        <w:tc>
          <w:tcPr>
            <w:tcW w:w="0" w:type="auto"/>
          </w:tcPr>
          <w:p w14:paraId="53D41211"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 xml:space="preserve">Зачет </w:t>
            </w:r>
          </w:p>
        </w:tc>
      </w:tr>
      <w:tr w:rsidR="0084296C" w:rsidRPr="0084296C" w14:paraId="088B847B" w14:textId="77777777" w:rsidTr="00D85C64">
        <w:tc>
          <w:tcPr>
            <w:tcW w:w="0" w:type="auto"/>
            <w:vMerge/>
          </w:tcPr>
          <w:p w14:paraId="09537E1A"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0" w:type="auto"/>
          </w:tcPr>
          <w:p w14:paraId="63197087"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Родной язык (русский)</w:t>
            </w:r>
          </w:p>
        </w:tc>
        <w:tc>
          <w:tcPr>
            <w:tcW w:w="0" w:type="auto"/>
          </w:tcPr>
          <w:p w14:paraId="61FED703"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r w:rsidRPr="0084296C">
              <w:rPr>
                <w:rFonts w:ascii="Times New Roman" w:eastAsia="Times New Roman" w:hAnsi="Times New Roman" w:cs="Times New Roman"/>
                <w:sz w:val="20"/>
                <w:szCs w:val="20"/>
              </w:rPr>
              <w:t xml:space="preserve">Проектное задание: «Откуда это слово появилось в русском языке» </w:t>
            </w:r>
            <w:r w:rsidRPr="0084296C">
              <w:rPr>
                <w:rFonts w:ascii="Times New Roman" w:eastAsia="Calibri" w:hAnsi="Times New Roman" w:cs="Times New Roman"/>
                <w:sz w:val="20"/>
                <w:szCs w:val="20"/>
                <w:lang w:eastAsia="en-US"/>
              </w:rPr>
              <w:t>(аудиозаписи или мобильная связь)</w:t>
            </w:r>
          </w:p>
        </w:tc>
      </w:tr>
      <w:tr w:rsidR="0084296C" w:rsidRPr="0084296C" w14:paraId="531B3155" w14:textId="77777777" w:rsidTr="00D85C64">
        <w:tc>
          <w:tcPr>
            <w:tcW w:w="0" w:type="auto"/>
            <w:vMerge/>
          </w:tcPr>
          <w:p w14:paraId="6B6615DB"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0" w:type="auto"/>
          </w:tcPr>
          <w:p w14:paraId="46617515"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Литературное чтение на родном языке (русском)</w:t>
            </w:r>
          </w:p>
        </w:tc>
        <w:tc>
          <w:tcPr>
            <w:tcW w:w="0" w:type="auto"/>
          </w:tcPr>
          <w:p w14:paraId="23D590A8"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Декламирование изучаемых произведений (отрывков из произведений) (аудиозаписи или мобильная связь)</w:t>
            </w:r>
          </w:p>
        </w:tc>
      </w:tr>
    </w:tbl>
    <w:p w14:paraId="55405B7A" w14:textId="77777777" w:rsidR="0084296C" w:rsidRPr="0084296C" w:rsidRDefault="0084296C" w:rsidP="0084296C">
      <w:pPr>
        <w:spacing w:after="0" w:line="240" w:lineRule="auto"/>
        <w:rPr>
          <w:rFonts w:ascii="NewtonCSanPin" w:eastAsia="@Arial Unicode MS" w:hAnsi="NewtonCSanPin" w:cs="NewtonCSanPin"/>
          <w:color w:val="000000"/>
          <w:sz w:val="21"/>
          <w:szCs w:val="21"/>
        </w:rPr>
      </w:pPr>
    </w:p>
    <w:p w14:paraId="210229BE" w14:textId="77777777" w:rsidR="0084296C" w:rsidRPr="0084296C" w:rsidRDefault="0084296C" w:rsidP="0084296C">
      <w:pPr>
        <w:spacing w:after="0" w:line="240" w:lineRule="auto"/>
        <w:rPr>
          <w:rFonts w:ascii="Times New Roman" w:eastAsia="Times New Roman" w:hAnsi="Times New Roman" w:cs="Times New Roman"/>
          <w:sz w:val="24"/>
          <w:szCs w:val="24"/>
        </w:rPr>
      </w:pPr>
      <w:r w:rsidRPr="0084296C">
        <w:rPr>
          <w:rFonts w:ascii="NewtonCSanPin" w:eastAsia="@Arial Unicode MS" w:hAnsi="NewtonCSanPin" w:cs="NewtonCSanPin"/>
          <w:color w:val="000000"/>
          <w:sz w:val="21"/>
          <w:szCs w:val="21"/>
        </w:rPr>
        <w:t xml:space="preserve">                                                                          </w:t>
      </w:r>
      <w:r w:rsidRPr="0084296C">
        <w:rPr>
          <w:rFonts w:ascii="Times New Roman" w:eastAsia="Times New Roman" w:hAnsi="Times New Roman" w:cs="Times New Roman"/>
          <w:sz w:val="24"/>
          <w:szCs w:val="24"/>
        </w:rPr>
        <w:t>ФГОС ООО</w:t>
      </w:r>
    </w:p>
    <w:p w14:paraId="6B08305E" w14:textId="77777777" w:rsidR="0084296C" w:rsidRPr="0084296C" w:rsidRDefault="0084296C" w:rsidP="0084296C">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84296C">
        <w:rPr>
          <w:rFonts w:ascii="Times New Roman" w:eastAsia="Times New Roman" w:hAnsi="Times New Roman" w:cs="Times New Roman"/>
          <w:b/>
          <w:sz w:val="20"/>
          <w:szCs w:val="20"/>
        </w:rPr>
        <w:t xml:space="preserve">  Учебный план (недельный) для 5-дневной учебной недели, при количестве учебных недель – 34 и при максимально допустимой недельной нагрузке </w:t>
      </w:r>
    </w:p>
    <w:p w14:paraId="343477E4" w14:textId="77777777" w:rsidR="0084296C" w:rsidRPr="0084296C" w:rsidRDefault="0084296C" w:rsidP="0084296C">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84296C">
        <w:rPr>
          <w:rFonts w:ascii="Times New Roman" w:eastAsia="Times New Roman" w:hAnsi="Times New Roman" w:cs="Times New Roman"/>
          <w:b/>
          <w:sz w:val="20"/>
          <w:szCs w:val="20"/>
        </w:rPr>
        <w:t>2019-2020 учебный год</w:t>
      </w:r>
    </w:p>
    <w:p w14:paraId="5BE8357A" w14:textId="77777777" w:rsidR="0084296C" w:rsidRPr="0084296C" w:rsidRDefault="0084296C" w:rsidP="0084296C">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84296C">
        <w:rPr>
          <w:rFonts w:ascii="Times New Roman" w:eastAsia="Times New Roman" w:hAnsi="Times New Roman" w:cs="Times New Roman"/>
          <w:b/>
          <w:sz w:val="20"/>
          <w:szCs w:val="20"/>
        </w:rPr>
        <w:t>5-9 классы</w:t>
      </w:r>
    </w:p>
    <w:tbl>
      <w:tblPr>
        <w:tblW w:w="5000" w:type="pct"/>
        <w:tblLayout w:type="fixed"/>
        <w:tblLook w:val="0000" w:firstRow="0" w:lastRow="0" w:firstColumn="0" w:lastColumn="0" w:noHBand="0" w:noVBand="0"/>
      </w:tblPr>
      <w:tblGrid>
        <w:gridCol w:w="1444"/>
        <w:gridCol w:w="1231"/>
        <w:gridCol w:w="423"/>
        <w:gridCol w:w="495"/>
        <w:gridCol w:w="19"/>
        <w:gridCol w:w="508"/>
        <w:gridCol w:w="21"/>
        <w:gridCol w:w="552"/>
        <w:gridCol w:w="502"/>
        <w:gridCol w:w="44"/>
        <w:gridCol w:w="581"/>
        <w:gridCol w:w="17"/>
        <w:gridCol w:w="433"/>
        <w:gridCol w:w="631"/>
        <w:gridCol w:w="152"/>
        <w:gridCol w:w="531"/>
        <w:gridCol w:w="691"/>
        <w:gridCol w:w="1112"/>
        <w:gridCol w:w="1022"/>
      </w:tblGrid>
      <w:tr w:rsidR="0084296C" w:rsidRPr="0084296C" w14:paraId="38508425" w14:textId="77777777" w:rsidTr="00D85C64">
        <w:trPr>
          <w:trHeight w:val="224"/>
        </w:trPr>
        <w:tc>
          <w:tcPr>
            <w:tcW w:w="694" w:type="pct"/>
            <w:vMerge w:val="restart"/>
            <w:tcBorders>
              <w:top w:val="single" w:sz="8" w:space="0" w:color="auto"/>
              <w:left w:val="single" w:sz="8" w:space="0" w:color="auto"/>
              <w:bottom w:val="single" w:sz="8" w:space="0" w:color="000000"/>
              <w:right w:val="single" w:sz="8" w:space="0" w:color="auto"/>
            </w:tcBorders>
            <w:shd w:val="clear" w:color="auto" w:fill="auto"/>
          </w:tcPr>
          <w:p w14:paraId="76586661" w14:textId="77777777" w:rsidR="0084296C" w:rsidRPr="0084296C" w:rsidRDefault="0084296C" w:rsidP="0084296C">
            <w:pPr>
              <w:spacing w:after="0" w:line="240" w:lineRule="auto"/>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Предметные области</w:t>
            </w:r>
          </w:p>
        </w:tc>
        <w:tc>
          <w:tcPr>
            <w:tcW w:w="592" w:type="pct"/>
            <w:vMerge w:val="restart"/>
            <w:tcBorders>
              <w:top w:val="single" w:sz="8" w:space="0" w:color="auto"/>
              <w:left w:val="single" w:sz="8" w:space="0" w:color="auto"/>
              <w:bottom w:val="single" w:sz="8" w:space="0" w:color="000000"/>
              <w:right w:val="single" w:sz="8" w:space="0" w:color="auto"/>
            </w:tcBorders>
            <w:shd w:val="clear" w:color="auto" w:fill="auto"/>
          </w:tcPr>
          <w:p w14:paraId="385C8802" w14:textId="77777777" w:rsidR="0084296C" w:rsidRPr="0084296C" w:rsidRDefault="0084296C" w:rsidP="0084296C">
            <w:pPr>
              <w:spacing w:after="0" w:line="240" w:lineRule="auto"/>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Учебные предметы </w:t>
            </w:r>
          </w:p>
        </w:tc>
        <w:tc>
          <w:tcPr>
            <w:tcW w:w="203" w:type="pct"/>
            <w:tcBorders>
              <w:top w:val="single" w:sz="8" w:space="0" w:color="auto"/>
              <w:left w:val="nil"/>
              <w:right w:val="single" w:sz="4" w:space="0" w:color="auto"/>
            </w:tcBorders>
            <w:shd w:val="clear" w:color="auto" w:fill="auto"/>
            <w:vAlign w:val="bottom"/>
          </w:tcPr>
          <w:p w14:paraId="50DA7670" w14:textId="77777777" w:rsidR="0084296C" w:rsidRPr="0084296C" w:rsidRDefault="0084296C" w:rsidP="0084296C">
            <w:pPr>
              <w:spacing w:after="0" w:line="240" w:lineRule="auto"/>
              <w:rPr>
                <w:rFonts w:ascii="Times New Roman" w:eastAsia="Times New Roman" w:hAnsi="Times New Roman" w:cs="Times New Roman"/>
                <w:sz w:val="16"/>
                <w:szCs w:val="16"/>
              </w:rPr>
            </w:pPr>
          </w:p>
        </w:tc>
        <w:tc>
          <w:tcPr>
            <w:tcW w:w="238" w:type="pct"/>
            <w:tcBorders>
              <w:top w:val="single" w:sz="8" w:space="0" w:color="auto"/>
              <w:left w:val="nil"/>
              <w:right w:val="single" w:sz="4" w:space="0" w:color="auto"/>
            </w:tcBorders>
            <w:shd w:val="clear" w:color="auto" w:fill="auto"/>
            <w:vAlign w:val="bottom"/>
          </w:tcPr>
          <w:p w14:paraId="67FE8BFD" w14:textId="77777777" w:rsidR="0084296C" w:rsidRPr="0084296C" w:rsidRDefault="0084296C" w:rsidP="0084296C">
            <w:pPr>
              <w:spacing w:after="0" w:line="240" w:lineRule="auto"/>
              <w:rPr>
                <w:rFonts w:ascii="Times New Roman" w:eastAsia="Times New Roman" w:hAnsi="Times New Roman" w:cs="Times New Roman"/>
                <w:sz w:val="16"/>
                <w:szCs w:val="16"/>
              </w:rPr>
            </w:pPr>
          </w:p>
        </w:tc>
        <w:tc>
          <w:tcPr>
            <w:tcW w:w="253" w:type="pct"/>
            <w:gridSpan w:val="2"/>
            <w:tcBorders>
              <w:top w:val="single" w:sz="8" w:space="0" w:color="auto"/>
              <w:left w:val="nil"/>
              <w:right w:val="single" w:sz="4" w:space="0" w:color="auto"/>
            </w:tcBorders>
            <w:shd w:val="clear" w:color="auto" w:fill="auto"/>
            <w:vAlign w:val="bottom"/>
          </w:tcPr>
          <w:p w14:paraId="2B4D58EE" w14:textId="77777777" w:rsidR="0084296C" w:rsidRPr="0084296C" w:rsidRDefault="0084296C" w:rsidP="0084296C">
            <w:pPr>
              <w:spacing w:after="0" w:line="240" w:lineRule="auto"/>
              <w:rPr>
                <w:rFonts w:ascii="Times New Roman" w:eastAsia="Times New Roman" w:hAnsi="Times New Roman" w:cs="Times New Roman"/>
                <w:sz w:val="16"/>
                <w:szCs w:val="16"/>
              </w:rPr>
            </w:pPr>
          </w:p>
        </w:tc>
        <w:tc>
          <w:tcPr>
            <w:tcW w:w="275" w:type="pct"/>
            <w:gridSpan w:val="2"/>
            <w:tcBorders>
              <w:top w:val="single" w:sz="8" w:space="0" w:color="auto"/>
              <w:left w:val="nil"/>
              <w:right w:val="single" w:sz="4" w:space="0" w:color="auto"/>
            </w:tcBorders>
            <w:shd w:val="clear" w:color="auto" w:fill="auto"/>
            <w:vAlign w:val="bottom"/>
          </w:tcPr>
          <w:p w14:paraId="51596B24" w14:textId="77777777" w:rsidR="0084296C" w:rsidRPr="0084296C" w:rsidRDefault="0084296C" w:rsidP="0084296C">
            <w:pPr>
              <w:spacing w:after="0" w:line="240" w:lineRule="auto"/>
              <w:rPr>
                <w:rFonts w:ascii="Times New Roman" w:eastAsia="Times New Roman" w:hAnsi="Times New Roman" w:cs="Times New Roman"/>
                <w:sz w:val="16"/>
                <w:szCs w:val="16"/>
              </w:rPr>
            </w:pPr>
          </w:p>
        </w:tc>
        <w:tc>
          <w:tcPr>
            <w:tcW w:w="241" w:type="pct"/>
            <w:tcBorders>
              <w:top w:val="single" w:sz="8" w:space="0" w:color="auto"/>
              <w:left w:val="nil"/>
              <w:right w:val="single" w:sz="4" w:space="0" w:color="auto"/>
            </w:tcBorders>
            <w:shd w:val="clear" w:color="auto" w:fill="auto"/>
            <w:vAlign w:val="bottom"/>
          </w:tcPr>
          <w:p w14:paraId="6E702542" w14:textId="77777777" w:rsidR="0084296C" w:rsidRPr="0084296C" w:rsidRDefault="0084296C" w:rsidP="0084296C">
            <w:pPr>
              <w:spacing w:after="0" w:line="240" w:lineRule="auto"/>
              <w:rPr>
                <w:rFonts w:ascii="Times New Roman" w:eastAsia="Times New Roman" w:hAnsi="Times New Roman" w:cs="Times New Roman"/>
                <w:sz w:val="16"/>
                <w:szCs w:val="16"/>
              </w:rPr>
            </w:pPr>
          </w:p>
        </w:tc>
        <w:tc>
          <w:tcPr>
            <w:tcW w:w="308" w:type="pct"/>
            <w:gridSpan w:val="3"/>
            <w:tcBorders>
              <w:top w:val="single" w:sz="8" w:space="0" w:color="auto"/>
              <w:left w:val="nil"/>
              <w:right w:val="single" w:sz="4" w:space="0" w:color="auto"/>
            </w:tcBorders>
            <w:shd w:val="clear" w:color="auto" w:fill="auto"/>
            <w:vAlign w:val="bottom"/>
          </w:tcPr>
          <w:p w14:paraId="5F52455E" w14:textId="77777777" w:rsidR="0084296C" w:rsidRPr="0084296C" w:rsidRDefault="0084296C" w:rsidP="0084296C">
            <w:pPr>
              <w:spacing w:after="0" w:line="240" w:lineRule="auto"/>
              <w:rPr>
                <w:rFonts w:ascii="Times New Roman" w:eastAsia="Times New Roman" w:hAnsi="Times New Roman" w:cs="Times New Roman"/>
                <w:sz w:val="16"/>
                <w:szCs w:val="16"/>
              </w:rPr>
            </w:pPr>
          </w:p>
        </w:tc>
        <w:tc>
          <w:tcPr>
            <w:tcW w:w="208" w:type="pct"/>
            <w:tcBorders>
              <w:top w:val="single" w:sz="8" w:space="0" w:color="auto"/>
              <w:left w:val="single" w:sz="4" w:space="0" w:color="auto"/>
              <w:right w:val="single" w:sz="4" w:space="0" w:color="auto"/>
            </w:tcBorders>
          </w:tcPr>
          <w:p w14:paraId="723C12AB" w14:textId="77777777" w:rsidR="0084296C" w:rsidRPr="0084296C" w:rsidRDefault="0084296C" w:rsidP="0084296C">
            <w:pPr>
              <w:spacing w:after="0" w:line="240" w:lineRule="auto"/>
              <w:rPr>
                <w:rFonts w:ascii="Times New Roman" w:eastAsia="Times New Roman" w:hAnsi="Times New Roman" w:cs="Times New Roman"/>
                <w:sz w:val="16"/>
                <w:szCs w:val="16"/>
              </w:rPr>
            </w:pPr>
          </w:p>
        </w:tc>
        <w:tc>
          <w:tcPr>
            <w:tcW w:w="376" w:type="pct"/>
            <w:gridSpan w:val="2"/>
            <w:tcBorders>
              <w:top w:val="single" w:sz="8" w:space="0" w:color="auto"/>
              <w:left w:val="single" w:sz="4" w:space="0" w:color="auto"/>
              <w:right w:val="single" w:sz="4" w:space="0" w:color="auto"/>
            </w:tcBorders>
          </w:tcPr>
          <w:p w14:paraId="05A51D11" w14:textId="77777777" w:rsidR="0084296C" w:rsidRPr="0084296C" w:rsidRDefault="0084296C" w:rsidP="0084296C">
            <w:pPr>
              <w:spacing w:after="0" w:line="240" w:lineRule="auto"/>
              <w:rPr>
                <w:rFonts w:ascii="Times New Roman" w:eastAsia="Times New Roman" w:hAnsi="Times New Roman" w:cs="Times New Roman"/>
                <w:sz w:val="16"/>
                <w:szCs w:val="16"/>
              </w:rPr>
            </w:pPr>
          </w:p>
        </w:tc>
        <w:tc>
          <w:tcPr>
            <w:tcW w:w="255" w:type="pct"/>
            <w:tcBorders>
              <w:top w:val="single" w:sz="8" w:space="0" w:color="auto"/>
              <w:left w:val="single" w:sz="4" w:space="0" w:color="auto"/>
              <w:right w:val="single" w:sz="4" w:space="0" w:color="auto"/>
            </w:tcBorders>
          </w:tcPr>
          <w:p w14:paraId="2A58BADE" w14:textId="77777777" w:rsidR="0084296C" w:rsidRPr="0084296C" w:rsidRDefault="0084296C" w:rsidP="0084296C">
            <w:pPr>
              <w:spacing w:after="0" w:line="240" w:lineRule="auto"/>
              <w:rPr>
                <w:rFonts w:ascii="Times New Roman" w:eastAsia="Times New Roman" w:hAnsi="Times New Roman" w:cs="Times New Roman"/>
                <w:sz w:val="16"/>
                <w:szCs w:val="16"/>
              </w:rPr>
            </w:pPr>
          </w:p>
        </w:tc>
        <w:tc>
          <w:tcPr>
            <w:tcW w:w="332" w:type="pct"/>
            <w:tcBorders>
              <w:top w:val="single" w:sz="8" w:space="0" w:color="auto"/>
              <w:left w:val="single" w:sz="4" w:space="0" w:color="auto"/>
              <w:right w:val="single" w:sz="4" w:space="0" w:color="auto"/>
            </w:tcBorders>
          </w:tcPr>
          <w:p w14:paraId="29059823" w14:textId="77777777" w:rsidR="0084296C" w:rsidRPr="0084296C" w:rsidRDefault="0084296C" w:rsidP="0084296C">
            <w:pPr>
              <w:spacing w:after="0" w:line="240" w:lineRule="auto"/>
              <w:rPr>
                <w:rFonts w:ascii="Times New Roman" w:eastAsia="Times New Roman" w:hAnsi="Times New Roman" w:cs="Times New Roman"/>
                <w:sz w:val="16"/>
                <w:szCs w:val="16"/>
              </w:rPr>
            </w:pPr>
          </w:p>
        </w:tc>
        <w:tc>
          <w:tcPr>
            <w:tcW w:w="534" w:type="pct"/>
            <w:vMerge w:val="restart"/>
            <w:tcBorders>
              <w:top w:val="single" w:sz="8" w:space="0" w:color="auto"/>
              <w:left w:val="single" w:sz="4" w:space="0" w:color="auto"/>
              <w:right w:val="single" w:sz="8" w:space="0" w:color="000000"/>
            </w:tcBorders>
          </w:tcPr>
          <w:p w14:paraId="56AA471D" w14:textId="77777777" w:rsidR="0084296C" w:rsidRPr="0084296C" w:rsidRDefault="0084296C" w:rsidP="0084296C">
            <w:pPr>
              <w:spacing w:after="0" w:line="240" w:lineRule="auto"/>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Общее кол-во часов на один класс (неделя/год)</w:t>
            </w:r>
          </w:p>
        </w:tc>
        <w:tc>
          <w:tcPr>
            <w:tcW w:w="491" w:type="pct"/>
            <w:vMerge w:val="restart"/>
            <w:tcBorders>
              <w:top w:val="single" w:sz="8" w:space="0" w:color="auto"/>
              <w:left w:val="nil"/>
              <w:right w:val="single" w:sz="8" w:space="0" w:color="000000"/>
            </w:tcBorders>
          </w:tcPr>
          <w:p w14:paraId="5D76F98D" w14:textId="77777777" w:rsidR="0084296C" w:rsidRPr="0084296C" w:rsidRDefault="0084296C" w:rsidP="0084296C">
            <w:pPr>
              <w:spacing w:after="0" w:line="240" w:lineRule="auto"/>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Итого на предметную область (неделя/год)</w:t>
            </w:r>
          </w:p>
        </w:tc>
      </w:tr>
      <w:tr w:rsidR="0084296C" w:rsidRPr="0084296C" w14:paraId="47333D85" w14:textId="77777777" w:rsidTr="00D85C64">
        <w:trPr>
          <w:trHeight w:val="885"/>
        </w:trPr>
        <w:tc>
          <w:tcPr>
            <w:tcW w:w="694" w:type="pct"/>
            <w:vMerge/>
            <w:tcBorders>
              <w:top w:val="single" w:sz="8" w:space="0" w:color="auto"/>
              <w:left w:val="single" w:sz="8" w:space="0" w:color="auto"/>
              <w:bottom w:val="single" w:sz="8" w:space="0" w:color="000000"/>
              <w:right w:val="single" w:sz="8" w:space="0" w:color="auto"/>
            </w:tcBorders>
            <w:vAlign w:val="center"/>
          </w:tcPr>
          <w:p w14:paraId="03EA44D4" w14:textId="77777777" w:rsidR="0084296C" w:rsidRPr="0084296C" w:rsidRDefault="0084296C" w:rsidP="0084296C">
            <w:pPr>
              <w:spacing w:after="0" w:line="240" w:lineRule="auto"/>
              <w:rPr>
                <w:rFonts w:ascii="Times New Roman" w:eastAsia="Times New Roman" w:hAnsi="Times New Roman" w:cs="Times New Roman"/>
                <w:sz w:val="16"/>
                <w:szCs w:val="16"/>
              </w:rPr>
            </w:pPr>
          </w:p>
        </w:tc>
        <w:tc>
          <w:tcPr>
            <w:tcW w:w="592" w:type="pct"/>
            <w:vMerge/>
            <w:tcBorders>
              <w:top w:val="single" w:sz="8" w:space="0" w:color="auto"/>
              <w:left w:val="single" w:sz="8" w:space="0" w:color="auto"/>
              <w:bottom w:val="single" w:sz="8" w:space="0" w:color="000000"/>
              <w:right w:val="single" w:sz="8" w:space="0" w:color="auto"/>
            </w:tcBorders>
            <w:vAlign w:val="center"/>
          </w:tcPr>
          <w:p w14:paraId="4D5F3422" w14:textId="77777777" w:rsidR="0084296C" w:rsidRPr="0084296C" w:rsidRDefault="0084296C" w:rsidP="0084296C">
            <w:pPr>
              <w:spacing w:after="0" w:line="240" w:lineRule="auto"/>
              <w:rPr>
                <w:rFonts w:ascii="Times New Roman" w:eastAsia="Times New Roman" w:hAnsi="Times New Roman" w:cs="Times New Roman"/>
                <w:sz w:val="16"/>
                <w:szCs w:val="16"/>
              </w:rPr>
            </w:pPr>
          </w:p>
        </w:tc>
        <w:tc>
          <w:tcPr>
            <w:tcW w:w="203" w:type="pct"/>
            <w:tcBorders>
              <w:top w:val="nil"/>
              <w:left w:val="nil"/>
              <w:bottom w:val="single" w:sz="8" w:space="0" w:color="auto"/>
              <w:right w:val="single" w:sz="4" w:space="0" w:color="auto"/>
            </w:tcBorders>
            <w:shd w:val="clear" w:color="auto" w:fill="auto"/>
            <w:vAlign w:val="bottom"/>
          </w:tcPr>
          <w:p w14:paraId="585FE241" w14:textId="77777777" w:rsidR="0084296C" w:rsidRPr="0084296C" w:rsidRDefault="0084296C" w:rsidP="0084296C">
            <w:pPr>
              <w:spacing w:after="0" w:line="240" w:lineRule="auto"/>
              <w:rPr>
                <w:rFonts w:ascii="Times New Roman" w:eastAsia="Times New Roman" w:hAnsi="Times New Roman" w:cs="Times New Roman"/>
                <w:sz w:val="16"/>
                <w:szCs w:val="16"/>
              </w:rPr>
            </w:pPr>
          </w:p>
        </w:tc>
        <w:tc>
          <w:tcPr>
            <w:tcW w:w="238" w:type="pct"/>
            <w:tcBorders>
              <w:top w:val="nil"/>
              <w:left w:val="single" w:sz="4" w:space="0" w:color="auto"/>
              <w:bottom w:val="single" w:sz="8" w:space="0" w:color="auto"/>
              <w:right w:val="single" w:sz="4" w:space="0" w:color="auto"/>
            </w:tcBorders>
            <w:shd w:val="clear" w:color="auto" w:fill="auto"/>
            <w:vAlign w:val="bottom"/>
          </w:tcPr>
          <w:p w14:paraId="7177B2A6" w14:textId="77777777" w:rsidR="0084296C" w:rsidRPr="0084296C" w:rsidRDefault="0084296C" w:rsidP="0084296C">
            <w:pPr>
              <w:spacing w:after="0" w:line="240" w:lineRule="auto"/>
              <w:rPr>
                <w:rFonts w:ascii="Times New Roman" w:eastAsia="Times New Roman" w:hAnsi="Times New Roman" w:cs="Times New Roman"/>
                <w:sz w:val="16"/>
                <w:szCs w:val="16"/>
              </w:rPr>
            </w:pPr>
          </w:p>
        </w:tc>
        <w:tc>
          <w:tcPr>
            <w:tcW w:w="253" w:type="pct"/>
            <w:gridSpan w:val="2"/>
            <w:tcBorders>
              <w:top w:val="nil"/>
              <w:left w:val="single" w:sz="4" w:space="0" w:color="auto"/>
              <w:bottom w:val="single" w:sz="8" w:space="0" w:color="auto"/>
              <w:right w:val="single" w:sz="8" w:space="0" w:color="auto"/>
            </w:tcBorders>
          </w:tcPr>
          <w:p w14:paraId="180D7EBF"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75" w:type="pct"/>
            <w:gridSpan w:val="2"/>
            <w:tcBorders>
              <w:top w:val="nil"/>
              <w:left w:val="nil"/>
              <w:bottom w:val="single" w:sz="8" w:space="0" w:color="auto"/>
              <w:right w:val="single" w:sz="4" w:space="0" w:color="auto"/>
            </w:tcBorders>
          </w:tcPr>
          <w:p w14:paraId="58C4235A"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41" w:type="pct"/>
            <w:tcBorders>
              <w:left w:val="single" w:sz="4" w:space="0" w:color="auto"/>
              <w:bottom w:val="single" w:sz="8" w:space="0" w:color="auto"/>
              <w:right w:val="single" w:sz="4" w:space="0" w:color="auto"/>
            </w:tcBorders>
          </w:tcPr>
          <w:p w14:paraId="778D15D9"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08" w:type="pct"/>
            <w:gridSpan w:val="3"/>
            <w:tcBorders>
              <w:left w:val="single" w:sz="4" w:space="0" w:color="auto"/>
              <w:bottom w:val="single" w:sz="4" w:space="0" w:color="auto"/>
              <w:right w:val="single" w:sz="4" w:space="0" w:color="auto"/>
            </w:tcBorders>
          </w:tcPr>
          <w:p w14:paraId="7A8C2415"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08" w:type="pct"/>
            <w:tcBorders>
              <w:left w:val="single" w:sz="4" w:space="0" w:color="auto"/>
              <w:bottom w:val="single" w:sz="8" w:space="0" w:color="auto"/>
              <w:right w:val="single" w:sz="4" w:space="0" w:color="auto"/>
            </w:tcBorders>
          </w:tcPr>
          <w:p w14:paraId="6D513C60"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76" w:type="pct"/>
            <w:gridSpan w:val="2"/>
            <w:tcBorders>
              <w:left w:val="single" w:sz="4" w:space="0" w:color="auto"/>
              <w:bottom w:val="single" w:sz="8" w:space="0" w:color="auto"/>
              <w:right w:val="single" w:sz="4" w:space="0" w:color="auto"/>
            </w:tcBorders>
          </w:tcPr>
          <w:p w14:paraId="60862DBA"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55" w:type="pct"/>
            <w:tcBorders>
              <w:left w:val="single" w:sz="4" w:space="0" w:color="auto"/>
              <w:bottom w:val="single" w:sz="8" w:space="0" w:color="auto"/>
              <w:right w:val="single" w:sz="4" w:space="0" w:color="auto"/>
            </w:tcBorders>
          </w:tcPr>
          <w:p w14:paraId="16952658"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9 а</w:t>
            </w:r>
          </w:p>
        </w:tc>
        <w:tc>
          <w:tcPr>
            <w:tcW w:w="332" w:type="pct"/>
            <w:tcBorders>
              <w:left w:val="single" w:sz="4" w:space="0" w:color="auto"/>
              <w:bottom w:val="single" w:sz="8" w:space="0" w:color="auto"/>
              <w:right w:val="single" w:sz="4" w:space="0" w:color="auto"/>
            </w:tcBorders>
          </w:tcPr>
          <w:p w14:paraId="72ECB56A"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9 б</w:t>
            </w:r>
          </w:p>
        </w:tc>
        <w:tc>
          <w:tcPr>
            <w:tcW w:w="534" w:type="pct"/>
            <w:vMerge/>
            <w:tcBorders>
              <w:left w:val="single" w:sz="4" w:space="0" w:color="auto"/>
              <w:bottom w:val="single" w:sz="8" w:space="0" w:color="auto"/>
              <w:right w:val="single" w:sz="8" w:space="0" w:color="000000"/>
            </w:tcBorders>
          </w:tcPr>
          <w:p w14:paraId="7DF88D3A"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491" w:type="pct"/>
            <w:vMerge/>
            <w:tcBorders>
              <w:left w:val="single" w:sz="8" w:space="0" w:color="000000"/>
              <w:bottom w:val="single" w:sz="8" w:space="0" w:color="auto"/>
              <w:right w:val="single" w:sz="8" w:space="0" w:color="000000"/>
            </w:tcBorders>
          </w:tcPr>
          <w:p w14:paraId="434EF5A9"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r>
      <w:tr w:rsidR="0084296C" w:rsidRPr="0084296C" w14:paraId="110687AF" w14:textId="77777777" w:rsidTr="00D85C64">
        <w:trPr>
          <w:trHeight w:val="20"/>
        </w:trPr>
        <w:tc>
          <w:tcPr>
            <w:tcW w:w="5000" w:type="pct"/>
            <w:gridSpan w:val="19"/>
            <w:tcBorders>
              <w:top w:val="single" w:sz="8" w:space="0" w:color="auto"/>
              <w:left w:val="single" w:sz="8" w:space="0" w:color="auto"/>
              <w:bottom w:val="single" w:sz="8" w:space="0" w:color="auto"/>
              <w:right w:val="single" w:sz="8" w:space="0" w:color="auto"/>
            </w:tcBorders>
            <w:shd w:val="clear" w:color="auto" w:fill="auto"/>
          </w:tcPr>
          <w:p w14:paraId="13CBEB17" w14:textId="77777777" w:rsidR="0084296C" w:rsidRPr="0084296C" w:rsidRDefault="0084296C" w:rsidP="0084296C">
            <w:pPr>
              <w:spacing w:after="0" w:line="240" w:lineRule="auto"/>
              <w:jc w:val="center"/>
              <w:rPr>
                <w:rFonts w:ascii="Times New Roman" w:eastAsia="Times New Roman" w:hAnsi="Times New Roman" w:cs="Times New Roman"/>
                <w:b/>
                <w:i/>
                <w:iCs/>
                <w:sz w:val="16"/>
                <w:szCs w:val="16"/>
              </w:rPr>
            </w:pPr>
            <w:r w:rsidRPr="0084296C">
              <w:rPr>
                <w:rFonts w:ascii="Times New Roman" w:eastAsia="Times New Roman" w:hAnsi="Times New Roman" w:cs="Times New Roman"/>
                <w:b/>
                <w:i/>
                <w:iCs/>
                <w:sz w:val="16"/>
                <w:szCs w:val="16"/>
              </w:rPr>
              <w:lastRenderedPageBreak/>
              <w:t>Обязательная часть</w:t>
            </w:r>
          </w:p>
        </w:tc>
      </w:tr>
      <w:tr w:rsidR="0084296C" w:rsidRPr="0084296C" w14:paraId="1E5CED58" w14:textId="77777777" w:rsidTr="00D85C64">
        <w:trPr>
          <w:trHeight w:val="20"/>
        </w:trPr>
        <w:tc>
          <w:tcPr>
            <w:tcW w:w="694" w:type="pct"/>
            <w:vMerge w:val="restart"/>
            <w:tcBorders>
              <w:top w:val="nil"/>
              <w:left w:val="single" w:sz="8" w:space="0" w:color="auto"/>
              <w:right w:val="single" w:sz="8" w:space="0" w:color="auto"/>
            </w:tcBorders>
            <w:shd w:val="clear" w:color="auto" w:fill="auto"/>
          </w:tcPr>
          <w:p w14:paraId="428FEC23" w14:textId="77777777" w:rsidR="0084296C" w:rsidRPr="0084296C" w:rsidRDefault="0084296C" w:rsidP="0084296C">
            <w:pPr>
              <w:spacing w:after="0" w:line="240" w:lineRule="auto"/>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Русский язык и литература</w:t>
            </w:r>
          </w:p>
        </w:tc>
        <w:tc>
          <w:tcPr>
            <w:tcW w:w="592" w:type="pct"/>
            <w:tcBorders>
              <w:top w:val="nil"/>
              <w:left w:val="nil"/>
              <w:bottom w:val="single" w:sz="8" w:space="0" w:color="auto"/>
              <w:right w:val="single" w:sz="8" w:space="0" w:color="auto"/>
            </w:tcBorders>
            <w:shd w:val="clear" w:color="auto" w:fill="auto"/>
          </w:tcPr>
          <w:p w14:paraId="2662D0F6" w14:textId="77777777" w:rsidR="0084296C" w:rsidRPr="0084296C" w:rsidRDefault="0084296C" w:rsidP="0084296C">
            <w:pPr>
              <w:spacing w:after="0" w:line="240" w:lineRule="auto"/>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Русский язык</w:t>
            </w:r>
          </w:p>
        </w:tc>
        <w:tc>
          <w:tcPr>
            <w:tcW w:w="203" w:type="pct"/>
            <w:tcBorders>
              <w:top w:val="nil"/>
              <w:left w:val="nil"/>
              <w:bottom w:val="single" w:sz="8" w:space="0" w:color="auto"/>
              <w:right w:val="single" w:sz="8" w:space="0" w:color="auto"/>
            </w:tcBorders>
            <w:shd w:val="clear" w:color="auto" w:fill="auto"/>
          </w:tcPr>
          <w:p w14:paraId="37F72377"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38" w:type="pct"/>
            <w:tcBorders>
              <w:top w:val="nil"/>
              <w:left w:val="nil"/>
              <w:bottom w:val="single" w:sz="8" w:space="0" w:color="auto"/>
              <w:right w:val="single" w:sz="8" w:space="0" w:color="auto"/>
            </w:tcBorders>
            <w:shd w:val="clear" w:color="auto" w:fill="auto"/>
          </w:tcPr>
          <w:p w14:paraId="1F186B9E"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53" w:type="pct"/>
            <w:gridSpan w:val="2"/>
            <w:tcBorders>
              <w:top w:val="nil"/>
              <w:left w:val="nil"/>
              <w:bottom w:val="single" w:sz="8" w:space="0" w:color="auto"/>
              <w:right w:val="single" w:sz="8" w:space="0" w:color="auto"/>
            </w:tcBorders>
          </w:tcPr>
          <w:p w14:paraId="06E548A5"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75" w:type="pct"/>
            <w:gridSpan w:val="2"/>
            <w:tcBorders>
              <w:top w:val="nil"/>
              <w:left w:val="nil"/>
              <w:bottom w:val="single" w:sz="8" w:space="0" w:color="auto"/>
              <w:right w:val="single" w:sz="8" w:space="0" w:color="auto"/>
            </w:tcBorders>
          </w:tcPr>
          <w:p w14:paraId="252096EB"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41" w:type="pct"/>
            <w:tcBorders>
              <w:top w:val="nil"/>
              <w:left w:val="nil"/>
              <w:bottom w:val="single" w:sz="8" w:space="0" w:color="auto"/>
              <w:right w:val="single" w:sz="4" w:space="0" w:color="auto"/>
            </w:tcBorders>
          </w:tcPr>
          <w:p w14:paraId="6E4A78F4"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08" w:type="pct"/>
            <w:gridSpan w:val="3"/>
            <w:tcBorders>
              <w:top w:val="single" w:sz="4" w:space="0" w:color="auto"/>
              <w:left w:val="single" w:sz="4" w:space="0" w:color="auto"/>
              <w:bottom w:val="single" w:sz="4" w:space="0" w:color="auto"/>
              <w:right w:val="single" w:sz="4" w:space="0" w:color="auto"/>
            </w:tcBorders>
          </w:tcPr>
          <w:p w14:paraId="3A0F22B3"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08" w:type="pct"/>
            <w:tcBorders>
              <w:top w:val="nil"/>
              <w:left w:val="single" w:sz="4" w:space="0" w:color="auto"/>
              <w:bottom w:val="single" w:sz="8" w:space="0" w:color="auto"/>
              <w:right w:val="single" w:sz="4" w:space="0" w:color="auto"/>
            </w:tcBorders>
          </w:tcPr>
          <w:p w14:paraId="71B302D1"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03" w:type="pct"/>
            <w:tcBorders>
              <w:top w:val="nil"/>
              <w:left w:val="single" w:sz="4" w:space="0" w:color="auto"/>
              <w:bottom w:val="single" w:sz="8" w:space="0" w:color="auto"/>
              <w:right w:val="single" w:sz="4" w:space="0" w:color="auto"/>
            </w:tcBorders>
          </w:tcPr>
          <w:p w14:paraId="7B800B4D"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28" w:type="pct"/>
            <w:gridSpan w:val="2"/>
            <w:tcBorders>
              <w:top w:val="nil"/>
              <w:left w:val="single" w:sz="4" w:space="0" w:color="auto"/>
              <w:bottom w:val="single" w:sz="8" w:space="0" w:color="auto"/>
              <w:right w:val="single" w:sz="4" w:space="0" w:color="auto"/>
            </w:tcBorders>
          </w:tcPr>
          <w:p w14:paraId="7A3E8114"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3</w:t>
            </w:r>
          </w:p>
        </w:tc>
        <w:tc>
          <w:tcPr>
            <w:tcW w:w="332" w:type="pct"/>
            <w:tcBorders>
              <w:top w:val="nil"/>
              <w:left w:val="single" w:sz="4" w:space="0" w:color="auto"/>
              <w:bottom w:val="single" w:sz="8" w:space="0" w:color="auto"/>
              <w:right w:val="single" w:sz="4" w:space="0" w:color="auto"/>
            </w:tcBorders>
          </w:tcPr>
          <w:p w14:paraId="4AEAE310"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3</w:t>
            </w:r>
          </w:p>
        </w:tc>
        <w:tc>
          <w:tcPr>
            <w:tcW w:w="534" w:type="pct"/>
            <w:tcBorders>
              <w:top w:val="nil"/>
              <w:left w:val="single" w:sz="4" w:space="0" w:color="auto"/>
              <w:bottom w:val="single" w:sz="8" w:space="0" w:color="auto"/>
              <w:right w:val="single" w:sz="8" w:space="0" w:color="auto"/>
            </w:tcBorders>
          </w:tcPr>
          <w:p w14:paraId="3015ADF6" w14:textId="77777777" w:rsidR="0084296C" w:rsidRPr="0084296C" w:rsidRDefault="0084296C" w:rsidP="0084296C">
            <w:pPr>
              <w:spacing w:after="0" w:line="240" w:lineRule="auto"/>
              <w:jc w:val="center"/>
              <w:rPr>
                <w:rFonts w:ascii="Times New Roman" w:eastAsia="Times New Roman" w:hAnsi="Times New Roman" w:cs="Times New Roman"/>
                <w:b/>
                <w:sz w:val="16"/>
                <w:szCs w:val="16"/>
              </w:rPr>
            </w:pPr>
          </w:p>
        </w:tc>
        <w:tc>
          <w:tcPr>
            <w:tcW w:w="491" w:type="pct"/>
            <w:vMerge w:val="restart"/>
            <w:tcBorders>
              <w:top w:val="nil"/>
              <w:left w:val="nil"/>
              <w:right w:val="single" w:sz="8" w:space="0" w:color="auto"/>
            </w:tcBorders>
          </w:tcPr>
          <w:p w14:paraId="4ABF8557" w14:textId="77777777" w:rsidR="0084296C" w:rsidRPr="0084296C" w:rsidRDefault="0084296C" w:rsidP="0084296C">
            <w:pPr>
              <w:spacing w:after="0" w:line="240" w:lineRule="auto"/>
              <w:jc w:val="center"/>
              <w:rPr>
                <w:rFonts w:ascii="Times New Roman" w:eastAsia="Times New Roman" w:hAnsi="Times New Roman" w:cs="Times New Roman"/>
                <w:b/>
                <w:sz w:val="16"/>
                <w:szCs w:val="16"/>
              </w:rPr>
            </w:pPr>
          </w:p>
          <w:p w14:paraId="306B45AE"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r>
      <w:tr w:rsidR="0084296C" w:rsidRPr="0084296C" w14:paraId="5704A5D8" w14:textId="77777777" w:rsidTr="00D85C64">
        <w:trPr>
          <w:trHeight w:val="20"/>
        </w:trPr>
        <w:tc>
          <w:tcPr>
            <w:tcW w:w="694" w:type="pct"/>
            <w:vMerge/>
            <w:tcBorders>
              <w:left w:val="single" w:sz="8" w:space="0" w:color="auto"/>
              <w:bottom w:val="single" w:sz="4" w:space="0" w:color="auto"/>
              <w:right w:val="single" w:sz="8" w:space="0" w:color="auto"/>
            </w:tcBorders>
            <w:vAlign w:val="center"/>
          </w:tcPr>
          <w:p w14:paraId="6E0A073B" w14:textId="77777777" w:rsidR="0084296C" w:rsidRPr="0084296C" w:rsidRDefault="0084296C" w:rsidP="0084296C">
            <w:pPr>
              <w:spacing w:after="0" w:line="240" w:lineRule="auto"/>
              <w:rPr>
                <w:rFonts w:ascii="Times New Roman" w:eastAsia="Times New Roman" w:hAnsi="Times New Roman" w:cs="Times New Roman"/>
                <w:sz w:val="16"/>
                <w:szCs w:val="16"/>
              </w:rPr>
            </w:pPr>
          </w:p>
        </w:tc>
        <w:tc>
          <w:tcPr>
            <w:tcW w:w="592" w:type="pct"/>
            <w:tcBorders>
              <w:top w:val="nil"/>
              <w:left w:val="nil"/>
              <w:bottom w:val="single" w:sz="8" w:space="0" w:color="auto"/>
              <w:right w:val="single" w:sz="8" w:space="0" w:color="auto"/>
            </w:tcBorders>
            <w:shd w:val="clear" w:color="auto" w:fill="auto"/>
          </w:tcPr>
          <w:p w14:paraId="11C46077" w14:textId="77777777" w:rsidR="0084296C" w:rsidRPr="0084296C" w:rsidRDefault="0084296C" w:rsidP="0084296C">
            <w:pPr>
              <w:spacing w:after="0" w:line="240" w:lineRule="auto"/>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Литература</w:t>
            </w:r>
          </w:p>
        </w:tc>
        <w:tc>
          <w:tcPr>
            <w:tcW w:w="203" w:type="pct"/>
            <w:tcBorders>
              <w:top w:val="nil"/>
              <w:left w:val="nil"/>
              <w:bottom w:val="single" w:sz="8" w:space="0" w:color="auto"/>
              <w:right w:val="single" w:sz="8" w:space="0" w:color="auto"/>
            </w:tcBorders>
            <w:shd w:val="clear" w:color="auto" w:fill="auto"/>
          </w:tcPr>
          <w:p w14:paraId="35B57CCA"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38" w:type="pct"/>
            <w:tcBorders>
              <w:top w:val="nil"/>
              <w:left w:val="nil"/>
              <w:bottom w:val="single" w:sz="8" w:space="0" w:color="auto"/>
              <w:right w:val="single" w:sz="8" w:space="0" w:color="auto"/>
            </w:tcBorders>
            <w:shd w:val="clear" w:color="auto" w:fill="auto"/>
          </w:tcPr>
          <w:p w14:paraId="0E8116C5"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53" w:type="pct"/>
            <w:gridSpan w:val="2"/>
            <w:tcBorders>
              <w:top w:val="nil"/>
              <w:left w:val="nil"/>
              <w:bottom w:val="single" w:sz="8" w:space="0" w:color="auto"/>
              <w:right w:val="single" w:sz="8" w:space="0" w:color="auto"/>
            </w:tcBorders>
          </w:tcPr>
          <w:p w14:paraId="09533EB0"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75" w:type="pct"/>
            <w:gridSpan w:val="2"/>
            <w:tcBorders>
              <w:top w:val="nil"/>
              <w:left w:val="nil"/>
              <w:bottom w:val="single" w:sz="8" w:space="0" w:color="auto"/>
              <w:right w:val="single" w:sz="8" w:space="0" w:color="auto"/>
            </w:tcBorders>
          </w:tcPr>
          <w:p w14:paraId="5998A57A"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41" w:type="pct"/>
            <w:tcBorders>
              <w:top w:val="nil"/>
              <w:left w:val="nil"/>
              <w:bottom w:val="single" w:sz="8" w:space="0" w:color="auto"/>
              <w:right w:val="single" w:sz="4" w:space="0" w:color="auto"/>
            </w:tcBorders>
          </w:tcPr>
          <w:p w14:paraId="5011145C"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08" w:type="pct"/>
            <w:gridSpan w:val="3"/>
            <w:tcBorders>
              <w:top w:val="single" w:sz="4" w:space="0" w:color="auto"/>
              <w:left w:val="single" w:sz="4" w:space="0" w:color="auto"/>
              <w:bottom w:val="single" w:sz="4" w:space="0" w:color="auto"/>
              <w:right w:val="single" w:sz="4" w:space="0" w:color="auto"/>
            </w:tcBorders>
          </w:tcPr>
          <w:p w14:paraId="3A46DB7F"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08" w:type="pct"/>
            <w:tcBorders>
              <w:top w:val="nil"/>
              <w:left w:val="single" w:sz="4" w:space="0" w:color="auto"/>
              <w:bottom w:val="single" w:sz="8" w:space="0" w:color="auto"/>
              <w:right w:val="single" w:sz="4" w:space="0" w:color="auto"/>
            </w:tcBorders>
          </w:tcPr>
          <w:p w14:paraId="4B5F7B51"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03" w:type="pct"/>
            <w:tcBorders>
              <w:top w:val="nil"/>
              <w:left w:val="single" w:sz="4" w:space="0" w:color="auto"/>
              <w:bottom w:val="single" w:sz="8" w:space="0" w:color="auto"/>
              <w:right w:val="single" w:sz="4" w:space="0" w:color="auto"/>
            </w:tcBorders>
          </w:tcPr>
          <w:p w14:paraId="290AA6A6"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28" w:type="pct"/>
            <w:gridSpan w:val="2"/>
            <w:tcBorders>
              <w:top w:val="nil"/>
              <w:left w:val="single" w:sz="4" w:space="0" w:color="auto"/>
              <w:bottom w:val="single" w:sz="8" w:space="0" w:color="auto"/>
              <w:right w:val="single" w:sz="4" w:space="0" w:color="auto"/>
            </w:tcBorders>
          </w:tcPr>
          <w:p w14:paraId="18A7E814"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2,5</w:t>
            </w:r>
          </w:p>
        </w:tc>
        <w:tc>
          <w:tcPr>
            <w:tcW w:w="332" w:type="pct"/>
            <w:tcBorders>
              <w:top w:val="nil"/>
              <w:left w:val="single" w:sz="4" w:space="0" w:color="auto"/>
              <w:bottom w:val="single" w:sz="8" w:space="0" w:color="auto"/>
              <w:right w:val="single" w:sz="4" w:space="0" w:color="auto"/>
            </w:tcBorders>
          </w:tcPr>
          <w:p w14:paraId="7C7EFC76"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2,5</w:t>
            </w:r>
          </w:p>
        </w:tc>
        <w:tc>
          <w:tcPr>
            <w:tcW w:w="534" w:type="pct"/>
            <w:tcBorders>
              <w:top w:val="nil"/>
              <w:left w:val="single" w:sz="4" w:space="0" w:color="auto"/>
              <w:bottom w:val="single" w:sz="8" w:space="0" w:color="auto"/>
              <w:right w:val="single" w:sz="8" w:space="0" w:color="auto"/>
            </w:tcBorders>
          </w:tcPr>
          <w:p w14:paraId="2EA839B9" w14:textId="77777777" w:rsidR="0084296C" w:rsidRPr="0084296C" w:rsidRDefault="0084296C" w:rsidP="0084296C">
            <w:pPr>
              <w:spacing w:after="0" w:line="240" w:lineRule="auto"/>
              <w:jc w:val="center"/>
              <w:rPr>
                <w:rFonts w:ascii="Times New Roman" w:eastAsia="Times New Roman" w:hAnsi="Times New Roman" w:cs="Times New Roman"/>
                <w:b/>
                <w:sz w:val="16"/>
                <w:szCs w:val="16"/>
              </w:rPr>
            </w:pPr>
          </w:p>
        </w:tc>
        <w:tc>
          <w:tcPr>
            <w:tcW w:w="491" w:type="pct"/>
            <w:vMerge/>
            <w:tcBorders>
              <w:left w:val="nil"/>
              <w:right w:val="single" w:sz="8" w:space="0" w:color="auto"/>
            </w:tcBorders>
          </w:tcPr>
          <w:p w14:paraId="06BB359E" w14:textId="77777777" w:rsidR="0084296C" w:rsidRPr="0084296C" w:rsidRDefault="0084296C" w:rsidP="0084296C">
            <w:pPr>
              <w:spacing w:after="0" w:line="240" w:lineRule="auto"/>
              <w:jc w:val="center"/>
              <w:rPr>
                <w:rFonts w:ascii="Times New Roman" w:eastAsia="Times New Roman" w:hAnsi="Times New Roman" w:cs="Times New Roman"/>
                <w:b/>
                <w:sz w:val="16"/>
                <w:szCs w:val="16"/>
              </w:rPr>
            </w:pPr>
          </w:p>
        </w:tc>
      </w:tr>
      <w:tr w:rsidR="0084296C" w:rsidRPr="0084296C" w14:paraId="1552809D" w14:textId="77777777" w:rsidTr="00D85C64">
        <w:trPr>
          <w:trHeight w:val="20"/>
        </w:trPr>
        <w:tc>
          <w:tcPr>
            <w:tcW w:w="694" w:type="pct"/>
            <w:vMerge w:val="restart"/>
            <w:tcBorders>
              <w:left w:val="single" w:sz="8" w:space="0" w:color="auto"/>
              <w:right w:val="single" w:sz="8" w:space="0" w:color="auto"/>
            </w:tcBorders>
            <w:vAlign w:val="center"/>
          </w:tcPr>
          <w:p w14:paraId="685B3931" w14:textId="77777777" w:rsidR="0084296C" w:rsidRPr="0084296C" w:rsidRDefault="0084296C" w:rsidP="0084296C">
            <w:pPr>
              <w:spacing w:after="0" w:line="240" w:lineRule="auto"/>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Родной язык и родная литература</w:t>
            </w:r>
          </w:p>
        </w:tc>
        <w:tc>
          <w:tcPr>
            <w:tcW w:w="592" w:type="pct"/>
            <w:tcBorders>
              <w:top w:val="nil"/>
              <w:left w:val="nil"/>
              <w:bottom w:val="single" w:sz="8" w:space="0" w:color="auto"/>
              <w:right w:val="single" w:sz="8" w:space="0" w:color="auto"/>
            </w:tcBorders>
            <w:shd w:val="clear" w:color="auto" w:fill="auto"/>
          </w:tcPr>
          <w:p w14:paraId="0EADF1F5" w14:textId="77777777" w:rsidR="0084296C" w:rsidRPr="0084296C" w:rsidRDefault="0084296C" w:rsidP="0084296C">
            <w:pPr>
              <w:spacing w:after="0" w:line="240" w:lineRule="auto"/>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Родной язык</w:t>
            </w:r>
          </w:p>
        </w:tc>
        <w:tc>
          <w:tcPr>
            <w:tcW w:w="203" w:type="pct"/>
            <w:tcBorders>
              <w:top w:val="nil"/>
              <w:left w:val="nil"/>
              <w:bottom w:val="single" w:sz="8" w:space="0" w:color="auto"/>
              <w:right w:val="single" w:sz="8" w:space="0" w:color="auto"/>
            </w:tcBorders>
            <w:shd w:val="clear" w:color="auto" w:fill="auto"/>
            <w:vAlign w:val="center"/>
          </w:tcPr>
          <w:p w14:paraId="4227FFB9"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38" w:type="pct"/>
            <w:tcBorders>
              <w:top w:val="nil"/>
              <w:left w:val="nil"/>
              <w:bottom w:val="single" w:sz="8" w:space="0" w:color="auto"/>
              <w:right w:val="single" w:sz="8" w:space="0" w:color="auto"/>
            </w:tcBorders>
            <w:shd w:val="clear" w:color="auto" w:fill="auto"/>
            <w:vAlign w:val="center"/>
          </w:tcPr>
          <w:p w14:paraId="138A2D22"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53" w:type="pct"/>
            <w:gridSpan w:val="2"/>
            <w:tcBorders>
              <w:top w:val="nil"/>
              <w:left w:val="nil"/>
              <w:bottom w:val="single" w:sz="8" w:space="0" w:color="auto"/>
              <w:right w:val="single" w:sz="8" w:space="0" w:color="auto"/>
            </w:tcBorders>
            <w:vAlign w:val="center"/>
          </w:tcPr>
          <w:p w14:paraId="36F22B6C"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75" w:type="pct"/>
            <w:gridSpan w:val="2"/>
            <w:tcBorders>
              <w:top w:val="nil"/>
              <w:left w:val="nil"/>
              <w:bottom w:val="single" w:sz="8" w:space="0" w:color="auto"/>
              <w:right w:val="single" w:sz="8" w:space="0" w:color="auto"/>
            </w:tcBorders>
            <w:vAlign w:val="center"/>
          </w:tcPr>
          <w:p w14:paraId="03789F50"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41" w:type="pct"/>
            <w:tcBorders>
              <w:top w:val="nil"/>
              <w:left w:val="nil"/>
              <w:bottom w:val="single" w:sz="8" w:space="0" w:color="auto"/>
              <w:right w:val="single" w:sz="4" w:space="0" w:color="auto"/>
            </w:tcBorders>
            <w:vAlign w:val="center"/>
          </w:tcPr>
          <w:p w14:paraId="458461B5"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08" w:type="pct"/>
            <w:gridSpan w:val="3"/>
            <w:tcBorders>
              <w:top w:val="single" w:sz="4" w:space="0" w:color="auto"/>
              <w:left w:val="single" w:sz="4" w:space="0" w:color="auto"/>
              <w:bottom w:val="single" w:sz="4" w:space="0" w:color="auto"/>
              <w:right w:val="single" w:sz="4" w:space="0" w:color="auto"/>
            </w:tcBorders>
            <w:vAlign w:val="center"/>
          </w:tcPr>
          <w:p w14:paraId="02A52597"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08" w:type="pct"/>
            <w:tcBorders>
              <w:top w:val="nil"/>
              <w:left w:val="single" w:sz="4" w:space="0" w:color="auto"/>
              <w:bottom w:val="single" w:sz="8" w:space="0" w:color="auto"/>
              <w:right w:val="single" w:sz="4" w:space="0" w:color="auto"/>
            </w:tcBorders>
            <w:vAlign w:val="center"/>
          </w:tcPr>
          <w:p w14:paraId="149FB440"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03" w:type="pct"/>
            <w:tcBorders>
              <w:top w:val="nil"/>
              <w:left w:val="single" w:sz="4" w:space="0" w:color="auto"/>
              <w:bottom w:val="single" w:sz="8" w:space="0" w:color="auto"/>
              <w:right w:val="single" w:sz="4" w:space="0" w:color="auto"/>
            </w:tcBorders>
            <w:vAlign w:val="center"/>
          </w:tcPr>
          <w:p w14:paraId="4DD2BD0A"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28" w:type="pct"/>
            <w:gridSpan w:val="2"/>
            <w:tcBorders>
              <w:top w:val="nil"/>
              <w:left w:val="single" w:sz="4" w:space="0" w:color="auto"/>
              <w:bottom w:val="single" w:sz="8" w:space="0" w:color="auto"/>
              <w:right w:val="single" w:sz="4" w:space="0" w:color="auto"/>
            </w:tcBorders>
          </w:tcPr>
          <w:p w14:paraId="28AB058C"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1</w:t>
            </w:r>
          </w:p>
        </w:tc>
        <w:tc>
          <w:tcPr>
            <w:tcW w:w="332" w:type="pct"/>
            <w:tcBorders>
              <w:top w:val="nil"/>
              <w:left w:val="single" w:sz="4" w:space="0" w:color="auto"/>
              <w:bottom w:val="single" w:sz="8" w:space="0" w:color="auto"/>
              <w:right w:val="single" w:sz="4" w:space="0" w:color="auto"/>
            </w:tcBorders>
          </w:tcPr>
          <w:p w14:paraId="44008854"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1</w:t>
            </w:r>
          </w:p>
        </w:tc>
        <w:tc>
          <w:tcPr>
            <w:tcW w:w="534" w:type="pct"/>
            <w:tcBorders>
              <w:top w:val="nil"/>
              <w:left w:val="single" w:sz="4" w:space="0" w:color="auto"/>
              <w:bottom w:val="single" w:sz="8" w:space="0" w:color="auto"/>
              <w:right w:val="single" w:sz="8" w:space="0" w:color="auto"/>
            </w:tcBorders>
            <w:vAlign w:val="center"/>
          </w:tcPr>
          <w:p w14:paraId="637AC865"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491" w:type="pct"/>
            <w:vMerge/>
            <w:tcBorders>
              <w:left w:val="nil"/>
              <w:right w:val="single" w:sz="8" w:space="0" w:color="auto"/>
            </w:tcBorders>
            <w:vAlign w:val="center"/>
          </w:tcPr>
          <w:p w14:paraId="7866A846"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r>
      <w:tr w:rsidR="0084296C" w:rsidRPr="0084296C" w14:paraId="66E1550D" w14:textId="77777777" w:rsidTr="00D85C64">
        <w:trPr>
          <w:trHeight w:val="20"/>
        </w:trPr>
        <w:tc>
          <w:tcPr>
            <w:tcW w:w="694" w:type="pct"/>
            <w:vMerge/>
            <w:tcBorders>
              <w:left w:val="single" w:sz="8" w:space="0" w:color="auto"/>
              <w:bottom w:val="single" w:sz="4" w:space="0" w:color="auto"/>
              <w:right w:val="single" w:sz="8" w:space="0" w:color="auto"/>
            </w:tcBorders>
            <w:vAlign w:val="center"/>
          </w:tcPr>
          <w:p w14:paraId="191CD231" w14:textId="77777777" w:rsidR="0084296C" w:rsidRPr="0084296C" w:rsidRDefault="0084296C" w:rsidP="0084296C">
            <w:pPr>
              <w:spacing w:after="0" w:line="240" w:lineRule="auto"/>
              <w:rPr>
                <w:rFonts w:ascii="Times New Roman" w:eastAsia="Times New Roman" w:hAnsi="Times New Roman" w:cs="Times New Roman"/>
                <w:sz w:val="16"/>
                <w:szCs w:val="16"/>
              </w:rPr>
            </w:pPr>
          </w:p>
        </w:tc>
        <w:tc>
          <w:tcPr>
            <w:tcW w:w="592" w:type="pct"/>
            <w:tcBorders>
              <w:top w:val="nil"/>
              <w:left w:val="nil"/>
              <w:bottom w:val="single" w:sz="8" w:space="0" w:color="auto"/>
              <w:right w:val="single" w:sz="8" w:space="0" w:color="auto"/>
            </w:tcBorders>
            <w:shd w:val="clear" w:color="auto" w:fill="auto"/>
          </w:tcPr>
          <w:p w14:paraId="01B85C66" w14:textId="77777777" w:rsidR="0084296C" w:rsidRPr="0084296C" w:rsidRDefault="0084296C" w:rsidP="0084296C">
            <w:pPr>
              <w:spacing w:after="0" w:line="240" w:lineRule="auto"/>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Родная литература</w:t>
            </w:r>
          </w:p>
        </w:tc>
        <w:tc>
          <w:tcPr>
            <w:tcW w:w="203" w:type="pct"/>
            <w:tcBorders>
              <w:top w:val="nil"/>
              <w:left w:val="nil"/>
              <w:bottom w:val="single" w:sz="8" w:space="0" w:color="auto"/>
              <w:right w:val="single" w:sz="8" w:space="0" w:color="auto"/>
            </w:tcBorders>
            <w:shd w:val="clear" w:color="auto" w:fill="auto"/>
            <w:vAlign w:val="center"/>
          </w:tcPr>
          <w:p w14:paraId="18BD6A2E"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38" w:type="pct"/>
            <w:tcBorders>
              <w:top w:val="nil"/>
              <w:left w:val="nil"/>
              <w:bottom w:val="single" w:sz="8" w:space="0" w:color="auto"/>
              <w:right w:val="single" w:sz="8" w:space="0" w:color="auto"/>
            </w:tcBorders>
            <w:shd w:val="clear" w:color="auto" w:fill="auto"/>
            <w:vAlign w:val="center"/>
          </w:tcPr>
          <w:p w14:paraId="359F383C"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53" w:type="pct"/>
            <w:gridSpan w:val="2"/>
            <w:tcBorders>
              <w:top w:val="nil"/>
              <w:left w:val="nil"/>
              <w:bottom w:val="single" w:sz="8" w:space="0" w:color="auto"/>
              <w:right w:val="single" w:sz="8" w:space="0" w:color="auto"/>
            </w:tcBorders>
            <w:vAlign w:val="center"/>
          </w:tcPr>
          <w:p w14:paraId="383D3841"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75" w:type="pct"/>
            <w:gridSpan w:val="2"/>
            <w:tcBorders>
              <w:top w:val="nil"/>
              <w:left w:val="nil"/>
              <w:bottom w:val="single" w:sz="8" w:space="0" w:color="auto"/>
              <w:right w:val="single" w:sz="8" w:space="0" w:color="auto"/>
            </w:tcBorders>
            <w:vAlign w:val="center"/>
          </w:tcPr>
          <w:p w14:paraId="1FA3E304"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41" w:type="pct"/>
            <w:tcBorders>
              <w:top w:val="nil"/>
              <w:left w:val="nil"/>
              <w:bottom w:val="single" w:sz="8" w:space="0" w:color="auto"/>
              <w:right w:val="single" w:sz="4" w:space="0" w:color="auto"/>
            </w:tcBorders>
            <w:vAlign w:val="center"/>
          </w:tcPr>
          <w:p w14:paraId="6D48DC47"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08" w:type="pct"/>
            <w:gridSpan w:val="3"/>
            <w:tcBorders>
              <w:top w:val="single" w:sz="4" w:space="0" w:color="auto"/>
              <w:left w:val="single" w:sz="4" w:space="0" w:color="auto"/>
              <w:bottom w:val="single" w:sz="4" w:space="0" w:color="auto"/>
              <w:right w:val="single" w:sz="4" w:space="0" w:color="auto"/>
            </w:tcBorders>
            <w:vAlign w:val="center"/>
          </w:tcPr>
          <w:p w14:paraId="1F37891B"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08" w:type="pct"/>
            <w:tcBorders>
              <w:top w:val="nil"/>
              <w:left w:val="single" w:sz="4" w:space="0" w:color="auto"/>
              <w:bottom w:val="single" w:sz="8" w:space="0" w:color="auto"/>
              <w:right w:val="single" w:sz="4" w:space="0" w:color="auto"/>
            </w:tcBorders>
            <w:vAlign w:val="center"/>
          </w:tcPr>
          <w:p w14:paraId="30938748"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03" w:type="pct"/>
            <w:tcBorders>
              <w:top w:val="nil"/>
              <w:left w:val="single" w:sz="4" w:space="0" w:color="auto"/>
              <w:bottom w:val="single" w:sz="8" w:space="0" w:color="auto"/>
              <w:right w:val="single" w:sz="4" w:space="0" w:color="auto"/>
            </w:tcBorders>
            <w:vAlign w:val="center"/>
          </w:tcPr>
          <w:p w14:paraId="26B9B105"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28" w:type="pct"/>
            <w:gridSpan w:val="2"/>
            <w:tcBorders>
              <w:top w:val="nil"/>
              <w:left w:val="single" w:sz="4" w:space="0" w:color="auto"/>
              <w:bottom w:val="single" w:sz="8" w:space="0" w:color="auto"/>
              <w:right w:val="single" w:sz="4" w:space="0" w:color="auto"/>
            </w:tcBorders>
          </w:tcPr>
          <w:p w14:paraId="3CC8DAD1"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1</w:t>
            </w:r>
          </w:p>
        </w:tc>
        <w:tc>
          <w:tcPr>
            <w:tcW w:w="332" w:type="pct"/>
            <w:tcBorders>
              <w:top w:val="nil"/>
              <w:left w:val="single" w:sz="4" w:space="0" w:color="auto"/>
              <w:bottom w:val="single" w:sz="8" w:space="0" w:color="auto"/>
              <w:right w:val="single" w:sz="4" w:space="0" w:color="auto"/>
            </w:tcBorders>
          </w:tcPr>
          <w:p w14:paraId="007F6124"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1</w:t>
            </w:r>
          </w:p>
        </w:tc>
        <w:tc>
          <w:tcPr>
            <w:tcW w:w="534" w:type="pct"/>
            <w:tcBorders>
              <w:top w:val="nil"/>
              <w:left w:val="single" w:sz="4" w:space="0" w:color="auto"/>
              <w:bottom w:val="single" w:sz="8" w:space="0" w:color="auto"/>
              <w:right w:val="single" w:sz="8" w:space="0" w:color="auto"/>
            </w:tcBorders>
            <w:vAlign w:val="center"/>
          </w:tcPr>
          <w:p w14:paraId="31BE540E"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491" w:type="pct"/>
            <w:vMerge/>
            <w:tcBorders>
              <w:left w:val="nil"/>
              <w:bottom w:val="single" w:sz="8" w:space="0" w:color="auto"/>
              <w:right w:val="single" w:sz="8" w:space="0" w:color="auto"/>
            </w:tcBorders>
            <w:vAlign w:val="center"/>
          </w:tcPr>
          <w:p w14:paraId="6DAB7CD8"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r>
      <w:tr w:rsidR="0084296C" w:rsidRPr="0084296C" w14:paraId="0316F624" w14:textId="77777777" w:rsidTr="00D85C64">
        <w:trPr>
          <w:trHeight w:val="20"/>
        </w:trPr>
        <w:tc>
          <w:tcPr>
            <w:tcW w:w="694" w:type="pct"/>
            <w:vMerge w:val="restart"/>
            <w:tcBorders>
              <w:top w:val="single" w:sz="4" w:space="0" w:color="auto"/>
              <w:left w:val="single" w:sz="8" w:space="0" w:color="auto"/>
              <w:right w:val="single" w:sz="8" w:space="0" w:color="auto"/>
            </w:tcBorders>
            <w:vAlign w:val="center"/>
          </w:tcPr>
          <w:p w14:paraId="6D88CF94" w14:textId="77777777" w:rsidR="0084296C" w:rsidRPr="0084296C" w:rsidRDefault="0084296C" w:rsidP="0084296C">
            <w:pPr>
              <w:spacing w:after="0" w:line="240" w:lineRule="auto"/>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Иностранные языки</w:t>
            </w:r>
          </w:p>
        </w:tc>
        <w:tc>
          <w:tcPr>
            <w:tcW w:w="592" w:type="pct"/>
            <w:tcBorders>
              <w:top w:val="nil"/>
              <w:left w:val="nil"/>
              <w:bottom w:val="single" w:sz="8" w:space="0" w:color="auto"/>
              <w:right w:val="single" w:sz="8" w:space="0" w:color="auto"/>
            </w:tcBorders>
            <w:shd w:val="clear" w:color="auto" w:fill="auto"/>
          </w:tcPr>
          <w:p w14:paraId="34904445" w14:textId="77777777" w:rsidR="0084296C" w:rsidRPr="0084296C" w:rsidRDefault="0084296C" w:rsidP="0084296C">
            <w:pPr>
              <w:spacing w:after="0" w:line="240" w:lineRule="auto"/>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Иностранный язык</w:t>
            </w:r>
          </w:p>
        </w:tc>
        <w:tc>
          <w:tcPr>
            <w:tcW w:w="203" w:type="pct"/>
            <w:tcBorders>
              <w:top w:val="nil"/>
              <w:left w:val="nil"/>
              <w:bottom w:val="single" w:sz="8" w:space="0" w:color="auto"/>
              <w:right w:val="single" w:sz="8" w:space="0" w:color="auto"/>
            </w:tcBorders>
            <w:shd w:val="clear" w:color="auto" w:fill="auto"/>
          </w:tcPr>
          <w:p w14:paraId="1D97ED4D"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38" w:type="pct"/>
            <w:tcBorders>
              <w:top w:val="nil"/>
              <w:left w:val="nil"/>
              <w:bottom w:val="single" w:sz="8" w:space="0" w:color="auto"/>
              <w:right w:val="single" w:sz="8" w:space="0" w:color="auto"/>
            </w:tcBorders>
            <w:shd w:val="clear" w:color="auto" w:fill="auto"/>
          </w:tcPr>
          <w:p w14:paraId="68775B77"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53" w:type="pct"/>
            <w:gridSpan w:val="2"/>
            <w:tcBorders>
              <w:top w:val="nil"/>
              <w:left w:val="nil"/>
              <w:bottom w:val="single" w:sz="8" w:space="0" w:color="auto"/>
              <w:right w:val="single" w:sz="8" w:space="0" w:color="auto"/>
            </w:tcBorders>
          </w:tcPr>
          <w:p w14:paraId="45FCE2C9" w14:textId="77777777" w:rsidR="0084296C" w:rsidRPr="0084296C" w:rsidRDefault="0084296C" w:rsidP="0084296C">
            <w:pPr>
              <w:spacing w:after="0" w:line="240" w:lineRule="auto"/>
              <w:rPr>
                <w:rFonts w:ascii="Times New Roman" w:eastAsia="Times New Roman" w:hAnsi="Times New Roman" w:cs="Times New Roman"/>
                <w:sz w:val="16"/>
                <w:szCs w:val="16"/>
              </w:rPr>
            </w:pPr>
          </w:p>
        </w:tc>
        <w:tc>
          <w:tcPr>
            <w:tcW w:w="275" w:type="pct"/>
            <w:gridSpan w:val="2"/>
            <w:tcBorders>
              <w:top w:val="nil"/>
              <w:left w:val="nil"/>
              <w:bottom w:val="single" w:sz="8" w:space="0" w:color="auto"/>
              <w:right w:val="single" w:sz="8" w:space="0" w:color="auto"/>
            </w:tcBorders>
          </w:tcPr>
          <w:p w14:paraId="11950AD8"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41" w:type="pct"/>
            <w:tcBorders>
              <w:top w:val="nil"/>
              <w:left w:val="nil"/>
              <w:bottom w:val="single" w:sz="8" w:space="0" w:color="auto"/>
              <w:right w:val="single" w:sz="4" w:space="0" w:color="auto"/>
            </w:tcBorders>
          </w:tcPr>
          <w:p w14:paraId="1DCDC16F"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08" w:type="pct"/>
            <w:gridSpan w:val="3"/>
            <w:tcBorders>
              <w:top w:val="single" w:sz="4" w:space="0" w:color="auto"/>
              <w:left w:val="single" w:sz="4" w:space="0" w:color="auto"/>
              <w:bottom w:val="single" w:sz="4" w:space="0" w:color="auto"/>
              <w:right w:val="single" w:sz="4" w:space="0" w:color="auto"/>
            </w:tcBorders>
          </w:tcPr>
          <w:p w14:paraId="7982854E"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08" w:type="pct"/>
            <w:tcBorders>
              <w:top w:val="nil"/>
              <w:left w:val="single" w:sz="4" w:space="0" w:color="auto"/>
              <w:bottom w:val="single" w:sz="8" w:space="0" w:color="auto"/>
              <w:right w:val="single" w:sz="4" w:space="0" w:color="auto"/>
            </w:tcBorders>
          </w:tcPr>
          <w:p w14:paraId="1F40F434"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03" w:type="pct"/>
            <w:tcBorders>
              <w:top w:val="nil"/>
              <w:left w:val="single" w:sz="4" w:space="0" w:color="auto"/>
              <w:bottom w:val="single" w:sz="8" w:space="0" w:color="auto"/>
              <w:right w:val="single" w:sz="4" w:space="0" w:color="auto"/>
            </w:tcBorders>
          </w:tcPr>
          <w:p w14:paraId="19E533E7"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28" w:type="pct"/>
            <w:gridSpan w:val="2"/>
            <w:tcBorders>
              <w:top w:val="nil"/>
              <w:left w:val="single" w:sz="4" w:space="0" w:color="auto"/>
              <w:bottom w:val="single" w:sz="8" w:space="0" w:color="auto"/>
              <w:right w:val="single" w:sz="4" w:space="0" w:color="auto"/>
            </w:tcBorders>
          </w:tcPr>
          <w:p w14:paraId="0904E390"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2,5</w:t>
            </w:r>
          </w:p>
        </w:tc>
        <w:tc>
          <w:tcPr>
            <w:tcW w:w="332" w:type="pct"/>
            <w:tcBorders>
              <w:top w:val="nil"/>
              <w:left w:val="single" w:sz="4" w:space="0" w:color="auto"/>
              <w:bottom w:val="single" w:sz="8" w:space="0" w:color="auto"/>
              <w:right w:val="single" w:sz="4" w:space="0" w:color="auto"/>
            </w:tcBorders>
          </w:tcPr>
          <w:p w14:paraId="1B9AB919"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2,5</w:t>
            </w:r>
          </w:p>
        </w:tc>
        <w:tc>
          <w:tcPr>
            <w:tcW w:w="534" w:type="pct"/>
            <w:tcBorders>
              <w:top w:val="nil"/>
              <w:left w:val="single" w:sz="4" w:space="0" w:color="auto"/>
              <w:bottom w:val="single" w:sz="8" w:space="0" w:color="auto"/>
              <w:right w:val="single" w:sz="8" w:space="0" w:color="auto"/>
            </w:tcBorders>
          </w:tcPr>
          <w:p w14:paraId="19BBA6E3" w14:textId="77777777" w:rsidR="0084296C" w:rsidRPr="0084296C" w:rsidRDefault="0084296C" w:rsidP="0084296C">
            <w:pPr>
              <w:spacing w:after="0" w:line="240" w:lineRule="auto"/>
              <w:jc w:val="center"/>
              <w:rPr>
                <w:rFonts w:ascii="Times New Roman" w:eastAsia="Times New Roman" w:hAnsi="Times New Roman" w:cs="Times New Roman"/>
                <w:b/>
                <w:sz w:val="16"/>
                <w:szCs w:val="16"/>
              </w:rPr>
            </w:pPr>
          </w:p>
        </w:tc>
        <w:tc>
          <w:tcPr>
            <w:tcW w:w="491" w:type="pct"/>
            <w:vMerge w:val="restart"/>
            <w:tcBorders>
              <w:top w:val="nil"/>
              <w:left w:val="nil"/>
              <w:right w:val="single" w:sz="8" w:space="0" w:color="auto"/>
            </w:tcBorders>
          </w:tcPr>
          <w:p w14:paraId="4EFE0BC9" w14:textId="77777777" w:rsidR="0084296C" w:rsidRPr="0084296C" w:rsidRDefault="0084296C" w:rsidP="0084296C">
            <w:pPr>
              <w:spacing w:after="0" w:line="240" w:lineRule="auto"/>
              <w:jc w:val="center"/>
              <w:rPr>
                <w:rFonts w:ascii="Times New Roman" w:eastAsia="Times New Roman" w:hAnsi="Times New Roman" w:cs="Times New Roman"/>
                <w:b/>
                <w:sz w:val="16"/>
                <w:szCs w:val="16"/>
              </w:rPr>
            </w:pPr>
          </w:p>
        </w:tc>
      </w:tr>
      <w:tr w:rsidR="0084296C" w:rsidRPr="0084296C" w14:paraId="4EAB8266" w14:textId="77777777" w:rsidTr="00D85C64">
        <w:trPr>
          <w:trHeight w:val="20"/>
        </w:trPr>
        <w:tc>
          <w:tcPr>
            <w:tcW w:w="694" w:type="pct"/>
            <w:vMerge/>
            <w:tcBorders>
              <w:left w:val="single" w:sz="8" w:space="0" w:color="auto"/>
              <w:bottom w:val="single" w:sz="8" w:space="0" w:color="000000"/>
              <w:right w:val="single" w:sz="8" w:space="0" w:color="auto"/>
            </w:tcBorders>
            <w:vAlign w:val="center"/>
          </w:tcPr>
          <w:p w14:paraId="22ED6792" w14:textId="77777777" w:rsidR="0084296C" w:rsidRPr="0084296C" w:rsidRDefault="0084296C" w:rsidP="0084296C">
            <w:pPr>
              <w:spacing w:after="0" w:line="240" w:lineRule="auto"/>
              <w:rPr>
                <w:rFonts w:ascii="Times New Roman" w:eastAsia="Times New Roman" w:hAnsi="Times New Roman" w:cs="Times New Roman"/>
                <w:sz w:val="16"/>
                <w:szCs w:val="16"/>
              </w:rPr>
            </w:pPr>
          </w:p>
        </w:tc>
        <w:tc>
          <w:tcPr>
            <w:tcW w:w="592" w:type="pct"/>
            <w:tcBorders>
              <w:top w:val="nil"/>
              <w:left w:val="nil"/>
              <w:bottom w:val="single" w:sz="8" w:space="0" w:color="auto"/>
              <w:right w:val="single" w:sz="8" w:space="0" w:color="auto"/>
            </w:tcBorders>
            <w:shd w:val="clear" w:color="auto" w:fill="auto"/>
          </w:tcPr>
          <w:p w14:paraId="08AB1121" w14:textId="77777777" w:rsidR="0084296C" w:rsidRPr="0084296C" w:rsidRDefault="0084296C" w:rsidP="0084296C">
            <w:pPr>
              <w:spacing w:after="0" w:line="240" w:lineRule="auto"/>
              <w:rPr>
                <w:rFonts w:ascii="Times New Roman" w:eastAsia="Times New Roman" w:hAnsi="Times New Roman" w:cs="Times New Roman"/>
                <w:sz w:val="16"/>
                <w:szCs w:val="16"/>
                <w:highlight w:val="yellow"/>
              </w:rPr>
            </w:pPr>
          </w:p>
        </w:tc>
        <w:tc>
          <w:tcPr>
            <w:tcW w:w="203" w:type="pct"/>
            <w:tcBorders>
              <w:top w:val="nil"/>
              <w:left w:val="nil"/>
              <w:bottom w:val="single" w:sz="8" w:space="0" w:color="auto"/>
              <w:right w:val="single" w:sz="8" w:space="0" w:color="auto"/>
            </w:tcBorders>
            <w:shd w:val="clear" w:color="auto" w:fill="auto"/>
          </w:tcPr>
          <w:p w14:paraId="25BCD53D"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38" w:type="pct"/>
            <w:tcBorders>
              <w:top w:val="nil"/>
              <w:left w:val="nil"/>
              <w:bottom w:val="single" w:sz="8" w:space="0" w:color="auto"/>
              <w:right w:val="single" w:sz="8" w:space="0" w:color="auto"/>
            </w:tcBorders>
            <w:shd w:val="clear" w:color="auto" w:fill="auto"/>
          </w:tcPr>
          <w:p w14:paraId="584D4C1E"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53" w:type="pct"/>
            <w:gridSpan w:val="2"/>
            <w:tcBorders>
              <w:top w:val="nil"/>
              <w:left w:val="nil"/>
              <w:bottom w:val="single" w:sz="8" w:space="0" w:color="auto"/>
              <w:right w:val="single" w:sz="8" w:space="0" w:color="auto"/>
            </w:tcBorders>
          </w:tcPr>
          <w:p w14:paraId="286DF544"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75" w:type="pct"/>
            <w:gridSpan w:val="2"/>
            <w:tcBorders>
              <w:top w:val="nil"/>
              <w:left w:val="nil"/>
              <w:bottom w:val="single" w:sz="8" w:space="0" w:color="auto"/>
              <w:right w:val="single" w:sz="8" w:space="0" w:color="auto"/>
            </w:tcBorders>
          </w:tcPr>
          <w:p w14:paraId="1D66E76E"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41" w:type="pct"/>
            <w:tcBorders>
              <w:top w:val="nil"/>
              <w:left w:val="nil"/>
              <w:bottom w:val="single" w:sz="8" w:space="0" w:color="auto"/>
              <w:right w:val="single" w:sz="4" w:space="0" w:color="auto"/>
            </w:tcBorders>
          </w:tcPr>
          <w:p w14:paraId="0FC92382"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08" w:type="pct"/>
            <w:gridSpan w:val="3"/>
            <w:tcBorders>
              <w:top w:val="single" w:sz="4" w:space="0" w:color="auto"/>
              <w:left w:val="single" w:sz="4" w:space="0" w:color="auto"/>
              <w:bottom w:val="single" w:sz="4" w:space="0" w:color="auto"/>
              <w:right w:val="single" w:sz="4" w:space="0" w:color="auto"/>
            </w:tcBorders>
          </w:tcPr>
          <w:p w14:paraId="3263DCB6"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08" w:type="pct"/>
            <w:tcBorders>
              <w:top w:val="nil"/>
              <w:left w:val="single" w:sz="4" w:space="0" w:color="auto"/>
              <w:bottom w:val="single" w:sz="8" w:space="0" w:color="auto"/>
              <w:right w:val="single" w:sz="4" w:space="0" w:color="auto"/>
            </w:tcBorders>
          </w:tcPr>
          <w:p w14:paraId="3C170B95"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03" w:type="pct"/>
            <w:tcBorders>
              <w:top w:val="nil"/>
              <w:left w:val="single" w:sz="4" w:space="0" w:color="auto"/>
              <w:bottom w:val="single" w:sz="8" w:space="0" w:color="auto"/>
              <w:right w:val="single" w:sz="4" w:space="0" w:color="auto"/>
            </w:tcBorders>
          </w:tcPr>
          <w:p w14:paraId="5B242852"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28" w:type="pct"/>
            <w:gridSpan w:val="2"/>
            <w:tcBorders>
              <w:top w:val="nil"/>
              <w:left w:val="single" w:sz="4" w:space="0" w:color="auto"/>
              <w:bottom w:val="single" w:sz="8" w:space="0" w:color="auto"/>
              <w:right w:val="single" w:sz="4" w:space="0" w:color="auto"/>
            </w:tcBorders>
          </w:tcPr>
          <w:p w14:paraId="152BBFC9"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32" w:type="pct"/>
            <w:tcBorders>
              <w:top w:val="nil"/>
              <w:left w:val="single" w:sz="4" w:space="0" w:color="auto"/>
              <w:bottom w:val="single" w:sz="8" w:space="0" w:color="auto"/>
              <w:right w:val="single" w:sz="4" w:space="0" w:color="auto"/>
            </w:tcBorders>
          </w:tcPr>
          <w:p w14:paraId="4A694E5F"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534" w:type="pct"/>
            <w:tcBorders>
              <w:top w:val="nil"/>
              <w:left w:val="single" w:sz="4" w:space="0" w:color="auto"/>
              <w:bottom w:val="single" w:sz="8" w:space="0" w:color="auto"/>
              <w:right w:val="single" w:sz="8" w:space="0" w:color="auto"/>
            </w:tcBorders>
          </w:tcPr>
          <w:p w14:paraId="44F06FDF" w14:textId="77777777" w:rsidR="0084296C" w:rsidRPr="0084296C" w:rsidRDefault="0084296C" w:rsidP="0084296C">
            <w:pPr>
              <w:spacing w:after="0" w:line="240" w:lineRule="auto"/>
              <w:jc w:val="center"/>
              <w:rPr>
                <w:rFonts w:ascii="Times New Roman" w:eastAsia="Times New Roman" w:hAnsi="Times New Roman" w:cs="Times New Roman"/>
                <w:b/>
                <w:sz w:val="16"/>
                <w:szCs w:val="16"/>
              </w:rPr>
            </w:pPr>
          </w:p>
        </w:tc>
        <w:tc>
          <w:tcPr>
            <w:tcW w:w="491" w:type="pct"/>
            <w:vMerge/>
            <w:tcBorders>
              <w:left w:val="nil"/>
              <w:bottom w:val="single" w:sz="8" w:space="0" w:color="auto"/>
              <w:right w:val="single" w:sz="8" w:space="0" w:color="auto"/>
            </w:tcBorders>
          </w:tcPr>
          <w:p w14:paraId="5700A44A" w14:textId="77777777" w:rsidR="0084296C" w:rsidRPr="0084296C" w:rsidRDefault="0084296C" w:rsidP="0084296C">
            <w:pPr>
              <w:spacing w:after="0" w:line="240" w:lineRule="auto"/>
              <w:jc w:val="center"/>
              <w:rPr>
                <w:rFonts w:ascii="Times New Roman" w:eastAsia="Times New Roman" w:hAnsi="Times New Roman" w:cs="Times New Roman"/>
                <w:b/>
                <w:sz w:val="16"/>
                <w:szCs w:val="16"/>
              </w:rPr>
            </w:pPr>
          </w:p>
        </w:tc>
      </w:tr>
      <w:tr w:rsidR="0084296C" w:rsidRPr="0084296C" w14:paraId="13C2ADC6" w14:textId="77777777" w:rsidTr="00D85C64">
        <w:trPr>
          <w:trHeight w:val="20"/>
        </w:trPr>
        <w:tc>
          <w:tcPr>
            <w:tcW w:w="694" w:type="pct"/>
            <w:vMerge w:val="restart"/>
            <w:tcBorders>
              <w:top w:val="nil"/>
              <w:left w:val="single" w:sz="8" w:space="0" w:color="auto"/>
              <w:right w:val="single" w:sz="8" w:space="0" w:color="auto"/>
            </w:tcBorders>
            <w:shd w:val="clear" w:color="auto" w:fill="auto"/>
          </w:tcPr>
          <w:p w14:paraId="24B662E4" w14:textId="77777777" w:rsidR="0084296C" w:rsidRPr="0084296C" w:rsidRDefault="0084296C" w:rsidP="0084296C">
            <w:pPr>
              <w:spacing w:after="0" w:line="240" w:lineRule="auto"/>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Математика и информатика</w:t>
            </w:r>
          </w:p>
        </w:tc>
        <w:tc>
          <w:tcPr>
            <w:tcW w:w="592" w:type="pct"/>
            <w:tcBorders>
              <w:top w:val="nil"/>
              <w:left w:val="nil"/>
              <w:bottom w:val="single" w:sz="8" w:space="0" w:color="auto"/>
              <w:right w:val="single" w:sz="8" w:space="0" w:color="auto"/>
            </w:tcBorders>
            <w:shd w:val="clear" w:color="auto" w:fill="auto"/>
          </w:tcPr>
          <w:p w14:paraId="03FC8485" w14:textId="77777777" w:rsidR="0084296C" w:rsidRPr="0084296C" w:rsidRDefault="0084296C" w:rsidP="0084296C">
            <w:pPr>
              <w:spacing w:after="0" w:line="240" w:lineRule="auto"/>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Математика</w:t>
            </w:r>
          </w:p>
        </w:tc>
        <w:tc>
          <w:tcPr>
            <w:tcW w:w="203" w:type="pct"/>
            <w:tcBorders>
              <w:top w:val="nil"/>
              <w:left w:val="nil"/>
              <w:bottom w:val="single" w:sz="8" w:space="0" w:color="auto"/>
              <w:right w:val="single" w:sz="8" w:space="0" w:color="auto"/>
            </w:tcBorders>
            <w:shd w:val="clear" w:color="auto" w:fill="auto"/>
          </w:tcPr>
          <w:p w14:paraId="0974A4EE"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38" w:type="pct"/>
            <w:tcBorders>
              <w:top w:val="nil"/>
              <w:left w:val="nil"/>
              <w:bottom w:val="single" w:sz="8" w:space="0" w:color="auto"/>
              <w:right w:val="single" w:sz="8" w:space="0" w:color="auto"/>
            </w:tcBorders>
            <w:shd w:val="clear" w:color="auto" w:fill="auto"/>
          </w:tcPr>
          <w:p w14:paraId="5AE8044B"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53" w:type="pct"/>
            <w:gridSpan w:val="2"/>
            <w:tcBorders>
              <w:top w:val="nil"/>
              <w:left w:val="nil"/>
              <w:bottom w:val="single" w:sz="8" w:space="0" w:color="auto"/>
              <w:right w:val="single" w:sz="8" w:space="0" w:color="auto"/>
            </w:tcBorders>
          </w:tcPr>
          <w:p w14:paraId="11F9962D"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75" w:type="pct"/>
            <w:gridSpan w:val="2"/>
            <w:tcBorders>
              <w:top w:val="nil"/>
              <w:left w:val="nil"/>
              <w:bottom w:val="single" w:sz="8" w:space="0" w:color="auto"/>
              <w:right w:val="single" w:sz="8" w:space="0" w:color="auto"/>
            </w:tcBorders>
          </w:tcPr>
          <w:p w14:paraId="2F030986"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41" w:type="pct"/>
            <w:tcBorders>
              <w:top w:val="nil"/>
              <w:left w:val="nil"/>
              <w:bottom w:val="single" w:sz="8" w:space="0" w:color="auto"/>
              <w:right w:val="single" w:sz="4" w:space="0" w:color="auto"/>
            </w:tcBorders>
          </w:tcPr>
          <w:p w14:paraId="229136F8"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08" w:type="pct"/>
            <w:gridSpan w:val="3"/>
            <w:tcBorders>
              <w:top w:val="single" w:sz="4" w:space="0" w:color="auto"/>
              <w:left w:val="single" w:sz="4" w:space="0" w:color="auto"/>
              <w:bottom w:val="single" w:sz="4" w:space="0" w:color="auto"/>
              <w:right w:val="single" w:sz="4" w:space="0" w:color="auto"/>
            </w:tcBorders>
          </w:tcPr>
          <w:p w14:paraId="37F6810A"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08" w:type="pct"/>
            <w:tcBorders>
              <w:top w:val="nil"/>
              <w:left w:val="single" w:sz="4" w:space="0" w:color="auto"/>
              <w:bottom w:val="single" w:sz="8" w:space="0" w:color="auto"/>
              <w:right w:val="single" w:sz="4" w:space="0" w:color="auto"/>
            </w:tcBorders>
          </w:tcPr>
          <w:p w14:paraId="06C13846"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03" w:type="pct"/>
            <w:tcBorders>
              <w:top w:val="nil"/>
              <w:left w:val="single" w:sz="4" w:space="0" w:color="auto"/>
              <w:bottom w:val="single" w:sz="8" w:space="0" w:color="auto"/>
              <w:right w:val="single" w:sz="4" w:space="0" w:color="auto"/>
            </w:tcBorders>
          </w:tcPr>
          <w:p w14:paraId="3D988E87"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28" w:type="pct"/>
            <w:gridSpan w:val="2"/>
            <w:tcBorders>
              <w:top w:val="nil"/>
              <w:left w:val="single" w:sz="4" w:space="0" w:color="auto"/>
              <w:bottom w:val="single" w:sz="8" w:space="0" w:color="auto"/>
              <w:right w:val="single" w:sz="4" w:space="0" w:color="auto"/>
            </w:tcBorders>
          </w:tcPr>
          <w:p w14:paraId="20A09442"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0</w:t>
            </w:r>
          </w:p>
        </w:tc>
        <w:tc>
          <w:tcPr>
            <w:tcW w:w="332" w:type="pct"/>
            <w:tcBorders>
              <w:top w:val="nil"/>
              <w:left w:val="single" w:sz="4" w:space="0" w:color="auto"/>
              <w:bottom w:val="single" w:sz="8" w:space="0" w:color="auto"/>
              <w:right w:val="single" w:sz="4" w:space="0" w:color="auto"/>
            </w:tcBorders>
          </w:tcPr>
          <w:p w14:paraId="4B6458D4"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0</w:t>
            </w:r>
          </w:p>
        </w:tc>
        <w:tc>
          <w:tcPr>
            <w:tcW w:w="534" w:type="pct"/>
            <w:tcBorders>
              <w:top w:val="nil"/>
              <w:left w:val="single" w:sz="4" w:space="0" w:color="auto"/>
              <w:bottom w:val="single" w:sz="8" w:space="0" w:color="auto"/>
              <w:right w:val="single" w:sz="8" w:space="0" w:color="auto"/>
            </w:tcBorders>
          </w:tcPr>
          <w:p w14:paraId="63B0A756" w14:textId="77777777" w:rsidR="0084296C" w:rsidRPr="0084296C" w:rsidRDefault="0084296C" w:rsidP="0084296C">
            <w:pPr>
              <w:spacing w:after="0" w:line="240" w:lineRule="auto"/>
              <w:jc w:val="center"/>
              <w:rPr>
                <w:rFonts w:ascii="Times New Roman" w:eastAsia="Times New Roman" w:hAnsi="Times New Roman" w:cs="Times New Roman"/>
                <w:b/>
                <w:sz w:val="16"/>
                <w:szCs w:val="16"/>
              </w:rPr>
            </w:pPr>
          </w:p>
        </w:tc>
        <w:tc>
          <w:tcPr>
            <w:tcW w:w="491" w:type="pct"/>
            <w:vMerge w:val="restart"/>
            <w:tcBorders>
              <w:top w:val="nil"/>
              <w:left w:val="nil"/>
              <w:right w:val="single" w:sz="8" w:space="0" w:color="auto"/>
            </w:tcBorders>
          </w:tcPr>
          <w:p w14:paraId="0B1084C8" w14:textId="77777777" w:rsidR="0084296C" w:rsidRPr="0084296C" w:rsidRDefault="0084296C" w:rsidP="0084296C">
            <w:pPr>
              <w:spacing w:after="0" w:line="240" w:lineRule="auto"/>
              <w:jc w:val="center"/>
              <w:rPr>
                <w:rFonts w:ascii="Times New Roman" w:eastAsia="Times New Roman" w:hAnsi="Times New Roman" w:cs="Times New Roman"/>
                <w:b/>
                <w:sz w:val="16"/>
                <w:szCs w:val="16"/>
              </w:rPr>
            </w:pPr>
          </w:p>
        </w:tc>
      </w:tr>
      <w:tr w:rsidR="0084296C" w:rsidRPr="0084296C" w14:paraId="4B59D3A9" w14:textId="77777777" w:rsidTr="00D85C64">
        <w:trPr>
          <w:trHeight w:val="20"/>
        </w:trPr>
        <w:tc>
          <w:tcPr>
            <w:tcW w:w="694" w:type="pct"/>
            <w:vMerge/>
            <w:tcBorders>
              <w:left w:val="single" w:sz="8" w:space="0" w:color="auto"/>
              <w:right w:val="single" w:sz="8" w:space="0" w:color="auto"/>
            </w:tcBorders>
            <w:shd w:val="clear" w:color="auto" w:fill="auto"/>
          </w:tcPr>
          <w:p w14:paraId="2E91327D" w14:textId="77777777" w:rsidR="0084296C" w:rsidRPr="0084296C" w:rsidRDefault="0084296C" w:rsidP="0084296C">
            <w:pPr>
              <w:spacing w:after="0" w:line="240" w:lineRule="auto"/>
              <w:rPr>
                <w:rFonts w:ascii="Times New Roman" w:eastAsia="Times New Roman" w:hAnsi="Times New Roman" w:cs="Times New Roman"/>
                <w:sz w:val="16"/>
                <w:szCs w:val="16"/>
              </w:rPr>
            </w:pPr>
          </w:p>
        </w:tc>
        <w:tc>
          <w:tcPr>
            <w:tcW w:w="592" w:type="pct"/>
            <w:tcBorders>
              <w:top w:val="nil"/>
              <w:left w:val="nil"/>
              <w:bottom w:val="single" w:sz="8" w:space="0" w:color="auto"/>
              <w:right w:val="single" w:sz="8" w:space="0" w:color="auto"/>
            </w:tcBorders>
            <w:shd w:val="clear" w:color="auto" w:fill="auto"/>
          </w:tcPr>
          <w:p w14:paraId="134AA9AC" w14:textId="77777777" w:rsidR="0084296C" w:rsidRPr="0084296C" w:rsidRDefault="0084296C" w:rsidP="0084296C">
            <w:pPr>
              <w:spacing w:after="0" w:line="240" w:lineRule="auto"/>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 xml:space="preserve">Алгебра </w:t>
            </w:r>
          </w:p>
        </w:tc>
        <w:tc>
          <w:tcPr>
            <w:tcW w:w="203" w:type="pct"/>
            <w:tcBorders>
              <w:top w:val="nil"/>
              <w:left w:val="nil"/>
              <w:bottom w:val="single" w:sz="8" w:space="0" w:color="auto"/>
              <w:right w:val="single" w:sz="8" w:space="0" w:color="auto"/>
            </w:tcBorders>
            <w:shd w:val="clear" w:color="auto" w:fill="auto"/>
          </w:tcPr>
          <w:p w14:paraId="325BF12B"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38" w:type="pct"/>
            <w:tcBorders>
              <w:top w:val="nil"/>
              <w:left w:val="nil"/>
              <w:bottom w:val="single" w:sz="8" w:space="0" w:color="auto"/>
              <w:right w:val="single" w:sz="8" w:space="0" w:color="auto"/>
            </w:tcBorders>
            <w:shd w:val="clear" w:color="auto" w:fill="auto"/>
          </w:tcPr>
          <w:p w14:paraId="0C3FD59E"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53" w:type="pct"/>
            <w:gridSpan w:val="2"/>
            <w:tcBorders>
              <w:top w:val="nil"/>
              <w:left w:val="nil"/>
              <w:bottom w:val="single" w:sz="8" w:space="0" w:color="auto"/>
              <w:right w:val="single" w:sz="8" w:space="0" w:color="auto"/>
            </w:tcBorders>
          </w:tcPr>
          <w:p w14:paraId="07F2BD75"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75" w:type="pct"/>
            <w:gridSpan w:val="2"/>
            <w:tcBorders>
              <w:top w:val="nil"/>
              <w:left w:val="nil"/>
              <w:bottom w:val="single" w:sz="8" w:space="0" w:color="auto"/>
              <w:right w:val="single" w:sz="8" w:space="0" w:color="auto"/>
            </w:tcBorders>
          </w:tcPr>
          <w:p w14:paraId="065AE7AE"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41" w:type="pct"/>
            <w:tcBorders>
              <w:top w:val="nil"/>
              <w:left w:val="nil"/>
              <w:bottom w:val="single" w:sz="8" w:space="0" w:color="auto"/>
              <w:right w:val="single" w:sz="4" w:space="0" w:color="auto"/>
            </w:tcBorders>
          </w:tcPr>
          <w:p w14:paraId="6876BE33"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08" w:type="pct"/>
            <w:gridSpan w:val="3"/>
            <w:tcBorders>
              <w:top w:val="single" w:sz="4" w:space="0" w:color="auto"/>
              <w:left w:val="single" w:sz="4" w:space="0" w:color="auto"/>
              <w:bottom w:val="single" w:sz="4" w:space="0" w:color="auto"/>
              <w:right w:val="single" w:sz="4" w:space="0" w:color="auto"/>
            </w:tcBorders>
          </w:tcPr>
          <w:p w14:paraId="2E6B8903"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08" w:type="pct"/>
            <w:tcBorders>
              <w:top w:val="nil"/>
              <w:left w:val="single" w:sz="4" w:space="0" w:color="auto"/>
              <w:bottom w:val="single" w:sz="8" w:space="0" w:color="auto"/>
              <w:right w:val="single" w:sz="4" w:space="0" w:color="auto"/>
            </w:tcBorders>
          </w:tcPr>
          <w:p w14:paraId="6E7413CD"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03" w:type="pct"/>
            <w:tcBorders>
              <w:top w:val="nil"/>
              <w:left w:val="single" w:sz="4" w:space="0" w:color="auto"/>
              <w:bottom w:val="single" w:sz="8" w:space="0" w:color="auto"/>
              <w:right w:val="single" w:sz="4" w:space="0" w:color="auto"/>
            </w:tcBorders>
          </w:tcPr>
          <w:p w14:paraId="762885E6"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28" w:type="pct"/>
            <w:gridSpan w:val="2"/>
            <w:tcBorders>
              <w:top w:val="nil"/>
              <w:left w:val="single" w:sz="4" w:space="0" w:color="auto"/>
              <w:bottom w:val="single" w:sz="8" w:space="0" w:color="auto"/>
              <w:right w:val="single" w:sz="4" w:space="0" w:color="auto"/>
            </w:tcBorders>
          </w:tcPr>
          <w:p w14:paraId="0BA5AE16"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3</w:t>
            </w:r>
          </w:p>
        </w:tc>
        <w:tc>
          <w:tcPr>
            <w:tcW w:w="332" w:type="pct"/>
            <w:tcBorders>
              <w:top w:val="nil"/>
              <w:left w:val="single" w:sz="4" w:space="0" w:color="auto"/>
              <w:bottom w:val="single" w:sz="8" w:space="0" w:color="auto"/>
              <w:right w:val="single" w:sz="4" w:space="0" w:color="auto"/>
            </w:tcBorders>
          </w:tcPr>
          <w:p w14:paraId="6E143A43"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3</w:t>
            </w:r>
          </w:p>
        </w:tc>
        <w:tc>
          <w:tcPr>
            <w:tcW w:w="534" w:type="pct"/>
            <w:tcBorders>
              <w:top w:val="nil"/>
              <w:left w:val="single" w:sz="4" w:space="0" w:color="auto"/>
              <w:bottom w:val="single" w:sz="8" w:space="0" w:color="auto"/>
              <w:right w:val="single" w:sz="8" w:space="0" w:color="auto"/>
            </w:tcBorders>
          </w:tcPr>
          <w:p w14:paraId="190C05FE" w14:textId="77777777" w:rsidR="0084296C" w:rsidRPr="0084296C" w:rsidRDefault="0084296C" w:rsidP="0084296C">
            <w:pPr>
              <w:spacing w:after="0" w:line="240" w:lineRule="auto"/>
              <w:jc w:val="center"/>
              <w:rPr>
                <w:rFonts w:ascii="Times New Roman" w:eastAsia="Times New Roman" w:hAnsi="Times New Roman" w:cs="Times New Roman"/>
                <w:b/>
                <w:sz w:val="16"/>
                <w:szCs w:val="16"/>
              </w:rPr>
            </w:pPr>
          </w:p>
        </w:tc>
        <w:tc>
          <w:tcPr>
            <w:tcW w:w="491" w:type="pct"/>
            <w:vMerge/>
            <w:tcBorders>
              <w:left w:val="nil"/>
              <w:right w:val="single" w:sz="8" w:space="0" w:color="auto"/>
            </w:tcBorders>
          </w:tcPr>
          <w:p w14:paraId="7D4E993E" w14:textId="77777777" w:rsidR="0084296C" w:rsidRPr="0084296C" w:rsidRDefault="0084296C" w:rsidP="0084296C">
            <w:pPr>
              <w:spacing w:after="0" w:line="240" w:lineRule="auto"/>
              <w:jc w:val="center"/>
              <w:rPr>
                <w:rFonts w:ascii="Times New Roman" w:eastAsia="Times New Roman" w:hAnsi="Times New Roman" w:cs="Times New Roman"/>
                <w:b/>
                <w:sz w:val="16"/>
                <w:szCs w:val="16"/>
              </w:rPr>
            </w:pPr>
          </w:p>
        </w:tc>
      </w:tr>
      <w:tr w:rsidR="0084296C" w:rsidRPr="0084296C" w14:paraId="3FC89C4F" w14:textId="77777777" w:rsidTr="00D85C64">
        <w:trPr>
          <w:trHeight w:val="20"/>
        </w:trPr>
        <w:tc>
          <w:tcPr>
            <w:tcW w:w="694" w:type="pct"/>
            <w:vMerge/>
            <w:tcBorders>
              <w:left w:val="single" w:sz="8" w:space="0" w:color="auto"/>
              <w:right w:val="single" w:sz="8" w:space="0" w:color="auto"/>
            </w:tcBorders>
            <w:shd w:val="clear" w:color="auto" w:fill="auto"/>
          </w:tcPr>
          <w:p w14:paraId="5019E936" w14:textId="77777777" w:rsidR="0084296C" w:rsidRPr="0084296C" w:rsidRDefault="0084296C" w:rsidP="0084296C">
            <w:pPr>
              <w:spacing w:after="0" w:line="240" w:lineRule="auto"/>
              <w:rPr>
                <w:rFonts w:ascii="Times New Roman" w:eastAsia="Times New Roman" w:hAnsi="Times New Roman" w:cs="Times New Roman"/>
                <w:sz w:val="16"/>
                <w:szCs w:val="16"/>
              </w:rPr>
            </w:pPr>
          </w:p>
        </w:tc>
        <w:tc>
          <w:tcPr>
            <w:tcW w:w="592" w:type="pct"/>
            <w:tcBorders>
              <w:top w:val="nil"/>
              <w:left w:val="nil"/>
              <w:bottom w:val="single" w:sz="8" w:space="0" w:color="auto"/>
              <w:right w:val="single" w:sz="8" w:space="0" w:color="auto"/>
            </w:tcBorders>
            <w:shd w:val="clear" w:color="auto" w:fill="auto"/>
          </w:tcPr>
          <w:p w14:paraId="0D14AF43" w14:textId="77777777" w:rsidR="0084296C" w:rsidRPr="0084296C" w:rsidRDefault="0084296C" w:rsidP="0084296C">
            <w:pPr>
              <w:spacing w:after="0" w:line="240" w:lineRule="auto"/>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 xml:space="preserve">Геометрия </w:t>
            </w:r>
          </w:p>
        </w:tc>
        <w:tc>
          <w:tcPr>
            <w:tcW w:w="203" w:type="pct"/>
            <w:tcBorders>
              <w:top w:val="nil"/>
              <w:left w:val="nil"/>
              <w:bottom w:val="single" w:sz="8" w:space="0" w:color="auto"/>
              <w:right w:val="single" w:sz="8" w:space="0" w:color="auto"/>
            </w:tcBorders>
            <w:shd w:val="clear" w:color="auto" w:fill="auto"/>
          </w:tcPr>
          <w:p w14:paraId="6D944D5E"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38" w:type="pct"/>
            <w:tcBorders>
              <w:top w:val="nil"/>
              <w:left w:val="nil"/>
              <w:bottom w:val="single" w:sz="8" w:space="0" w:color="auto"/>
              <w:right w:val="single" w:sz="8" w:space="0" w:color="auto"/>
            </w:tcBorders>
            <w:shd w:val="clear" w:color="auto" w:fill="auto"/>
          </w:tcPr>
          <w:p w14:paraId="6D68F98B"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53" w:type="pct"/>
            <w:gridSpan w:val="2"/>
            <w:tcBorders>
              <w:top w:val="nil"/>
              <w:left w:val="nil"/>
              <w:bottom w:val="single" w:sz="8" w:space="0" w:color="auto"/>
              <w:right w:val="single" w:sz="8" w:space="0" w:color="auto"/>
            </w:tcBorders>
          </w:tcPr>
          <w:p w14:paraId="6F3A4700"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75" w:type="pct"/>
            <w:gridSpan w:val="2"/>
            <w:tcBorders>
              <w:top w:val="nil"/>
              <w:left w:val="nil"/>
              <w:bottom w:val="single" w:sz="8" w:space="0" w:color="auto"/>
              <w:right w:val="single" w:sz="8" w:space="0" w:color="auto"/>
            </w:tcBorders>
          </w:tcPr>
          <w:p w14:paraId="29C2AE6E"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41" w:type="pct"/>
            <w:tcBorders>
              <w:top w:val="nil"/>
              <w:left w:val="nil"/>
              <w:bottom w:val="single" w:sz="8" w:space="0" w:color="auto"/>
              <w:right w:val="single" w:sz="4" w:space="0" w:color="auto"/>
            </w:tcBorders>
          </w:tcPr>
          <w:p w14:paraId="2CAA8D4D"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08" w:type="pct"/>
            <w:gridSpan w:val="3"/>
            <w:tcBorders>
              <w:top w:val="single" w:sz="4" w:space="0" w:color="auto"/>
              <w:left w:val="single" w:sz="4" w:space="0" w:color="auto"/>
              <w:bottom w:val="single" w:sz="4" w:space="0" w:color="auto"/>
              <w:right w:val="single" w:sz="4" w:space="0" w:color="auto"/>
            </w:tcBorders>
          </w:tcPr>
          <w:p w14:paraId="25FB868F"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08" w:type="pct"/>
            <w:tcBorders>
              <w:top w:val="nil"/>
              <w:left w:val="single" w:sz="4" w:space="0" w:color="auto"/>
              <w:bottom w:val="single" w:sz="8" w:space="0" w:color="auto"/>
              <w:right w:val="single" w:sz="4" w:space="0" w:color="auto"/>
            </w:tcBorders>
          </w:tcPr>
          <w:p w14:paraId="3D65EFA5"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03" w:type="pct"/>
            <w:tcBorders>
              <w:top w:val="nil"/>
              <w:left w:val="single" w:sz="4" w:space="0" w:color="auto"/>
              <w:bottom w:val="single" w:sz="8" w:space="0" w:color="auto"/>
              <w:right w:val="single" w:sz="4" w:space="0" w:color="auto"/>
            </w:tcBorders>
          </w:tcPr>
          <w:p w14:paraId="0AA762AA"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28" w:type="pct"/>
            <w:gridSpan w:val="2"/>
            <w:tcBorders>
              <w:top w:val="nil"/>
              <w:left w:val="single" w:sz="4" w:space="0" w:color="auto"/>
              <w:bottom w:val="single" w:sz="8" w:space="0" w:color="auto"/>
              <w:right w:val="single" w:sz="4" w:space="0" w:color="auto"/>
            </w:tcBorders>
          </w:tcPr>
          <w:p w14:paraId="5280BF71"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2</w:t>
            </w:r>
          </w:p>
        </w:tc>
        <w:tc>
          <w:tcPr>
            <w:tcW w:w="332" w:type="pct"/>
            <w:tcBorders>
              <w:top w:val="nil"/>
              <w:left w:val="single" w:sz="4" w:space="0" w:color="auto"/>
              <w:bottom w:val="single" w:sz="8" w:space="0" w:color="auto"/>
              <w:right w:val="single" w:sz="4" w:space="0" w:color="auto"/>
            </w:tcBorders>
          </w:tcPr>
          <w:p w14:paraId="303D27EB"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2</w:t>
            </w:r>
          </w:p>
        </w:tc>
        <w:tc>
          <w:tcPr>
            <w:tcW w:w="534" w:type="pct"/>
            <w:tcBorders>
              <w:top w:val="nil"/>
              <w:left w:val="single" w:sz="4" w:space="0" w:color="auto"/>
              <w:bottom w:val="single" w:sz="8" w:space="0" w:color="auto"/>
              <w:right w:val="single" w:sz="8" w:space="0" w:color="auto"/>
            </w:tcBorders>
          </w:tcPr>
          <w:p w14:paraId="3531425B" w14:textId="77777777" w:rsidR="0084296C" w:rsidRPr="0084296C" w:rsidRDefault="0084296C" w:rsidP="0084296C">
            <w:pPr>
              <w:spacing w:after="0" w:line="240" w:lineRule="auto"/>
              <w:jc w:val="center"/>
              <w:rPr>
                <w:rFonts w:ascii="Times New Roman" w:eastAsia="Times New Roman" w:hAnsi="Times New Roman" w:cs="Times New Roman"/>
                <w:b/>
                <w:sz w:val="16"/>
                <w:szCs w:val="16"/>
              </w:rPr>
            </w:pPr>
          </w:p>
        </w:tc>
        <w:tc>
          <w:tcPr>
            <w:tcW w:w="491" w:type="pct"/>
            <w:vMerge/>
            <w:tcBorders>
              <w:left w:val="nil"/>
              <w:right w:val="single" w:sz="8" w:space="0" w:color="auto"/>
            </w:tcBorders>
          </w:tcPr>
          <w:p w14:paraId="3DCB6AAF" w14:textId="77777777" w:rsidR="0084296C" w:rsidRPr="0084296C" w:rsidRDefault="0084296C" w:rsidP="0084296C">
            <w:pPr>
              <w:spacing w:after="0" w:line="240" w:lineRule="auto"/>
              <w:jc w:val="center"/>
              <w:rPr>
                <w:rFonts w:ascii="Times New Roman" w:eastAsia="Times New Roman" w:hAnsi="Times New Roman" w:cs="Times New Roman"/>
                <w:b/>
                <w:sz w:val="16"/>
                <w:szCs w:val="16"/>
              </w:rPr>
            </w:pPr>
          </w:p>
        </w:tc>
      </w:tr>
      <w:tr w:rsidR="0084296C" w:rsidRPr="0084296C" w14:paraId="278AB685" w14:textId="77777777" w:rsidTr="00D85C64">
        <w:trPr>
          <w:trHeight w:val="20"/>
        </w:trPr>
        <w:tc>
          <w:tcPr>
            <w:tcW w:w="694" w:type="pct"/>
            <w:vMerge/>
            <w:tcBorders>
              <w:left w:val="single" w:sz="8" w:space="0" w:color="auto"/>
              <w:bottom w:val="single" w:sz="8" w:space="0" w:color="000000"/>
              <w:right w:val="single" w:sz="8" w:space="0" w:color="auto"/>
            </w:tcBorders>
            <w:shd w:val="clear" w:color="auto" w:fill="auto"/>
          </w:tcPr>
          <w:p w14:paraId="0E214949" w14:textId="77777777" w:rsidR="0084296C" w:rsidRPr="0084296C" w:rsidRDefault="0084296C" w:rsidP="0084296C">
            <w:pPr>
              <w:spacing w:after="0" w:line="240" w:lineRule="auto"/>
              <w:rPr>
                <w:rFonts w:ascii="Times New Roman" w:eastAsia="Times New Roman" w:hAnsi="Times New Roman" w:cs="Times New Roman"/>
                <w:sz w:val="16"/>
                <w:szCs w:val="16"/>
              </w:rPr>
            </w:pPr>
          </w:p>
        </w:tc>
        <w:tc>
          <w:tcPr>
            <w:tcW w:w="592" w:type="pct"/>
            <w:tcBorders>
              <w:top w:val="nil"/>
              <w:left w:val="nil"/>
              <w:bottom w:val="single" w:sz="8" w:space="0" w:color="auto"/>
              <w:right w:val="single" w:sz="8" w:space="0" w:color="auto"/>
            </w:tcBorders>
            <w:shd w:val="clear" w:color="auto" w:fill="auto"/>
          </w:tcPr>
          <w:p w14:paraId="2E052D0B" w14:textId="77777777" w:rsidR="0084296C" w:rsidRPr="0084296C" w:rsidRDefault="0084296C" w:rsidP="0084296C">
            <w:pPr>
              <w:spacing w:after="0" w:line="240" w:lineRule="auto"/>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Информатика</w:t>
            </w:r>
          </w:p>
        </w:tc>
        <w:tc>
          <w:tcPr>
            <w:tcW w:w="203" w:type="pct"/>
            <w:tcBorders>
              <w:top w:val="nil"/>
              <w:left w:val="nil"/>
              <w:bottom w:val="single" w:sz="8" w:space="0" w:color="auto"/>
              <w:right w:val="single" w:sz="8" w:space="0" w:color="auto"/>
            </w:tcBorders>
            <w:shd w:val="clear" w:color="auto" w:fill="auto"/>
          </w:tcPr>
          <w:p w14:paraId="179DC954"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38" w:type="pct"/>
            <w:tcBorders>
              <w:top w:val="nil"/>
              <w:left w:val="nil"/>
              <w:bottom w:val="single" w:sz="8" w:space="0" w:color="auto"/>
              <w:right w:val="single" w:sz="8" w:space="0" w:color="auto"/>
            </w:tcBorders>
            <w:shd w:val="clear" w:color="auto" w:fill="auto"/>
          </w:tcPr>
          <w:p w14:paraId="1B415630"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53" w:type="pct"/>
            <w:gridSpan w:val="2"/>
            <w:tcBorders>
              <w:top w:val="nil"/>
              <w:left w:val="nil"/>
              <w:bottom w:val="single" w:sz="8" w:space="0" w:color="auto"/>
              <w:right w:val="single" w:sz="8" w:space="0" w:color="auto"/>
            </w:tcBorders>
          </w:tcPr>
          <w:p w14:paraId="34942B88"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75" w:type="pct"/>
            <w:gridSpan w:val="2"/>
            <w:tcBorders>
              <w:top w:val="nil"/>
              <w:left w:val="nil"/>
              <w:bottom w:val="single" w:sz="8" w:space="0" w:color="auto"/>
              <w:right w:val="single" w:sz="8" w:space="0" w:color="auto"/>
            </w:tcBorders>
          </w:tcPr>
          <w:p w14:paraId="3356CDCF"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41" w:type="pct"/>
            <w:tcBorders>
              <w:top w:val="nil"/>
              <w:left w:val="nil"/>
              <w:bottom w:val="single" w:sz="8" w:space="0" w:color="auto"/>
              <w:right w:val="single" w:sz="4" w:space="0" w:color="auto"/>
            </w:tcBorders>
          </w:tcPr>
          <w:p w14:paraId="24224A07"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08" w:type="pct"/>
            <w:gridSpan w:val="3"/>
            <w:tcBorders>
              <w:top w:val="single" w:sz="4" w:space="0" w:color="auto"/>
              <w:left w:val="single" w:sz="4" w:space="0" w:color="auto"/>
              <w:bottom w:val="single" w:sz="4" w:space="0" w:color="auto"/>
              <w:right w:val="single" w:sz="4" w:space="0" w:color="auto"/>
            </w:tcBorders>
          </w:tcPr>
          <w:p w14:paraId="527EC17D"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08" w:type="pct"/>
            <w:tcBorders>
              <w:top w:val="nil"/>
              <w:left w:val="single" w:sz="4" w:space="0" w:color="auto"/>
              <w:bottom w:val="single" w:sz="8" w:space="0" w:color="auto"/>
              <w:right w:val="single" w:sz="4" w:space="0" w:color="auto"/>
            </w:tcBorders>
          </w:tcPr>
          <w:p w14:paraId="63D1B52B"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03" w:type="pct"/>
            <w:tcBorders>
              <w:top w:val="nil"/>
              <w:left w:val="single" w:sz="4" w:space="0" w:color="auto"/>
              <w:bottom w:val="single" w:sz="8" w:space="0" w:color="auto"/>
              <w:right w:val="single" w:sz="4" w:space="0" w:color="auto"/>
            </w:tcBorders>
          </w:tcPr>
          <w:p w14:paraId="7F202DE0"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28" w:type="pct"/>
            <w:gridSpan w:val="2"/>
            <w:tcBorders>
              <w:top w:val="nil"/>
              <w:left w:val="single" w:sz="4" w:space="0" w:color="auto"/>
              <w:bottom w:val="single" w:sz="8" w:space="0" w:color="auto"/>
              <w:right w:val="single" w:sz="4" w:space="0" w:color="auto"/>
            </w:tcBorders>
          </w:tcPr>
          <w:p w14:paraId="108CE2DD"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1</w:t>
            </w:r>
          </w:p>
        </w:tc>
        <w:tc>
          <w:tcPr>
            <w:tcW w:w="332" w:type="pct"/>
            <w:tcBorders>
              <w:top w:val="nil"/>
              <w:left w:val="single" w:sz="4" w:space="0" w:color="auto"/>
              <w:bottom w:val="single" w:sz="8" w:space="0" w:color="auto"/>
              <w:right w:val="single" w:sz="4" w:space="0" w:color="auto"/>
            </w:tcBorders>
          </w:tcPr>
          <w:p w14:paraId="07E7EEC3"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1</w:t>
            </w:r>
          </w:p>
        </w:tc>
        <w:tc>
          <w:tcPr>
            <w:tcW w:w="534" w:type="pct"/>
            <w:tcBorders>
              <w:top w:val="nil"/>
              <w:left w:val="single" w:sz="4" w:space="0" w:color="auto"/>
              <w:bottom w:val="single" w:sz="8" w:space="0" w:color="auto"/>
              <w:right w:val="single" w:sz="8" w:space="0" w:color="auto"/>
            </w:tcBorders>
          </w:tcPr>
          <w:p w14:paraId="67BF6456" w14:textId="77777777" w:rsidR="0084296C" w:rsidRPr="0084296C" w:rsidRDefault="0084296C" w:rsidP="0084296C">
            <w:pPr>
              <w:spacing w:after="0" w:line="240" w:lineRule="auto"/>
              <w:jc w:val="center"/>
              <w:rPr>
                <w:rFonts w:ascii="Times New Roman" w:eastAsia="Times New Roman" w:hAnsi="Times New Roman" w:cs="Times New Roman"/>
                <w:b/>
                <w:sz w:val="16"/>
                <w:szCs w:val="16"/>
              </w:rPr>
            </w:pPr>
          </w:p>
        </w:tc>
        <w:tc>
          <w:tcPr>
            <w:tcW w:w="491" w:type="pct"/>
            <w:vMerge/>
            <w:tcBorders>
              <w:left w:val="nil"/>
              <w:bottom w:val="single" w:sz="8" w:space="0" w:color="auto"/>
              <w:right w:val="single" w:sz="8" w:space="0" w:color="auto"/>
            </w:tcBorders>
          </w:tcPr>
          <w:p w14:paraId="34792B9B" w14:textId="77777777" w:rsidR="0084296C" w:rsidRPr="0084296C" w:rsidRDefault="0084296C" w:rsidP="0084296C">
            <w:pPr>
              <w:spacing w:after="0" w:line="240" w:lineRule="auto"/>
              <w:jc w:val="center"/>
              <w:rPr>
                <w:rFonts w:ascii="Times New Roman" w:eastAsia="Times New Roman" w:hAnsi="Times New Roman" w:cs="Times New Roman"/>
                <w:b/>
                <w:sz w:val="16"/>
                <w:szCs w:val="16"/>
              </w:rPr>
            </w:pPr>
          </w:p>
        </w:tc>
      </w:tr>
      <w:tr w:rsidR="0084296C" w:rsidRPr="0084296C" w14:paraId="5066F5E2" w14:textId="77777777" w:rsidTr="00D85C64">
        <w:trPr>
          <w:trHeight w:val="20"/>
        </w:trPr>
        <w:tc>
          <w:tcPr>
            <w:tcW w:w="694" w:type="pct"/>
            <w:vMerge w:val="restart"/>
            <w:tcBorders>
              <w:top w:val="nil"/>
              <w:left w:val="single" w:sz="8" w:space="0" w:color="auto"/>
              <w:bottom w:val="single" w:sz="8" w:space="0" w:color="000000"/>
              <w:right w:val="single" w:sz="8" w:space="0" w:color="auto"/>
            </w:tcBorders>
            <w:shd w:val="clear" w:color="auto" w:fill="auto"/>
          </w:tcPr>
          <w:p w14:paraId="0F88E4A9" w14:textId="77777777" w:rsidR="0084296C" w:rsidRPr="0084296C" w:rsidRDefault="0084296C" w:rsidP="0084296C">
            <w:pPr>
              <w:spacing w:after="0" w:line="240" w:lineRule="auto"/>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Общественно-научные предметы</w:t>
            </w:r>
          </w:p>
        </w:tc>
        <w:tc>
          <w:tcPr>
            <w:tcW w:w="592" w:type="pct"/>
            <w:tcBorders>
              <w:top w:val="nil"/>
              <w:left w:val="nil"/>
              <w:bottom w:val="single" w:sz="8" w:space="0" w:color="auto"/>
              <w:right w:val="single" w:sz="8" w:space="0" w:color="auto"/>
            </w:tcBorders>
            <w:shd w:val="clear" w:color="auto" w:fill="auto"/>
          </w:tcPr>
          <w:p w14:paraId="11B8E0CB" w14:textId="77777777" w:rsidR="0084296C" w:rsidRPr="0084296C" w:rsidRDefault="0084296C" w:rsidP="0084296C">
            <w:pPr>
              <w:spacing w:after="0" w:line="240" w:lineRule="auto"/>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Всеобщая история</w:t>
            </w:r>
          </w:p>
        </w:tc>
        <w:tc>
          <w:tcPr>
            <w:tcW w:w="203" w:type="pct"/>
            <w:tcBorders>
              <w:top w:val="nil"/>
              <w:left w:val="nil"/>
              <w:bottom w:val="single" w:sz="8" w:space="0" w:color="auto"/>
              <w:right w:val="single" w:sz="8" w:space="0" w:color="auto"/>
            </w:tcBorders>
            <w:shd w:val="clear" w:color="auto" w:fill="auto"/>
          </w:tcPr>
          <w:p w14:paraId="7C948477"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38" w:type="pct"/>
            <w:tcBorders>
              <w:top w:val="nil"/>
              <w:left w:val="nil"/>
              <w:bottom w:val="single" w:sz="8" w:space="0" w:color="auto"/>
              <w:right w:val="single" w:sz="8" w:space="0" w:color="auto"/>
            </w:tcBorders>
            <w:shd w:val="clear" w:color="auto" w:fill="auto"/>
          </w:tcPr>
          <w:p w14:paraId="68AAB653"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53" w:type="pct"/>
            <w:gridSpan w:val="2"/>
            <w:tcBorders>
              <w:top w:val="nil"/>
              <w:left w:val="nil"/>
              <w:bottom w:val="single" w:sz="8" w:space="0" w:color="auto"/>
              <w:right w:val="single" w:sz="8" w:space="0" w:color="auto"/>
            </w:tcBorders>
          </w:tcPr>
          <w:p w14:paraId="782179F9"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75" w:type="pct"/>
            <w:gridSpan w:val="2"/>
            <w:tcBorders>
              <w:top w:val="nil"/>
              <w:left w:val="nil"/>
              <w:bottom w:val="single" w:sz="8" w:space="0" w:color="auto"/>
              <w:right w:val="single" w:sz="8" w:space="0" w:color="auto"/>
            </w:tcBorders>
          </w:tcPr>
          <w:p w14:paraId="37512DE8"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41" w:type="pct"/>
            <w:tcBorders>
              <w:top w:val="nil"/>
              <w:left w:val="nil"/>
              <w:bottom w:val="single" w:sz="8" w:space="0" w:color="auto"/>
              <w:right w:val="single" w:sz="4" w:space="0" w:color="auto"/>
            </w:tcBorders>
          </w:tcPr>
          <w:p w14:paraId="405AFF36"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08" w:type="pct"/>
            <w:gridSpan w:val="3"/>
            <w:tcBorders>
              <w:top w:val="single" w:sz="4" w:space="0" w:color="auto"/>
              <w:left w:val="single" w:sz="4" w:space="0" w:color="auto"/>
              <w:bottom w:val="single" w:sz="4" w:space="0" w:color="auto"/>
              <w:right w:val="single" w:sz="4" w:space="0" w:color="auto"/>
            </w:tcBorders>
          </w:tcPr>
          <w:p w14:paraId="7DFDA3F7"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08" w:type="pct"/>
            <w:tcBorders>
              <w:top w:val="nil"/>
              <w:left w:val="single" w:sz="4" w:space="0" w:color="auto"/>
              <w:bottom w:val="single" w:sz="8" w:space="0" w:color="auto"/>
              <w:right w:val="single" w:sz="4" w:space="0" w:color="auto"/>
            </w:tcBorders>
          </w:tcPr>
          <w:p w14:paraId="06882369"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03" w:type="pct"/>
            <w:tcBorders>
              <w:top w:val="nil"/>
              <w:left w:val="single" w:sz="4" w:space="0" w:color="auto"/>
              <w:bottom w:val="single" w:sz="8" w:space="0" w:color="auto"/>
              <w:right w:val="single" w:sz="4" w:space="0" w:color="auto"/>
            </w:tcBorders>
          </w:tcPr>
          <w:p w14:paraId="2FC31D2E"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28" w:type="pct"/>
            <w:gridSpan w:val="2"/>
            <w:tcBorders>
              <w:top w:val="nil"/>
              <w:left w:val="single" w:sz="4" w:space="0" w:color="auto"/>
              <w:bottom w:val="single" w:sz="8" w:space="0" w:color="auto"/>
              <w:right w:val="single" w:sz="4" w:space="0" w:color="auto"/>
            </w:tcBorders>
          </w:tcPr>
          <w:p w14:paraId="6B4343BA"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1</w:t>
            </w:r>
          </w:p>
        </w:tc>
        <w:tc>
          <w:tcPr>
            <w:tcW w:w="332" w:type="pct"/>
            <w:tcBorders>
              <w:top w:val="nil"/>
              <w:left w:val="single" w:sz="4" w:space="0" w:color="auto"/>
              <w:bottom w:val="single" w:sz="8" w:space="0" w:color="auto"/>
              <w:right w:val="single" w:sz="4" w:space="0" w:color="auto"/>
            </w:tcBorders>
          </w:tcPr>
          <w:p w14:paraId="0E8A247E"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1</w:t>
            </w:r>
          </w:p>
        </w:tc>
        <w:tc>
          <w:tcPr>
            <w:tcW w:w="534" w:type="pct"/>
            <w:tcBorders>
              <w:top w:val="nil"/>
              <w:left w:val="single" w:sz="4" w:space="0" w:color="auto"/>
              <w:bottom w:val="single" w:sz="8" w:space="0" w:color="auto"/>
              <w:right w:val="single" w:sz="8" w:space="0" w:color="auto"/>
            </w:tcBorders>
          </w:tcPr>
          <w:p w14:paraId="64A6BB3B" w14:textId="77777777" w:rsidR="0084296C" w:rsidRPr="0084296C" w:rsidRDefault="0084296C" w:rsidP="0084296C">
            <w:pPr>
              <w:spacing w:after="0" w:line="240" w:lineRule="auto"/>
              <w:jc w:val="center"/>
              <w:rPr>
                <w:rFonts w:ascii="Times New Roman" w:eastAsia="Times New Roman" w:hAnsi="Times New Roman" w:cs="Times New Roman"/>
                <w:b/>
                <w:sz w:val="16"/>
                <w:szCs w:val="16"/>
              </w:rPr>
            </w:pPr>
          </w:p>
        </w:tc>
        <w:tc>
          <w:tcPr>
            <w:tcW w:w="491" w:type="pct"/>
            <w:vMerge w:val="restart"/>
            <w:tcBorders>
              <w:top w:val="nil"/>
              <w:left w:val="nil"/>
              <w:right w:val="single" w:sz="8" w:space="0" w:color="auto"/>
            </w:tcBorders>
          </w:tcPr>
          <w:p w14:paraId="6B69AEE2" w14:textId="77777777" w:rsidR="0084296C" w:rsidRPr="0084296C" w:rsidRDefault="0084296C" w:rsidP="0084296C">
            <w:pPr>
              <w:spacing w:after="0" w:line="240" w:lineRule="auto"/>
              <w:jc w:val="center"/>
              <w:rPr>
                <w:rFonts w:ascii="Times New Roman" w:eastAsia="Times New Roman" w:hAnsi="Times New Roman" w:cs="Times New Roman"/>
                <w:b/>
                <w:sz w:val="16"/>
                <w:szCs w:val="16"/>
              </w:rPr>
            </w:pPr>
          </w:p>
        </w:tc>
      </w:tr>
      <w:tr w:rsidR="0084296C" w:rsidRPr="0084296C" w14:paraId="17CC317B" w14:textId="77777777" w:rsidTr="00D85C64">
        <w:trPr>
          <w:trHeight w:val="20"/>
        </w:trPr>
        <w:tc>
          <w:tcPr>
            <w:tcW w:w="694" w:type="pct"/>
            <w:vMerge/>
            <w:tcBorders>
              <w:top w:val="nil"/>
              <w:left w:val="single" w:sz="8" w:space="0" w:color="auto"/>
              <w:bottom w:val="single" w:sz="8" w:space="0" w:color="000000"/>
              <w:right w:val="single" w:sz="8" w:space="0" w:color="auto"/>
            </w:tcBorders>
            <w:shd w:val="clear" w:color="auto" w:fill="auto"/>
          </w:tcPr>
          <w:p w14:paraId="18F3BA97" w14:textId="77777777" w:rsidR="0084296C" w:rsidRPr="0084296C" w:rsidRDefault="0084296C" w:rsidP="0084296C">
            <w:pPr>
              <w:spacing w:after="0" w:line="240" w:lineRule="auto"/>
              <w:rPr>
                <w:rFonts w:ascii="Times New Roman" w:eastAsia="Times New Roman" w:hAnsi="Times New Roman" w:cs="Times New Roman"/>
                <w:sz w:val="16"/>
                <w:szCs w:val="16"/>
              </w:rPr>
            </w:pPr>
          </w:p>
        </w:tc>
        <w:tc>
          <w:tcPr>
            <w:tcW w:w="592" w:type="pct"/>
            <w:tcBorders>
              <w:top w:val="nil"/>
              <w:left w:val="nil"/>
              <w:bottom w:val="single" w:sz="8" w:space="0" w:color="auto"/>
              <w:right w:val="single" w:sz="8" w:space="0" w:color="auto"/>
            </w:tcBorders>
            <w:shd w:val="clear" w:color="auto" w:fill="auto"/>
          </w:tcPr>
          <w:p w14:paraId="594A0460" w14:textId="77777777" w:rsidR="0084296C" w:rsidRPr="0084296C" w:rsidRDefault="0084296C" w:rsidP="0084296C">
            <w:pPr>
              <w:spacing w:after="0" w:line="240" w:lineRule="auto"/>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История России</w:t>
            </w:r>
          </w:p>
        </w:tc>
        <w:tc>
          <w:tcPr>
            <w:tcW w:w="203" w:type="pct"/>
            <w:tcBorders>
              <w:top w:val="nil"/>
              <w:left w:val="nil"/>
              <w:bottom w:val="single" w:sz="8" w:space="0" w:color="auto"/>
              <w:right w:val="single" w:sz="8" w:space="0" w:color="auto"/>
            </w:tcBorders>
            <w:shd w:val="clear" w:color="auto" w:fill="auto"/>
          </w:tcPr>
          <w:p w14:paraId="0796C8B2"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38" w:type="pct"/>
            <w:tcBorders>
              <w:top w:val="nil"/>
              <w:left w:val="nil"/>
              <w:bottom w:val="single" w:sz="8" w:space="0" w:color="auto"/>
              <w:right w:val="single" w:sz="8" w:space="0" w:color="auto"/>
            </w:tcBorders>
            <w:shd w:val="clear" w:color="auto" w:fill="auto"/>
          </w:tcPr>
          <w:p w14:paraId="3E9E04C5"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53" w:type="pct"/>
            <w:gridSpan w:val="2"/>
            <w:tcBorders>
              <w:top w:val="nil"/>
              <w:left w:val="nil"/>
              <w:bottom w:val="single" w:sz="8" w:space="0" w:color="auto"/>
              <w:right w:val="single" w:sz="8" w:space="0" w:color="auto"/>
            </w:tcBorders>
          </w:tcPr>
          <w:p w14:paraId="4F29C492"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75" w:type="pct"/>
            <w:gridSpan w:val="2"/>
            <w:tcBorders>
              <w:top w:val="nil"/>
              <w:left w:val="nil"/>
              <w:bottom w:val="single" w:sz="8" w:space="0" w:color="auto"/>
              <w:right w:val="single" w:sz="8" w:space="0" w:color="auto"/>
            </w:tcBorders>
          </w:tcPr>
          <w:p w14:paraId="1066E810"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41" w:type="pct"/>
            <w:tcBorders>
              <w:top w:val="nil"/>
              <w:left w:val="nil"/>
              <w:bottom w:val="single" w:sz="8" w:space="0" w:color="auto"/>
              <w:right w:val="single" w:sz="4" w:space="0" w:color="auto"/>
            </w:tcBorders>
          </w:tcPr>
          <w:p w14:paraId="56E16B2D"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08" w:type="pct"/>
            <w:gridSpan w:val="3"/>
            <w:tcBorders>
              <w:top w:val="single" w:sz="4" w:space="0" w:color="auto"/>
              <w:left w:val="single" w:sz="4" w:space="0" w:color="auto"/>
              <w:bottom w:val="single" w:sz="4" w:space="0" w:color="auto"/>
              <w:right w:val="single" w:sz="4" w:space="0" w:color="auto"/>
            </w:tcBorders>
          </w:tcPr>
          <w:p w14:paraId="20D9947C"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08" w:type="pct"/>
            <w:tcBorders>
              <w:top w:val="nil"/>
              <w:left w:val="single" w:sz="4" w:space="0" w:color="auto"/>
              <w:bottom w:val="single" w:sz="8" w:space="0" w:color="auto"/>
              <w:right w:val="single" w:sz="4" w:space="0" w:color="auto"/>
            </w:tcBorders>
          </w:tcPr>
          <w:p w14:paraId="56222B8B"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03" w:type="pct"/>
            <w:tcBorders>
              <w:top w:val="nil"/>
              <w:left w:val="single" w:sz="4" w:space="0" w:color="auto"/>
              <w:bottom w:val="single" w:sz="8" w:space="0" w:color="auto"/>
              <w:right w:val="single" w:sz="4" w:space="0" w:color="auto"/>
            </w:tcBorders>
          </w:tcPr>
          <w:p w14:paraId="77ED4CCF"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28" w:type="pct"/>
            <w:gridSpan w:val="2"/>
            <w:tcBorders>
              <w:top w:val="nil"/>
              <w:left w:val="single" w:sz="4" w:space="0" w:color="auto"/>
              <w:bottom w:val="single" w:sz="8" w:space="0" w:color="auto"/>
              <w:right w:val="single" w:sz="4" w:space="0" w:color="auto"/>
            </w:tcBorders>
          </w:tcPr>
          <w:p w14:paraId="65A88ED1"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1</w:t>
            </w:r>
          </w:p>
        </w:tc>
        <w:tc>
          <w:tcPr>
            <w:tcW w:w="332" w:type="pct"/>
            <w:tcBorders>
              <w:top w:val="nil"/>
              <w:left w:val="single" w:sz="4" w:space="0" w:color="auto"/>
              <w:bottom w:val="single" w:sz="8" w:space="0" w:color="auto"/>
              <w:right w:val="single" w:sz="4" w:space="0" w:color="auto"/>
            </w:tcBorders>
          </w:tcPr>
          <w:p w14:paraId="0E7BDE3E"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1</w:t>
            </w:r>
          </w:p>
        </w:tc>
        <w:tc>
          <w:tcPr>
            <w:tcW w:w="534" w:type="pct"/>
            <w:tcBorders>
              <w:top w:val="nil"/>
              <w:left w:val="single" w:sz="4" w:space="0" w:color="auto"/>
              <w:bottom w:val="single" w:sz="8" w:space="0" w:color="auto"/>
              <w:right w:val="single" w:sz="8" w:space="0" w:color="auto"/>
            </w:tcBorders>
          </w:tcPr>
          <w:p w14:paraId="41099CBB" w14:textId="77777777" w:rsidR="0084296C" w:rsidRPr="0084296C" w:rsidRDefault="0084296C" w:rsidP="0084296C">
            <w:pPr>
              <w:spacing w:after="0" w:line="240" w:lineRule="auto"/>
              <w:jc w:val="center"/>
              <w:rPr>
                <w:rFonts w:ascii="Times New Roman" w:eastAsia="Times New Roman" w:hAnsi="Times New Roman" w:cs="Times New Roman"/>
                <w:b/>
                <w:sz w:val="16"/>
                <w:szCs w:val="16"/>
              </w:rPr>
            </w:pPr>
          </w:p>
        </w:tc>
        <w:tc>
          <w:tcPr>
            <w:tcW w:w="491" w:type="pct"/>
            <w:vMerge/>
            <w:tcBorders>
              <w:left w:val="nil"/>
              <w:right w:val="single" w:sz="8" w:space="0" w:color="auto"/>
            </w:tcBorders>
          </w:tcPr>
          <w:p w14:paraId="28CE9238" w14:textId="77777777" w:rsidR="0084296C" w:rsidRPr="0084296C" w:rsidRDefault="0084296C" w:rsidP="0084296C">
            <w:pPr>
              <w:spacing w:after="0" w:line="240" w:lineRule="auto"/>
              <w:jc w:val="center"/>
              <w:rPr>
                <w:rFonts w:ascii="Times New Roman" w:eastAsia="Times New Roman" w:hAnsi="Times New Roman" w:cs="Times New Roman"/>
                <w:b/>
                <w:sz w:val="16"/>
                <w:szCs w:val="16"/>
              </w:rPr>
            </w:pPr>
          </w:p>
        </w:tc>
      </w:tr>
      <w:tr w:rsidR="0084296C" w:rsidRPr="0084296C" w14:paraId="397D4E62" w14:textId="77777777" w:rsidTr="00D85C64">
        <w:trPr>
          <w:trHeight w:val="20"/>
        </w:trPr>
        <w:tc>
          <w:tcPr>
            <w:tcW w:w="694" w:type="pct"/>
            <w:vMerge/>
            <w:tcBorders>
              <w:top w:val="nil"/>
              <w:left w:val="single" w:sz="8" w:space="0" w:color="auto"/>
              <w:bottom w:val="single" w:sz="8" w:space="0" w:color="000000"/>
              <w:right w:val="single" w:sz="8" w:space="0" w:color="auto"/>
            </w:tcBorders>
            <w:shd w:val="clear" w:color="auto" w:fill="auto"/>
          </w:tcPr>
          <w:p w14:paraId="0F930BEF" w14:textId="77777777" w:rsidR="0084296C" w:rsidRPr="0084296C" w:rsidRDefault="0084296C" w:rsidP="0084296C">
            <w:pPr>
              <w:spacing w:after="0" w:line="240" w:lineRule="auto"/>
              <w:rPr>
                <w:rFonts w:ascii="Times New Roman" w:eastAsia="Times New Roman" w:hAnsi="Times New Roman" w:cs="Times New Roman"/>
                <w:sz w:val="16"/>
                <w:szCs w:val="16"/>
              </w:rPr>
            </w:pPr>
          </w:p>
        </w:tc>
        <w:tc>
          <w:tcPr>
            <w:tcW w:w="592" w:type="pct"/>
            <w:tcBorders>
              <w:top w:val="nil"/>
              <w:left w:val="nil"/>
              <w:bottom w:val="single" w:sz="8" w:space="0" w:color="auto"/>
              <w:right w:val="single" w:sz="8" w:space="0" w:color="auto"/>
            </w:tcBorders>
            <w:shd w:val="clear" w:color="auto" w:fill="auto"/>
          </w:tcPr>
          <w:p w14:paraId="173D97E8" w14:textId="77777777" w:rsidR="0084296C" w:rsidRPr="0084296C" w:rsidRDefault="0084296C" w:rsidP="0084296C">
            <w:pPr>
              <w:spacing w:after="0" w:line="240" w:lineRule="auto"/>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 xml:space="preserve">Обществознание </w:t>
            </w:r>
          </w:p>
        </w:tc>
        <w:tc>
          <w:tcPr>
            <w:tcW w:w="203" w:type="pct"/>
            <w:tcBorders>
              <w:top w:val="nil"/>
              <w:left w:val="nil"/>
              <w:bottom w:val="single" w:sz="8" w:space="0" w:color="auto"/>
              <w:right w:val="single" w:sz="8" w:space="0" w:color="auto"/>
            </w:tcBorders>
            <w:shd w:val="clear" w:color="auto" w:fill="auto"/>
          </w:tcPr>
          <w:p w14:paraId="30F96F15"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38" w:type="pct"/>
            <w:tcBorders>
              <w:top w:val="nil"/>
              <w:left w:val="nil"/>
              <w:bottom w:val="single" w:sz="8" w:space="0" w:color="auto"/>
              <w:right w:val="single" w:sz="8" w:space="0" w:color="auto"/>
            </w:tcBorders>
            <w:shd w:val="clear" w:color="auto" w:fill="auto"/>
          </w:tcPr>
          <w:p w14:paraId="6C273D43"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53" w:type="pct"/>
            <w:gridSpan w:val="2"/>
            <w:tcBorders>
              <w:top w:val="nil"/>
              <w:left w:val="nil"/>
              <w:bottom w:val="single" w:sz="8" w:space="0" w:color="auto"/>
              <w:right w:val="single" w:sz="8" w:space="0" w:color="auto"/>
            </w:tcBorders>
          </w:tcPr>
          <w:p w14:paraId="38661BDE"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75" w:type="pct"/>
            <w:gridSpan w:val="2"/>
            <w:tcBorders>
              <w:top w:val="nil"/>
              <w:left w:val="nil"/>
              <w:bottom w:val="single" w:sz="8" w:space="0" w:color="auto"/>
              <w:right w:val="single" w:sz="8" w:space="0" w:color="auto"/>
            </w:tcBorders>
          </w:tcPr>
          <w:p w14:paraId="4047D61C"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41" w:type="pct"/>
            <w:tcBorders>
              <w:top w:val="nil"/>
              <w:left w:val="nil"/>
              <w:bottom w:val="single" w:sz="8" w:space="0" w:color="auto"/>
              <w:right w:val="single" w:sz="4" w:space="0" w:color="auto"/>
            </w:tcBorders>
          </w:tcPr>
          <w:p w14:paraId="1EEDCE6F"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08" w:type="pct"/>
            <w:gridSpan w:val="3"/>
            <w:tcBorders>
              <w:top w:val="single" w:sz="4" w:space="0" w:color="auto"/>
              <w:left w:val="single" w:sz="4" w:space="0" w:color="auto"/>
              <w:bottom w:val="single" w:sz="4" w:space="0" w:color="auto"/>
              <w:right w:val="single" w:sz="4" w:space="0" w:color="auto"/>
            </w:tcBorders>
          </w:tcPr>
          <w:p w14:paraId="24153F22"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08" w:type="pct"/>
            <w:tcBorders>
              <w:top w:val="nil"/>
              <w:left w:val="single" w:sz="4" w:space="0" w:color="auto"/>
              <w:bottom w:val="single" w:sz="8" w:space="0" w:color="auto"/>
              <w:right w:val="single" w:sz="4" w:space="0" w:color="auto"/>
            </w:tcBorders>
          </w:tcPr>
          <w:p w14:paraId="5E23C7C7"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03" w:type="pct"/>
            <w:tcBorders>
              <w:top w:val="nil"/>
              <w:left w:val="single" w:sz="4" w:space="0" w:color="auto"/>
              <w:bottom w:val="single" w:sz="8" w:space="0" w:color="auto"/>
              <w:right w:val="single" w:sz="4" w:space="0" w:color="auto"/>
            </w:tcBorders>
          </w:tcPr>
          <w:p w14:paraId="1DB401A0"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28" w:type="pct"/>
            <w:gridSpan w:val="2"/>
            <w:tcBorders>
              <w:top w:val="nil"/>
              <w:left w:val="single" w:sz="4" w:space="0" w:color="auto"/>
              <w:bottom w:val="single" w:sz="8" w:space="0" w:color="auto"/>
              <w:right w:val="single" w:sz="4" w:space="0" w:color="auto"/>
            </w:tcBorders>
          </w:tcPr>
          <w:p w14:paraId="1DAF12EC"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1</w:t>
            </w:r>
          </w:p>
        </w:tc>
        <w:tc>
          <w:tcPr>
            <w:tcW w:w="332" w:type="pct"/>
            <w:tcBorders>
              <w:top w:val="nil"/>
              <w:left w:val="single" w:sz="4" w:space="0" w:color="auto"/>
              <w:bottom w:val="single" w:sz="8" w:space="0" w:color="auto"/>
              <w:right w:val="single" w:sz="4" w:space="0" w:color="auto"/>
            </w:tcBorders>
          </w:tcPr>
          <w:p w14:paraId="60759943"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1</w:t>
            </w:r>
          </w:p>
        </w:tc>
        <w:tc>
          <w:tcPr>
            <w:tcW w:w="534" w:type="pct"/>
            <w:tcBorders>
              <w:top w:val="nil"/>
              <w:left w:val="single" w:sz="4" w:space="0" w:color="auto"/>
              <w:bottom w:val="single" w:sz="8" w:space="0" w:color="auto"/>
              <w:right w:val="single" w:sz="8" w:space="0" w:color="auto"/>
            </w:tcBorders>
          </w:tcPr>
          <w:p w14:paraId="1A857BA7" w14:textId="77777777" w:rsidR="0084296C" w:rsidRPr="0084296C" w:rsidRDefault="0084296C" w:rsidP="0084296C">
            <w:pPr>
              <w:spacing w:after="0" w:line="240" w:lineRule="auto"/>
              <w:jc w:val="center"/>
              <w:rPr>
                <w:rFonts w:ascii="Times New Roman" w:eastAsia="Times New Roman" w:hAnsi="Times New Roman" w:cs="Times New Roman"/>
                <w:b/>
                <w:sz w:val="16"/>
                <w:szCs w:val="16"/>
              </w:rPr>
            </w:pPr>
          </w:p>
        </w:tc>
        <w:tc>
          <w:tcPr>
            <w:tcW w:w="491" w:type="pct"/>
            <w:vMerge/>
            <w:tcBorders>
              <w:left w:val="nil"/>
              <w:right w:val="single" w:sz="8" w:space="0" w:color="auto"/>
            </w:tcBorders>
          </w:tcPr>
          <w:p w14:paraId="0DE5871E" w14:textId="77777777" w:rsidR="0084296C" w:rsidRPr="0084296C" w:rsidRDefault="0084296C" w:rsidP="0084296C">
            <w:pPr>
              <w:spacing w:after="0" w:line="240" w:lineRule="auto"/>
              <w:jc w:val="center"/>
              <w:rPr>
                <w:rFonts w:ascii="Times New Roman" w:eastAsia="Times New Roman" w:hAnsi="Times New Roman" w:cs="Times New Roman"/>
                <w:b/>
                <w:sz w:val="16"/>
                <w:szCs w:val="16"/>
              </w:rPr>
            </w:pPr>
          </w:p>
        </w:tc>
      </w:tr>
      <w:tr w:rsidR="0084296C" w:rsidRPr="0084296C" w14:paraId="29DAC0ED" w14:textId="77777777" w:rsidTr="00D85C64">
        <w:trPr>
          <w:trHeight w:val="20"/>
        </w:trPr>
        <w:tc>
          <w:tcPr>
            <w:tcW w:w="694" w:type="pct"/>
            <w:vMerge/>
            <w:tcBorders>
              <w:top w:val="nil"/>
              <w:left w:val="single" w:sz="8" w:space="0" w:color="auto"/>
              <w:bottom w:val="single" w:sz="8" w:space="0" w:color="000000"/>
              <w:right w:val="single" w:sz="8" w:space="0" w:color="auto"/>
            </w:tcBorders>
            <w:vAlign w:val="center"/>
          </w:tcPr>
          <w:p w14:paraId="1734E031" w14:textId="77777777" w:rsidR="0084296C" w:rsidRPr="0084296C" w:rsidRDefault="0084296C" w:rsidP="0084296C">
            <w:pPr>
              <w:spacing w:after="0" w:line="240" w:lineRule="auto"/>
              <w:rPr>
                <w:rFonts w:ascii="Times New Roman" w:eastAsia="Times New Roman" w:hAnsi="Times New Roman" w:cs="Times New Roman"/>
                <w:sz w:val="16"/>
                <w:szCs w:val="16"/>
              </w:rPr>
            </w:pPr>
          </w:p>
        </w:tc>
        <w:tc>
          <w:tcPr>
            <w:tcW w:w="592" w:type="pct"/>
            <w:tcBorders>
              <w:top w:val="nil"/>
              <w:left w:val="nil"/>
              <w:bottom w:val="single" w:sz="8" w:space="0" w:color="auto"/>
              <w:right w:val="single" w:sz="8" w:space="0" w:color="auto"/>
            </w:tcBorders>
            <w:shd w:val="clear" w:color="auto" w:fill="auto"/>
          </w:tcPr>
          <w:p w14:paraId="6289826D" w14:textId="77777777" w:rsidR="0084296C" w:rsidRPr="0084296C" w:rsidRDefault="0084296C" w:rsidP="0084296C">
            <w:pPr>
              <w:spacing w:after="0" w:line="240" w:lineRule="auto"/>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География</w:t>
            </w:r>
          </w:p>
        </w:tc>
        <w:tc>
          <w:tcPr>
            <w:tcW w:w="203" w:type="pct"/>
            <w:tcBorders>
              <w:top w:val="nil"/>
              <w:left w:val="nil"/>
              <w:bottom w:val="single" w:sz="8" w:space="0" w:color="auto"/>
              <w:right w:val="single" w:sz="8" w:space="0" w:color="auto"/>
            </w:tcBorders>
            <w:shd w:val="clear" w:color="auto" w:fill="auto"/>
          </w:tcPr>
          <w:p w14:paraId="505D8C81"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38" w:type="pct"/>
            <w:tcBorders>
              <w:top w:val="nil"/>
              <w:left w:val="nil"/>
              <w:bottom w:val="single" w:sz="8" w:space="0" w:color="auto"/>
              <w:right w:val="single" w:sz="8" w:space="0" w:color="auto"/>
            </w:tcBorders>
            <w:shd w:val="clear" w:color="auto" w:fill="auto"/>
          </w:tcPr>
          <w:p w14:paraId="2FE402D6"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53" w:type="pct"/>
            <w:gridSpan w:val="2"/>
            <w:tcBorders>
              <w:top w:val="nil"/>
              <w:left w:val="nil"/>
              <w:bottom w:val="single" w:sz="8" w:space="0" w:color="auto"/>
              <w:right w:val="single" w:sz="8" w:space="0" w:color="auto"/>
            </w:tcBorders>
          </w:tcPr>
          <w:p w14:paraId="594D9AA4"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75" w:type="pct"/>
            <w:gridSpan w:val="2"/>
            <w:tcBorders>
              <w:top w:val="nil"/>
              <w:left w:val="nil"/>
              <w:bottom w:val="single" w:sz="8" w:space="0" w:color="auto"/>
              <w:right w:val="single" w:sz="8" w:space="0" w:color="auto"/>
            </w:tcBorders>
          </w:tcPr>
          <w:p w14:paraId="113269AF"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41" w:type="pct"/>
            <w:tcBorders>
              <w:top w:val="nil"/>
              <w:left w:val="nil"/>
              <w:bottom w:val="single" w:sz="8" w:space="0" w:color="auto"/>
              <w:right w:val="single" w:sz="4" w:space="0" w:color="auto"/>
            </w:tcBorders>
          </w:tcPr>
          <w:p w14:paraId="560D2BD3"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08" w:type="pct"/>
            <w:gridSpan w:val="3"/>
            <w:tcBorders>
              <w:top w:val="single" w:sz="4" w:space="0" w:color="auto"/>
              <w:left w:val="single" w:sz="4" w:space="0" w:color="auto"/>
              <w:bottom w:val="single" w:sz="4" w:space="0" w:color="auto"/>
              <w:right w:val="single" w:sz="4" w:space="0" w:color="auto"/>
            </w:tcBorders>
          </w:tcPr>
          <w:p w14:paraId="525721E8"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08" w:type="pct"/>
            <w:tcBorders>
              <w:top w:val="nil"/>
              <w:left w:val="single" w:sz="4" w:space="0" w:color="auto"/>
              <w:bottom w:val="single" w:sz="8" w:space="0" w:color="auto"/>
              <w:right w:val="single" w:sz="4" w:space="0" w:color="auto"/>
            </w:tcBorders>
          </w:tcPr>
          <w:p w14:paraId="73BC9C77"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03" w:type="pct"/>
            <w:tcBorders>
              <w:top w:val="nil"/>
              <w:left w:val="single" w:sz="4" w:space="0" w:color="auto"/>
              <w:bottom w:val="single" w:sz="8" w:space="0" w:color="auto"/>
              <w:right w:val="single" w:sz="4" w:space="0" w:color="auto"/>
            </w:tcBorders>
          </w:tcPr>
          <w:p w14:paraId="25CB839C"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28" w:type="pct"/>
            <w:gridSpan w:val="2"/>
            <w:tcBorders>
              <w:top w:val="nil"/>
              <w:left w:val="single" w:sz="4" w:space="0" w:color="auto"/>
              <w:bottom w:val="single" w:sz="8" w:space="0" w:color="auto"/>
              <w:right w:val="single" w:sz="4" w:space="0" w:color="auto"/>
            </w:tcBorders>
          </w:tcPr>
          <w:p w14:paraId="0B84AD40"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2</w:t>
            </w:r>
          </w:p>
        </w:tc>
        <w:tc>
          <w:tcPr>
            <w:tcW w:w="332" w:type="pct"/>
            <w:tcBorders>
              <w:top w:val="nil"/>
              <w:left w:val="single" w:sz="4" w:space="0" w:color="auto"/>
              <w:bottom w:val="single" w:sz="8" w:space="0" w:color="auto"/>
              <w:right w:val="single" w:sz="4" w:space="0" w:color="auto"/>
            </w:tcBorders>
          </w:tcPr>
          <w:p w14:paraId="7BF71EDA"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2</w:t>
            </w:r>
          </w:p>
        </w:tc>
        <w:tc>
          <w:tcPr>
            <w:tcW w:w="534" w:type="pct"/>
            <w:tcBorders>
              <w:top w:val="nil"/>
              <w:left w:val="single" w:sz="4" w:space="0" w:color="auto"/>
              <w:bottom w:val="single" w:sz="8" w:space="0" w:color="auto"/>
              <w:right w:val="single" w:sz="8" w:space="0" w:color="auto"/>
            </w:tcBorders>
          </w:tcPr>
          <w:p w14:paraId="526790A6" w14:textId="77777777" w:rsidR="0084296C" w:rsidRPr="0084296C" w:rsidRDefault="0084296C" w:rsidP="0084296C">
            <w:pPr>
              <w:spacing w:after="0" w:line="240" w:lineRule="auto"/>
              <w:jc w:val="center"/>
              <w:rPr>
                <w:rFonts w:ascii="Times New Roman" w:eastAsia="Times New Roman" w:hAnsi="Times New Roman" w:cs="Times New Roman"/>
                <w:b/>
                <w:sz w:val="16"/>
                <w:szCs w:val="16"/>
              </w:rPr>
            </w:pPr>
          </w:p>
        </w:tc>
        <w:tc>
          <w:tcPr>
            <w:tcW w:w="491" w:type="pct"/>
            <w:vMerge/>
            <w:tcBorders>
              <w:left w:val="nil"/>
              <w:bottom w:val="single" w:sz="8" w:space="0" w:color="auto"/>
              <w:right w:val="single" w:sz="8" w:space="0" w:color="auto"/>
            </w:tcBorders>
          </w:tcPr>
          <w:p w14:paraId="6A250918" w14:textId="77777777" w:rsidR="0084296C" w:rsidRPr="0084296C" w:rsidRDefault="0084296C" w:rsidP="0084296C">
            <w:pPr>
              <w:spacing w:after="0" w:line="240" w:lineRule="auto"/>
              <w:jc w:val="center"/>
              <w:rPr>
                <w:rFonts w:ascii="Times New Roman" w:eastAsia="Times New Roman" w:hAnsi="Times New Roman" w:cs="Times New Roman"/>
                <w:b/>
                <w:sz w:val="16"/>
                <w:szCs w:val="16"/>
              </w:rPr>
            </w:pPr>
          </w:p>
        </w:tc>
      </w:tr>
      <w:tr w:rsidR="0084296C" w:rsidRPr="0084296C" w14:paraId="06A79EC2" w14:textId="77777777" w:rsidTr="00D85C64">
        <w:trPr>
          <w:trHeight w:val="20"/>
        </w:trPr>
        <w:tc>
          <w:tcPr>
            <w:tcW w:w="694" w:type="pct"/>
            <w:vMerge w:val="restart"/>
            <w:tcBorders>
              <w:top w:val="nil"/>
              <w:left w:val="single" w:sz="8" w:space="0" w:color="auto"/>
              <w:right w:val="single" w:sz="8" w:space="0" w:color="auto"/>
            </w:tcBorders>
            <w:vAlign w:val="center"/>
          </w:tcPr>
          <w:p w14:paraId="48280A75" w14:textId="77777777" w:rsidR="0084296C" w:rsidRPr="0084296C" w:rsidRDefault="0084296C" w:rsidP="0084296C">
            <w:pPr>
              <w:spacing w:after="0" w:line="240" w:lineRule="auto"/>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Естественнонаучные предметы</w:t>
            </w:r>
          </w:p>
        </w:tc>
        <w:tc>
          <w:tcPr>
            <w:tcW w:w="592" w:type="pct"/>
            <w:tcBorders>
              <w:top w:val="nil"/>
              <w:left w:val="nil"/>
              <w:bottom w:val="single" w:sz="8" w:space="0" w:color="auto"/>
              <w:right w:val="single" w:sz="8" w:space="0" w:color="auto"/>
            </w:tcBorders>
            <w:shd w:val="clear" w:color="auto" w:fill="auto"/>
          </w:tcPr>
          <w:p w14:paraId="4325F37C" w14:textId="77777777" w:rsidR="0084296C" w:rsidRPr="0084296C" w:rsidRDefault="0084296C" w:rsidP="0084296C">
            <w:pPr>
              <w:spacing w:after="0" w:line="240" w:lineRule="auto"/>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 xml:space="preserve">Физика </w:t>
            </w:r>
          </w:p>
        </w:tc>
        <w:tc>
          <w:tcPr>
            <w:tcW w:w="203" w:type="pct"/>
            <w:tcBorders>
              <w:top w:val="nil"/>
              <w:left w:val="nil"/>
              <w:bottom w:val="single" w:sz="8" w:space="0" w:color="auto"/>
              <w:right w:val="single" w:sz="8" w:space="0" w:color="auto"/>
            </w:tcBorders>
            <w:shd w:val="clear" w:color="auto" w:fill="auto"/>
          </w:tcPr>
          <w:p w14:paraId="21FAB2BE"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38" w:type="pct"/>
            <w:tcBorders>
              <w:top w:val="nil"/>
              <w:left w:val="nil"/>
              <w:bottom w:val="single" w:sz="8" w:space="0" w:color="auto"/>
              <w:right w:val="single" w:sz="8" w:space="0" w:color="auto"/>
            </w:tcBorders>
            <w:shd w:val="clear" w:color="auto" w:fill="auto"/>
          </w:tcPr>
          <w:p w14:paraId="29A7DC92"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53" w:type="pct"/>
            <w:gridSpan w:val="2"/>
            <w:tcBorders>
              <w:top w:val="nil"/>
              <w:left w:val="nil"/>
              <w:bottom w:val="single" w:sz="8" w:space="0" w:color="auto"/>
              <w:right w:val="single" w:sz="8" w:space="0" w:color="auto"/>
            </w:tcBorders>
          </w:tcPr>
          <w:p w14:paraId="27C593B3"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75" w:type="pct"/>
            <w:gridSpan w:val="2"/>
            <w:tcBorders>
              <w:top w:val="nil"/>
              <w:left w:val="nil"/>
              <w:bottom w:val="single" w:sz="8" w:space="0" w:color="auto"/>
              <w:right w:val="single" w:sz="8" w:space="0" w:color="auto"/>
            </w:tcBorders>
          </w:tcPr>
          <w:p w14:paraId="61BFF884"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41" w:type="pct"/>
            <w:tcBorders>
              <w:top w:val="nil"/>
              <w:left w:val="nil"/>
              <w:bottom w:val="single" w:sz="8" w:space="0" w:color="auto"/>
              <w:right w:val="single" w:sz="4" w:space="0" w:color="auto"/>
            </w:tcBorders>
          </w:tcPr>
          <w:p w14:paraId="1CADCC87"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08" w:type="pct"/>
            <w:gridSpan w:val="3"/>
            <w:tcBorders>
              <w:top w:val="single" w:sz="4" w:space="0" w:color="auto"/>
              <w:left w:val="single" w:sz="4" w:space="0" w:color="auto"/>
              <w:bottom w:val="single" w:sz="4" w:space="0" w:color="auto"/>
              <w:right w:val="single" w:sz="4" w:space="0" w:color="auto"/>
            </w:tcBorders>
          </w:tcPr>
          <w:p w14:paraId="528C1216"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08" w:type="pct"/>
            <w:tcBorders>
              <w:top w:val="nil"/>
              <w:left w:val="single" w:sz="4" w:space="0" w:color="auto"/>
              <w:bottom w:val="single" w:sz="8" w:space="0" w:color="auto"/>
              <w:right w:val="single" w:sz="4" w:space="0" w:color="auto"/>
            </w:tcBorders>
          </w:tcPr>
          <w:p w14:paraId="629EB4ED"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03" w:type="pct"/>
            <w:tcBorders>
              <w:top w:val="nil"/>
              <w:left w:val="single" w:sz="4" w:space="0" w:color="auto"/>
              <w:bottom w:val="single" w:sz="8" w:space="0" w:color="auto"/>
              <w:right w:val="single" w:sz="4" w:space="0" w:color="auto"/>
            </w:tcBorders>
          </w:tcPr>
          <w:p w14:paraId="7D8FC741"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28" w:type="pct"/>
            <w:gridSpan w:val="2"/>
            <w:tcBorders>
              <w:top w:val="nil"/>
              <w:left w:val="single" w:sz="4" w:space="0" w:color="auto"/>
              <w:bottom w:val="single" w:sz="8" w:space="0" w:color="auto"/>
              <w:right w:val="single" w:sz="4" w:space="0" w:color="auto"/>
            </w:tcBorders>
          </w:tcPr>
          <w:p w14:paraId="0FDBFCAE"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2</w:t>
            </w:r>
          </w:p>
        </w:tc>
        <w:tc>
          <w:tcPr>
            <w:tcW w:w="332" w:type="pct"/>
            <w:tcBorders>
              <w:top w:val="nil"/>
              <w:left w:val="single" w:sz="4" w:space="0" w:color="auto"/>
              <w:bottom w:val="single" w:sz="8" w:space="0" w:color="auto"/>
              <w:right w:val="single" w:sz="4" w:space="0" w:color="auto"/>
            </w:tcBorders>
          </w:tcPr>
          <w:p w14:paraId="057960A1"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2</w:t>
            </w:r>
          </w:p>
        </w:tc>
        <w:tc>
          <w:tcPr>
            <w:tcW w:w="534" w:type="pct"/>
            <w:tcBorders>
              <w:top w:val="nil"/>
              <w:left w:val="single" w:sz="4" w:space="0" w:color="auto"/>
              <w:bottom w:val="single" w:sz="8" w:space="0" w:color="auto"/>
              <w:right w:val="single" w:sz="8" w:space="0" w:color="auto"/>
            </w:tcBorders>
          </w:tcPr>
          <w:p w14:paraId="1C7CA38F" w14:textId="77777777" w:rsidR="0084296C" w:rsidRPr="0084296C" w:rsidRDefault="0084296C" w:rsidP="0084296C">
            <w:pPr>
              <w:spacing w:after="0" w:line="240" w:lineRule="auto"/>
              <w:jc w:val="center"/>
              <w:rPr>
                <w:rFonts w:ascii="Times New Roman" w:eastAsia="Times New Roman" w:hAnsi="Times New Roman" w:cs="Times New Roman"/>
                <w:b/>
                <w:sz w:val="16"/>
                <w:szCs w:val="16"/>
              </w:rPr>
            </w:pPr>
          </w:p>
        </w:tc>
        <w:tc>
          <w:tcPr>
            <w:tcW w:w="491" w:type="pct"/>
            <w:vMerge w:val="restart"/>
            <w:tcBorders>
              <w:top w:val="nil"/>
              <w:left w:val="nil"/>
              <w:right w:val="single" w:sz="8" w:space="0" w:color="auto"/>
            </w:tcBorders>
          </w:tcPr>
          <w:p w14:paraId="749B58B9" w14:textId="77777777" w:rsidR="0084296C" w:rsidRPr="0084296C" w:rsidRDefault="0084296C" w:rsidP="0084296C">
            <w:pPr>
              <w:spacing w:after="0" w:line="240" w:lineRule="auto"/>
              <w:jc w:val="center"/>
              <w:rPr>
                <w:rFonts w:ascii="Times New Roman" w:eastAsia="Times New Roman" w:hAnsi="Times New Roman" w:cs="Times New Roman"/>
                <w:b/>
                <w:sz w:val="16"/>
                <w:szCs w:val="16"/>
              </w:rPr>
            </w:pPr>
          </w:p>
        </w:tc>
      </w:tr>
      <w:tr w:rsidR="0084296C" w:rsidRPr="0084296C" w14:paraId="5BD04F13" w14:textId="77777777" w:rsidTr="00D85C64">
        <w:trPr>
          <w:trHeight w:val="20"/>
        </w:trPr>
        <w:tc>
          <w:tcPr>
            <w:tcW w:w="694" w:type="pct"/>
            <w:vMerge/>
            <w:tcBorders>
              <w:left w:val="single" w:sz="8" w:space="0" w:color="auto"/>
              <w:right w:val="single" w:sz="8" w:space="0" w:color="auto"/>
            </w:tcBorders>
            <w:vAlign w:val="center"/>
          </w:tcPr>
          <w:p w14:paraId="67821B2B" w14:textId="77777777" w:rsidR="0084296C" w:rsidRPr="0084296C" w:rsidRDefault="0084296C" w:rsidP="0084296C">
            <w:pPr>
              <w:spacing w:after="0" w:line="240" w:lineRule="auto"/>
              <w:rPr>
                <w:rFonts w:ascii="Times New Roman" w:eastAsia="Times New Roman" w:hAnsi="Times New Roman" w:cs="Times New Roman"/>
                <w:sz w:val="16"/>
                <w:szCs w:val="16"/>
              </w:rPr>
            </w:pPr>
          </w:p>
        </w:tc>
        <w:tc>
          <w:tcPr>
            <w:tcW w:w="592" w:type="pct"/>
            <w:tcBorders>
              <w:top w:val="nil"/>
              <w:left w:val="nil"/>
              <w:bottom w:val="single" w:sz="8" w:space="0" w:color="auto"/>
              <w:right w:val="single" w:sz="8" w:space="0" w:color="auto"/>
            </w:tcBorders>
            <w:shd w:val="clear" w:color="auto" w:fill="auto"/>
          </w:tcPr>
          <w:p w14:paraId="05591E49" w14:textId="77777777" w:rsidR="0084296C" w:rsidRPr="0084296C" w:rsidRDefault="0084296C" w:rsidP="0084296C">
            <w:pPr>
              <w:spacing w:after="0" w:line="240" w:lineRule="auto"/>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 xml:space="preserve">Химия </w:t>
            </w:r>
          </w:p>
        </w:tc>
        <w:tc>
          <w:tcPr>
            <w:tcW w:w="203" w:type="pct"/>
            <w:tcBorders>
              <w:top w:val="nil"/>
              <w:left w:val="nil"/>
              <w:bottom w:val="single" w:sz="8" w:space="0" w:color="auto"/>
              <w:right w:val="single" w:sz="8" w:space="0" w:color="auto"/>
            </w:tcBorders>
            <w:shd w:val="clear" w:color="auto" w:fill="auto"/>
          </w:tcPr>
          <w:p w14:paraId="46EB8BF1"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38" w:type="pct"/>
            <w:tcBorders>
              <w:top w:val="nil"/>
              <w:left w:val="nil"/>
              <w:bottom w:val="single" w:sz="8" w:space="0" w:color="auto"/>
              <w:right w:val="single" w:sz="8" w:space="0" w:color="auto"/>
            </w:tcBorders>
            <w:shd w:val="clear" w:color="auto" w:fill="auto"/>
          </w:tcPr>
          <w:p w14:paraId="556489F2"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53" w:type="pct"/>
            <w:gridSpan w:val="2"/>
            <w:tcBorders>
              <w:top w:val="nil"/>
              <w:left w:val="nil"/>
              <w:bottom w:val="single" w:sz="8" w:space="0" w:color="auto"/>
              <w:right w:val="single" w:sz="8" w:space="0" w:color="auto"/>
            </w:tcBorders>
          </w:tcPr>
          <w:p w14:paraId="0D0CEA40"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75" w:type="pct"/>
            <w:gridSpan w:val="2"/>
            <w:tcBorders>
              <w:top w:val="nil"/>
              <w:left w:val="nil"/>
              <w:bottom w:val="single" w:sz="8" w:space="0" w:color="auto"/>
              <w:right w:val="single" w:sz="8" w:space="0" w:color="auto"/>
            </w:tcBorders>
          </w:tcPr>
          <w:p w14:paraId="43834ADA"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41" w:type="pct"/>
            <w:tcBorders>
              <w:top w:val="nil"/>
              <w:left w:val="nil"/>
              <w:bottom w:val="single" w:sz="8" w:space="0" w:color="auto"/>
              <w:right w:val="single" w:sz="4" w:space="0" w:color="auto"/>
            </w:tcBorders>
          </w:tcPr>
          <w:p w14:paraId="1EDB707A"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08" w:type="pct"/>
            <w:gridSpan w:val="3"/>
            <w:tcBorders>
              <w:top w:val="single" w:sz="4" w:space="0" w:color="auto"/>
              <w:left w:val="single" w:sz="4" w:space="0" w:color="auto"/>
              <w:bottom w:val="single" w:sz="4" w:space="0" w:color="auto"/>
              <w:right w:val="single" w:sz="4" w:space="0" w:color="auto"/>
            </w:tcBorders>
          </w:tcPr>
          <w:p w14:paraId="6376C5A5"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08" w:type="pct"/>
            <w:tcBorders>
              <w:top w:val="nil"/>
              <w:left w:val="single" w:sz="4" w:space="0" w:color="auto"/>
              <w:bottom w:val="single" w:sz="8" w:space="0" w:color="auto"/>
              <w:right w:val="single" w:sz="4" w:space="0" w:color="auto"/>
            </w:tcBorders>
          </w:tcPr>
          <w:p w14:paraId="5E89362A"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03" w:type="pct"/>
            <w:tcBorders>
              <w:top w:val="nil"/>
              <w:left w:val="single" w:sz="4" w:space="0" w:color="auto"/>
              <w:bottom w:val="single" w:sz="8" w:space="0" w:color="auto"/>
              <w:right w:val="single" w:sz="4" w:space="0" w:color="auto"/>
            </w:tcBorders>
          </w:tcPr>
          <w:p w14:paraId="50EFC053"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28" w:type="pct"/>
            <w:gridSpan w:val="2"/>
            <w:tcBorders>
              <w:top w:val="nil"/>
              <w:left w:val="single" w:sz="4" w:space="0" w:color="auto"/>
              <w:bottom w:val="single" w:sz="8" w:space="0" w:color="auto"/>
              <w:right w:val="single" w:sz="4" w:space="0" w:color="auto"/>
            </w:tcBorders>
          </w:tcPr>
          <w:p w14:paraId="18B20C8B"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2</w:t>
            </w:r>
          </w:p>
        </w:tc>
        <w:tc>
          <w:tcPr>
            <w:tcW w:w="332" w:type="pct"/>
            <w:tcBorders>
              <w:top w:val="nil"/>
              <w:left w:val="single" w:sz="4" w:space="0" w:color="auto"/>
              <w:bottom w:val="single" w:sz="8" w:space="0" w:color="auto"/>
              <w:right w:val="single" w:sz="4" w:space="0" w:color="auto"/>
            </w:tcBorders>
          </w:tcPr>
          <w:p w14:paraId="0197E28D"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2</w:t>
            </w:r>
          </w:p>
        </w:tc>
        <w:tc>
          <w:tcPr>
            <w:tcW w:w="534" w:type="pct"/>
            <w:tcBorders>
              <w:top w:val="nil"/>
              <w:left w:val="single" w:sz="4" w:space="0" w:color="auto"/>
              <w:bottom w:val="single" w:sz="8" w:space="0" w:color="auto"/>
              <w:right w:val="single" w:sz="8" w:space="0" w:color="auto"/>
            </w:tcBorders>
          </w:tcPr>
          <w:p w14:paraId="3ADAFB96" w14:textId="77777777" w:rsidR="0084296C" w:rsidRPr="0084296C" w:rsidRDefault="0084296C" w:rsidP="0084296C">
            <w:pPr>
              <w:spacing w:after="0" w:line="240" w:lineRule="auto"/>
              <w:jc w:val="center"/>
              <w:rPr>
                <w:rFonts w:ascii="Times New Roman" w:eastAsia="Times New Roman" w:hAnsi="Times New Roman" w:cs="Times New Roman"/>
                <w:b/>
                <w:sz w:val="16"/>
                <w:szCs w:val="16"/>
              </w:rPr>
            </w:pPr>
          </w:p>
        </w:tc>
        <w:tc>
          <w:tcPr>
            <w:tcW w:w="491" w:type="pct"/>
            <w:vMerge/>
            <w:tcBorders>
              <w:left w:val="nil"/>
              <w:right w:val="single" w:sz="8" w:space="0" w:color="auto"/>
            </w:tcBorders>
          </w:tcPr>
          <w:p w14:paraId="7DF28474" w14:textId="77777777" w:rsidR="0084296C" w:rsidRPr="0084296C" w:rsidRDefault="0084296C" w:rsidP="0084296C">
            <w:pPr>
              <w:spacing w:after="0" w:line="240" w:lineRule="auto"/>
              <w:jc w:val="center"/>
              <w:rPr>
                <w:rFonts w:ascii="Times New Roman" w:eastAsia="Times New Roman" w:hAnsi="Times New Roman" w:cs="Times New Roman"/>
                <w:b/>
                <w:sz w:val="16"/>
                <w:szCs w:val="16"/>
              </w:rPr>
            </w:pPr>
          </w:p>
        </w:tc>
      </w:tr>
      <w:tr w:rsidR="0084296C" w:rsidRPr="0084296C" w14:paraId="6355B5DA" w14:textId="77777777" w:rsidTr="00D85C64">
        <w:trPr>
          <w:trHeight w:val="20"/>
        </w:trPr>
        <w:tc>
          <w:tcPr>
            <w:tcW w:w="694" w:type="pct"/>
            <w:vMerge/>
            <w:tcBorders>
              <w:left w:val="single" w:sz="8" w:space="0" w:color="auto"/>
              <w:bottom w:val="single" w:sz="8" w:space="0" w:color="000000"/>
              <w:right w:val="single" w:sz="8" w:space="0" w:color="auto"/>
            </w:tcBorders>
            <w:vAlign w:val="center"/>
          </w:tcPr>
          <w:p w14:paraId="61766C55" w14:textId="77777777" w:rsidR="0084296C" w:rsidRPr="0084296C" w:rsidRDefault="0084296C" w:rsidP="0084296C">
            <w:pPr>
              <w:spacing w:after="0" w:line="240" w:lineRule="auto"/>
              <w:rPr>
                <w:rFonts w:ascii="Times New Roman" w:eastAsia="Times New Roman" w:hAnsi="Times New Roman" w:cs="Times New Roman"/>
                <w:sz w:val="16"/>
                <w:szCs w:val="16"/>
              </w:rPr>
            </w:pPr>
          </w:p>
        </w:tc>
        <w:tc>
          <w:tcPr>
            <w:tcW w:w="592" w:type="pct"/>
            <w:tcBorders>
              <w:top w:val="nil"/>
              <w:left w:val="nil"/>
              <w:bottom w:val="single" w:sz="8" w:space="0" w:color="auto"/>
              <w:right w:val="single" w:sz="8" w:space="0" w:color="auto"/>
            </w:tcBorders>
            <w:shd w:val="clear" w:color="auto" w:fill="auto"/>
          </w:tcPr>
          <w:p w14:paraId="1726F051" w14:textId="77777777" w:rsidR="0084296C" w:rsidRPr="0084296C" w:rsidRDefault="0084296C" w:rsidP="0084296C">
            <w:pPr>
              <w:spacing w:after="0" w:line="240" w:lineRule="auto"/>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Биология</w:t>
            </w:r>
          </w:p>
        </w:tc>
        <w:tc>
          <w:tcPr>
            <w:tcW w:w="203" w:type="pct"/>
            <w:tcBorders>
              <w:top w:val="nil"/>
              <w:left w:val="nil"/>
              <w:bottom w:val="single" w:sz="8" w:space="0" w:color="auto"/>
              <w:right w:val="single" w:sz="8" w:space="0" w:color="auto"/>
            </w:tcBorders>
            <w:shd w:val="clear" w:color="auto" w:fill="auto"/>
          </w:tcPr>
          <w:p w14:paraId="4BDE1B6E"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38" w:type="pct"/>
            <w:tcBorders>
              <w:top w:val="nil"/>
              <w:left w:val="nil"/>
              <w:bottom w:val="single" w:sz="8" w:space="0" w:color="auto"/>
              <w:right w:val="single" w:sz="8" w:space="0" w:color="auto"/>
            </w:tcBorders>
            <w:shd w:val="clear" w:color="auto" w:fill="auto"/>
          </w:tcPr>
          <w:p w14:paraId="22CF3A28"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53" w:type="pct"/>
            <w:gridSpan w:val="2"/>
            <w:tcBorders>
              <w:top w:val="nil"/>
              <w:left w:val="nil"/>
              <w:bottom w:val="single" w:sz="8" w:space="0" w:color="auto"/>
              <w:right w:val="single" w:sz="8" w:space="0" w:color="auto"/>
            </w:tcBorders>
          </w:tcPr>
          <w:p w14:paraId="02F6D94A"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75" w:type="pct"/>
            <w:gridSpan w:val="2"/>
            <w:tcBorders>
              <w:top w:val="nil"/>
              <w:left w:val="nil"/>
              <w:bottom w:val="single" w:sz="8" w:space="0" w:color="auto"/>
              <w:right w:val="single" w:sz="8" w:space="0" w:color="auto"/>
            </w:tcBorders>
          </w:tcPr>
          <w:p w14:paraId="52FAADAB"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41" w:type="pct"/>
            <w:tcBorders>
              <w:top w:val="nil"/>
              <w:left w:val="nil"/>
              <w:bottom w:val="single" w:sz="8" w:space="0" w:color="auto"/>
              <w:right w:val="single" w:sz="4" w:space="0" w:color="auto"/>
            </w:tcBorders>
          </w:tcPr>
          <w:p w14:paraId="75E56564"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08" w:type="pct"/>
            <w:gridSpan w:val="3"/>
            <w:tcBorders>
              <w:top w:val="single" w:sz="4" w:space="0" w:color="auto"/>
              <w:left w:val="single" w:sz="4" w:space="0" w:color="auto"/>
              <w:bottom w:val="single" w:sz="4" w:space="0" w:color="auto"/>
              <w:right w:val="single" w:sz="4" w:space="0" w:color="auto"/>
            </w:tcBorders>
          </w:tcPr>
          <w:p w14:paraId="7C6FB039"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208" w:type="pct"/>
            <w:tcBorders>
              <w:top w:val="nil"/>
              <w:left w:val="single" w:sz="4" w:space="0" w:color="auto"/>
              <w:bottom w:val="single" w:sz="8" w:space="0" w:color="auto"/>
              <w:right w:val="single" w:sz="4" w:space="0" w:color="auto"/>
            </w:tcBorders>
          </w:tcPr>
          <w:p w14:paraId="63C8877F"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03" w:type="pct"/>
            <w:tcBorders>
              <w:top w:val="nil"/>
              <w:left w:val="single" w:sz="4" w:space="0" w:color="auto"/>
              <w:bottom w:val="single" w:sz="8" w:space="0" w:color="auto"/>
              <w:right w:val="single" w:sz="4" w:space="0" w:color="auto"/>
            </w:tcBorders>
          </w:tcPr>
          <w:p w14:paraId="1F02F8AB"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p>
        </w:tc>
        <w:tc>
          <w:tcPr>
            <w:tcW w:w="328" w:type="pct"/>
            <w:gridSpan w:val="2"/>
            <w:tcBorders>
              <w:top w:val="nil"/>
              <w:left w:val="single" w:sz="4" w:space="0" w:color="auto"/>
              <w:bottom w:val="single" w:sz="8" w:space="0" w:color="auto"/>
              <w:right w:val="single" w:sz="4" w:space="0" w:color="auto"/>
            </w:tcBorders>
          </w:tcPr>
          <w:p w14:paraId="500A7051"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2</w:t>
            </w:r>
          </w:p>
        </w:tc>
        <w:tc>
          <w:tcPr>
            <w:tcW w:w="332" w:type="pct"/>
            <w:tcBorders>
              <w:top w:val="nil"/>
              <w:left w:val="single" w:sz="4" w:space="0" w:color="auto"/>
              <w:bottom w:val="single" w:sz="8" w:space="0" w:color="auto"/>
              <w:right w:val="single" w:sz="4" w:space="0" w:color="auto"/>
            </w:tcBorders>
          </w:tcPr>
          <w:p w14:paraId="3B83B61B" w14:textId="77777777" w:rsidR="0084296C" w:rsidRPr="0084296C" w:rsidRDefault="0084296C" w:rsidP="0084296C">
            <w:pPr>
              <w:spacing w:after="0" w:line="240" w:lineRule="auto"/>
              <w:jc w:val="center"/>
              <w:rPr>
                <w:rFonts w:ascii="Times New Roman" w:eastAsia="Times New Roman" w:hAnsi="Times New Roman" w:cs="Times New Roman"/>
                <w:sz w:val="16"/>
                <w:szCs w:val="16"/>
              </w:rPr>
            </w:pPr>
            <w:r w:rsidRPr="0084296C">
              <w:rPr>
                <w:rFonts w:ascii="Times New Roman" w:eastAsia="Times New Roman" w:hAnsi="Times New Roman" w:cs="Times New Roman"/>
                <w:sz w:val="16"/>
                <w:szCs w:val="16"/>
              </w:rPr>
              <w:t>2</w:t>
            </w:r>
          </w:p>
        </w:tc>
        <w:tc>
          <w:tcPr>
            <w:tcW w:w="534" w:type="pct"/>
            <w:tcBorders>
              <w:top w:val="nil"/>
              <w:left w:val="single" w:sz="4" w:space="0" w:color="auto"/>
              <w:bottom w:val="single" w:sz="8" w:space="0" w:color="auto"/>
              <w:right w:val="single" w:sz="8" w:space="0" w:color="auto"/>
            </w:tcBorders>
          </w:tcPr>
          <w:p w14:paraId="46EE0C1D" w14:textId="77777777" w:rsidR="0084296C" w:rsidRPr="0084296C" w:rsidRDefault="0084296C" w:rsidP="0084296C">
            <w:pPr>
              <w:spacing w:after="0" w:line="240" w:lineRule="auto"/>
              <w:jc w:val="center"/>
              <w:rPr>
                <w:rFonts w:ascii="Times New Roman" w:eastAsia="Times New Roman" w:hAnsi="Times New Roman" w:cs="Times New Roman"/>
                <w:b/>
                <w:sz w:val="16"/>
                <w:szCs w:val="16"/>
              </w:rPr>
            </w:pPr>
          </w:p>
        </w:tc>
        <w:tc>
          <w:tcPr>
            <w:tcW w:w="491" w:type="pct"/>
            <w:vMerge/>
            <w:tcBorders>
              <w:left w:val="nil"/>
              <w:bottom w:val="single" w:sz="8" w:space="0" w:color="auto"/>
              <w:right w:val="single" w:sz="8" w:space="0" w:color="auto"/>
            </w:tcBorders>
          </w:tcPr>
          <w:p w14:paraId="35539A5D" w14:textId="77777777" w:rsidR="0084296C" w:rsidRPr="0084296C" w:rsidRDefault="0084296C" w:rsidP="0084296C">
            <w:pPr>
              <w:spacing w:after="0" w:line="240" w:lineRule="auto"/>
              <w:jc w:val="center"/>
              <w:rPr>
                <w:rFonts w:ascii="Times New Roman" w:eastAsia="Times New Roman" w:hAnsi="Times New Roman" w:cs="Times New Roman"/>
                <w:b/>
                <w:sz w:val="16"/>
                <w:szCs w:val="16"/>
              </w:rPr>
            </w:pPr>
          </w:p>
        </w:tc>
      </w:tr>
      <w:tr w:rsidR="0084296C" w:rsidRPr="0084296C" w14:paraId="3870C876" w14:textId="77777777" w:rsidTr="00D85C64">
        <w:trPr>
          <w:trHeight w:val="20"/>
        </w:trPr>
        <w:tc>
          <w:tcPr>
            <w:tcW w:w="1286" w:type="pct"/>
            <w:gridSpan w:val="2"/>
            <w:tcBorders>
              <w:top w:val="single" w:sz="4" w:space="0" w:color="auto"/>
              <w:left w:val="single" w:sz="8" w:space="0" w:color="auto"/>
              <w:bottom w:val="single" w:sz="8" w:space="0" w:color="auto"/>
              <w:right w:val="single" w:sz="8" w:space="0" w:color="000000"/>
            </w:tcBorders>
            <w:shd w:val="clear" w:color="auto" w:fill="auto"/>
          </w:tcPr>
          <w:p w14:paraId="6A2E64C1" w14:textId="77777777" w:rsidR="0084296C" w:rsidRPr="0084296C" w:rsidRDefault="0084296C" w:rsidP="0084296C">
            <w:pPr>
              <w:spacing w:after="0" w:line="240" w:lineRule="auto"/>
              <w:rPr>
                <w:rFonts w:ascii="Times New Roman" w:eastAsia="Times New Roman" w:hAnsi="Times New Roman" w:cs="Times New Roman"/>
                <w:b/>
                <w:bCs/>
                <w:sz w:val="16"/>
                <w:szCs w:val="16"/>
                <w:u w:val="single"/>
              </w:rPr>
            </w:pPr>
            <w:r w:rsidRPr="0084296C">
              <w:rPr>
                <w:rFonts w:ascii="Times New Roman" w:eastAsia="Times New Roman" w:hAnsi="Times New Roman" w:cs="Times New Roman"/>
                <w:b/>
                <w:bCs/>
                <w:sz w:val="16"/>
                <w:szCs w:val="16"/>
                <w:u w:val="single"/>
              </w:rPr>
              <w:t xml:space="preserve">Итого часов обязательной части </w:t>
            </w:r>
          </w:p>
        </w:tc>
        <w:tc>
          <w:tcPr>
            <w:tcW w:w="203" w:type="pct"/>
            <w:tcBorders>
              <w:top w:val="single" w:sz="4" w:space="0" w:color="auto"/>
              <w:left w:val="nil"/>
              <w:bottom w:val="single" w:sz="8" w:space="0" w:color="auto"/>
              <w:right w:val="single" w:sz="8" w:space="0" w:color="auto"/>
            </w:tcBorders>
            <w:shd w:val="clear" w:color="auto" w:fill="auto"/>
          </w:tcPr>
          <w:p w14:paraId="10DC23EC" w14:textId="77777777" w:rsidR="0084296C" w:rsidRPr="0084296C" w:rsidRDefault="0084296C" w:rsidP="0084296C">
            <w:pPr>
              <w:spacing w:after="0" w:line="240" w:lineRule="auto"/>
              <w:jc w:val="center"/>
              <w:rPr>
                <w:rFonts w:ascii="Times New Roman" w:eastAsia="Times New Roman" w:hAnsi="Times New Roman" w:cs="Times New Roman"/>
                <w:b/>
                <w:bCs/>
                <w:sz w:val="16"/>
                <w:szCs w:val="16"/>
                <w:u w:val="single"/>
              </w:rPr>
            </w:pPr>
          </w:p>
        </w:tc>
        <w:tc>
          <w:tcPr>
            <w:tcW w:w="247" w:type="pct"/>
            <w:gridSpan w:val="2"/>
            <w:tcBorders>
              <w:top w:val="single" w:sz="4" w:space="0" w:color="auto"/>
              <w:left w:val="nil"/>
              <w:bottom w:val="single" w:sz="8" w:space="0" w:color="auto"/>
              <w:right w:val="single" w:sz="8" w:space="0" w:color="auto"/>
            </w:tcBorders>
            <w:shd w:val="clear" w:color="auto" w:fill="auto"/>
          </w:tcPr>
          <w:p w14:paraId="685AC61C" w14:textId="77777777" w:rsidR="0084296C" w:rsidRPr="0084296C" w:rsidRDefault="0084296C" w:rsidP="0084296C">
            <w:pPr>
              <w:spacing w:after="0" w:line="240" w:lineRule="auto"/>
              <w:jc w:val="center"/>
              <w:rPr>
                <w:rFonts w:ascii="Times New Roman" w:eastAsia="Times New Roman" w:hAnsi="Times New Roman" w:cs="Times New Roman"/>
                <w:b/>
                <w:bCs/>
                <w:sz w:val="16"/>
                <w:szCs w:val="16"/>
                <w:u w:val="single"/>
              </w:rPr>
            </w:pPr>
          </w:p>
        </w:tc>
        <w:tc>
          <w:tcPr>
            <w:tcW w:w="254" w:type="pct"/>
            <w:gridSpan w:val="2"/>
            <w:tcBorders>
              <w:top w:val="single" w:sz="4" w:space="0" w:color="auto"/>
              <w:left w:val="nil"/>
              <w:bottom w:val="single" w:sz="8" w:space="0" w:color="auto"/>
              <w:right w:val="single" w:sz="8" w:space="0" w:color="auto"/>
            </w:tcBorders>
          </w:tcPr>
          <w:p w14:paraId="7D6F14E8" w14:textId="77777777" w:rsidR="0084296C" w:rsidRPr="0084296C" w:rsidRDefault="0084296C" w:rsidP="0084296C">
            <w:pPr>
              <w:spacing w:after="0" w:line="240" w:lineRule="auto"/>
              <w:jc w:val="center"/>
              <w:rPr>
                <w:rFonts w:ascii="Times New Roman" w:eastAsia="Times New Roman" w:hAnsi="Times New Roman" w:cs="Times New Roman"/>
                <w:b/>
                <w:bCs/>
                <w:sz w:val="16"/>
                <w:szCs w:val="16"/>
                <w:u w:val="single"/>
              </w:rPr>
            </w:pPr>
          </w:p>
        </w:tc>
        <w:tc>
          <w:tcPr>
            <w:tcW w:w="265" w:type="pct"/>
            <w:tcBorders>
              <w:top w:val="single" w:sz="4" w:space="0" w:color="auto"/>
              <w:left w:val="nil"/>
              <w:bottom w:val="single" w:sz="8" w:space="0" w:color="auto"/>
              <w:right w:val="single" w:sz="8" w:space="0" w:color="auto"/>
            </w:tcBorders>
          </w:tcPr>
          <w:p w14:paraId="29820856" w14:textId="77777777" w:rsidR="0084296C" w:rsidRPr="0084296C" w:rsidRDefault="0084296C" w:rsidP="0084296C">
            <w:pPr>
              <w:spacing w:after="0" w:line="240" w:lineRule="auto"/>
              <w:jc w:val="center"/>
              <w:rPr>
                <w:rFonts w:ascii="Times New Roman" w:eastAsia="Times New Roman" w:hAnsi="Times New Roman" w:cs="Times New Roman"/>
                <w:b/>
                <w:bCs/>
                <w:sz w:val="16"/>
                <w:szCs w:val="16"/>
                <w:u w:val="single"/>
              </w:rPr>
            </w:pPr>
          </w:p>
        </w:tc>
        <w:tc>
          <w:tcPr>
            <w:tcW w:w="262" w:type="pct"/>
            <w:gridSpan w:val="2"/>
            <w:tcBorders>
              <w:top w:val="single" w:sz="4" w:space="0" w:color="auto"/>
              <w:left w:val="nil"/>
              <w:bottom w:val="single" w:sz="8" w:space="0" w:color="auto"/>
              <w:right w:val="single" w:sz="4" w:space="0" w:color="auto"/>
            </w:tcBorders>
          </w:tcPr>
          <w:p w14:paraId="7C868F0D" w14:textId="77777777" w:rsidR="0084296C" w:rsidRPr="0084296C" w:rsidRDefault="0084296C" w:rsidP="0084296C">
            <w:pPr>
              <w:spacing w:after="0" w:line="240" w:lineRule="auto"/>
              <w:jc w:val="center"/>
              <w:rPr>
                <w:rFonts w:ascii="Times New Roman" w:eastAsia="Times New Roman" w:hAnsi="Times New Roman" w:cs="Times New Roman"/>
                <w:b/>
                <w:bCs/>
                <w:sz w:val="16"/>
                <w:szCs w:val="16"/>
                <w:u w:val="single"/>
              </w:rPr>
            </w:pPr>
          </w:p>
        </w:tc>
        <w:tc>
          <w:tcPr>
            <w:tcW w:w="279" w:type="pct"/>
            <w:tcBorders>
              <w:top w:val="single" w:sz="4" w:space="0" w:color="auto"/>
              <w:left w:val="single" w:sz="4" w:space="0" w:color="auto"/>
              <w:bottom w:val="single" w:sz="4" w:space="0" w:color="auto"/>
              <w:right w:val="single" w:sz="4" w:space="0" w:color="auto"/>
            </w:tcBorders>
          </w:tcPr>
          <w:p w14:paraId="512ACE52" w14:textId="77777777" w:rsidR="0084296C" w:rsidRPr="0084296C" w:rsidRDefault="0084296C" w:rsidP="0084296C">
            <w:pPr>
              <w:spacing w:after="0" w:line="240" w:lineRule="auto"/>
              <w:jc w:val="center"/>
              <w:rPr>
                <w:rFonts w:ascii="Times New Roman" w:eastAsia="Times New Roman" w:hAnsi="Times New Roman" w:cs="Times New Roman"/>
                <w:b/>
                <w:bCs/>
                <w:sz w:val="16"/>
                <w:szCs w:val="16"/>
                <w:u w:val="single"/>
              </w:rPr>
            </w:pPr>
          </w:p>
        </w:tc>
        <w:tc>
          <w:tcPr>
            <w:tcW w:w="216" w:type="pct"/>
            <w:gridSpan w:val="2"/>
            <w:tcBorders>
              <w:top w:val="single" w:sz="4" w:space="0" w:color="auto"/>
              <w:left w:val="single" w:sz="4" w:space="0" w:color="auto"/>
              <w:bottom w:val="single" w:sz="8" w:space="0" w:color="auto"/>
              <w:right w:val="single" w:sz="4" w:space="0" w:color="auto"/>
            </w:tcBorders>
          </w:tcPr>
          <w:p w14:paraId="723A0F81" w14:textId="77777777" w:rsidR="0084296C" w:rsidRPr="0084296C" w:rsidRDefault="0084296C" w:rsidP="0084296C">
            <w:pPr>
              <w:spacing w:after="0" w:line="240" w:lineRule="auto"/>
              <w:jc w:val="center"/>
              <w:rPr>
                <w:rFonts w:ascii="Times New Roman" w:eastAsia="Times New Roman" w:hAnsi="Times New Roman" w:cs="Times New Roman"/>
                <w:b/>
                <w:bCs/>
                <w:sz w:val="16"/>
                <w:szCs w:val="16"/>
                <w:u w:val="single"/>
              </w:rPr>
            </w:pPr>
          </w:p>
        </w:tc>
        <w:tc>
          <w:tcPr>
            <w:tcW w:w="303" w:type="pct"/>
            <w:tcBorders>
              <w:top w:val="single" w:sz="4" w:space="0" w:color="auto"/>
              <w:left w:val="single" w:sz="4" w:space="0" w:color="auto"/>
              <w:bottom w:val="single" w:sz="8" w:space="0" w:color="auto"/>
              <w:right w:val="single" w:sz="4" w:space="0" w:color="auto"/>
            </w:tcBorders>
          </w:tcPr>
          <w:p w14:paraId="3871C166" w14:textId="77777777" w:rsidR="0084296C" w:rsidRPr="0084296C" w:rsidRDefault="0084296C" w:rsidP="0084296C">
            <w:pPr>
              <w:spacing w:after="0" w:line="240" w:lineRule="auto"/>
              <w:jc w:val="center"/>
              <w:rPr>
                <w:rFonts w:ascii="Times New Roman" w:eastAsia="Times New Roman" w:hAnsi="Times New Roman" w:cs="Times New Roman"/>
                <w:b/>
                <w:bCs/>
                <w:sz w:val="16"/>
                <w:szCs w:val="16"/>
                <w:u w:val="single"/>
              </w:rPr>
            </w:pPr>
          </w:p>
        </w:tc>
        <w:tc>
          <w:tcPr>
            <w:tcW w:w="328" w:type="pct"/>
            <w:gridSpan w:val="2"/>
            <w:tcBorders>
              <w:top w:val="single" w:sz="4" w:space="0" w:color="auto"/>
              <w:left w:val="single" w:sz="4" w:space="0" w:color="auto"/>
              <w:bottom w:val="single" w:sz="8" w:space="0" w:color="auto"/>
              <w:right w:val="single" w:sz="4" w:space="0" w:color="auto"/>
            </w:tcBorders>
          </w:tcPr>
          <w:p w14:paraId="7F153181" w14:textId="77777777" w:rsidR="0084296C" w:rsidRPr="0084296C" w:rsidRDefault="0084296C" w:rsidP="0084296C">
            <w:pPr>
              <w:spacing w:after="0" w:line="240" w:lineRule="auto"/>
              <w:jc w:val="center"/>
              <w:rPr>
                <w:rFonts w:ascii="Times New Roman" w:eastAsia="Times New Roman" w:hAnsi="Times New Roman" w:cs="Times New Roman"/>
                <w:b/>
                <w:bCs/>
                <w:sz w:val="16"/>
                <w:szCs w:val="16"/>
                <w:u w:val="single"/>
              </w:rPr>
            </w:pPr>
            <w:r w:rsidRPr="0084296C">
              <w:rPr>
                <w:rFonts w:ascii="Times New Roman" w:eastAsia="Times New Roman" w:hAnsi="Times New Roman" w:cs="Times New Roman"/>
                <w:b/>
                <w:bCs/>
                <w:sz w:val="16"/>
                <w:szCs w:val="16"/>
                <w:u w:val="single"/>
              </w:rPr>
              <w:t>26,5</w:t>
            </w:r>
          </w:p>
        </w:tc>
        <w:tc>
          <w:tcPr>
            <w:tcW w:w="332" w:type="pct"/>
            <w:tcBorders>
              <w:top w:val="single" w:sz="4" w:space="0" w:color="auto"/>
              <w:left w:val="single" w:sz="4" w:space="0" w:color="auto"/>
              <w:bottom w:val="single" w:sz="8" w:space="0" w:color="auto"/>
              <w:right w:val="single" w:sz="4" w:space="0" w:color="auto"/>
            </w:tcBorders>
          </w:tcPr>
          <w:p w14:paraId="6B191EB1" w14:textId="77777777" w:rsidR="0084296C" w:rsidRPr="0084296C" w:rsidRDefault="0084296C" w:rsidP="0084296C">
            <w:pPr>
              <w:spacing w:after="0" w:line="240" w:lineRule="auto"/>
              <w:jc w:val="center"/>
              <w:rPr>
                <w:rFonts w:ascii="Times New Roman" w:eastAsia="Times New Roman" w:hAnsi="Times New Roman" w:cs="Times New Roman"/>
                <w:b/>
                <w:bCs/>
                <w:sz w:val="16"/>
                <w:szCs w:val="16"/>
                <w:u w:val="single"/>
              </w:rPr>
            </w:pPr>
            <w:r w:rsidRPr="0084296C">
              <w:rPr>
                <w:rFonts w:ascii="Times New Roman" w:eastAsia="Times New Roman" w:hAnsi="Times New Roman" w:cs="Times New Roman"/>
                <w:b/>
                <w:bCs/>
                <w:sz w:val="16"/>
                <w:szCs w:val="16"/>
                <w:u w:val="single"/>
              </w:rPr>
              <w:t>26,5</w:t>
            </w:r>
          </w:p>
        </w:tc>
        <w:tc>
          <w:tcPr>
            <w:tcW w:w="534" w:type="pct"/>
            <w:tcBorders>
              <w:top w:val="single" w:sz="4" w:space="0" w:color="auto"/>
              <w:left w:val="single" w:sz="4" w:space="0" w:color="auto"/>
              <w:bottom w:val="single" w:sz="8" w:space="0" w:color="auto"/>
              <w:right w:val="single" w:sz="8" w:space="0" w:color="auto"/>
            </w:tcBorders>
          </w:tcPr>
          <w:p w14:paraId="3DBB5DD1" w14:textId="77777777" w:rsidR="0084296C" w:rsidRPr="0084296C" w:rsidRDefault="0084296C" w:rsidP="0084296C">
            <w:pPr>
              <w:spacing w:after="0" w:line="240" w:lineRule="auto"/>
              <w:jc w:val="center"/>
              <w:rPr>
                <w:rFonts w:ascii="Times New Roman" w:eastAsia="Times New Roman" w:hAnsi="Times New Roman" w:cs="Times New Roman"/>
                <w:b/>
                <w:bCs/>
                <w:sz w:val="16"/>
                <w:szCs w:val="16"/>
                <w:u w:val="single"/>
              </w:rPr>
            </w:pPr>
          </w:p>
        </w:tc>
        <w:tc>
          <w:tcPr>
            <w:tcW w:w="491" w:type="pct"/>
            <w:tcBorders>
              <w:top w:val="single" w:sz="4" w:space="0" w:color="auto"/>
              <w:left w:val="nil"/>
              <w:bottom w:val="single" w:sz="8" w:space="0" w:color="auto"/>
              <w:right w:val="single" w:sz="8" w:space="0" w:color="auto"/>
            </w:tcBorders>
          </w:tcPr>
          <w:p w14:paraId="580AFBF5" w14:textId="77777777" w:rsidR="0084296C" w:rsidRPr="0084296C" w:rsidRDefault="0084296C" w:rsidP="0084296C">
            <w:pPr>
              <w:spacing w:after="0" w:line="240" w:lineRule="auto"/>
              <w:jc w:val="center"/>
              <w:rPr>
                <w:rFonts w:ascii="Times New Roman" w:eastAsia="Times New Roman" w:hAnsi="Times New Roman" w:cs="Times New Roman"/>
                <w:b/>
                <w:bCs/>
                <w:sz w:val="16"/>
                <w:szCs w:val="16"/>
                <w:u w:val="single"/>
              </w:rPr>
            </w:pPr>
          </w:p>
        </w:tc>
      </w:tr>
      <w:tr w:rsidR="0084296C" w:rsidRPr="0084296C" w14:paraId="41716CED" w14:textId="77777777" w:rsidTr="00D85C64">
        <w:trPr>
          <w:trHeight w:val="20"/>
        </w:trPr>
        <w:tc>
          <w:tcPr>
            <w:tcW w:w="1286" w:type="pct"/>
            <w:gridSpan w:val="2"/>
            <w:tcBorders>
              <w:top w:val="single" w:sz="8" w:space="0" w:color="auto"/>
              <w:left w:val="single" w:sz="8" w:space="0" w:color="auto"/>
              <w:bottom w:val="single" w:sz="8" w:space="0" w:color="auto"/>
              <w:right w:val="single" w:sz="8" w:space="0" w:color="000000"/>
            </w:tcBorders>
            <w:shd w:val="clear" w:color="auto" w:fill="auto"/>
          </w:tcPr>
          <w:p w14:paraId="59C72444" w14:textId="77777777" w:rsidR="0084296C" w:rsidRPr="0084296C" w:rsidRDefault="0084296C" w:rsidP="0084296C">
            <w:pPr>
              <w:spacing w:after="0" w:line="240" w:lineRule="auto"/>
              <w:jc w:val="both"/>
              <w:rPr>
                <w:rFonts w:ascii="Times New Roman" w:eastAsia="Times New Roman" w:hAnsi="Times New Roman" w:cs="Times New Roman"/>
                <w:b/>
                <w:sz w:val="16"/>
                <w:szCs w:val="16"/>
              </w:rPr>
            </w:pPr>
            <w:r w:rsidRPr="0084296C">
              <w:rPr>
                <w:rFonts w:ascii="Times New Roman" w:eastAsia="Times New Roman" w:hAnsi="Times New Roman" w:cs="Times New Roman"/>
                <w:b/>
                <w:sz w:val="16"/>
                <w:szCs w:val="16"/>
              </w:rPr>
              <w:t>Максимально допустимая нагрузка</w:t>
            </w:r>
          </w:p>
        </w:tc>
        <w:tc>
          <w:tcPr>
            <w:tcW w:w="203" w:type="pct"/>
            <w:tcBorders>
              <w:top w:val="nil"/>
              <w:left w:val="nil"/>
              <w:bottom w:val="single" w:sz="8" w:space="0" w:color="auto"/>
              <w:right w:val="single" w:sz="8" w:space="0" w:color="auto"/>
            </w:tcBorders>
            <w:shd w:val="clear" w:color="auto" w:fill="auto"/>
          </w:tcPr>
          <w:p w14:paraId="47C736E5" w14:textId="77777777" w:rsidR="0084296C" w:rsidRPr="0084296C" w:rsidRDefault="0084296C" w:rsidP="0084296C">
            <w:pPr>
              <w:spacing w:after="0" w:line="240" w:lineRule="auto"/>
              <w:jc w:val="center"/>
              <w:rPr>
                <w:rFonts w:ascii="Times New Roman" w:eastAsia="Times New Roman" w:hAnsi="Times New Roman" w:cs="Times New Roman"/>
                <w:b/>
                <w:bCs/>
                <w:sz w:val="16"/>
                <w:szCs w:val="16"/>
                <w:u w:val="single"/>
              </w:rPr>
            </w:pPr>
          </w:p>
        </w:tc>
        <w:tc>
          <w:tcPr>
            <w:tcW w:w="247" w:type="pct"/>
            <w:gridSpan w:val="2"/>
            <w:tcBorders>
              <w:top w:val="nil"/>
              <w:left w:val="nil"/>
              <w:bottom w:val="single" w:sz="8" w:space="0" w:color="auto"/>
              <w:right w:val="single" w:sz="8" w:space="0" w:color="auto"/>
            </w:tcBorders>
            <w:shd w:val="clear" w:color="auto" w:fill="auto"/>
          </w:tcPr>
          <w:p w14:paraId="4091C223" w14:textId="77777777" w:rsidR="0084296C" w:rsidRPr="0084296C" w:rsidRDefault="0084296C" w:rsidP="0084296C">
            <w:pPr>
              <w:spacing w:after="0" w:line="240" w:lineRule="auto"/>
              <w:jc w:val="center"/>
              <w:rPr>
                <w:rFonts w:ascii="Times New Roman" w:eastAsia="Times New Roman" w:hAnsi="Times New Roman" w:cs="Times New Roman"/>
                <w:b/>
                <w:bCs/>
                <w:sz w:val="16"/>
                <w:szCs w:val="16"/>
                <w:u w:val="single"/>
              </w:rPr>
            </w:pPr>
          </w:p>
        </w:tc>
        <w:tc>
          <w:tcPr>
            <w:tcW w:w="254" w:type="pct"/>
            <w:gridSpan w:val="2"/>
            <w:tcBorders>
              <w:top w:val="nil"/>
              <w:left w:val="nil"/>
              <w:bottom w:val="single" w:sz="8" w:space="0" w:color="auto"/>
              <w:right w:val="single" w:sz="8" w:space="0" w:color="auto"/>
            </w:tcBorders>
          </w:tcPr>
          <w:p w14:paraId="32D1957A" w14:textId="77777777" w:rsidR="0084296C" w:rsidRPr="0084296C" w:rsidRDefault="0084296C" w:rsidP="0084296C">
            <w:pPr>
              <w:spacing w:after="0" w:line="240" w:lineRule="auto"/>
              <w:jc w:val="center"/>
              <w:rPr>
                <w:rFonts w:ascii="Times New Roman" w:eastAsia="Times New Roman" w:hAnsi="Times New Roman" w:cs="Times New Roman"/>
                <w:b/>
                <w:bCs/>
                <w:sz w:val="16"/>
                <w:szCs w:val="16"/>
                <w:u w:val="single"/>
              </w:rPr>
            </w:pPr>
          </w:p>
        </w:tc>
        <w:tc>
          <w:tcPr>
            <w:tcW w:w="265" w:type="pct"/>
            <w:tcBorders>
              <w:top w:val="nil"/>
              <w:left w:val="nil"/>
              <w:bottom w:val="single" w:sz="8" w:space="0" w:color="auto"/>
              <w:right w:val="single" w:sz="8" w:space="0" w:color="auto"/>
            </w:tcBorders>
          </w:tcPr>
          <w:p w14:paraId="2D603E37" w14:textId="77777777" w:rsidR="0084296C" w:rsidRPr="0084296C" w:rsidRDefault="0084296C" w:rsidP="0084296C">
            <w:pPr>
              <w:spacing w:after="0" w:line="240" w:lineRule="auto"/>
              <w:jc w:val="center"/>
              <w:rPr>
                <w:rFonts w:ascii="Times New Roman" w:eastAsia="Times New Roman" w:hAnsi="Times New Roman" w:cs="Times New Roman"/>
                <w:b/>
                <w:bCs/>
                <w:sz w:val="16"/>
                <w:szCs w:val="16"/>
                <w:u w:val="single"/>
              </w:rPr>
            </w:pPr>
          </w:p>
        </w:tc>
        <w:tc>
          <w:tcPr>
            <w:tcW w:w="262" w:type="pct"/>
            <w:gridSpan w:val="2"/>
            <w:tcBorders>
              <w:top w:val="nil"/>
              <w:left w:val="nil"/>
              <w:bottom w:val="single" w:sz="8" w:space="0" w:color="auto"/>
              <w:right w:val="single" w:sz="4" w:space="0" w:color="auto"/>
            </w:tcBorders>
          </w:tcPr>
          <w:p w14:paraId="603F961A" w14:textId="77777777" w:rsidR="0084296C" w:rsidRPr="0084296C" w:rsidRDefault="0084296C" w:rsidP="0084296C">
            <w:pPr>
              <w:spacing w:after="0" w:line="240" w:lineRule="auto"/>
              <w:jc w:val="center"/>
              <w:rPr>
                <w:rFonts w:ascii="Times New Roman" w:eastAsia="Times New Roman" w:hAnsi="Times New Roman" w:cs="Times New Roman"/>
                <w:b/>
                <w:bCs/>
                <w:sz w:val="16"/>
                <w:szCs w:val="16"/>
                <w:u w:val="single"/>
              </w:rPr>
            </w:pPr>
          </w:p>
        </w:tc>
        <w:tc>
          <w:tcPr>
            <w:tcW w:w="279" w:type="pct"/>
            <w:tcBorders>
              <w:top w:val="single" w:sz="4" w:space="0" w:color="auto"/>
              <w:left w:val="single" w:sz="4" w:space="0" w:color="auto"/>
              <w:bottom w:val="single" w:sz="4" w:space="0" w:color="auto"/>
              <w:right w:val="single" w:sz="4" w:space="0" w:color="auto"/>
            </w:tcBorders>
          </w:tcPr>
          <w:p w14:paraId="026E4049" w14:textId="77777777" w:rsidR="0084296C" w:rsidRPr="0084296C" w:rsidRDefault="0084296C" w:rsidP="0084296C">
            <w:pPr>
              <w:spacing w:after="0" w:line="240" w:lineRule="auto"/>
              <w:jc w:val="center"/>
              <w:rPr>
                <w:rFonts w:ascii="Times New Roman" w:eastAsia="Times New Roman" w:hAnsi="Times New Roman" w:cs="Times New Roman"/>
                <w:b/>
                <w:bCs/>
                <w:sz w:val="16"/>
                <w:szCs w:val="16"/>
                <w:u w:val="single"/>
              </w:rPr>
            </w:pPr>
          </w:p>
        </w:tc>
        <w:tc>
          <w:tcPr>
            <w:tcW w:w="216" w:type="pct"/>
            <w:gridSpan w:val="2"/>
            <w:tcBorders>
              <w:top w:val="nil"/>
              <w:left w:val="single" w:sz="4" w:space="0" w:color="auto"/>
              <w:bottom w:val="single" w:sz="8" w:space="0" w:color="auto"/>
              <w:right w:val="single" w:sz="4" w:space="0" w:color="auto"/>
            </w:tcBorders>
          </w:tcPr>
          <w:p w14:paraId="5AA4E604" w14:textId="77777777" w:rsidR="0084296C" w:rsidRPr="0084296C" w:rsidRDefault="0084296C" w:rsidP="0084296C">
            <w:pPr>
              <w:spacing w:after="0" w:line="240" w:lineRule="auto"/>
              <w:jc w:val="center"/>
              <w:rPr>
                <w:rFonts w:ascii="Times New Roman" w:eastAsia="Times New Roman" w:hAnsi="Times New Roman" w:cs="Times New Roman"/>
                <w:b/>
                <w:bCs/>
                <w:sz w:val="16"/>
                <w:szCs w:val="16"/>
                <w:u w:val="single"/>
              </w:rPr>
            </w:pPr>
          </w:p>
        </w:tc>
        <w:tc>
          <w:tcPr>
            <w:tcW w:w="303" w:type="pct"/>
            <w:tcBorders>
              <w:top w:val="nil"/>
              <w:left w:val="single" w:sz="4" w:space="0" w:color="auto"/>
              <w:bottom w:val="single" w:sz="8" w:space="0" w:color="auto"/>
              <w:right w:val="single" w:sz="4" w:space="0" w:color="auto"/>
            </w:tcBorders>
          </w:tcPr>
          <w:p w14:paraId="03191BD3" w14:textId="77777777" w:rsidR="0084296C" w:rsidRPr="0084296C" w:rsidRDefault="0084296C" w:rsidP="0084296C">
            <w:pPr>
              <w:spacing w:after="0" w:line="240" w:lineRule="auto"/>
              <w:jc w:val="center"/>
              <w:rPr>
                <w:rFonts w:ascii="Times New Roman" w:eastAsia="Times New Roman" w:hAnsi="Times New Roman" w:cs="Times New Roman"/>
                <w:b/>
                <w:bCs/>
                <w:sz w:val="16"/>
                <w:szCs w:val="16"/>
                <w:u w:val="single"/>
              </w:rPr>
            </w:pPr>
          </w:p>
        </w:tc>
        <w:tc>
          <w:tcPr>
            <w:tcW w:w="328" w:type="pct"/>
            <w:gridSpan w:val="2"/>
            <w:tcBorders>
              <w:top w:val="nil"/>
              <w:left w:val="single" w:sz="4" w:space="0" w:color="auto"/>
              <w:bottom w:val="single" w:sz="8" w:space="0" w:color="auto"/>
              <w:right w:val="single" w:sz="4" w:space="0" w:color="auto"/>
            </w:tcBorders>
          </w:tcPr>
          <w:p w14:paraId="754D1523" w14:textId="77777777" w:rsidR="0084296C" w:rsidRPr="0084296C" w:rsidRDefault="0084296C" w:rsidP="0084296C">
            <w:pPr>
              <w:spacing w:after="0" w:line="240" w:lineRule="auto"/>
              <w:jc w:val="center"/>
              <w:rPr>
                <w:rFonts w:ascii="Times New Roman" w:eastAsia="Times New Roman" w:hAnsi="Times New Roman" w:cs="Times New Roman"/>
                <w:b/>
                <w:bCs/>
                <w:sz w:val="16"/>
                <w:szCs w:val="16"/>
                <w:u w:val="single"/>
              </w:rPr>
            </w:pPr>
            <w:r w:rsidRPr="0084296C">
              <w:rPr>
                <w:rFonts w:ascii="Times New Roman" w:eastAsia="Times New Roman" w:hAnsi="Times New Roman" w:cs="Times New Roman"/>
                <w:b/>
                <w:bCs/>
                <w:sz w:val="16"/>
                <w:szCs w:val="16"/>
                <w:u w:val="single"/>
              </w:rPr>
              <w:t>33</w:t>
            </w:r>
          </w:p>
        </w:tc>
        <w:tc>
          <w:tcPr>
            <w:tcW w:w="332" w:type="pct"/>
            <w:tcBorders>
              <w:top w:val="nil"/>
              <w:left w:val="single" w:sz="4" w:space="0" w:color="auto"/>
              <w:bottom w:val="single" w:sz="8" w:space="0" w:color="auto"/>
              <w:right w:val="single" w:sz="4" w:space="0" w:color="auto"/>
            </w:tcBorders>
          </w:tcPr>
          <w:p w14:paraId="2930D55B" w14:textId="77777777" w:rsidR="0084296C" w:rsidRPr="0084296C" w:rsidRDefault="0084296C" w:rsidP="0084296C">
            <w:pPr>
              <w:spacing w:after="0" w:line="240" w:lineRule="auto"/>
              <w:jc w:val="center"/>
              <w:rPr>
                <w:rFonts w:ascii="Times New Roman" w:eastAsia="Times New Roman" w:hAnsi="Times New Roman" w:cs="Times New Roman"/>
                <w:b/>
                <w:bCs/>
                <w:sz w:val="16"/>
                <w:szCs w:val="16"/>
                <w:u w:val="single"/>
              </w:rPr>
            </w:pPr>
            <w:r w:rsidRPr="0084296C">
              <w:rPr>
                <w:rFonts w:ascii="Times New Roman" w:eastAsia="Times New Roman" w:hAnsi="Times New Roman" w:cs="Times New Roman"/>
                <w:b/>
                <w:bCs/>
                <w:sz w:val="16"/>
                <w:szCs w:val="16"/>
                <w:u w:val="single"/>
              </w:rPr>
              <w:t>33</w:t>
            </w:r>
          </w:p>
        </w:tc>
        <w:tc>
          <w:tcPr>
            <w:tcW w:w="534" w:type="pct"/>
            <w:tcBorders>
              <w:top w:val="nil"/>
              <w:left w:val="single" w:sz="4" w:space="0" w:color="auto"/>
              <w:bottom w:val="single" w:sz="8" w:space="0" w:color="auto"/>
              <w:right w:val="single" w:sz="8" w:space="0" w:color="auto"/>
            </w:tcBorders>
          </w:tcPr>
          <w:p w14:paraId="5175D55B" w14:textId="77777777" w:rsidR="0084296C" w:rsidRPr="0084296C" w:rsidRDefault="0084296C" w:rsidP="0084296C">
            <w:pPr>
              <w:spacing w:after="0" w:line="240" w:lineRule="auto"/>
              <w:jc w:val="center"/>
              <w:rPr>
                <w:rFonts w:ascii="Times New Roman" w:eastAsia="Times New Roman" w:hAnsi="Times New Roman" w:cs="Times New Roman"/>
                <w:b/>
                <w:bCs/>
                <w:sz w:val="16"/>
                <w:szCs w:val="16"/>
                <w:u w:val="single"/>
              </w:rPr>
            </w:pPr>
          </w:p>
        </w:tc>
        <w:tc>
          <w:tcPr>
            <w:tcW w:w="491" w:type="pct"/>
            <w:tcBorders>
              <w:top w:val="nil"/>
              <w:left w:val="nil"/>
              <w:bottom w:val="single" w:sz="8" w:space="0" w:color="auto"/>
              <w:right w:val="single" w:sz="8" w:space="0" w:color="auto"/>
            </w:tcBorders>
          </w:tcPr>
          <w:p w14:paraId="3086E0F9" w14:textId="77777777" w:rsidR="0084296C" w:rsidRPr="0084296C" w:rsidRDefault="0084296C" w:rsidP="0084296C">
            <w:pPr>
              <w:spacing w:after="0" w:line="240" w:lineRule="auto"/>
              <w:jc w:val="center"/>
              <w:rPr>
                <w:rFonts w:ascii="Times New Roman" w:eastAsia="Times New Roman" w:hAnsi="Times New Roman" w:cs="Times New Roman"/>
                <w:b/>
                <w:bCs/>
                <w:sz w:val="16"/>
                <w:szCs w:val="16"/>
                <w:u w:val="single"/>
              </w:rPr>
            </w:pPr>
          </w:p>
        </w:tc>
      </w:tr>
    </w:tbl>
    <w:p w14:paraId="376C89FA" w14:textId="77777777" w:rsidR="0084296C" w:rsidRPr="0084296C" w:rsidRDefault="0084296C" w:rsidP="0084296C">
      <w:pPr>
        <w:spacing w:after="0" w:line="240" w:lineRule="auto"/>
        <w:rPr>
          <w:rFonts w:ascii="Times New Roman" w:eastAsia="Times New Roman" w:hAnsi="Times New Roman" w:cs="Times New Roman"/>
          <w:sz w:val="16"/>
          <w:szCs w:val="16"/>
        </w:rPr>
      </w:pPr>
    </w:p>
    <w:p w14:paraId="59F61968" w14:textId="77777777" w:rsidR="0084296C" w:rsidRPr="0084296C" w:rsidRDefault="0084296C" w:rsidP="0084296C">
      <w:pPr>
        <w:shd w:val="clear" w:color="auto" w:fill="FFFFFF"/>
        <w:spacing w:after="0" w:line="240" w:lineRule="auto"/>
        <w:jc w:val="both"/>
        <w:textAlignment w:val="baseline"/>
        <w:outlineLvl w:val="4"/>
        <w:rPr>
          <w:rFonts w:ascii="Times New Roman" w:eastAsia="Times New Roman" w:hAnsi="Times New Roman" w:cs="Times New Roman"/>
          <w:color w:val="000000"/>
        </w:rPr>
      </w:pPr>
      <w:r w:rsidRPr="0084296C">
        <w:rPr>
          <w:rFonts w:ascii="Times New Roman" w:eastAsia="@Arial Unicode MS" w:hAnsi="Times New Roman" w:cs="Times New Roman"/>
          <w:b/>
        </w:rPr>
        <w:t xml:space="preserve">Формы промежуточной аттестации для 5-8 классов определены </w:t>
      </w:r>
      <w:r w:rsidRPr="0084296C">
        <w:rPr>
          <w:rFonts w:ascii="Times New Roman" w:eastAsia="Times New Roman" w:hAnsi="Times New Roman" w:cs="Times New Roman"/>
          <w:color w:val="000000"/>
        </w:rPr>
        <w:t xml:space="preserve">«Положением о проведении  </w:t>
      </w:r>
      <w:r w:rsidRPr="0084296C">
        <w:rPr>
          <w:rFonts w:ascii="Times New Roman" w:eastAsia="Times New Roman" w:hAnsi="Times New Roman" w:cs="Times New Roman"/>
          <w:color w:val="000000"/>
          <w:shd w:val="clear" w:color="auto" w:fill="FFFFFF"/>
        </w:rPr>
        <w:t>промежуточной аттестации учащихся и осуществлении текущего контроля их успеваемости», принято педсоветом (протокол № 7 от .08.2019) и утверждено пр. № 70 от 30.08.2019г. МКОУ «ООШ №9»</w:t>
      </w:r>
    </w:p>
    <w:p w14:paraId="51397F99" w14:textId="77777777" w:rsidR="0084296C" w:rsidRPr="0084296C" w:rsidRDefault="0084296C" w:rsidP="0084296C">
      <w:pPr>
        <w:autoSpaceDE w:val="0"/>
        <w:autoSpaceDN w:val="0"/>
        <w:adjustRightInd w:val="0"/>
        <w:spacing w:after="0" w:line="240" w:lineRule="auto"/>
        <w:jc w:val="both"/>
        <w:rPr>
          <w:rFonts w:ascii="Times New Roman" w:eastAsia="Times New Roman" w:hAnsi="Times New Roman" w:cs="Times New Roman"/>
        </w:rPr>
      </w:pPr>
      <w:r w:rsidRPr="0084296C">
        <w:rPr>
          <w:rFonts w:ascii="Times New Roman" w:eastAsia="Times New Roman" w:hAnsi="Times New Roman" w:cs="Times New Roman"/>
          <w:bCs/>
          <w:color w:val="000000"/>
        </w:rPr>
        <w:t xml:space="preserve">          Сроки определены календарным учебным графиком МКОУ «ООШ № 9» (</w:t>
      </w:r>
      <w:r w:rsidRPr="0084296C">
        <w:rPr>
          <w:rFonts w:ascii="Times New Roman" w:eastAsia="Times New Roman" w:hAnsi="Times New Roman" w:cs="Times New Roman"/>
        </w:rPr>
        <w:t>приказ МКОУ «ООШ №9» от 30.08.2019 №70) – с 16.03.2019 по 15.05.2020г.</w:t>
      </w:r>
    </w:p>
    <w:p w14:paraId="25E1021A" w14:textId="77777777" w:rsidR="0084296C" w:rsidRPr="0084296C" w:rsidRDefault="0084296C" w:rsidP="0084296C">
      <w:pPr>
        <w:spacing w:after="0" w:line="240" w:lineRule="auto"/>
        <w:jc w:val="both"/>
        <w:rPr>
          <w:rFonts w:ascii="Times New Roman" w:eastAsia="Times New Roman" w:hAnsi="Times New Roman" w:cs="Times New Roman"/>
          <w:sz w:val="24"/>
          <w:szCs w:val="24"/>
        </w:rPr>
      </w:pPr>
      <w:r w:rsidRPr="0084296C">
        <w:rPr>
          <w:rFonts w:ascii="Times New Roman" w:eastAsia="Times New Roman" w:hAnsi="Times New Roman" w:cs="Times New Roman"/>
          <w:sz w:val="24"/>
          <w:szCs w:val="24"/>
        </w:rPr>
        <w:t>Согласно Письму Департамента образования, науки и молодежной политики Воронежской области от 06.05.2020 № 80-12/5765 «О сроках завершения 2019-2020 учебного года в общеобразовательных организациях» промежуточную аттестацию проводим по результатам завершенного периода, т.е. третьей четверти (февраль - март 2020 года).</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6"/>
        <w:gridCol w:w="4270"/>
        <w:gridCol w:w="5020"/>
      </w:tblGrid>
      <w:tr w:rsidR="0084296C" w:rsidRPr="0084296C" w14:paraId="5D4EFD79" w14:textId="77777777" w:rsidTr="00D85C64">
        <w:tc>
          <w:tcPr>
            <w:tcW w:w="916" w:type="dxa"/>
            <w:vMerge w:val="restart"/>
          </w:tcPr>
          <w:p w14:paraId="441A5A0A"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5-е кл</w:t>
            </w:r>
          </w:p>
        </w:tc>
        <w:tc>
          <w:tcPr>
            <w:tcW w:w="4270" w:type="dxa"/>
          </w:tcPr>
          <w:p w14:paraId="41FD0D1F"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 xml:space="preserve">Русский язык </w:t>
            </w:r>
          </w:p>
        </w:tc>
        <w:tc>
          <w:tcPr>
            <w:tcW w:w="5020" w:type="dxa"/>
          </w:tcPr>
          <w:p w14:paraId="23ED2FC9" w14:textId="77777777" w:rsidR="0084296C" w:rsidRPr="0084296C" w:rsidRDefault="0084296C" w:rsidP="0084296C">
            <w:pPr>
              <w:spacing w:after="0" w:line="240" w:lineRule="auto"/>
              <w:rPr>
                <w:rFonts w:ascii="Times New Roman" w:eastAsia="Calibri" w:hAnsi="Times New Roman" w:cs="Times New Roman"/>
                <w:color w:val="000000"/>
                <w:sz w:val="20"/>
                <w:szCs w:val="20"/>
                <w:lang w:eastAsia="en-US"/>
              </w:rPr>
            </w:pPr>
            <w:r w:rsidRPr="0084296C">
              <w:rPr>
                <w:rFonts w:ascii="Times New Roman" w:eastAsia="Calibri" w:hAnsi="Times New Roman" w:cs="Times New Roman"/>
                <w:color w:val="000000"/>
                <w:sz w:val="20"/>
                <w:szCs w:val="20"/>
                <w:lang w:eastAsia="en-US"/>
              </w:rPr>
              <w:t>Диктант с грамматическим заданием</w:t>
            </w:r>
          </w:p>
        </w:tc>
      </w:tr>
      <w:tr w:rsidR="0084296C" w:rsidRPr="0084296C" w14:paraId="2C80FA76" w14:textId="77777777" w:rsidTr="00D85C64">
        <w:tc>
          <w:tcPr>
            <w:tcW w:w="916" w:type="dxa"/>
            <w:vMerge/>
          </w:tcPr>
          <w:p w14:paraId="3A5EE16D"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Pr>
          <w:p w14:paraId="64FADD99" w14:textId="77777777" w:rsidR="0084296C" w:rsidRPr="0084296C" w:rsidRDefault="0084296C" w:rsidP="0084296C">
            <w:pPr>
              <w:spacing w:after="0" w:line="240" w:lineRule="auto"/>
              <w:rPr>
                <w:rFonts w:ascii="Times New Roman" w:eastAsia="Calibri" w:hAnsi="Times New Roman" w:cs="Times New Roman"/>
                <w:sz w:val="20"/>
                <w:szCs w:val="20"/>
                <w:highlight w:val="yellow"/>
                <w:lang w:eastAsia="en-US"/>
              </w:rPr>
            </w:pPr>
            <w:r w:rsidRPr="0084296C">
              <w:rPr>
                <w:rFonts w:ascii="Times New Roman" w:eastAsia="Calibri" w:hAnsi="Times New Roman" w:cs="Times New Roman"/>
                <w:sz w:val="20"/>
                <w:szCs w:val="20"/>
                <w:highlight w:val="yellow"/>
                <w:lang w:eastAsia="en-US"/>
              </w:rPr>
              <w:t>Литература</w:t>
            </w:r>
          </w:p>
        </w:tc>
        <w:tc>
          <w:tcPr>
            <w:tcW w:w="5020" w:type="dxa"/>
          </w:tcPr>
          <w:p w14:paraId="07142FF8" w14:textId="77777777" w:rsidR="0084296C" w:rsidRPr="0084296C" w:rsidRDefault="0084296C" w:rsidP="0084296C">
            <w:pPr>
              <w:spacing w:after="0" w:line="240" w:lineRule="auto"/>
              <w:jc w:val="both"/>
              <w:rPr>
                <w:rFonts w:ascii="Times New Roman" w:eastAsia="Calibri" w:hAnsi="Times New Roman" w:cs="Times New Roman"/>
                <w:sz w:val="20"/>
                <w:szCs w:val="20"/>
                <w:highlight w:val="yellow"/>
                <w:lang w:eastAsia="en-US"/>
              </w:rPr>
            </w:pPr>
            <w:r w:rsidRPr="0084296C">
              <w:rPr>
                <w:rFonts w:ascii="Times New Roman" w:eastAsia="Calibri" w:hAnsi="Times New Roman" w:cs="Times New Roman"/>
                <w:sz w:val="20"/>
                <w:szCs w:val="20"/>
                <w:highlight w:val="yellow"/>
                <w:lang w:eastAsia="en-US"/>
              </w:rPr>
              <w:t>Проверка техники чтения(март)</w:t>
            </w:r>
          </w:p>
        </w:tc>
      </w:tr>
      <w:tr w:rsidR="0084296C" w:rsidRPr="0084296C" w14:paraId="4453594B" w14:textId="77777777" w:rsidTr="00D85C64">
        <w:tc>
          <w:tcPr>
            <w:tcW w:w="916" w:type="dxa"/>
            <w:vMerge/>
          </w:tcPr>
          <w:p w14:paraId="6B1551A3"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9290" w:type="dxa"/>
            <w:gridSpan w:val="2"/>
          </w:tcPr>
          <w:p w14:paraId="2BE9D313" w14:textId="77777777" w:rsidR="0084296C" w:rsidRPr="0084296C" w:rsidRDefault="0084296C" w:rsidP="0084296C">
            <w:pPr>
              <w:spacing w:after="0" w:line="240" w:lineRule="auto"/>
              <w:jc w:val="center"/>
              <w:rPr>
                <w:rFonts w:ascii="Times New Roman" w:eastAsia="Calibri" w:hAnsi="Times New Roman" w:cs="Times New Roman"/>
                <w:sz w:val="20"/>
                <w:szCs w:val="20"/>
                <w:highlight w:val="yellow"/>
                <w:lang w:eastAsia="en-US"/>
              </w:rPr>
            </w:pPr>
            <w:r w:rsidRPr="0084296C">
              <w:rPr>
                <w:rFonts w:ascii="Times New Roman" w:eastAsia="Calibri" w:hAnsi="Times New Roman" w:cs="Times New Roman"/>
                <w:sz w:val="20"/>
                <w:szCs w:val="20"/>
                <w:highlight w:val="yellow"/>
                <w:lang w:eastAsia="en-US"/>
              </w:rPr>
              <w:t>Комплексная работа(март)</w:t>
            </w:r>
          </w:p>
        </w:tc>
      </w:tr>
      <w:tr w:rsidR="0084296C" w:rsidRPr="0084296C" w14:paraId="3076F89A" w14:textId="77777777" w:rsidTr="00D85C64">
        <w:tc>
          <w:tcPr>
            <w:tcW w:w="916" w:type="dxa"/>
            <w:vMerge/>
          </w:tcPr>
          <w:p w14:paraId="4C956079"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Pr>
          <w:p w14:paraId="19A2CDB6"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Иностранный язык</w:t>
            </w:r>
          </w:p>
        </w:tc>
        <w:tc>
          <w:tcPr>
            <w:tcW w:w="5020" w:type="dxa"/>
          </w:tcPr>
          <w:p w14:paraId="15BA8B19"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Контрольная  работа</w:t>
            </w:r>
          </w:p>
        </w:tc>
      </w:tr>
      <w:tr w:rsidR="0084296C" w:rsidRPr="0084296C" w14:paraId="5D0F2221" w14:textId="77777777" w:rsidTr="00D85C64">
        <w:tc>
          <w:tcPr>
            <w:tcW w:w="916" w:type="dxa"/>
            <w:vMerge/>
          </w:tcPr>
          <w:p w14:paraId="5F2C0076"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Pr>
          <w:p w14:paraId="361AAAE0"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Математика</w:t>
            </w:r>
          </w:p>
        </w:tc>
        <w:tc>
          <w:tcPr>
            <w:tcW w:w="5020" w:type="dxa"/>
          </w:tcPr>
          <w:p w14:paraId="381A1E74" w14:textId="77777777" w:rsidR="0084296C" w:rsidRPr="0084296C" w:rsidRDefault="0084296C" w:rsidP="0084296C">
            <w:pPr>
              <w:spacing w:after="0" w:line="240" w:lineRule="auto"/>
              <w:rPr>
                <w:rFonts w:ascii="Times New Roman" w:eastAsia="Calibri" w:hAnsi="Times New Roman" w:cs="Times New Roman"/>
                <w:color w:val="000000"/>
                <w:sz w:val="20"/>
                <w:szCs w:val="20"/>
                <w:lang w:eastAsia="en-US"/>
              </w:rPr>
            </w:pPr>
            <w:r w:rsidRPr="0084296C">
              <w:rPr>
                <w:rFonts w:ascii="Times New Roman" w:eastAsia="Calibri" w:hAnsi="Times New Roman" w:cs="Times New Roman"/>
                <w:color w:val="000000"/>
                <w:sz w:val="20"/>
                <w:szCs w:val="20"/>
                <w:lang w:eastAsia="en-US"/>
              </w:rPr>
              <w:t>Контрольная работа</w:t>
            </w:r>
          </w:p>
        </w:tc>
      </w:tr>
      <w:tr w:rsidR="0084296C" w:rsidRPr="0084296C" w14:paraId="027CB85C" w14:textId="77777777" w:rsidTr="00D85C64">
        <w:tc>
          <w:tcPr>
            <w:tcW w:w="916" w:type="dxa"/>
            <w:vMerge/>
          </w:tcPr>
          <w:p w14:paraId="289D2B99"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Pr>
          <w:p w14:paraId="309E5DBB"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 xml:space="preserve">История </w:t>
            </w:r>
          </w:p>
        </w:tc>
        <w:tc>
          <w:tcPr>
            <w:tcW w:w="5020" w:type="dxa"/>
          </w:tcPr>
          <w:p w14:paraId="467E9DE8" w14:textId="77777777" w:rsidR="0084296C" w:rsidRPr="0084296C" w:rsidRDefault="0084296C" w:rsidP="0084296C">
            <w:pPr>
              <w:spacing w:after="0" w:line="240" w:lineRule="auto"/>
              <w:rPr>
                <w:rFonts w:ascii="Times New Roman" w:eastAsia="Calibri" w:hAnsi="Times New Roman" w:cs="Times New Roman"/>
                <w:color w:val="000000"/>
                <w:sz w:val="20"/>
                <w:szCs w:val="20"/>
                <w:lang w:eastAsia="en-US"/>
              </w:rPr>
            </w:pPr>
            <w:r w:rsidRPr="0084296C">
              <w:rPr>
                <w:rFonts w:ascii="Times New Roman" w:eastAsia="Calibri" w:hAnsi="Times New Roman" w:cs="Times New Roman"/>
                <w:color w:val="000000"/>
                <w:sz w:val="20"/>
                <w:szCs w:val="20"/>
                <w:lang w:eastAsia="en-US"/>
              </w:rPr>
              <w:t xml:space="preserve">Контрольная работа </w:t>
            </w:r>
          </w:p>
        </w:tc>
      </w:tr>
      <w:tr w:rsidR="0084296C" w:rsidRPr="0084296C" w14:paraId="22A9D333" w14:textId="77777777" w:rsidTr="00D85C64">
        <w:tc>
          <w:tcPr>
            <w:tcW w:w="916" w:type="dxa"/>
            <w:vMerge/>
          </w:tcPr>
          <w:p w14:paraId="05B94431"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Pr>
          <w:p w14:paraId="2F79CA12"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 xml:space="preserve">География </w:t>
            </w:r>
          </w:p>
        </w:tc>
        <w:tc>
          <w:tcPr>
            <w:tcW w:w="5020" w:type="dxa"/>
          </w:tcPr>
          <w:p w14:paraId="6E49DCD5"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r w:rsidRPr="0084296C">
              <w:rPr>
                <w:rFonts w:ascii="Calibri" w:eastAsia="Calibri" w:hAnsi="Calibri" w:cs="Times New Roman"/>
                <w:sz w:val="20"/>
                <w:szCs w:val="20"/>
                <w:lang w:eastAsia="en-US"/>
              </w:rPr>
              <w:t xml:space="preserve">Контрольная работа </w:t>
            </w:r>
          </w:p>
        </w:tc>
      </w:tr>
      <w:tr w:rsidR="0084296C" w:rsidRPr="0084296C" w14:paraId="390B83A3" w14:textId="77777777" w:rsidTr="00D85C64">
        <w:tc>
          <w:tcPr>
            <w:tcW w:w="916" w:type="dxa"/>
            <w:vMerge/>
          </w:tcPr>
          <w:p w14:paraId="6818187A"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Pr>
          <w:p w14:paraId="7F6FEF10"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Биология</w:t>
            </w:r>
          </w:p>
        </w:tc>
        <w:tc>
          <w:tcPr>
            <w:tcW w:w="5020" w:type="dxa"/>
          </w:tcPr>
          <w:p w14:paraId="0433247D" w14:textId="77777777" w:rsidR="0084296C" w:rsidRPr="0084296C" w:rsidRDefault="0084296C" w:rsidP="0084296C">
            <w:pPr>
              <w:spacing w:after="0" w:line="240" w:lineRule="auto"/>
              <w:jc w:val="both"/>
              <w:rPr>
                <w:rFonts w:ascii="Calibri" w:eastAsia="Calibri" w:hAnsi="Calibri" w:cs="Times New Roman"/>
                <w:sz w:val="20"/>
                <w:szCs w:val="20"/>
                <w:lang w:eastAsia="en-US"/>
              </w:rPr>
            </w:pPr>
            <w:r w:rsidRPr="0084296C">
              <w:rPr>
                <w:rFonts w:ascii="Calibri" w:eastAsia="Calibri" w:hAnsi="Calibri" w:cs="Times New Roman"/>
                <w:sz w:val="20"/>
                <w:szCs w:val="20"/>
                <w:lang w:eastAsia="en-US"/>
              </w:rPr>
              <w:t xml:space="preserve">Контрольная работа </w:t>
            </w:r>
          </w:p>
        </w:tc>
      </w:tr>
      <w:tr w:rsidR="0084296C" w:rsidRPr="0084296C" w14:paraId="2C8BE8B7" w14:textId="77777777" w:rsidTr="00D85C64">
        <w:tc>
          <w:tcPr>
            <w:tcW w:w="916" w:type="dxa"/>
            <w:vMerge/>
          </w:tcPr>
          <w:p w14:paraId="09C5CED9"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Pr>
          <w:p w14:paraId="049D0B04"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Физическая культура</w:t>
            </w:r>
          </w:p>
        </w:tc>
        <w:tc>
          <w:tcPr>
            <w:tcW w:w="5020" w:type="dxa"/>
          </w:tcPr>
          <w:p w14:paraId="17BC4410"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Зачет по нормативам 3 четверти</w:t>
            </w:r>
          </w:p>
        </w:tc>
      </w:tr>
      <w:tr w:rsidR="0084296C" w:rsidRPr="0084296C" w14:paraId="76439729" w14:textId="77777777" w:rsidTr="00D85C64">
        <w:tc>
          <w:tcPr>
            <w:tcW w:w="916" w:type="dxa"/>
            <w:vMerge w:val="restart"/>
          </w:tcPr>
          <w:p w14:paraId="0E6B723A"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6-е кл</w:t>
            </w:r>
          </w:p>
        </w:tc>
        <w:tc>
          <w:tcPr>
            <w:tcW w:w="4270" w:type="dxa"/>
          </w:tcPr>
          <w:p w14:paraId="4B09C1F5"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 xml:space="preserve">Русский язык </w:t>
            </w:r>
          </w:p>
        </w:tc>
        <w:tc>
          <w:tcPr>
            <w:tcW w:w="5020" w:type="dxa"/>
          </w:tcPr>
          <w:p w14:paraId="5062B842" w14:textId="77777777" w:rsidR="0084296C" w:rsidRPr="0084296C" w:rsidRDefault="0084296C" w:rsidP="0084296C">
            <w:pPr>
              <w:spacing w:after="0" w:line="240" w:lineRule="auto"/>
              <w:rPr>
                <w:rFonts w:ascii="Times New Roman" w:eastAsia="Calibri" w:hAnsi="Times New Roman" w:cs="Times New Roman"/>
                <w:color w:val="000000"/>
                <w:sz w:val="20"/>
                <w:szCs w:val="20"/>
                <w:lang w:eastAsia="en-US"/>
              </w:rPr>
            </w:pPr>
            <w:r w:rsidRPr="0084296C">
              <w:rPr>
                <w:rFonts w:ascii="Times New Roman" w:eastAsia="Calibri" w:hAnsi="Times New Roman" w:cs="Times New Roman"/>
                <w:color w:val="000000"/>
                <w:sz w:val="20"/>
                <w:szCs w:val="20"/>
                <w:lang w:eastAsia="en-US"/>
              </w:rPr>
              <w:t>Диктант с грамматическим заданием</w:t>
            </w:r>
          </w:p>
        </w:tc>
      </w:tr>
      <w:tr w:rsidR="0084296C" w:rsidRPr="0084296C" w14:paraId="10B7D9F9" w14:textId="77777777" w:rsidTr="00D85C64">
        <w:tc>
          <w:tcPr>
            <w:tcW w:w="916" w:type="dxa"/>
            <w:vMerge/>
          </w:tcPr>
          <w:p w14:paraId="1A0B0246"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Pr>
          <w:p w14:paraId="3362ED01" w14:textId="77777777" w:rsidR="0084296C" w:rsidRPr="0084296C" w:rsidRDefault="0084296C" w:rsidP="0084296C">
            <w:pPr>
              <w:spacing w:after="0" w:line="240" w:lineRule="auto"/>
              <w:rPr>
                <w:rFonts w:ascii="Times New Roman" w:eastAsia="Calibri" w:hAnsi="Times New Roman" w:cs="Times New Roman"/>
                <w:sz w:val="20"/>
                <w:szCs w:val="20"/>
                <w:highlight w:val="yellow"/>
                <w:lang w:eastAsia="en-US"/>
              </w:rPr>
            </w:pPr>
            <w:r w:rsidRPr="0084296C">
              <w:rPr>
                <w:rFonts w:ascii="Times New Roman" w:eastAsia="Calibri" w:hAnsi="Times New Roman" w:cs="Times New Roman"/>
                <w:sz w:val="20"/>
                <w:szCs w:val="20"/>
                <w:highlight w:val="yellow"/>
                <w:lang w:eastAsia="en-US"/>
              </w:rPr>
              <w:t>Литература</w:t>
            </w:r>
          </w:p>
        </w:tc>
        <w:tc>
          <w:tcPr>
            <w:tcW w:w="5020" w:type="dxa"/>
          </w:tcPr>
          <w:p w14:paraId="752B1454" w14:textId="77777777" w:rsidR="0084296C" w:rsidRPr="0084296C" w:rsidRDefault="0084296C" w:rsidP="0084296C">
            <w:pPr>
              <w:spacing w:after="0" w:line="240" w:lineRule="auto"/>
              <w:jc w:val="both"/>
              <w:rPr>
                <w:rFonts w:ascii="Times New Roman" w:eastAsia="Calibri" w:hAnsi="Times New Roman" w:cs="Times New Roman"/>
                <w:sz w:val="20"/>
                <w:szCs w:val="20"/>
                <w:highlight w:val="yellow"/>
                <w:lang w:eastAsia="en-US"/>
              </w:rPr>
            </w:pPr>
            <w:r w:rsidRPr="0084296C">
              <w:rPr>
                <w:rFonts w:ascii="Times New Roman" w:eastAsia="Calibri" w:hAnsi="Times New Roman" w:cs="Times New Roman"/>
                <w:sz w:val="20"/>
                <w:szCs w:val="20"/>
                <w:highlight w:val="yellow"/>
                <w:lang w:eastAsia="en-US"/>
              </w:rPr>
              <w:t>Техника чтения  (март)</w:t>
            </w:r>
          </w:p>
        </w:tc>
      </w:tr>
      <w:tr w:rsidR="0084296C" w:rsidRPr="0084296C" w14:paraId="7F97890E" w14:textId="77777777" w:rsidTr="00D85C64">
        <w:tc>
          <w:tcPr>
            <w:tcW w:w="916" w:type="dxa"/>
            <w:vMerge/>
          </w:tcPr>
          <w:p w14:paraId="7831D7E1"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9290" w:type="dxa"/>
            <w:gridSpan w:val="2"/>
          </w:tcPr>
          <w:p w14:paraId="2B33DC4F" w14:textId="77777777" w:rsidR="0084296C" w:rsidRPr="0084296C" w:rsidRDefault="0084296C" w:rsidP="0084296C">
            <w:pPr>
              <w:spacing w:after="0" w:line="240" w:lineRule="auto"/>
              <w:jc w:val="center"/>
              <w:rPr>
                <w:rFonts w:ascii="Times New Roman" w:eastAsia="Calibri" w:hAnsi="Times New Roman" w:cs="Times New Roman"/>
                <w:sz w:val="20"/>
                <w:szCs w:val="20"/>
                <w:highlight w:val="yellow"/>
                <w:lang w:eastAsia="en-US"/>
              </w:rPr>
            </w:pPr>
            <w:r w:rsidRPr="0084296C">
              <w:rPr>
                <w:rFonts w:ascii="Times New Roman" w:eastAsia="Calibri" w:hAnsi="Times New Roman" w:cs="Times New Roman"/>
                <w:sz w:val="20"/>
                <w:szCs w:val="20"/>
                <w:highlight w:val="yellow"/>
                <w:lang w:eastAsia="en-US"/>
              </w:rPr>
              <w:t>Комплексная работа(март)</w:t>
            </w:r>
          </w:p>
        </w:tc>
      </w:tr>
      <w:tr w:rsidR="0084296C" w:rsidRPr="0084296C" w14:paraId="328B9927" w14:textId="77777777" w:rsidTr="00D85C64">
        <w:tc>
          <w:tcPr>
            <w:tcW w:w="916" w:type="dxa"/>
            <w:vMerge/>
          </w:tcPr>
          <w:p w14:paraId="7371CD6D"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Pr>
          <w:p w14:paraId="6FE2CBCD"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Иностранный язык</w:t>
            </w:r>
          </w:p>
        </w:tc>
        <w:tc>
          <w:tcPr>
            <w:tcW w:w="5020" w:type="dxa"/>
          </w:tcPr>
          <w:p w14:paraId="6AB16564"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r w:rsidRPr="0084296C">
              <w:rPr>
                <w:rFonts w:ascii="Calibri" w:eastAsia="Calibri" w:hAnsi="Calibri" w:cs="Times New Roman"/>
                <w:sz w:val="20"/>
                <w:szCs w:val="20"/>
                <w:lang w:eastAsia="en-US"/>
              </w:rPr>
              <w:t>Контрольная работа</w:t>
            </w:r>
          </w:p>
        </w:tc>
      </w:tr>
      <w:tr w:rsidR="0084296C" w:rsidRPr="0084296C" w14:paraId="4149DE5D" w14:textId="77777777" w:rsidTr="00D85C64">
        <w:tc>
          <w:tcPr>
            <w:tcW w:w="916" w:type="dxa"/>
            <w:vMerge/>
          </w:tcPr>
          <w:p w14:paraId="307F2F42"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Pr>
          <w:p w14:paraId="1A44B266"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Математика</w:t>
            </w:r>
          </w:p>
        </w:tc>
        <w:tc>
          <w:tcPr>
            <w:tcW w:w="5020" w:type="dxa"/>
          </w:tcPr>
          <w:p w14:paraId="587CA81A" w14:textId="77777777" w:rsidR="0084296C" w:rsidRPr="0084296C" w:rsidRDefault="0084296C" w:rsidP="0084296C">
            <w:pPr>
              <w:spacing w:after="0" w:line="240" w:lineRule="auto"/>
              <w:rPr>
                <w:rFonts w:ascii="Times New Roman" w:eastAsia="Calibri" w:hAnsi="Times New Roman" w:cs="Times New Roman"/>
                <w:color w:val="000000"/>
                <w:sz w:val="20"/>
                <w:szCs w:val="20"/>
                <w:lang w:eastAsia="en-US"/>
              </w:rPr>
            </w:pPr>
            <w:r w:rsidRPr="0084296C">
              <w:rPr>
                <w:rFonts w:ascii="Times New Roman" w:eastAsia="Calibri" w:hAnsi="Times New Roman" w:cs="Times New Roman"/>
                <w:color w:val="000000"/>
                <w:sz w:val="20"/>
                <w:szCs w:val="20"/>
                <w:lang w:eastAsia="en-US"/>
              </w:rPr>
              <w:t>Контрольная работа</w:t>
            </w:r>
          </w:p>
        </w:tc>
      </w:tr>
      <w:tr w:rsidR="0084296C" w:rsidRPr="0084296C" w14:paraId="7BE17DF1" w14:textId="77777777" w:rsidTr="00D85C64">
        <w:tc>
          <w:tcPr>
            <w:tcW w:w="916" w:type="dxa"/>
            <w:vMerge/>
          </w:tcPr>
          <w:p w14:paraId="49E4655C"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Pr>
          <w:p w14:paraId="5A115083"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 xml:space="preserve">История </w:t>
            </w:r>
          </w:p>
        </w:tc>
        <w:tc>
          <w:tcPr>
            <w:tcW w:w="5020" w:type="dxa"/>
          </w:tcPr>
          <w:p w14:paraId="654AA67A" w14:textId="77777777" w:rsidR="0084296C" w:rsidRPr="0084296C" w:rsidRDefault="0084296C" w:rsidP="0084296C">
            <w:pPr>
              <w:spacing w:after="0" w:line="240" w:lineRule="auto"/>
              <w:rPr>
                <w:rFonts w:ascii="Times New Roman" w:eastAsia="Calibri" w:hAnsi="Times New Roman" w:cs="Times New Roman"/>
                <w:color w:val="000000"/>
                <w:sz w:val="20"/>
                <w:szCs w:val="20"/>
                <w:lang w:eastAsia="en-US"/>
              </w:rPr>
            </w:pPr>
            <w:r w:rsidRPr="0084296C">
              <w:rPr>
                <w:rFonts w:ascii="Times New Roman" w:eastAsia="Calibri" w:hAnsi="Times New Roman" w:cs="Times New Roman"/>
                <w:color w:val="000000"/>
                <w:sz w:val="20"/>
                <w:szCs w:val="20"/>
                <w:lang w:eastAsia="en-US"/>
              </w:rPr>
              <w:t xml:space="preserve">Контрольная работа </w:t>
            </w:r>
          </w:p>
        </w:tc>
      </w:tr>
      <w:tr w:rsidR="0084296C" w:rsidRPr="0084296C" w14:paraId="0948FEDA" w14:textId="77777777" w:rsidTr="00D85C64">
        <w:tc>
          <w:tcPr>
            <w:tcW w:w="916" w:type="dxa"/>
            <w:vMerge/>
          </w:tcPr>
          <w:p w14:paraId="14A98EC6"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Pr>
          <w:p w14:paraId="47D6FE19"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 xml:space="preserve">Биология </w:t>
            </w:r>
          </w:p>
        </w:tc>
        <w:tc>
          <w:tcPr>
            <w:tcW w:w="5020" w:type="dxa"/>
          </w:tcPr>
          <w:p w14:paraId="1DDED974" w14:textId="77777777" w:rsidR="0084296C" w:rsidRPr="0084296C" w:rsidRDefault="0084296C" w:rsidP="0084296C">
            <w:pPr>
              <w:spacing w:after="0" w:line="240" w:lineRule="auto"/>
              <w:rPr>
                <w:rFonts w:ascii="Times New Roman" w:eastAsia="Calibri" w:hAnsi="Times New Roman" w:cs="Times New Roman"/>
                <w:color w:val="000000"/>
                <w:sz w:val="20"/>
                <w:szCs w:val="20"/>
                <w:lang w:eastAsia="en-US"/>
              </w:rPr>
            </w:pPr>
            <w:r w:rsidRPr="0084296C">
              <w:rPr>
                <w:rFonts w:ascii="Times New Roman" w:eastAsia="Calibri" w:hAnsi="Times New Roman" w:cs="Times New Roman"/>
                <w:color w:val="000000"/>
                <w:sz w:val="20"/>
                <w:szCs w:val="20"/>
                <w:lang w:eastAsia="en-US"/>
              </w:rPr>
              <w:t>Контрольная работа</w:t>
            </w:r>
          </w:p>
        </w:tc>
      </w:tr>
      <w:tr w:rsidR="0084296C" w:rsidRPr="0084296C" w14:paraId="7BA49151" w14:textId="77777777" w:rsidTr="00D85C64">
        <w:tc>
          <w:tcPr>
            <w:tcW w:w="916" w:type="dxa"/>
            <w:vMerge/>
          </w:tcPr>
          <w:p w14:paraId="50659E27"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Pr>
          <w:p w14:paraId="65711768"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 xml:space="preserve">География </w:t>
            </w:r>
          </w:p>
        </w:tc>
        <w:tc>
          <w:tcPr>
            <w:tcW w:w="5020" w:type="dxa"/>
          </w:tcPr>
          <w:p w14:paraId="3E9BD76F" w14:textId="77777777" w:rsidR="0084296C" w:rsidRPr="0084296C" w:rsidRDefault="0084296C" w:rsidP="0084296C">
            <w:pPr>
              <w:spacing w:after="0" w:line="240" w:lineRule="auto"/>
              <w:rPr>
                <w:rFonts w:ascii="Times New Roman" w:eastAsia="Calibri" w:hAnsi="Times New Roman" w:cs="Times New Roman"/>
                <w:color w:val="000000"/>
                <w:sz w:val="20"/>
                <w:szCs w:val="20"/>
                <w:lang w:eastAsia="en-US"/>
              </w:rPr>
            </w:pPr>
            <w:r w:rsidRPr="0084296C">
              <w:rPr>
                <w:rFonts w:ascii="Times New Roman" w:eastAsia="Calibri" w:hAnsi="Times New Roman" w:cs="Times New Roman"/>
                <w:color w:val="000000"/>
                <w:sz w:val="20"/>
                <w:szCs w:val="20"/>
                <w:lang w:eastAsia="en-US"/>
              </w:rPr>
              <w:t>Контрольная работа</w:t>
            </w:r>
          </w:p>
        </w:tc>
      </w:tr>
      <w:tr w:rsidR="0084296C" w:rsidRPr="0084296C" w14:paraId="2FC6DF27" w14:textId="77777777" w:rsidTr="00D85C64">
        <w:tc>
          <w:tcPr>
            <w:tcW w:w="916" w:type="dxa"/>
            <w:vMerge/>
          </w:tcPr>
          <w:p w14:paraId="7367C204"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Pr>
          <w:p w14:paraId="6E8AFB60"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 xml:space="preserve">Обществознание </w:t>
            </w:r>
          </w:p>
        </w:tc>
        <w:tc>
          <w:tcPr>
            <w:tcW w:w="5020" w:type="dxa"/>
          </w:tcPr>
          <w:p w14:paraId="64DA8FAD" w14:textId="77777777" w:rsidR="0084296C" w:rsidRPr="0084296C" w:rsidRDefault="0084296C" w:rsidP="0084296C">
            <w:pPr>
              <w:spacing w:after="0" w:line="240" w:lineRule="auto"/>
              <w:rPr>
                <w:rFonts w:ascii="Times New Roman" w:eastAsia="Calibri" w:hAnsi="Times New Roman" w:cs="Times New Roman"/>
                <w:color w:val="000000"/>
                <w:sz w:val="20"/>
                <w:szCs w:val="20"/>
                <w:lang w:eastAsia="en-US"/>
              </w:rPr>
            </w:pPr>
            <w:r w:rsidRPr="0084296C">
              <w:rPr>
                <w:rFonts w:ascii="Times New Roman" w:eastAsia="Calibri" w:hAnsi="Times New Roman" w:cs="Times New Roman"/>
                <w:color w:val="000000"/>
                <w:sz w:val="20"/>
                <w:szCs w:val="20"/>
                <w:lang w:eastAsia="en-US"/>
              </w:rPr>
              <w:t>Контрольная работа</w:t>
            </w:r>
          </w:p>
        </w:tc>
      </w:tr>
      <w:tr w:rsidR="0084296C" w:rsidRPr="0084296C" w14:paraId="166F3BD5" w14:textId="77777777" w:rsidTr="00D85C64">
        <w:tc>
          <w:tcPr>
            <w:tcW w:w="916" w:type="dxa"/>
            <w:vMerge/>
          </w:tcPr>
          <w:p w14:paraId="7B6BA5F1"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Pr>
          <w:p w14:paraId="6BCA1964"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Физическая культура</w:t>
            </w:r>
          </w:p>
        </w:tc>
        <w:tc>
          <w:tcPr>
            <w:tcW w:w="5020" w:type="dxa"/>
          </w:tcPr>
          <w:p w14:paraId="433D017F"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Зачет по нормативам 3 четверти</w:t>
            </w:r>
          </w:p>
        </w:tc>
      </w:tr>
      <w:tr w:rsidR="0084296C" w:rsidRPr="0084296C" w14:paraId="6959F94D" w14:textId="77777777" w:rsidTr="00D85C64">
        <w:tc>
          <w:tcPr>
            <w:tcW w:w="916" w:type="dxa"/>
            <w:vMerge w:val="restart"/>
          </w:tcPr>
          <w:p w14:paraId="445713ED"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7-е кл</w:t>
            </w:r>
          </w:p>
        </w:tc>
        <w:tc>
          <w:tcPr>
            <w:tcW w:w="4270" w:type="dxa"/>
          </w:tcPr>
          <w:p w14:paraId="5BA431C1"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 xml:space="preserve">Русский язык </w:t>
            </w:r>
          </w:p>
        </w:tc>
        <w:tc>
          <w:tcPr>
            <w:tcW w:w="5020" w:type="dxa"/>
          </w:tcPr>
          <w:p w14:paraId="45159DF7" w14:textId="77777777" w:rsidR="0084296C" w:rsidRPr="0084296C" w:rsidRDefault="0084296C" w:rsidP="0084296C">
            <w:pPr>
              <w:spacing w:after="0" w:line="240" w:lineRule="auto"/>
              <w:rPr>
                <w:rFonts w:ascii="Times New Roman" w:eastAsia="Calibri" w:hAnsi="Times New Roman" w:cs="Times New Roman"/>
                <w:color w:val="000000"/>
                <w:sz w:val="20"/>
                <w:szCs w:val="20"/>
                <w:lang w:eastAsia="en-US"/>
              </w:rPr>
            </w:pPr>
            <w:r w:rsidRPr="0084296C">
              <w:rPr>
                <w:rFonts w:ascii="Times New Roman" w:eastAsia="Calibri" w:hAnsi="Times New Roman" w:cs="Times New Roman"/>
                <w:color w:val="000000"/>
                <w:sz w:val="20"/>
                <w:szCs w:val="20"/>
                <w:lang w:eastAsia="en-US"/>
              </w:rPr>
              <w:t>Диктант с грамматическим заданием</w:t>
            </w:r>
          </w:p>
        </w:tc>
      </w:tr>
      <w:tr w:rsidR="0084296C" w:rsidRPr="0084296C" w14:paraId="3BED1F25" w14:textId="77777777" w:rsidTr="00D85C64">
        <w:tc>
          <w:tcPr>
            <w:tcW w:w="916" w:type="dxa"/>
            <w:vMerge/>
          </w:tcPr>
          <w:p w14:paraId="3BBDE061"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9290" w:type="dxa"/>
            <w:gridSpan w:val="2"/>
          </w:tcPr>
          <w:p w14:paraId="7E55C82B" w14:textId="77777777" w:rsidR="0084296C" w:rsidRPr="0084296C" w:rsidRDefault="0084296C" w:rsidP="0084296C">
            <w:pPr>
              <w:spacing w:after="0" w:line="240" w:lineRule="auto"/>
              <w:jc w:val="both"/>
              <w:rPr>
                <w:rFonts w:ascii="Times New Roman" w:eastAsia="Calibri" w:hAnsi="Times New Roman" w:cs="Times New Roman"/>
                <w:sz w:val="20"/>
                <w:szCs w:val="20"/>
                <w:highlight w:val="yellow"/>
                <w:lang w:eastAsia="en-US"/>
              </w:rPr>
            </w:pPr>
            <w:r w:rsidRPr="0084296C">
              <w:rPr>
                <w:rFonts w:ascii="Times New Roman" w:eastAsia="Calibri" w:hAnsi="Times New Roman" w:cs="Times New Roman"/>
                <w:sz w:val="20"/>
                <w:szCs w:val="20"/>
                <w:highlight w:val="yellow"/>
                <w:lang w:eastAsia="en-US"/>
              </w:rPr>
              <w:t xml:space="preserve">                                        Комплексная работа(март)</w:t>
            </w:r>
          </w:p>
        </w:tc>
      </w:tr>
      <w:tr w:rsidR="0084296C" w:rsidRPr="0084296C" w14:paraId="3B5EA490" w14:textId="77777777" w:rsidTr="00D85C64">
        <w:tc>
          <w:tcPr>
            <w:tcW w:w="916" w:type="dxa"/>
            <w:vMerge/>
          </w:tcPr>
          <w:p w14:paraId="12D09C4C"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Borders>
              <w:right w:val="single" w:sz="4" w:space="0" w:color="auto"/>
            </w:tcBorders>
          </w:tcPr>
          <w:p w14:paraId="6808B885" w14:textId="77777777" w:rsidR="0084296C" w:rsidRPr="0084296C" w:rsidRDefault="0084296C" w:rsidP="0084296C">
            <w:pPr>
              <w:spacing w:after="0" w:line="240" w:lineRule="auto"/>
              <w:jc w:val="both"/>
              <w:rPr>
                <w:rFonts w:ascii="Times New Roman" w:eastAsia="Calibri" w:hAnsi="Times New Roman" w:cs="Times New Roman"/>
                <w:sz w:val="20"/>
                <w:szCs w:val="20"/>
                <w:highlight w:val="yellow"/>
                <w:lang w:eastAsia="en-US"/>
              </w:rPr>
            </w:pPr>
            <w:r w:rsidRPr="0084296C">
              <w:rPr>
                <w:rFonts w:ascii="Times New Roman" w:eastAsia="Calibri" w:hAnsi="Times New Roman" w:cs="Times New Roman"/>
                <w:sz w:val="20"/>
                <w:szCs w:val="20"/>
                <w:highlight w:val="yellow"/>
                <w:lang w:eastAsia="en-US"/>
              </w:rPr>
              <w:t xml:space="preserve">Литература </w:t>
            </w:r>
          </w:p>
        </w:tc>
        <w:tc>
          <w:tcPr>
            <w:tcW w:w="5020" w:type="dxa"/>
            <w:tcBorders>
              <w:left w:val="single" w:sz="4" w:space="0" w:color="auto"/>
            </w:tcBorders>
          </w:tcPr>
          <w:p w14:paraId="319BA6E6" w14:textId="77777777" w:rsidR="0084296C" w:rsidRPr="0084296C" w:rsidRDefault="0084296C" w:rsidP="0084296C">
            <w:pPr>
              <w:spacing w:after="0" w:line="240" w:lineRule="auto"/>
              <w:jc w:val="both"/>
              <w:rPr>
                <w:rFonts w:ascii="Times New Roman" w:eastAsia="Calibri" w:hAnsi="Times New Roman" w:cs="Times New Roman"/>
                <w:sz w:val="20"/>
                <w:szCs w:val="20"/>
                <w:highlight w:val="yellow"/>
                <w:lang w:eastAsia="en-US"/>
              </w:rPr>
            </w:pPr>
            <w:r w:rsidRPr="0084296C">
              <w:rPr>
                <w:rFonts w:ascii="Times New Roman" w:eastAsia="Calibri" w:hAnsi="Times New Roman" w:cs="Times New Roman"/>
                <w:sz w:val="20"/>
                <w:szCs w:val="20"/>
                <w:highlight w:val="yellow"/>
                <w:lang w:eastAsia="en-US"/>
              </w:rPr>
              <w:t>Техника чтения (март)</w:t>
            </w:r>
          </w:p>
        </w:tc>
      </w:tr>
      <w:tr w:rsidR="0084296C" w:rsidRPr="0084296C" w14:paraId="0B301FB2" w14:textId="77777777" w:rsidTr="00D85C64">
        <w:tc>
          <w:tcPr>
            <w:tcW w:w="916" w:type="dxa"/>
            <w:vMerge/>
          </w:tcPr>
          <w:p w14:paraId="38DC0E71"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Borders>
              <w:right w:val="single" w:sz="4" w:space="0" w:color="auto"/>
            </w:tcBorders>
          </w:tcPr>
          <w:p w14:paraId="6D22CEA1"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Иностранный язык</w:t>
            </w:r>
          </w:p>
        </w:tc>
        <w:tc>
          <w:tcPr>
            <w:tcW w:w="5020" w:type="dxa"/>
            <w:tcBorders>
              <w:left w:val="single" w:sz="4" w:space="0" w:color="auto"/>
            </w:tcBorders>
          </w:tcPr>
          <w:p w14:paraId="6B5DDE90"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 xml:space="preserve">Контрольная работа  </w:t>
            </w:r>
          </w:p>
        </w:tc>
      </w:tr>
      <w:tr w:rsidR="0084296C" w:rsidRPr="0084296C" w14:paraId="5B1E5290" w14:textId="77777777" w:rsidTr="00D85C64">
        <w:tc>
          <w:tcPr>
            <w:tcW w:w="916" w:type="dxa"/>
            <w:vMerge/>
          </w:tcPr>
          <w:p w14:paraId="503C99FF"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Pr>
          <w:p w14:paraId="3FECBD87"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Математика</w:t>
            </w:r>
          </w:p>
        </w:tc>
        <w:tc>
          <w:tcPr>
            <w:tcW w:w="5020" w:type="dxa"/>
          </w:tcPr>
          <w:p w14:paraId="782FC17A" w14:textId="77777777" w:rsidR="0084296C" w:rsidRPr="0084296C" w:rsidRDefault="0084296C" w:rsidP="0084296C">
            <w:pPr>
              <w:spacing w:after="0" w:line="240" w:lineRule="auto"/>
              <w:rPr>
                <w:rFonts w:ascii="Times New Roman" w:eastAsia="Calibri" w:hAnsi="Times New Roman" w:cs="Times New Roman"/>
                <w:color w:val="000000"/>
                <w:sz w:val="20"/>
                <w:szCs w:val="20"/>
                <w:lang w:eastAsia="en-US"/>
              </w:rPr>
            </w:pPr>
            <w:r w:rsidRPr="0084296C">
              <w:rPr>
                <w:rFonts w:ascii="Times New Roman" w:eastAsia="Calibri" w:hAnsi="Times New Roman" w:cs="Times New Roman"/>
                <w:color w:val="000000"/>
                <w:sz w:val="20"/>
                <w:szCs w:val="20"/>
                <w:lang w:eastAsia="en-US"/>
              </w:rPr>
              <w:t xml:space="preserve">Контрольная работа </w:t>
            </w:r>
          </w:p>
        </w:tc>
      </w:tr>
      <w:tr w:rsidR="0084296C" w:rsidRPr="0084296C" w14:paraId="3C61E325" w14:textId="77777777" w:rsidTr="00D85C64">
        <w:tc>
          <w:tcPr>
            <w:tcW w:w="916" w:type="dxa"/>
            <w:vMerge/>
          </w:tcPr>
          <w:p w14:paraId="35525839"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Pr>
          <w:p w14:paraId="330F4A7D"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 xml:space="preserve">Обществознание </w:t>
            </w:r>
          </w:p>
        </w:tc>
        <w:tc>
          <w:tcPr>
            <w:tcW w:w="5020" w:type="dxa"/>
          </w:tcPr>
          <w:p w14:paraId="6CA977B2"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r w:rsidRPr="0084296C">
              <w:rPr>
                <w:rFonts w:ascii="Calibri" w:eastAsia="Calibri" w:hAnsi="Calibri" w:cs="Times New Roman"/>
                <w:sz w:val="20"/>
                <w:szCs w:val="20"/>
                <w:lang w:eastAsia="en-US"/>
              </w:rPr>
              <w:t xml:space="preserve">Контрольная работа </w:t>
            </w:r>
          </w:p>
        </w:tc>
      </w:tr>
      <w:tr w:rsidR="0084296C" w:rsidRPr="0084296C" w14:paraId="69B7ECB1" w14:textId="77777777" w:rsidTr="00D85C64">
        <w:tc>
          <w:tcPr>
            <w:tcW w:w="916" w:type="dxa"/>
            <w:vMerge/>
          </w:tcPr>
          <w:p w14:paraId="1253E979"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Pr>
          <w:p w14:paraId="38307111"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 xml:space="preserve">История </w:t>
            </w:r>
          </w:p>
        </w:tc>
        <w:tc>
          <w:tcPr>
            <w:tcW w:w="5020" w:type="dxa"/>
          </w:tcPr>
          <w:p w14:paraId="356E762A" w14:textId="77777777" w:rsidR="0084296C" w:rsidRPr="0084296C" w:rsidRDefault="0084296C" w:rsidP="0084296C">
            <w:pPr>
              <w:spacing w:after="0" w:line="240" w:lineRule="auto"/>
              <w:jc w:val="both"/>
              <w:rPr>
                <w:rFonts w:ascii="Calibri" w:eastAsia="Calibri" w:hAnsi="Calibri" w:cs="Times New Roman"/>
                <w:sz w:val="20"/>
                <w:szCs w:val="20"/>
                <w:lang w:eastAsia="en-US"/>
              </w:rPr>
            </w:pPr>
            <w:r w:rsidRPr="0084296C">
              <w:rPr>
                <w:rFonts w:ascii="Calibri" w:eastAsia="Calibri" w:hAnsi="Calibri" w:cs="Times New Roman"/>
                <w:sz w:val="20"/>
                <w:szCs w:val="20"/>
                <w:lang w:eastAsia="en-US"/>
              </w:rPr>
              <w:t xml:space="preserve">Контрольная работа </w:t>
            </w:r>
          </w:p>
        </w:tc>
      </w:tr>
      <w:tr w:rsidR="0084296C" w:rsidRPr="0084296C" w14:paraId="029259C8" w14:textId="77777777" w:rsidTr="00D85C64">
        <w:tc>
          <w:tcPr>
            <w:tcW w:w="916" w:type="dxa"/>
            <w:vMerge/>
          </w:tcPr>
          <w:p w14:paraId="50002E6C"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Pr>
          <w:p w14:paraId="3201C332"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 xml:space="preserve">География </w:t>
            </w:r>
          </w:p>
        </w:tc>
        <w:tc>
          <w:tcPr>
            <w:tcW w:w="5020" w:type="dxa"/>
          </w:tcPr>
          <w:p w14:paraId="08AA2677"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r w:rsidRPr="0084296C">
              <w:rPr>
                <w:rFonts w:ascii="Calibri" w:eastAsia="Calibri" w:hAnsi="Calibri" w:cs="Times New Roman"/>
                <w:sz w:val="20"/>
                <w:szCs w:val="20"/>
                <w:lang w:eastAsia="en-US"/>
              </w:rPr>
              <w:t xml:space="preserve">Контрольная работа </w:t>
            </w:r>
          </w:p>
        </w:tc>
      </w:tr>
      <w:tr w:rsidR="0084296C" w:rsidRPr="0084296C" w14:paraId="5704E1E4" w14:textId="77777777" w:rsidTr="00D85C64">
        <w:tc>
          <w:tcPr>
            <w:tcW w:w="916" w:type="dxa"/>
            <w:vMerge/>
          </w:tcPr>
          <w:p w14:paraId="438B0A20"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Pr>
          <w:p w14:paraId="48103782"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Физика</w:t>
            </w:r>
          </w:p>
        </w:tc>
        <w:tc>
          <w:tcPr>
            <w:tcW w:w="5020" w:type="dxa"/>
          </w:tcPr>
          <w:p w14:paraId="312E4474"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r w:rsidRPr="0084296C">
              <w:rPr>
                <w:rFonts w:ascii="Calibri" w:eastAsia="Calibri" w:hAnsi="Calibri" w:cs="Times New Roman"/>
                <w:sz w:val="20"/>
                <w:szCs w:val="20"/>
                <w:lang w:eastAsia="en-US"/>
              </w:rPr>
              <w:t>Контрольная работа</w:t>
            </w:r>
          </w:p>
        </w:tc>
      </w:tr>
      <w:tr w:rsidR="0084296C" w:rsidRPr="0084296C" w14:paraId="4EAEEE1D" w14:textId="77777777" w:rsidTr="00D85C64">
        <w:tc>
          <w:tcPr>
            <w:tcW w:w="916" w:type="dxa"/>
            <w:vMerge/>
          </w:tcPr>
          <w:p w14:paraId="715ADA2A"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Pr>
          <w:p w14:paraId="45708481"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Биология</w:t>
            </w:r>
          </w:p>
        </w:tc>
        <w:tc>
          <w:tcPr>
            <w:tcW w:w="5020" w:type="dxa"/>
          </w:tcPr>
          <w:p w14:paraId="08981D76"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r w:rsidRPr="0084296C">
              <w:rPr>
                <w:rFonts w:ascii="Calibri" w:eastAsia="Calibri" w:hAnsi="Calibri" w:cs="Times New Roman"/>
                <w:sz w:val="20"/>
                <w:szCs w:val="20"/>
                <w:lang w:eastAsia="en-US"/>
              </w:rPr>
              <w:t xml:space="preserve">Контрольная работа </w:t>
            </w:r>
          </w:p>
        </w:tc>
      </w:tr>
      <w:tr w:rsidR="0084296C" w:rsidRPr="0084296C" w14:paraId="0A11FA46" w14:textId="77777777" w:rsidTr="00D85C64">
        <w:tc>
          <w:tcPr>
            <w:tcW w:w="916" w:type="dxa"/>
            <w:vMerge/>
          </w:tcPr>
          <w:p w14:paraId="27F1BBDB"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Pr>
          <w:p w14:paraId="7FC09AEB" w14:textId="77777777" w:rsidR="0084296C" w:rsidRPr="0084296C" w:rsidRDefault="0084296C" w:rsidP="0084296C">
            <w:pPr>
              <w:spacing w:after="0" w:line="240" w:lineRule="auto"/>
              <w:rPr>
                <w:rFonts w:ascii="Times New Roman" w:eastAsia="Calibri" w:hAnsi="Times New Roman" w:cs="Times New Roman"/>
                <w:sz w:val="20"/>
                <w:szCs w:val="20"/>
                <w:highlight w:val="yellow"/>
                <w:lang w:eastAsia="en-US"/>
              </w:rPr>
            </w:pPr>
            <w:r w:rsidRPr="0084296C">
              <w:rPr>
                <w:rFonts w:ascii="Times New Roman" w:eastAsia="Calibri" w:hAnsi="Times New Roman" w:cs="Times New Roman"/>
                <w:sz w:val="20"/>
                <w:szCs w:val="20"/>
                <w:highlight w:val="yellow"/>
                <w:lang w:eastAsia="en-US"/>
              </w:rPr>
              <w:t>Искусство (изобразительное искусство или музыка)</w:t>
            </w:r>
          </w:p>
        </w:tc>
        <w:tc>
          <w:tcPr>
            <w:tcW w:w="5020" w:type="dxa"/>
          </w:tcPr>
          <w:p w14:paraId="1B042BD3" w14:textId="77777777" w:rsidR="0084296C" w:rsidRPr="0084296C" w:rsidRDefault="0084296C" w:rsidP="0084296C">
            <w:pPr>
              <w:spacing w:after="0" w:line="240" w:lineRule="auto"/>
              <w:jc w:val="both"/>
              <w:rPr>
                <w:rFonts w:ascii="Calibri" w:eastAsia="Calibri" w:hAnsi="Calibri" w:cs="Times New Roman"/>
                <w:sz w:val="20"/>
                <w:szCs w:val="20"/>
                <w:highlight w:val="yellow"/>
                <w:lang w:eastAsia="en-US"/>
              </w:rPr>
            </w:pPr>
            <w:r w:rsidRPr="0084296C">
              <w:rPr>
                <w:rFonts w:ascii="Calibri" w:eastAsia="Calibri" w:hAnsi="Calibri" w:cs="Times New Roman"/>
                <w:sz w:val="20"/>
                <w:szCs w:val="20"/>
                <w:highlight w:val="yellow"/>
                <w:lang w:eastAsia="en-US"/>
              </w:rPr>
              <w:t xml:space="preserve">Проект </w:t>
            </w:r>
            <w:r w:rsidRPr="0084296C">
              <w:rPr>
                <w:rFonts w:ascii="Times New Roman" w:eastAsia="Calibri" w:hAnsi="Times New Roman" w:cs="Times New Roman"/>
                <w:sz w:val="20"/>
                <w:szCs w:val="20"/>
                <w:highlight w:val="yellow"/>
                <w:lang w:eastAsia="en-US"/>
              </w:rPr>
              <w:t>(март)</w:t>
            </w:r>
          </w:p>
        </w:tc>
      </w:tr>
      <w:tr w:rsidR="0084296C" w:rsidRPr="0084296C" w14:paraId="0647F488" w14:textId="77777777" w:rsidTr="00D85C64">
        <w:tc>
          <w:tcPr>
            <w:tcW w:w="916" w:type="dxa"/>
            <w:vMerge/>
          </w:tcPr>
          <w:p w14:paraId="6EBB00E1"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Pr>
          <w:p w14:paraId="171DB373" w14:textId="77777777" w:rsidR="0084296C" w:rsidRPr="0084296C" w:rsidRDefault="0084296C" w:rsidP="0084296C">
            <w:pPr>
              <w:spacing w:after="0" w:line="240" w:lineRule="auto"/>
              <w:rPr>
                <w:rFonts w:ascii="Times New Roman" w:eastAsia="Calibri" w:hAnsi="Times New Roman" w:cs="Times New Roman"/>
                <w:sz w:val="20"/>
                <w:szCs w:val="20"/>
                <w:highlight w:val="yellow"/>
                <w:lang w:eastAsia="en-US"/>
              </w:rPr>
            </w:pPr>
            <w:r w:rsidRPr="0084296C">
              <w:rPr>
                <w:rFonts w:ascii="Times New Roman" w:eastAsia="Calibri" w:hAnsi="Times New Roman" w:cs="Times New Roman"/>
                <w:sz w:val="20"/>
                <w:szCs w:val="20"/>
                <w:highlight w:val="yellow"/>
                <w:lang w:eastAsia="en-US"/>
              </w:rPr>
              <w:t>Технология</w:t>
            </w:r>
          </w:p>
        </w:tc>
        <w:tc>
          <w:tcPr>
            <w:tcW w:w="5020" w:type="dxa"/>
          </w:tcPr>
          <w:p w14:paraId="6979F20E" w14:textId="77777777" w:rsidR="0084296C" w:rsidRPr="0084296C" w:rsidRDefault="0084296C" w:rsidP="0084296C">
            <w:pPr>
              <w:spacing w:after="0" w:line="240" w:lineRule="auto"/>
              <w:jc w:val="both"/>
              <w:rPr>
                <w:rFonts w:ascii="Calibri" w:eastAsia="Calibri" w:hAnsi="Calibri" w:cs="Times New Roman"/>
                <w:sz w:val="20"/>
                <w:szCs w:val="20"/>
                <w:highlight w:val="yellow"/>
                <w:lang w:eastAsia="en-US"/>
              </w:rPr>
            </w:pPr>
            <w:r w:rsidRPr="0084296C">
              <w:rPr>
                <w:rFonts w:ascii="Times New Roman" w:eastAsia="Calibri" w:hAnsi="Times New Roman" w:cs="Times New Roman"/>
                <w:sz w:val="20"/>
                <w:szCs w:val="20"/>
                <w:highlight w:val="yellow"/>
                <w:lang w:eastAsia="en-US"/>
              </w:rPr>
              <w:t>Собеседование с решением практических задач(март)</w:t>
            </w:r>
          </w:p>
        </w:tc>
      </w:tr>
      <w:tr w:rsidR="0084296C" w:rsidRPr="0084296C" w14:paraId="1EEC087F" w14:textId="77777777" w:rsidTr="00D85C64">
        <w:tc>
          <w:tcPr>
            <w:tcW w:w="916" w:type="dxa"/>
            <w:vMerge/>
          </w:tcPr>
          <w:p w14:paraId="117CB909"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Pr>
          <w:p w14:paraId="78D34783"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Физическая культура</w:t>
            </w:r>
          </w:p>
        </w:tc>
        <w:tc>
          <w:tcPr>
            <w:tcW w:w="5020" w:type="dxa"/>
          </w:tcPr>
          <w:p w14:paraId="5C6B6419"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Зачет по нормативам 3 четверти</w:t>
            </w:r>
          </w:p>
        </w:tc>
      </w:tr>
      <w:tr w:rsidR="0084296C" w:rsidRPr="0084296C" w14:paraId="05F9472A" w14:textId="77777777" w:rsidTr="00D85C64">
        <w:tc>
          <w:tcPr>
            <w:tcW w:w="916" w:type="dxa"/>
            <w:vMerge w:val="restart"/>
          </w:tcPr>
          <w:p w14:paraId="600EBBD0"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8-е кл</w:t>
            </w:r>
          </w:p>
        </w:tc>
        <w:tc>
          <w:tcPr>
            <w:tcW w:w="4270" w:type="dxa"/>
          </w:tcPr>
          <w:p w14:paraId="304805F0"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 xml:space="preserve">Русский язык </w:t>
            </w:r>
          </w:p>
        </w:tc>
        <w:tc>
          <w:tcPr>
            <w:tcW w:w="5020" w:type="dxa"/>
          </w:tcPr>
          <w:p w14:paraId="561886D4" w14:textId="77777777" w:rsidR="0084296C" w:rsidRPr="0084296C" w:rsidRDefault="0084296C" w:rsidP="0084296C">
            <w:pPr>
              <w:spacing w:after="0" w:line="240" w:lineRule="auto"/>
              <w:rPr>
                <w:rFonts w:ascii="Times New Roman" w:eastAsia="Calibri" w:hAnsi="Times New Roman" w:cs="Times New Roman"/>
                <w:color w:val="000000"/>
                <w:sz w:val="20"/>
                <w:szCs w:val="20"/>
                <w:lang w:eastAsia="en-US"/>
              </w:rPr>
            </w:pPr>
            <w:r w:rsidRPr="0084296C">
              <w:rPr>
                <w:rFonts w:ascii="Times New Roman" w:eastAsia="Calibri" w:hAnsi="Times New Roman" w:cs="Times New Roman"/>
                <w:color w:val="000000"/>
                <w:sz w:val="20"/>
                <w:szCs w:val="20"/>
                <w:lang w:eastAsia="en-US"/>
              </w:rPr>
              <w:t>Контрольное изложение</w:t>
            </w:r>
          </w:p>
        </w:tc>
      </w:tr>
      <w:tr w:rsidR="0084296C" w:rsidRPr="0084296C" w14:paraId="67E83A72" w14:textId="77777777" w:rsidTr="00D85C64">
        <w:tc>
          <w:tcPr>
            <w:tcW w:w="916" w:type="dxa"/>
            <w:vMerge/>
          </w:tcPr>
          <w:p w14:paraId="472BC90F"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Pr>
          <w:p w14:paraId="75CD2421" w14:textId="77777777" w:rsidR="0084296C" w:rsidRPr="0084296C" w:rsidRDefault="0084296C" w:rsidP="0084296C">
            <w:pPr>
              <w:spacing w:after="0" w:line="240" w:lineRule="auto"/>
              <w:rPr>
                <w:rFonts w:ascii="Times New Roman" w:eastAsia="Calibri" w:hAnsi="Times New Roman" w:cs="Times New Roman"/>
                <w:sz w:val="20"/>
                <w:szCs w:val="20"/>
                <w:highlight w:val="yellow"/>
                <w:lang w:eastAsia="en-US"/>
              </w:rPr>
            </w:pPr>
            <w:r w:rsidRPr="0084296C">
              <w:rPr>
                <w:rFonts w:ascii="Times New Roman" w:eastAsia="Calibri" w:hAnsi="Times New Roman" w:cs="Times New Roman"/>
                <w:sz w:val="20"/>
                <w:szCs w:val="20"/>
                <w:highlight w:val="yellow"/>
                <w:lang w:eastAsia="en-US"/>
              </w:rPr>
              <w:t>Литература</w:t>
            </w:r>
          </w:p>
        </w:tc>
        <w:tc>
          <w:tcPr>
            <w:tcW w:w="5020" w:type="dxa"/>
          </w:tcPr>
          <w:p w14:paraId="59F00477" w14:textId="77777777" w:rsidR="0084296C" w:rsidRPr="0084296C" w:rsidRDefault="0084296C" w:rsidP="0084296C">
            <w:pPr>
              <w:spacing w:after="0" w:line="240" w:lineRule="auto"/>
              <w:jc w:val="both"/>
              <w:rPr>
                <w:rFonts w:ascii="Times New Roman" w:eastAsia="Calibri" w:hAnsi="Times New Roman" w:cs="Times New Roman"/>
                <w:sz w:val="20"/>
                <w:szCs w:val="20"/>
                <w:highlight w:val="yellow"/>
                <w:lang w:eastAsia="en-US"/>
              </w:rPr>
            </w:pPr>
            <w:r w:rsidRPr="0084296C">
              <w:rPr>
                <w:rFonts w:ascii="Times New Roman" w:eastAsia="Calibri" w:hAnsi="Times New Roman" w:cs="Times New Roman"/>
                <w:sz w:val="20"/>
                <w:szCs w:val="20"/>
                <w:highlight w:val="yellow"/>
                <w:lang w:eastAsia="en-US"/>
              </w:rPr>
              <w:t>Техника чтения (части 1, 2 ИУС) (март)</w:t>
            </w:r>
          </w:p>
        </w:tc>
      </w:tr>
      <w:tr w:rsidR="0084296C" w:rsidRPr="0084296C" w14:paraId="0A3BA986" w14:textId="77777777" w:rsidTr="00D85C64">
        <w:tc>
          <w:tcPr>
            <w:tcW w:w="916" w:type="dxa"/>
            <w:vMerge/>
          </w:tcPr>
          <w:p w14:paraId="531712DC"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Pr>
          <w:p w14:paraId="373B6DE5"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Иностранный язык</w:t>
            </w:r>
          </w:p>
        </w:tc>
        <w:tc>
          <w:tcPr>
            <w:tcW w:w="5020" w:type="dxa"/>
          </w:tcPr>
          <w:p w14:paraId="7DF3BA36"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 xml:space="preserve">Контрольная работа </w:t>
            </w:r>
          </w:p>
        </w:tc>
      </w:tr>
      <w:tr w:rsidR="0084296C" w:rsidRPr="0084296C" w14:paraId="386663F2" w14:textId="77777777" w:rsidTr="00D85C64">
        <w:tc>
          <w:tcPr>
            <w:tcW w:w="916" w:type="dxa"/>
            <w:vMerge/>
          </w:tcPr>
          <w:p w14:paraId="2DE32F8E"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Pr>
          <w:p w14:paraId="7FA42510"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Математика</w:t>
            </w:r>
          </w:p>
        </w:tc>
        <w:tc>
          <w:tcPr>
            <w:tcW w:w="5020" w:type="dxa"/>
          </w:tcPr>
          <w:p w14:paraId="572EC5C8" w14:textId="77777777" w:rsidR="0084296C" w:rsidRPr="0084296C" w:rsidRDefault="0084296C" w:rsidP="0084296C">
            <w:pPr>
              <w:spacing w:after="0" w:line="240" w:lineRule="auto"/>
              <w:rPr>
                <w:rFonts w:ascii="Times New Roman" w:eastAsia="Calibri" w:hAnsi="Times New Roman" w:cs="Times New Roman"/>
                <w:color w:val="000000"/>
                <w:sz w:val="20"/>
                <w:szCs w:val="20"/>
                <w:lang w:eastAsia="en-US"/>
              </w:rPr>
            </w:pPr>
            <w:r w:rsidRPr="0084296C">
              <w:rPr>
                <w:rFonts w:ascii="Times New Roman" w:eastAsia="Calibri" w:hAnsi="Times New Roman" w:cs="Times New Roman"/>
                <w:color w:val="000000"/>
                <w:sz w:val="20"/>
                <w:szCs w:val="20"/>
                <w:lang w:eastAsia="en-US"/>
              </w:rPr>
              <w:t xml:space="preserve">Контрольная работа </w:t>
            </w:r>
          </w:p>
        </w:tc>
      </w:tr>
      <w:tr w:rsidR="0084296C" w:rsidRPr="0084296C" w14:paraId="1D18AE9A" w14:textId="77777777" w:rsidTr="00D85C64">
        <w:tc>
          <w:tcPr>
            <w:tcW w:w="916" w:type="dxa"/>
            <w:vMerge/>
          </w:tcPr>
          <w:p w14:paraId="4B151008"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Pr>
          <w:p w14:paraId="0214E9F0"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 xml:space="preserve">История </w:t>
            </w:r>
          </w:p>
        </w:tc>
        <w:tc>
          <w:tcPr>
            <w:tcW w:w="5020" w:type="dxa"/>
          </w:tcPr>
          <w:p w14:paraId="775F464B" w14:textId="77777777" w:rsidR="0084296C" w:rsidRPr="0084296C" w:rsidRDefault="0084296C" w:rsidP="0084296C">
            <w:pPr>
              <w:spacing w:after="0" w:line="240" w:lineRule="auto"/>
              <w:rPr>
                <w:rFonts w:ascii="Times New Roman" w:eastAsia="Calibri" w:hAnsi="Times New Roman" w:cs="Times New Roman"/>
                <w:color w:val="000000"/>
                <w:sz w:val="20"/>
                <w:szCs w:val="20"/>
                <w:lang w:eastAsia="en-US"/>
              </w:rPr>
            </w:pPr>
            <w:r w:rsidRPr="0084296C">
              <w:rPr>
                <w:rFonts w:ascii="Times New Roman" w:eastAsia="Calibri" w:hAnsi="Times New Roman" w:cs="Times New Roman"/>
                <w:color w:val="000000"/>
                <w:sz w:val="20"/>
                <w:szCs w:val="20"/>
                <w:lang w:eastAsia="en-US"/>
              </w:rPr>
              <w:t xml:space="preserve">Контрольная работа </w:t>
            </w:r>
          </w:p>
        </w:tc>
      </w:tr>
      <w:tr w:rsidR="0084296C" w:rsidRPr="0084296C" w14:paraId="493B1055" w14:textId="77777777" w:rsidTr="00D85C64">
        <w:tc>
          <w:tcPr>
            <w:tcW w:w="916" w:type="dxa"/>
            <w:vMerge/>
          </w:tcPr>
          <w:p w14:paraId="56EEFE05"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Pr>
          <w:p w14:paraId="2993E8E0"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 xml:space="preserve">Обществознание </w:t>
            </w:r>
          </w:p>
        </w:tc>
        <w:tc>
          <w:tcPr>
            <w:tcW w:w="5020" w:type="dxa"/>
          </w:tcPr>
          <w:p w14:paraId="2A5991CC"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r w:rsidRPr="0084296C">
              <w:rPr>
                <w:rFonts w:ascii="Calibri" w:eastAsia="Calibri" w:hAnsi="Calibri" w:cs="Times New Roman"/>
                <w:sz w:val="20"/>
                <w:szCs w:val="20"/>
                <w:lang w:eastAsia="en-US"/>
              </w:rPr>
              <w:t xml:space="preserve">Контрольная работа </w:t>
            </w:r>
          </w:p>
        </w:tc>
      </w:tr>
      <w:tr w:rsidR="0084296C" w:rsidRPr="0084296C" w14:paraId="16427265" w14:textId="77777777" w:rsidTr="00D85C64">
        <w:tc>
          <w:tcPr>
            <w:tcW w:w="916" w:type="dxa"/>
            <w:vMerge/>
          </w:tcPr>
          <w:p w14:paraId="79EE62D2"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Pr>
          <w:p w14:paraId="4951F93E"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 xml:space="preserve">География </w:t>
            </w:r>
          </w:p>
        </w:tc>
        <w:tc>
          <w:tcPr>
            <w:tcW w:w="5020" w:type="dxa"/>
          </w:tcPr>
          <w:p w14:paraId="68D3892D"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r w:rsidRPr="0084296C">
              <w:rPr>
                <w:rFonts w:ascii="Calibri" w:eastAsia="Calibri" w:hAnsi="Calibri" w:cs="Times New Roman"/>
                <w:sz w:val="20"/>
                <w:szCs w:val="20"/>
                <w:lang w:eastAsia="en-US"/>
              </w:rPr>
              <w:t xml:space="preserve">Контрольная работа </w:t>
            </w:r>
          </w:p>
        </w:tc>
      </w:tr>
      <w:tr w:rsidR="0084296C" w:rsidRPr="0084296C" w14:paraId="11CEC850" w14:textId="77777777" w:rsidTr="00D85C64">
        <w:tc>
          <w:tcPr>
            <w:tcW w:w="916" w:type="dxa"/>
            <w:vMerge/>
          </w:tcPr>
          <w:p w14:paraId="0E2B4783"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Pr>
          <w:p w14:paraId="2D63369F"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Физика</w:t>
            </w:r>
          </w:p>
        </w:tc>
        <w:tc>
          <w:tcPr>
            <w:tcW w:w="5020" w:type="dxa"/>
          </w:tcPr>
          <w:p w14:paraId="523336EB"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Контрольная работа</w:t>
            </w:r>
          </w:p>
        </w:tc>
      </w:tr>
      <w:tr w:rsidR="0084296C" w:rsidRPr="0084296C" w14:paraId="10C9E87A" w14:textId="77777777" w:rsidTr="00D85C64">
        <w:tc>
          <w:tcPr>
            <w:tcW w:w="916" w:type="dxa"/>
            <w:vMerge/>
          </w:tcPr>
          <w:p w14:paraId="44E770F7"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Pr>
          <w:p w14:paraId="7DE58DA4"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Биология</w:t>
            </w:r>
          </w:p>
        </w:tc>
        <w:tc>
          <w:tcPr>
            <w:tcW w:w="5020" w:type="dxa"/>
          </w:tcPr>
          <w:p w14:paraId="6A77CB94"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r w:rsidRPr="0084296C">
              <w:rPr>
                <w:rFonts w:ascii="Calibri" w:eastAsia="Calibri" w:hAnsi="Calibri" w:cs="Times New Roman"/>
                <w:sz w:val="20"/>
                <w:szCs w:val="20"/>
                <w:lang w:eastAsia="en-US"/>
              </w:rPr>
              <w:t xml:space="preserve">Контрольная работа </w:t>
            </w:r>
          </w:p>
        </w:tc>
      </w:tr>
      <w:tr w:rsidR="0084296C" w:rsidRPr="0084296C" w14:paraId="60D41306" w14:textId="77777777" w:rsidTr="00D85C64">
        <w:tc>
          <w:tcPr>
            <w:tcW w:w="916" w:type="dxa"/>
            <w:vMerge/>
          </w:tcPr>
          <w:p w14:paraId="2CE83F87"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Pr>
          <w:p w14:paraId="64D9E227" w14:textId="77777777" w:rsidR="0084296C" w:rsidRPr="0084296C" w:rsidRDefault="0084296C" w:rsidP="0084296C">
            <w:pPr>
              <w:spacing w:after="0" w:line="240" w:lineRule="auto"/>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Физическая культура</w:t>
            </w:r>
          </w:p>
        </w:tc>
        <w:tc>
          <w:tcPr>
            <w:tcW w:w="5020" w:type="dxa"/>
          </w:tcPr>
          <w:p w14:paraId="15C5D048"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r w:rsidRPr="0084296C">
              <w:rPr>
                <w:rFonts w:ascii="Times New Roman" w:eastAsia="Calibri" w:hAnsi="Times New Roman" w:cs="Times New Roman"/>
                <w:sz w:val="20"/>
                <w:szCs w:val="20"/>
                <w:lang w:eastAsia="en-US"/>
              </w:rPr>
              <w:t xml:space="preserve">Зачет по нормативам 3 четверти </w:t>
            </w:r>
          </w:p>
        </w:tc>
      </w:tr>
      <w:tr w:rsidR="0084296C" w:rsidRPr="0084296C" w14:paraId="116C3087" w14:textId="77777777" w:rsidTr="00D85C64">
        <w:tc>
          <w:tcPr>
            <w:tcW w:w="916" w:type="dxa"/>
            <w:vMerge/>
          </w:tcPr>
          <w:p w14:paraId="42EAC836"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Pr>
          <w:p w14:paraId="440FA332" w14:textId="77777777" w:rsidR="0084296C" w:rsidRPr="0084296C" w:rsidRDefault="0084296C" w:rsidP="0084296C">
            <w:pPr>
              <w:spacing w:after="0" w:line="240" w:lineRule="auto"/>
              <w:rPr>
                <w:rFonts w:ascii="Times New Roman" w:eastAsia="Calibri" w:hAnsi="Times New Roman" w:cs="Times New Roman"/>
                <w:sz w:val="20"/>
                <w:szCs w:val="20"/>
                <w:highlight w:val="yellow"/>
                <w:lang w:eastAsia="en-US"/>
              </w:rPr>
            </w:pPr>
            <w:r w:rsidRPr="0084296C">
              <w:rPr>
                <w:rFonts w:ascii="Times New Roman" w:eastAsia="Calibri" w:hAnsi="Times New Roman" w:cs="Times New Roman"/>
                <w:sz w:val="20"/>
                <w:szCs w:val="20"/>
                <w:highlight w:val="yellow"/>
                <w:lang w:eastAsia="en-US"/>
              </w:rPr>
              <w:t>ОБЖ</w:t>
            </w:r>
          </w:p>
        </w:tc>
        <w:tc>
          <w:tcPr>
            <w:tcW w:w="5020" w:type="dxa"/>
          </w:tcPr>
          <w:p w14:paraId="26F49E5E" w14:textId="77777777" w:rsidR="0084296C" w:rsidRPr="0084296C" w:rsidRDefault="0084296C" w:rsidP="0084296C">
            <w:pPr>
              <w:spacing w:after="0" w:line="240" w:lineRule="auto"/>
              <w:jc w:val="both"/>
              <w:rPr>
                <w:rFonts w:ascii="Times New Roman" w:eastAsia="Calibri" w:hAnsi="Times New Roman" w:cs="Times New Roman"/>
                <w:sz w:val="20"/>
                <w:szCs w:val="20"/>
                <w:highlight w:val="yellow"/>
                <w:lang w:eastAsia="en-US"/>
              </w:rPr>
            </w:pPr>
            <w:r w:rsidRPr="0084296C">
              <w:rPr>
                <w:rFonts w:ascii="Times New Roman" w:eastAsia="Calibri" w:hAnsi="Times New Roman" w:cs="Times New Roman"/>
                <w:sz w:val="20"/>
                <w:szCs w:val="20"/>
                <w:highlight w:val="yellow"/>
                <w:lang w:eastAsia="en-US"/>
              </w:rPr>
              <w:t>Собеседование с решением практических задач(март)</w:t>
            </w:r>
          </w:p>
        </w:tc>
      </w:tr>
      <w:tr w:rsidR="0084296C" w:rsidRPr="0084296C" w14:paraId="745D889E" w14:textId="77777777" w:rsidTr="00D85C64">
        <w:tc>
          <w:tcPr>
            <w:tcW w:w="916" w:type="dxa"/>
            <w:vMerge/>
          </w:tcPr>
          <w:p w14:paraId="7E8E5D3E" w14:textId="77777777" w:rsidR="0084296C" w:rsidRPr="0084296C" w:rsidRDefault="0084296C" w:rsidP="0084296C">
            <w:pPr>
              <w:spacing w:after="0" w:line="240" w:lineRule="auto"/>
              <w:jc w:val="both"/>
              <w:rPr>
                <w:rFonts w:ascii="Times New Roman" w:eastAsia="Calibri" w:hAnsi="Times New Roman" w:cs="Times New Roman"/>
                <w:sz w:val="20"/>
                <w:szCs w:val="20"/>
                <w:lang w:eastAsia="en-US"/>
              </w:rPr>
            </w:pPr>
          </w:p>
        </w:tc>
        <w:tc>
          <w:tcPr>
            <w:tcW w:w="4270" w:type="dxa"/>
          </w:tcPr>
          <w:p w14:paraId="369C0830" w14:textId="77777777" w:rsidR="0084296C" w:rsidRPr="0084296C" w:rsidRDefault="0084296C" w:rsidP="0084296C">
            <w:pPr>
              <w:spacing w:after="0" w:line="240" w:lineRule="auto"/>
              <w:rPr>
                <w:rFonts w:ascii="Times New Roman" w:eastAsia="Calibri" w:hAnsi="Times New Roman" w:cs="Times New Roman"/>
                <w:sz w:val="20"/>
                <w:szCs w:val="20"/>
                <w:highlight w:val="yellow"/>
                <w:lang w:eastAsia="en-US"/>
              </w:rPr>
            </w:pPr>
            <w:r w:rsidRPr="0084296C">
              <w:rPr>
                <w:rFonts w:ascii="Times New Roman" w:eastAsia="Calibri" w:hAnsi="Times New Roman" w:cs="Times New Roman"/>
                <w:sz w:val="20"/>
                <w:szCs w:val="20"/>
                <w:highlight w:val="yellow"/>
                <w:lang w:eastAsia="en-US"/>
              </w:rPr>
              <w:t xml:space="preserve">Технология </w:t>
            </w:r>
          </w:p>
        </w:tc>
        <w:tc>
          <w:tcPr>
            <w:tcW w:w="5020" w:type="dxa"/>
          </w:tcPr>
          <w:p w14:paraId="1AF2EC3C" w14:textId="77777777" w:rsidR="0084296C" w:rsidRPr="0084296C" w:rsidRDefault="0084296C" w:rsidP="0084296C">
            <w:pPr>
              <w:spacing w:after="0" w:line="240" w:lineRule="auto"/>
              <w:jc w:val="both"/>
              <w:rPr>
                <w:rFonts w:ascii="Times New Roman" w:eastAsia="Calibri" w:hAnsi="Times New Roman" w:cs="Times New Roman"/>
                <w:sz w:val="20"/>
                <w:szCs w:val="20"/>
                <w:highlight w:val="yellow"/>
                <w:lang w:eastAsia="en-US"/>
              </w:rPr>
            </w:pPr>
            <w:r w:rsidRPr="0084296C">
              <w:rPr>
                <w:rFonts w:ascii="Times New Roman" w:eastAsia="Calibri" w:hAnsi="Times New Roman" w:cs="Times New Roman"/>
                <w:sz w:val="20"/>
                <w:szCs w:val="20"/>
                <w:highlight w:val="yellow"/>
                <w:lang w:eastAsia="en-US"/>
              </w:rPr>
              <w:t>Собеседование с решением практических задач(март)</w:t>
            </w:r>
          </w:p>
        </w:tc>
      </w:tr>
    </w:tbl>
    <w:p w14:paraId="434F18E6" w14:textId="77777777" w:rsidR="0084296C" w:rsidRPr="0084296C" w:rsidRDefault="0084296C" w:rsidP="0084296C">
      <w:pPr>
        <w:autoSpaceDE w:val="0"/>
        <w:autoSpaceDN w:val="0"/>
        <w:adjustRightInd w:val="0"/>
        <w:spacing w:after="0" w:line="240" w:lineRule="auto"/>
        <w:jc w:val="both"/>
        <w:rPr>
          <w:rFonts w:ascii="Times New Roman" w:eastAsia="Times New Roman" w:hAnsi="Times New Roman" w:cs="Times New Roman"/>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6"/>
        <w:gridCol w:w="4270"/>
        <w:gridCol w:w="5020"/>
      </w:tblGrid>
      <w:tr w:rsidR="0084296C" w:rsidRPr="0084296C" w14:paraId="7CC73BDC" w14:textId="77777777" w:rsidTr="00D85C64">
        <w:tc>
          <w:tcPr>
            <w:tcW w:w="916" w:type="dxa"/>
            <w:vMerge w:val="restart"/>
          </w:tcPr>
          <w:p w14:paraId="4C7B0100" w14:textId="77777777" w:rsidR="0084296C" w:rsidRPr="0084296C" w:rsidRDefault="0084296C" w:rsidP="0084296C">
            <w:pPr>
              <w:spacing w:after="0" w:line="240" w:lineRule="auto"/>
              <w:jc w:val="both"/>
              <w:rPr>
                <w:rFonts w:ascii="Times New Roman" w:eastAsia="Times New Roman" w:hAnsi="Times New Roman" w:cs="Times New Roman"/>
                <w:sz w:val="20"/>
                <w:szCs w:val="20"/>
              </w:rPr>
            </w:pPr>
            <w:r w:rsidRPr="0084296C">
              <w:rPr>
                <w:rFonts w:ascii="Times New Roman" w:eastAsia="Times New Roman" w:hAnsi="Times New Roman" w:cs="Times New Roman"/>
                <w:sz w:val="20"/>
                <w:szCs w:val="20"/>
              </w:rPr>
              <w:t>9-е кл</w:t>
            </w:r>
          </w:p>
        </w:tc>
        <w:tc>
          <w:tcPr>
            <w:tcW w:w="4270" w:type="dxa"/>
          </w:tcPr>
          <w:p w14:paraId="25E247DA" w14:textId="77777777" w:rsidR="0084296C" w:rsidRPr="0084296C" w:rsidRDefault="0084296C" w:rsidP="0084296C">
            <w:pPr>
              <w:spacing w:after="0" w:line="240" w:lineRule="auto"/>
              <w:rPr>
                <w:rFonts w:ascii="Times New Roman" w:eastAsia="Times New Roman" w:hAnsi="Times New Roman" w:cs="Times New Roman"/>
                <w:sz w:val="20"/>
                <w:szCs w:val="20"/>
                <w:highlight w:val="yellow"/>
              </w:rPr>
            </w:pPr>
            <w:r w:rsidRPr="0084296C">
              <w:rPr>
                <w:rFonts w:ascii="Times New Roman" w:eastAsia="Times New Roman" w:hAnsi="Times New Roman" w:cs="Times New Roman"/>
                <w:sz w:val="20"/>
                <w:szCs w:val="20"/>
                <w:highlight w:val="yellow"/>
              </w:rPr>
              <w:t xml:space="preserve">Русский язык </w:t>
            </w:r>
          </w:p>
        </w:tc>
        <w:tc>
          <w:tcPr>
            <w:tcW w:w="5020" w:type="dxa"/>
            <w:tcBorders>
              <w:bottom w:val="single" w:sz="4" w:space="0" w:color="auto"/>
            </w:tcBorders>
          </w:tcPr>
          <w:p w14:paraId="74EB2A6B" w14:textId="77777777" w:rsidR="0084296C" w:rsidRPr="0084296C" w:rsidRDefault="0084296C" w:rsidP="0084296C">
            <w:pPr>
              <w:spacing w:after="0" w:line="240" w:lineRule="auto"/>
              <w:rPr>
                <w:rFonts w:ascii="Times New Roman" w:eastAsia="Times New Roman" w:hAnsi="Times New Roman" w:cs="Times New Roman"/>
                <w:sz w:val="20"/>
                <w:szCs w:val="20"/>
                <w:highlight w:val="yellow"/>
              </w:rPr>
            </w:pPr>
            <w:r w:rsidRPr="0084296C">
              <w:rPr>
                <w:rFonts w:ascii="Times New Roman" w:eastAsia="Times New Roman" w:hAnsi="Times New Roman" w:cs="Times New Roman"/>
                <w:sz w:val="20"/>
                <w:szCs w:val="20"/>
                <w:highlight w:val="yellow"/>
              </w:rPr>
              <w:t>Изложение сжатое или пробный ОГЭ (январь)</w:t>
            </w:r>
          </w:p>
        </w:tc>
      </w:tr>
      <w:tr w:rsidR="0084296C" w:rsidRPr="0084296C" w14:paraId="0ED8F733" w14:textId="77777777" w:rsidTr="00D85C64">
        <w:tc>
          <w:tcPr>
            <w:tcW w:w="916" w:type="dxa"/>
            <w:vMerge/>
          </w:tcPr>
          <w:p w14:paraId="025063D5" w14:textId="77777777" w:rsidR="0084296C" w:rsidRPr="0084296C" w:rsidRDefault="0084296C" w:rsidP="0084296C">
            <w:pPr>
              <w:spacing w:after="0" w:line="240" w:lineRule="auto"/>
              <w:jc w:val="both"/>
              <w:rPr>
                <w:rFonts w:ascii="Times New Roman" w:eastAsia="Times New Roman" w:hAnsi="Times New Roman" w:cs="Times New Roman"/>
                <w:sz w:val="20"/>
                <w:szCs w:val="20"/>
              </w:rPr>
            </w:pPr>
          </w:p>
        </w:tc>
        <w:tc>
          <w:tcPr>
            <w:tcW w:w="4270" w:type="dxa"/>
            <w:tcBorders>
              <w:top w:val="single" w:sz="4" w:space="0" w:color="auto"/>
            </w:tcBorders>
          </w:tcPr>
          <w:p w14:paraId="61128E0F" w14:textId="77777777" w:rsidR="0084296C" w:rsidRPr="0084296C" w:rsidRDefault="0084296C" w:rsidP="0084296C">
            <w:pPr>
              <w:spacing w:after="0" w:line="240" w:lineRule="auto"/>
              <w:rPr>
                <w:rFonts w:ascii="Times New Roman" w:eastAsia="Times New Roman" w:hAnsi="Times New Roman" w:cs="Times New Roman"/>
                <w:sz w:val="20"/>
                <w:szCs w:val="20"/>
                <w:highlight w:val="yellow"/>
              </w:rPr>
            </w:pPr>
            <w:r w:rsidRPr="0084296C">
              <w:rPr>
                <w:rFonts w:ascii="Times New Roman" w:eastAsia="Times New Roman" w:hAnsi="Times New Roman" w:cs="Times New Roman"/>
                <w:sz w:val="20"/>
                <w:szCs w:val="20"/>
                <w:highlight w:val="yellow"/>
              </w:rPr>
              <w:t>Литература</w:t>
            </w:r>
          </w:p>
        </w:tc>
        <w:tc>
          <w:tcPr>
            <w:tcW w:w="5020" w:type="dxa"/>
            <w:tcBorders>
              <w:top w:val="single" w:sz="4" w:space="0" w:color="auto"/>
            </w:tcBorders>
          </w:tcPr>
          <w:p w14:paraId="1FE0D1AF" w14:textId="77777777" w:rsidR="0084296C" w:rsidRPr="0084296C" w:rsidRDefault="0084296C" w:rsidP="0084296C">
            <w:pPr>
              <w:spacing w:after="0" w:line="240" w:lineRule="auto"/>
              <w:rPr>
                <w:rFonts w:ascii="Times New Roman" w:eastAsia="Times New Roman" w:hAnsi="Times New Roman" w:cs="Times New Roman"/>
                <w:sz w:val="20"/>
                <w:szCs w:val="20"/>
                <w:highlight w:val="yellow"/>
              </w:rPr>
            </w:pPr>
            <w:r w:rsidRPr="0084296C">
              <w:rPr>
                <w:rFonts w:ascii="Times New Roman" w:eastAsia="Times New Roman" w:hAnsi="Times New Roman" w:cs="Times New Roman"/>
                <w:sz w:val="20"/>
                <w:szCs w:val="20"/>
                <w:highlight w:val="yellow"/>
              </w:rPr>
              <w:t>Пробный ИУС (декабрь)</w:t>
            </w:r>
          </w:p>
        </w:tc>
      </w:tr>
      <w:tr w:rsidR="0084296C" w:rsidRPr="0084296C" w14:paraId="11A0D0DB" w14:textId="77777777" w:rsidTr="00D85C64">
        <w:tc>
          <w:tcPr>
            <w:tcW w:w="916" w:type="dxa"/>
            <w:vMerge/>
          </w:tcPr>
          <w:p w14:paraId="34902416" w14:textId="77777777" w:rsidR="0084296C" w:rsidRPr="0084296C" w:rsidRDefault="0084296C" w:rsidP="0084296C">
            <w:pPr>
              <w:spacing w:after="0" w:line="240" w:lineRule="auto"/>
              <w:jc w:val="both"/>
              <w:rPr>
                <w:rFonts w:ascii="Times New Roman" w:eastAsia="Times New Roman" w:hAnsi="Times New Roman" w:cs="Times New Roman"/>
                <w:sz w:val="20"/>
                <w:szCs w:val="20"/>
              </w:rPr>
            </w:pPr>
          </w:p>
        </w:tc>
        <w:tc>
          <w:tcPr>
            <w:tcW w:w="4270" w:type="dxa"/>
            <w:tcBorders>
              <w:top w:val="single" w:sz="4" w:space="0" w:color="auto"/>
            </w:tcBorders>
          </w:tcPr>
          <w:p w14:paraId="18C5418D" w14:textId="77777777" w:rsidR="0084296C" w:rsidRPr="0084296C" w:rsidRDefault="0084296C" w:rsidP="0084296C">
            <w:pPr>
              <w:spacing w:after="0" w:line="240" w:lineRule="auto"/>
              <w:rPr>
                <w:rFonts w:ascii="Times New Roman" w:eastAsia="Times New Roman" w:hAnsi="Times New Roman" w:cs="Times New Roman"/>
                <w:sz w:val="20"/>
                <w:szCs w:val="20"/>
                <w:highlight w:val="yellow"/>
              </w:rPr>
            </w:pPr>
            <w:r w:rsidRPr="0084296C">
              <w:rPr>
                <w:rFonts w:ascii="Times New Roman" w:eastAsia="Times New Roman" w:hAnsi="Times New Roman" w:cs="Times New Roman"/>
                <w:sz w:val="20"/>
                <w:szCs w:val="20"/>
                <w:highlight w:val="yellow"/>
              </w:rPr>
              <w:t>Метапредметные умения</w:t>
            </w:r>
          </w:p>
        </w:tc>
        <w:tc>
          <w:tcPr>
            <w:tcW w:w="5020" w:type="dxa"/>
            <w:tcBorders>
              <w:top w:val="single" w:sz="4" w:space="0" w:color="auto"/>
            </w:tcBorders>
          </w:tcPr>
          <w:p w14:paraId="627084BA" w14:textId="77777777" w:rsidR="0084296C" w:rsidRPr="0084296C" w:rsidRDefault="0084296C" w:rsidP="0084296C">
            <w:pPr>
              <w:spacing w:after="0" w:line="240" w:lineRule="auto"/>
              <w:rPr>
                <w:rFonts w:ascii="Times New Roman" w:eastAsia="Times New Roman" w:hAnsi="Times New Roman" w:cs="Times New Roman"/>
                <w:sz w:val="20"/>
                <w:szCs w:val="20"/>
                <w:highlight w:val="yellow"/>
              </w:rPr>
            </w:pPr>
            <w:r w:rsidRPr="0084296C">
              <w:rPr>
                <w:rFonts w:ascii="Times New Roman" w:eastAsia="Times New Roman" w:hAnsi="Times New Roman" w:cs="Times New Roman"/>
                <w:sz w:val="20"/>
                <w:szCs w:val="20"/>
                <w:highlight w:val="yellow"/>
              </w:rPr>
              <w:t>Индивидуальный проект (декабрь)</w:t>
            </w:r>
          </w:p>
        </w:tc>
      </w:tr>
      <w:tr w:rsidR="0084296C" w:rsidRPr="0084296C" w14:paraId="2755D690" w14:textId="77777777" w:rsidTr="00D85C64">
        <w:tc>
          <w:tcPr>
            <w:tcW w:w="916" w:type="dxa"/>
            <w:vMerge/>
          </w:tcPr>
          <w:p w14:paraId="617909A5" w14:textId="77777777" w:rsidR="0084296C" w:rsidRPr="0084296C" w:rsidRDefault="0084296C" w:rsidP="0084296C">
            <w:pPr>
              <w:spacing w:after="0" w:line="240" w:lineRule="auto"/>
              <w:jc w:val="both"/>
              <w:rPr>
                <w:rFonts w:ascii="Times New Roman" w:eastAsia="Times New Roman" w:hAnsi="Times New Roman" w:cs="Times New Roman"/>
                <w:sz w:val="20"/>
                <w:szCs w:val="20"/>
              </w:rPr>
            </w:pPr>
          </w:p>
        </w:tc>
        <w:tc>
          <w:tcPr>
            <w:tcW w:w="9290" w:type="dxa"/>
            <w:gridSpan w:val="2"/>
            <w:tcBorders>
              <w:top w:val="single" w:sz="4" w:space="0" w:color="auto"/>
            </w:tcBorders>
          </w:tcPr>
          <w:p w14:paraId="7B73DF98" w14:textId="77777777" w:rsidR="0084296C" w:rsidRPr="0084296C" w:rsidRDefault="0084296C" w:rsidP="0084296C">
            <w:pPr>
              <w:spacing w:after="0" w:line="240" w:lineRule="auto"/>
              <w:jc w:val="center"/>
              <w:rPr>
                <w:rFonts w:ascii="Times New Roman" w:eastAsia="Times New Roman" w:hAnsi="Times New Roman" w:cs="Times New Roman"/>
                <w:sz w:val="20"/>
                <w:szCs w:val="20"/>
                <w:highlight w:val="yellow"/>
              </w:rPr>
            </w:pPr>
            <w:r w:rsidRPr="0084296C">
              <w:rPr>
                <w:rFonts w:ascii="Times New Roman" w:eastAsia="Times New Roman" w:hAnsi="Times New Roman" w:cs="Times New Roman"/>
                <w:sz w:val="20"/>
                <w:szCs w:val="20"/>
                <w:highlight w:val="yellow"/>
              </w:rPr>
              <w:t>Комплексная работа (март)</w:t>
            </w:r>
          </w:p>
        </w:tc>
      </w:tr>
      <w:tr w:rsidR="0084296C" w:rsidRPr="0084296C" w14:paraId="1A649EED" w14:textId="77777777" w:rsidTr="00D85C64">
        <w:tc>
          <w:tcPr>
            <w:tcW w:w="916" w:type="dxa"/>
            <w:vMerge/>
          </w:tcPr>
          <w:p w14:paraId="23150E08" w14:textId="77777777" w:rsidR="0084296C" w:rsidRPr="0084296C" w:rsidRDefault="0084296C" w:rsidP="0084296C">
            <w:pPr>
              <w:spacing w:after="0" w:line="240" w:lineRule="auto"/>
              <w:jc w:val="both"/>
              <w:rPr>
                <w:rFonts w:ascii="Times New Roman" w:eastAsia="Times New Roman" w:hAnsi="Times New Roman" w:cs="Times New Roman"/>
                <w:sz w:val="20"/>
                <w:szCs w:val="20"/>
              </w:rPr>
            </w:pPr>
          </w:p>
        </w:tc>
        <w:tc>
          <w:tcPr>
            <w:tcW w:w="4270" w:type="dxa"/>
          </w:tcPr>
          <w:p w14:paraId="79C819D3" w14:textId="77777777" w:rsidR="0084296C" w:rsidRPr="0084296C" w:rsidRDefault="0084296C" w:rsidP="0084296C">
            <w:pPr>
              <w:spacing w:after="0" w:line="240" w:lineRule="auto"/>
              <w:rPr>
                <w:rFonts w:ascii="Times New Roman" w:eastAsia="Times New Roman" w:hAnsi="Times New Roman" w:cs="Times New Roman"/>
                <w:sz w:val="20"/>
                <w:szCs w:val="20"/>
              </w:rPr>
            </w:pPr>
            <w:r w:rsidRPr="0084296C">
              <w:rPr>
                <w:rFonts w:ascii="Times New Roman" w:eastAsia="Times New Roman" w:hAnsi="Times New Roman" w:cs="Times New Roman"/>
                <w:sz w:val="20"/>
                <w:szCs w:val="20"/>
              </w:rPr>
              <w:t>Иностранный язык</w:t>
            </w:r>
          </w:p>
        </w:tc>
        <w:tc>
          <w:tcPr>
            <w:tcW w:w="5020" w:type="dxa"/>
          </w:tcPr>
          <w:p w14:paraId="0C93BA74" w14:textId="77777777" w:rsidR="0084296C" w:rsidRPr="0084296C" w:rsidRDefault="0084296C" w:rsidP="0084296C">
            <w:pPr>
              <w:spacing w:after="0" w:line="240" w:lineRule="auto"/>
              <w:jc w:val="both"/>
              <w:rPr>
                <w:rFonts w:ascii="Times New Roman" w:eastAsia="Times New Roman" w:hAnsi="Times New Roman" w:cs="Times New Roman"/>
                <w:sz w:val="20"/>
                <w:szCs w:val="20"/>
              </w:rPr>
            </w:pPr>
            <w:r w:rsidRPr="0084296C">
              <w:rPr>
                <w:rFonts w:ascii="Times New Roman" w:eastAsia="Times New Roman" w:hAnsi="Times New Roman" w:cs="Times New Roman"/>
                <w:sz w:val="20"/>
                <w:szCs w:val="20"/>
              </w:rPr>
              <w:t>Контрольная работа  (аудирование, чтение, перевод)</w:t>
            </w:r>
          </w:p>
        </w:tc>
      </w:tr>
      <w:tr w:rsidR="0084296C" w:rsidRPr="0084296C" w14:paraId="3DD021E3" w14:textId="77777777" w:rsidTr="00D85C64">
        <w:tc>
          <w:tcPr>
            <w:tcW w:w="916" w:type="dxa"/>
            <w:vMerge/>
          </w:tcPr>
          <w:p w14:paraId="2131B913" w14:textId="77777777" w:rsidR="0084296C" w:rsidRPr="0084296C" w:rsidRDefault="0084296C" w:rsidP="0084296C">
            <w:pPr>
              <w:spacing w:after="0" w:line="240" w:lineRule="auto"/>
              <w:jc w:val="both"/>
              <w:rPr>
                <w:rFonts w:ascii="Times New Roman" w:eastAsia="Times New Roman" w:hAnsi="Times New Roman" w:cs="Times New Roman"/>
                <w:sz w:val="20"/>
                <w:szCs w:val="20"/>
              </w:rPr>
            </w:pPr>
          </w:p>
        </w:tc>
        <w:tc>
          <w:tcPr>
            <w:tcW w:w="4270" w:type="dxa"/>
          </w:tcPr>
          <w:p w14:paraId="0B95D29D" w14:textId="77777777" w:rsidR="0084296C" w:rsidRPr="0084296C" w:rsidRDefault="0084296C" w:rsidP="0084296C">
            <w:pPr>
              <w:spacing w:after="0" w:line="240" w:lineRule="auto"/>
              <w:rPr>
                <w:rFonts w:ascii="Times New Roman" w:eastAsia="Times New Roman" w:hAnsi="Times New Roman" w:cs="Times New Roman"/>
                <w:sz w:val="20"/>
                <w:szCs w:val="20"/>
                <w:highlight w:val="yellow"/>
              </w:rPr>
            </w:pPr>
            <w:r w:rsidRPr="0084296C">
              <w:rPr>
                <w:rFonts w:ascii="Times New Roman" w:eastAsia="Times New Roman" w:hAnsi="Times New Roman" w:cs="Times New Roman"/>
                <w:sz w:val="20"/>
                <w:szCs w:val="20"/>
                <w:highlight w:val="yellow"/>
              </w:rPr>
              <w:t>Математика</w:t>
            </w:r>
          </w:p>
        </w:tc>
        <w:tc>
          <w:tcPr>
            <w:tcW w:w="5020" w:type="dxa"/>
          </w:tcPr>
          <w:p w14:paraId="0DBD9A2B" w14:textId="77777777" w:rsidR="0084296C" w:rsidRPr="0084296C" w:rsidRDefault="0084296C" w:rsidP="0084296C">
            <w:pPr>
              <w:spacing w:after="0" w:line="240" w:lineRule="auto"/>
              <w:rPr>
                <w:rFonts w:ascii="Times New Roman" w:eastAsia="Times New Roman" w:hAnsi="Times New Roman" w:cs="Times New Roman"/>
                <w:sz w:val="20"/>
                <w:szCs w:val="20"/>
                <w:highlight w:val="yellow"/>
              </w:rPr>
            </w:pPr>
            <w:r w:rsidRPr="0084296C">
              <w:rPr>
                <w:rFonts w:ascii="Times New Roman" w:eastAsia="Times New Roman" w:hAnsi="Times New Roman" w:cs="Times New Roman"/>
                <w:sz w:val="20"/>
                <w:szCs w:val="20"/>
                <w:highlight w:val="yellow"/>
              </w:rPr>
              <w:t>Контрольная работа или пробный ОГЭ (январь)</w:t>
            </w:r>
          </w:p>
        </w:tc>
      </w:tr>
      <w:tr w:rsidR="0084296C" w:rsidRPr="0084296C" w14:paraId="529E3E1D" w14:textId="77777777" w:rsidTr="00D85C64">
        <w:tc>
          <w:tcPr>
            <w:tcW w:w="916" w:type="dxa"/>
            <w:vMerge/>
          </w:tcPr>
          <w:p w14:paraId="74B0D921" w14:textId="77777777" w:rsidR="0084296C" w:rsidRPr="0084296C" w:rsidRDefault="0084296C" w:rsidP="0084296C">
            <w:pPr>
              <w:spacing w:after="0" w:line="240" w:lineRule="auto"/>
              <w:jc w:val="both"/>
              <w:rPr>
                <w:rFonts w:ascii="Times New Roman" w:eastAsia="Times New Roman" w:hAnsi="Times New Roman" w:cs="Times New Roman"/>
                <w:sz w:val="20"/>
                <w:szCs w:val="20"/>
              </w:rPr>
            </w:pPr>
          </w:p>
        </w:tc>
        <w:tc>
          <w:tcPr>
            <w:tcW w:w="4270" w:type="dxa"/>
            <w:tcBorders>
              <w:top w:val="single" w:sz="4" w:space="0" w:color="auto"/>
            </w:tcBorders>
          </w:tcPr>
          <w:p w14:paraId="3F86B4C2" w14:textId="77777777" w:rsidR="0084296C" w:rsidRPr="0084296C" w:rsidRDefault="0084296C" w:rsidP="0084296C">
            <w:pPr>
              <w:spacing w:after="0" w:line="240" w:lineRule="auto"/>
              <w:rPr>
                <w:rFonts w:ascii="Times New Roman" w:eastAsia="Times New Roman" w:hAnsi="Times New Roman" w:cs="Times New Roman"/>
                <w:sz w:val="20"/>
                <w:szCs w:val="20"/>
              </w:rPr>
            </w:pPr>
            <w:r w:rsidRPr="0084296C">
              <w:rPr>
                <w:rFonts w:ascii="Times New Roman" w:eastAsia="Times New Roman" w:hAnsi="Times New Roman" w:cs="Times New Roman"/>
                <w:sz w:val="20"/>
                <w:szCs w:val="20"/>
              </w:rPr>
              <w:t xml:space="preserve">История </w:t>
            </w:r>
          </w:p>
        </w:tc>
        <w:tc>
          <w:tcPr>
            <w:tcW w:w="5020" w:type="dxa"/>
            <w:tcBorders>
              <w:top w:val="single" w:sz="4" w:space="0" w:color="auto"/>
            </w:tcBorders>
          </w:tcPr>
          <w:p w14:paraId="2DD1545D" w14:textId="77777777" w:rsidR="0084296C" w:rsidRPr="0084296C" w:rsidRDefault="0084296C" w:rsidP="0084296C">
            <w:pPr>
              <w:spacing w:after="0" w:line="240" w:lineRule="auto"/>
              <w:rPr>
                <w:rFonts w:ascii="Times New Roman" w:eastAsia="Times New Roman" w:hAnsi="Times New Roman" w:cs="Times New Roman"/>
                <w:sz w:val="20"/>
                <w:szCs w:val="20"/>
              </w:rPr>
            </w:pPr>
            <w:r w:rsidRPr="0084296C">
              <w:rPr>
                <w:rFonts w:ascii="Times New Roman" w:eastAsia="Times New Roman" w:hAnsi="Times New Roman" w:cs="Times New Roman"/>
                <w:sz w:val="20"/>
                <w:szCs w:val="20"/>
              </w:rPr>
              <w:t>Контрольная работа</w:t>
            </w:r>
          </w:p>
        </w:tc>
      </w:tr>
      <w:tr w:rsidR="0084296C" w:rsidRPr="0084296C" w14:paraId="6CBEE903" w14:textId="77777777" w:rsidTr="00D85C64">
        <w:tc>
          <w:tcPr>
            <w:tcW w:w="916" w:type="dxa"/>
            <w:vMerge/>
          </w:tcPr>
          <w:p w14:paraId="1BC1BF92" w14:textId="77777777" w:rsidR="0084296C" w:rsidRPr="0084296C" w:rsidRDefault="0084296C" w:rsidP="0084296C">
            <w:pPr>
              <w:spacing w:after="0" w:line="240" w:lineRule="auto"/>
              <w:jc w:val="both"/>
              <w:rPr>
                <w:rFonts w:ascii="Times New Roman" w:eastAsia="Times New Roman" w:hAnsi="Times New Roman" w:cs="Times New Roman"/>
                <w:sz w:val="20"/>
                <w:szCs w:val="20"/>
              </w:rPr>
            </w:pPr>
          </w:p>
        </w:tc>
        <w:tc>
          <w:tcPr>
            <w:tcW w:w="4270" w:type="dxa"/>
            <w:tcBorders>
              <w:top w:val="single" w:sz="4" w:space="0" w:color="auto"/>
            </w:tcBorders>
          </w:tcPr>
          <w:p w14:paraId="72DF0021" w14:textId="77777777" w:rsidR="0084296C" w:rsidRPr="0084296C" w:rsidRDefault="0084296C" w:rsidP="0084296C">
            <w:pPr>
              <w:spacing w:after="0" w:line="240" w:lineRule="auto"/>
              <w:rPr>
                <w:rFonts w:ascii="Times New Roman" w:eastAsia="Times New Roman" w:hAnsi="Times New Roman" w:cs="Times New Roman"/>
                <w:sz w:val="20"/>
                <w:szCs w:val="20"/>
                <w:highlight w:val="yellow"/>
              </w:rPr>
            </w:pPr>
            <w:r w:rsidRPr="0084296C">
              <w:rPr>
                <w:rFonts w:ascii="Times New Roman" w:eastAsia="Times New Roman" w:hAnsi="Times New Roman" w:cs="Times New Roman"/>
                <w:sz w:val="20"/>
                <w:szCs w:val="20"/>
                <w:highlight w:val="yellow"/>
              </w:rPr>
              <w:t xml:space="preserve">Обществознание </w:t>
            </w:r>
          </w:p>
        </w:tc>
        <w:tc>
          <w:tcPr>
            <w:tcW w:w="5020" w:type="dxa"/>
            <w:tcBorders>
              <w:top w:val="single" w:sz="4" w:space="0" w:color="auto"/>
            </w:tcBorders>
          </w:tcPr>
          <w:p w14:paraId="7014E5C0" w14:textId="77777777" w:rsidR="0084296C" w:rsidRPr="0084296C" w:rsidRDefault="0084296C" w:rsidP="0084296C">
            <w:pPr>
              <w:spacing w:after="0" w:line="240" w:lineRule="auto"/>
              <w:rPr>
                <w:rFonts w:ascii="Times New Roman" w:eastAsia="Times New Roman" w:hAnsi="Times New Roman" w:cs="Times New Roman"/>
                <w:sz w:val="20"/>
                <w:szCs w:val="20"/>
                <w:highlight w:val="yellow"/>
              </w:rPr>
            </w:pPr>
            <w:r w:rsidRPr="0084296C">
              <w:rPr>
                <w:rFonts w:ascii="Times New Roman" w:eastAsia="Times New Roman" w:hAnsi="Times New Roman" w:cs="Times New Roman"/>
                <w:sz w:val="20"/>
                <w:szCs w:val="20"/>
                <w:highlight w:val="yellow"/>
              </w:rPr>
              <w:t>Контрольная работа  или пробный ОГЭ (февраль)</w:t>
            </w:r>
          </w:p>
        </w:tc>
      </w:tr>
      <w:tr w:rsidR="0084296C" w:rsidRPr="0084296C" w14:paraId="16D1373C" w14:textId="77777777" w:rsidTr="00D85C64">
        <w:tc>
          <w:tcPr>
            <w:tcW w:w="916" w:type="dxa"/>
            <w:vMerge/>
          </w:tcPr>
          <w:p w14:paraId="72FE1870" w14:textId="77777777" w:rsidR="0084296C" w:rsidRPr="0084296C" w:rsidRDefault="0084296C" w:rsidP="0084296C">
            <w:pPr>
              <w:spacing w:after="0" w:line="240" w:lineRule="auto"/>
              <w:jc w:val="both"/>
              <w:rPr>
                <w:rFonts w:ascii="Times New Roman" w:eastAsia="Times New Roman" w:hAnsi="Times New Roman" w:cs="Times New Roman"/>
                <w:sz w:val="20"/>
                <w:szCs w:val="20"/>
              </w:rPr>
            </w:pPr>
          </w:p>
        </w:tc>
        <w:tc>
          <w:tcPr>
            <w:tcW w:w="4270" w:type="dxa"/>
          </w:tcPr>
          <w:p w14:paraId="18FC86BD" w14:textId="77777777" w:rsidR="0084296C" w:rsidRPr="0084296C" w:rsidRDefault="0084296C" w:rsidP="0084296C">
            <w:pPr>
              <w:spacing w:after="0" w:line="240" w:lineRule="auto"/>
              <w:rPr>
                <w:rFonts w:ascii="Times New Roman" w:eastAsia="Times New Roman" w:hAnsi="Times New Roman" w:cs="Times New Roman"/>
                <w:sz w:val="20"/>
                <w:szCs w:val="20"/>
                <w:highlight w:val="yellow"/>
              </w:rPr>
            </w:pPr>
            <w:r w:rsidRPr="0084296C">
              <w:rPr>
                <w:rFonts w:ascii="Times New Roman" w:eastAsia="Times New Roman" w:hAnsi="Times New Roman" w:cs="Times New Roman"/>
                <w:sz w:val="20"/>
                <w:szCs w:val="20"/>
                <w:highlight w:val="yellow"/>
              </w:rPr>
              <w:t xml:space="preserve">География </w:t>
            </w:r>
          </w:p>
        </w:tc>
        <w:tc>
          <w:tcPr>
            <w:tcW w:w="5020" w:type="dxa"/>
          </w:tcPr>
          <w:p w14:paraId="2AC9B27D" w14:textId="77777777" w:rsidR="0084296C" w:rsidRPr="0084296C" w:rsidRDefault="0084296C" w:rsidP="0084296C">
            <w:pPr>
              <w:spacing w:after="0" w:line="240" w:lineRule="auto"/>
              <w:jc w:val="both"/>
              <w:rPr>
                <w:rFonts w:ascii="Times New Roman" w:eastAsia="Times New Roman" w:hAnsi="Times New Roman" w:cs="Times New Roman"/>
                <w:sz w:val="20"/>
                <w:szCs w:val="20"/>
                <w:highlight w:val="yellow"/>
              </w:rPr>
            </w:pPr>
            <w:r w:rsidRPr="0084296C">
              <w:rPr>
                <w:rFonts w:ascii="Times New Roman" w:eastAsia="Times New Roman" w:hAnsi="Times New Roman" w:cs="Times New Roman"/>
                <w:sz w:val="20"/>
                <w:szCs w:val="20"/>
                <w:highlight w:val="yellow"/>
              </w:rPr>
              <w:t>Контрольная работа или пробный ОГЭ (февраль)</w:t>
            </w:r>
          </w:p>
        </w:tc>
      </w:tr>
      <w:tr w:rsidR="0084296C" w:rsidRPr="0084296C" w14:paraId="34676D35" w14:textId="77777777" w:rsidTr="00D85C64">
        <w:tc>
          <w:tcPr>
            <w:tcW w:w="916" w:type="dxa"/>
            <w:vMerge/>
          </w:tcPr>
          <w:p w14:paraId="7340B9C2" w14:textId="77777777" w:rsidR="0084296C" w:rsidRPr="0084296C" w:rsidRDefault="0084296C" w:rsidP="0084296C">
            <w:pPr>
              <w:spacing w:after="0" w:line="240" w:lineRule="auto"/>
              <w:jc w:val="both"/>
              <w:rPr>
                <w:rFonts w:ascii="Times New Roman" w:eastAsia="Times New Roman" w:hAnsi="Times New Roman" w:cs="Times New Roman"/>
                <w:sz w:val="20"/>
                <w:szCs w:val="20"/>
              </w:rPr>
            </w:pPr>
          </w:p>
        </w:tc>
        <w:tc>
          <w:tcPr>
            <w:tcW w:w="4270" w:type="dxa"/>
          </w:tcPr>
          <w:p w14:paraId="152333D3" w14:textId="77777777" w:rsidR="0084296C" w:rsidRPr="0084296C" w:rsidRDefault="0084296C" w:rsidP="0084296C">
            <w:pPr>
              <w:spacing w:after="0" w:line="240" w:lineRule="auto"/>
              <w:rPr>
                <w:rFonts w:ascii="Times New Roman" w:eastAsia="Times New Roman" w:hAnsi="Times New Roman" w:cs="Times New Roman"/>
                <w:sz w:val="20"/>
                <w:szCs w:val="20"/>
              </w:rPr>
            </w:pPr>
            <w:r w:rsidRPr="0084296C">
              <w:rPr>
                <w:rFonts w:ascii="Times New Roman" w:eastAsia="Times New Roman" w:hAnsi="Times New Roman" w:cs="Times New Roman"/>
                <w:sz w:val="20"/>
                <w:szCs w:val="20"/>
              </w:rPr>
              <w:t>Физика</w:t>
            </w:r>
          </w:p>
        </w:tc>
        <w:tc>
          <w:tcPr>
            <w:tcW w:w="5020" w:type="dxa"/>
          </w:tcPr>
          <w:p w14:paraId="0287F24F" w14:textId="77777777" w:rsidR="0084296C" w:rsidRPr="0084296C" w:rsidRDefault="0084296C" w:rsidP="0084296C">
            <w:pPr>
              <w:spacing w:after="0" w:line="240" w:lineRule="auto"/>
              <w:jc w:val="both"/>
              <w:rPr>
                <w:rFonts w:ascii="Times New Roman" w:eastAsia="Times New Roman" w:hAnsi="Times New Roman" w:cs="Times New Roman"/>
                <w:sz w:val="20"/>
                <w:szCs w:val="20"/>
              </w:rPr>
            </w:pPr>
            <w:r w:rsidRPr="0084296C">
              <w:rPr>
                <w:rFonts w:ascii="Times New Roman" w:eastAsia="Times New Roman" w:hAnsi="Times New Roman" w:cs="Times New Roman"/>
                <w:sz w:val="20"/>
                <w:szCs w:val="20"/>
              </w:rPr>
              <w:t>Контрольная работа</w:t>
            </w:r>
          </w:p>
        </w:tc>
      </w:tr>
      <w:tr w:rsidR="0084296C" w:rsidRPr="0084296C" w14:paraId="32ADE16D" w14:textId="77777777" w:rsidTr="00D85C64">
        <w:tc>
          <w:tcPr>
            <w:tcW w:w="916" w:type="dxa"/>
            <w:vMerge/>
          </w:tcPr>
          <w:p w14:paraId="7ED5600C" w14:textId="77777777" w:rsidR="0084296C" w:rsidRPr="0084296C" w:rsidRDefault="0084296C" w:rsidP="0084296C">
            <w:pPr>
              <w:spacing w:after="0" w:line="240" w:lineRule="auto"/>
              <w:jc w:val="both"/>
              <w:rPr>
                <w:rFonts w:ascii="Times New Roman" w:eastAsia="Times New Roman" w:hAnsi="Times New Roman" w:cs="Times New Roman"/>
                <w:sz w:val="20"/>
                <w:szCs w:val="20"/>
              </w:rPr>
            </w:pPr>
          </w:p>
        </w:tc>
        <w:tc>
          <w:tcPr>
            <w:tcW w:w="4270" w:type="dxa"/>
          </w:tcPr>
          <w:p w14:paraId="5AD29C60" w14:textId="77777777" w:rsidR="0084296C" w:rsidRPr="0084296C" w:rsidRDefault="0084296C" w:rsidP="0084296C">
            <w:pPr>
              <w:spacing w:after="0" w:line="240" w:lineRule="auto"/>
              <w:rPr>
                <w:rFonts w:ascii="Times New Roman" w:eastAsia="Times New Roman" w:hAnsi="Times New Roman" w:cs="Times New Roman"/>
                <w:sz w:val="20"/>
                <w:szCs w:val="20"/>
              </w:rPr>
            </w:pPr>
            <w:r w:rsidRPr="0084296C">
              <w:rPr>
                <w:rFonts w:ascii="Times New Roman" w:eastAsia="Times New Roman" w:hAnsi="Times New Roman" w:cs="Times New Roman"/>
                <w:sz w:val="20"/>
                <w:szCs w:val="20"/>
              </w:rPr>
              <w:t xml:space="preserve">Информатика </w:t>
            </w:r>
          </w:p>
        </w:tc>
        <w:tc>
          <w:tcPr>
            <w:tcW w:w="5020" w:type="dxa"/>
          </w:tcPr>
          <w:p w14:paraId="5CC5FDFE" w14:textId="77777777" w:rsidR="0084296C" w:rsidRPr="0084296C" w:rsidRDefault="0084296C" w:rsidP="0084296C">
            <w:pPr>
              <w:spacing w:after="0" w:line="240" w:lineRule="auto"/>
              <w:jc w:val="both"/>
              <w:rPr>
                <w:rFonts w:ascii="Times New Roman" w:eastAsia="Times New Roman" w:hAnsi="Times New Roman" w:cs="Times New Roman"/>
                <w:sz w:val="20"/>
                <w:szCs w:val="20"/>
              </w:rPr>
            </w:pPr>
            <w:r w:rsidRPr="0084296C">
              <w:rPr>
                <w:rFonts w:ascii="Times New Roman" w:eastAsia="Times New Roman" w:hAnsi="Times New Roman" w:cs="Times New Roman"/>
                <w:sz w:val="20"/>
                <w:szCs w:val="20"/>
              </w:rPr>
              <w:t>Контрольная работа</w:t>
            </w:r>
          </w:p>
        </w:tc>
      </w:tr>
      <w:tr w:rsidR="0084296C" w:rsidRPr="0084296C" w14:paraId="0C4F03DB" w14:textId="77777777" w:rsidTr="00D85C64">
        <w:tc>
          <w:tcPr>
            <w:tcW w:w="916" w:type="dxa"/>
            <w:vMerge/>
          </w:tcPr>
          <w:p w14:paraId="53ADD881" w14:textId="77777777" w:rsidR="0084296C" w:rsidRPr="0084296C" w:rsidRDefault="0084296C" w:rsidP="0084296C">
            <w:pPr>
              <w:spacing w:after="0" w:line="240" w:lineRule="auto"/>
              <w:jc w:val="both"/>
              <w:rPr>
                <w:rFonts w:ascii="Times New Roman" w:eastAsia="Times New Roman" w:hAnsi="Times New Roman" w:cs="Times New Roman"/>
                <w:sz w:val="20"/>
                <w:szCs w:val="20"/>
              </w:rPr>
            </w:pPr>
          </w:p>
        </w:tc>
        <w:tc>
          <w:tcPr>
            <w:tcW w:w="4270" w:type="dxa"/>
          </w:tcPr>
          <w:p w14:paraId="4F57B8C2" w14:textId="77777777" w:rsidR="0084296C" w:rsidRPr="0084296C" w:rsidRDefault="0084296C" w:rsidP="0084296C">
            <w:pPr>
              <w:spacing w:after="0" w:line="240" w:lineRule="auto"/>
              <w:rPr>
                <w:rFonts w:ascii="Times New Roman" w:eastAsia="Times New Roman" w:hAnsi="Times New Roman" w:cs="Times New Roman"/>
                <w:sz w:val="20"/>
                <w:szCs w:val="20"/>
              </w:rPr>
            </w:pPr>
            <w:r w:rsidRPr="0084296C">
              <w:rPr>
                <w:rFonts w:ascii="Times New Roman" w:eastAsia="Times New Roman" w:hAnsi="Times New Roman" w:cs="Times New Roman"/>
                <w:sz w:val="20"/>
                <w:szCs w:val="20"/>
              </w:rPr>
              <w:t>Химия</w:t>
            </w:r>
          </w:p>
        </w:tc>
        <w:tc>
          <w:tcPr>
            <w:tcW w:w="5020" w:type="dxa"/>
          </w:tcPr>
          <w:p w14:paraId="7357D9E4" w14:textId="77777777" w:rsidR="0084296C" w:rsidRPr="0084296C" w:rsidRDefault="0084296C" w:rsidP="0084296C">
            <w:pPr>
              <w:spacing w:after="0" w:line="240" w:lineRule="auto"/>
              <w:rPr>
                <w:rFonts w:ascii="Times New Roman" w:eastAsia="Times New Roman" w:hAnsi="Times New Roman" w:cs="Times New Roman"/>
                <w:sz w:val="20"/>
                <w:szCs w:val="20"/>
              </w:rPr>
            </w:pPr>
            <w:r w:rsidRPr="0084296C">
              <w:rPr>
                <w:rFonts w:ascii="Times New Roman" w:eastAsia="Times New Roman" w:hAnsi="Times New Roman" w:cs="Times New Roman"/>
                <w:sz w:val="20"/>
                <w:szCs w:val="20"/>
              </w:rPr>
              <w:t>Контрольная работа</w:t>
            </w:r>
          </w:p>
        </w:tc>
      </w:tr>
      <w:tr w:rsidR="0084296C" w:rsidRPr="0084296C" w14:paraId="137A1588" w14:textId="77777777" w:rsidTr="00D85C64">
        <w:tc>
          <w:tcPr>
            <w:tcW w:w="916" w:type="dxa"/>
            <w:vMerge/>
          </w:tcPr>
          <w:p w14:paraId="4E539E22" w14:textId="77777777" w:rsidR="0084296C" w:rsidRPr="0084296C" w:rsidRDefault="0084296C" w:rsidP="0084296C">
            <w:pPr>
              <w:spacing w:after="0" w:line="240" w:lineRule="auto"/>
              <w:jc w:val="both"/>
              <w:rPr>
                <w:rFonts w:ascii="Times New Roman" w:eastAsia="Times New Roman" w:hAnsi="Times New Roman" w:cs="Times New Roman"/>
                <w:sz w:val="20"/>
                <w:szCs w:val="20"/>
              </w:rPr>
            </w:pPr>
          </w:p>
        </w:tc>
        <w:tc>
          <w:tcPr>
            <w:tcW w:w="4270" w:type="dxa"/>
          </w:tcPr>
          <w:p w14:paraId="78E65351" w14:textId="77777777" w:rsidR="0084296C" w:rsidRPr="0084296C" w:rsidRDefault="0084296C" w:rsidP="0084296C">
            <w:pPr>
              <w:spacing w:after="0" w:line="240" w:lineRule="auto"/>
              <w:rPr>
                <w:rFonts w:ascii="Times New Roman" w:eastAsia="Times New Roman" w:hAnsi="Times New Roman" w:cs="Times New Roman"/>
                <w:sz w:val="20"/>
                <w:szCs w:val="20"/>
                <w:highlight w:val="yellow"/>
              </w:rPr>
            </w:pPr>
            <w:r w:rsidRPr="0084296C">
              <w:rPr>
                <w:rFonts w:ascii="Times New Roman" w:eastAsia="Times New Roman" w:hAnsi="Times New Roman" w:cs="Times New Roman"/>
                <w:sz w:val="20"/>
                <w:szCs w:val="20"/>
                <w:highlight w:val="yellow"/>
              </w:rPr>
              <w:t>Биология</w:t>
            </w:r>
          </w:p>
        </w:tc>
        <w:tc>
          <w:tcPr>
            <w:tcW w:w="5020" w:type="dxa"/>
          </w:tcPr>
          <w:p w14:paraId="371749E1" w14:textId="77777777" w:rsidR="0084296C" w:rsidRPr="0084296C" w:rsidRDefault="0084296C" w:rsidP="0084296C">
            <w:pPr>
              <w:spacing w:after="0" w:line="240" w:lineRule="auto"/>
              <w:rPr>
                <w:rFonts w:ascii="Times New Roman" w:eastAsia="Times New Roman" w:hAnsi="Times New Roman" w:cs="Times New Roman"/>
                <w:sz w:val="20"/>
                <w:szCs w:val="20"/>
                <w:highlight w:val="yellow"/>
              </w:rPr>
            </w:pPr>
            <w:r w:rsidRPr="0084296C">
              <w:rPr>
                <w:rFonts w:ascii="Times New Roman" w:eastAsia="Times New Roman" w:hAnsi="Times New Roman" w:cs="Times New Roman"/>
                <w:sz w:val="20"/>
                <w:szCs w:val="20"/>
                <w:highlight w:val="yellow"/>
              </w:rPr>
              <w:t>Контрольная работа или пробный ОГЭ (февраль)</w:t>
            </w:r>
          </w:p>
        </w:tc>
      </w:tr>
      <w:tr w:rsidR="0084296C" w:rsidRPr="0084296C" w14:paraId="45CA8283" w14:textId="77777777" w:rsidTr="00D85C64">
        <w:tc>
          <w:tcPr>
            <w:tcW w:w="916" w:type="dxa"/>
            <w:vMerge/>
          </w:tcPr>
          <w:p w14:paraId="4D98BF3F" w14:textId="77777777" w:rsidR="0084296C" w:rsidRPr="0084296C" w:rsidRDefault="0084296C" w:rsidP="0084296C">
            <w:pPr>
              <w:spacing w:after="0" w:line="240" w:lineRule="auto"/>
              <w:jc w:val="both"/>
              <w:rPr>
                <w:rFonts w:ascii="Times New Roman" w:eastAsia="Times New Roman" w:hAnsi="Times New Roman" w:cs="Times New Roman"/>
                <w:sz w:val="20"/>
                <w:szCs w:val="20"/>
              </w:rPr>
            </w:pPr>
          </w:p>
        </w:tc>
        <w:tc>
          <w:tcPr>
            <w:tcW w:w="4270" w:type="dxa"/>
          </w:tcPr>
          <w:p w14:paraId="77EDC09B" w14:textId="77777777" w:rsidR="0084296C" w:rsidRPr="0084296C" w:rsidRDefault="0084296C" w:rsidP="0084296C">
            <w:pPr>
              <w:spacing w:after="0" w:line="240" w:lineRule="auto"/>
              <w:rPr>
                <w:rFonts w:ascii="Times New Roman" w:eastAsia="Times New Roman" w:hAnsi="Times New Roman" w:cs="Times New Roman"/>
                <w:sz w:val="20"/>
                <w:szCs w:val="20"/>
              </w:rPr>
            </w:pPr>
            <w:r w:rsidRPr="0084296C">
              <w:rPr>
                <w:rFonts w:ascii="Times New Roman" w:eastAsia="Times New Roman" w:hAnsi="Times New Roman" w:cs="Times New Roman"/>
                <w:sz w:val="20"/>
                <w:szCs w:val="20"/>
              </w:rPr>
              <w:t>Физическая культура</w:t>
            </w:r>
          </w:p>
        </w:tc>
        <w:tc>
          <w:tcPr>
            <w:tcW w:w="5020" w:type="dxa"/>
          </w:tcPr>
          <w:p w14:paraId="7702E9A6" w14:textId="77777777" w:rsidR="0084296C" w:rsidRPr="0084296C" w:rsidRDefault="0084296C" w:rsidP="0084296C">
            <w:pPr>
              <w:spacing w:after="0" w:line="240" w:lineRule="auto"/>
              <w:jc w:val="both"/>
              <w:rPr>
                <w:rFonts w:ascii="Times New Roman" w:eastAsia="Times New Roman" w:hAnsi="Times New Roman" w:cs="Times New Roman"/>
                <w:sz w:val="20"/>
                <w:szCs w:val="20"/>
              </w:rPr>
            </w:pPr>
            <w:r w:rsidRPr="0084296C">
              <w:rPr>
                <w:rFonts w:ascii="Times New Roman" w:eastAsia="Times New Roman" w:hAnsi="Times New Roman" w:cs="Times New Roman"/>
                <w:sz w:val="20"/>
                <w:szCs w:val="20"/>
              </w:rPr>
              <w:t>Зачет по нормативам 3 четверти</w:t>
            </w:r>
          </w:p>
        </w:tc>
      </w:tr>
      <w:tr w:rsidR="0084296C" w:rsidRPr="0084296C" w14:paraId="31CD4546" w14:textId="77777777" w:rsidTr="00D85C64">
        <w:tc>
          <w:tcPr>
            <w:tcW w:w="916" w:type="dxa"/>
            <w:vMerge/>
          </w:tcPr>
          <w:p w14:paraId="04FDA326" w14:textId="77777777" w:rsidR="0084296C" w:rsidRPr="0084296C" w:rsidRDefault="0084296C" w:rsidP="0084296C">
            <w:pPr>
              <w:spacing w:after="0" w:line="240" w:lineRule="auto"/>
              <w:jc w:val="both"/>
              <w:rPr>
                <w:rFonts w:ascii="Times New Roman" w:eastAsia="Times New Roman" w:hAnsi="Times New Roman" w:cs="Times New Roman"/>
                <w:sz w:val="20"/>
                <w:szCs w:val="20"/>
              </w:rPr>
            </w:pPr>
          </w:p>
        </w:tc>
        <w:tc>
          <w:tcPr>
            <w:tcW w:w="4270" w:type="dxa"/>
          </w:tcPr>
          <w:p w14:paraId="1168AE31" w14:textId="77777777" w:rsidR="0084296C" w:rsidRPr="0084296C" w:rsidRDefault="0084296C" w:rsidP="0084296C">
            <w:pPr>
              <w:spacing w:after="0" w:line="240" w:lineRule="auto"/>
              <w:rPr>
                <w:rFonts w:ascii="Times New Roman" w:eastAsia="Times New Roman" w:hAnsi="Times New Roman" w:cs="Times New Roman"/>
                <w:sz w:val="20"/>
                <w:szCs w:val="20"/>
                <w:highlight w:val="yellow"/>
              </w:rPr>
            </w:pPr>
            <w:r w:rsidRPr="0084296C">
              <w:rPr>
                <w:rFonts w:ascii="Times New Roman" w:eastAsia="Times New Roman" w:hAnsi="Times New Roman" w:cs="Times New Roman"/>
                <w:sz w:val="20"/>
                <w:szCs w:val="20"/>
                <w:highlight w:val="yellow"/>
              </w:rPr>
              <w:t>ОБЖ</w:t>
            </w:r>
          </w:p>
        </w:tc>
        <w:tc>
          <w:tcPr>
            <w:tcW w:w="5020" w:type="dxa"/>
          </w:tcPr>
          <w:p w14:paraId="77EF48EB" w14:textId="77777777" w:rsidR="0084296C" w:rsidRPr="0084296C" w:rsidRDefault="0084296C" w:rsidP="0084296C">
            <w:pPr>
              <w:spacing w:after="0" w:line="240" w:lineRule="auto"/>
              <w:jc w:val="both"/>
              <w:rPr>
                <w:rFonts w:ascii="Times New Roman" w:eastAsia="Times New Roman" w:hAnsi="Times New Roman" w:cs="Times New Roman"/>
                <w:sz w:val="20"/>
                <w:szCs w:val="20"/>
                <w:highlight w:val="yellow"/>
              </w:rPr>
            </w:pPr>
            <w:r w:rsidRPr="0084296C">
              <w:rPr>
                <w:rFonts w:ascii="Times New Roman" w:eastAsia="Times New Roman" w:hAnsi="Times New Roman" w:cs="Times New Roman"/>
                <w:sz w:val="20"/>
                <w:szCs w:val="20"/>
                <w:highlight w:val="yellow"/>
              </w:rPr>
              <w:t>Собеседование с решением практических задач(март)</w:t>
            </w:r>
          </w:p>
        </w:tc>
      </w:tr>
      <w:tr w:rsidR="0084296C" w:rsidRPr="0084296C" w14:paraId="57CC3031" w14:textId="77777777" w:rsidTr="00D85C64">
        <w:tc>
          <w:tcPr>
            <w:tcW w:w="916" w:type="dxa"/>
            <w:vMerge/>
          </w:tcPr>
          <w:p w14:paraId="2AE76978" w14:textId="77777777" w:rsidR="0084296C" w:rsidRPr="0084296C" w:rsidRDefault="0084296C" w:rsidP="0084296C">
            <w:pPr>
              <w:spacing w:after="0" w:line="240" w:lineRule="auto"/>
              <w:jc w:val="both"/>
              <w:rPr>
                <w:rFonts w:ascii="Times New Roman" w:eastAsia="Times New Roman" w:hAnsi="Times New Roman" w:cs="Times New Roman"/>
                <w:sz w:val="20"/>
                <w:szCs w:val="20"/>
              </w:rPr>
            </w:pPr>
          </w:p>
        </w:tc>
        <w:tc>
          <w:tcPr>
            <w:tcW w:w="4270" w:type="dxa"/>
          </w:tcPr>
          <w:p w14:paraId="0AC5EEAC" w14:textId="77777777" w:rsidR="0084296C" w:rsidRPr="0084296C" w:rsidRDefault="0084296C" w:rsidP="0084296C">
            <w:pPr>
              <w:spacing w:after="0" w:line="240" w:lineRule="auto"/>
              <w:rPr>
                <w:rFonts w:ascii="Times New Roman" w:eastAsia="Times New Roman" w:hAnsi="Times New Roman" w:cs="Times New Roman"/>
                <w:sz w:val="20"/>
                <w:szCs w:val="20"/>
              </w:rPr>
            </w:pPr>
            <w:r w:rsidRPr="0084296C">
              <w:rPr>
                <w:rFonts w:ascii="Times New Roman" w:eastAsia="Times New Roman" w:hAnsi="Times New Roman" w:cs="Times New Roman"/>
                <w:sz w:val="20"/>
                <w:szCs w:val="20"/>
              </w:rPr>
              <w:t>Родной язык (русский)</w:t>
            </w:r>
          </w:p>
        </w:tc>
        <w:tc>
          <w:tcPr>
            <w:tcW w:w="5020" w:type="dxa"/>
          </w:tcPr>
          <w:p w14:paraId="6661FA4C" w14:textId="77777777" w:rsidR="0084296C" w:rsidRPr="0084296C" w:rsidRDefault="0084296C" w:rsidP="0084296C">
            <w:pPr>
              <w:spacing w:after="0" w:line="240" w:lineRule="auto"/>
              <w:jc w:val="both"/>
              <w:rPr>
                <w:rFonts w:ascii="Times New Roman" w:eastAsia="Times New Roman" w:hAnsi="Times New Roman" w:cs="Times New Roman"/>
                <w:sz w:val="20"/>
                <w:szCs w:val="20"/>
              </w:rPr>
            </w:pPr>
            <w:r w:rsidRPr="0084296C">
              <w:rPr>
                <w:rFonts w:ascii="Times New Roman" w:eastAsia="Times New Roman" w:hAnsi="Times New Roman" w:cs="Times New Roman"/>
                <w:sz w:val="20"/>
                <w:szCs w:val="20"/>
              </w:rPr>
              <w:t>Создание тематического словарика</w:t>
            </w:r>
          </w:p>
        </w:tc>
      </w:tr>
      <w:tr w:rsidR="0084296C" w:rsidRPr="0084296C" w14:paraId="2893D4EA" w14:textId="77777777" w:rsidTr="00D85C64">
        <w:tc>
          <w:tcPr>
            <w:tcW w:w="916" w:type="dxa"/>
            <w:vMerge/>
          </w:tcPr>
          <w:p w14:paraId="4F61A7EF" w14:textId="77777777" w:rsidR="0084296C" w:rsidRPr="0084296C" w:rsidRDefault="0084296C" w:rsidP="0084296C">
            <w:pPr>
              <w:spacing w:after="0" w:line="240" w:lineRule="auto"/>
              <w:jc w:val="both"/>
              <w:rPr>
                <w:rFonts w:ascii="Times New Roman" w:eastAsia="Times New Roman" w:hAnsi="Times New Roman" w:cs="Times New Roman"/>
                <w:sz w:val="20"/>
                <w:szCs w:val="20"/>
              </w:rPr>
            </w:pPr>
          </w:p>
        </w:tc>
        <w:tc>
          <w:tcPr>
            <w:tcW w:w="4270" w:type="dxa"/>
          </w:tcPr>
          <w:p w14:paraId="70745762" w14:textId="77777777" w:rsidR="0084296C" w:rsidRPr="0084296C" w:rsidRDefault="0084296C" w:rsidP="0084296C">
            <w:pPr>
              <w:spacing w:after="0" w:line="240" w:lineRule="auto"/>
              <w:rPr>
                <w:rFonts w:ascii="Times New Roman" w:eastAsia="Times New Roman" w:hAnsi="Times New Roman" w:cs="Times New Roman"/>
                <w:sz w:val="20"/>
                <w:szCs w:val="20"/>
              </w:rPr>
            </w:pPr>
            <w:r w:rsidRPr="0084296C">
              <w:rPr>
                <w:rFonts w:ascii="Times New Roman" w:eastAsia="Times New Roman" w:hAnsi="Times New Roman" w:cs="Times New Roman"/>
                <w:sz w:val="20"/>
                <w:szCs w:val="20"/>
              </w:rPr>
              <w:t>Родная литература (русская)</w:t>
            </w:r>
          </w:p>
        </w:tc>
        <w:tc>
          <w:tcPr>
            <w:tcW w:w="5020" w:type="dxa"/>
          </w:tcPr>
          <w:p w14:paraId="3A494975" w14:textId="77777777" w:rsidR="0084296C" w:rsidRPr="0084296C" w:rsidRDefault="0084296C" w:rsidP="0084296C">
            <w:pPr>
              <w:spacing w:after="0" w:line="240" w:lineRule="auto"/>
              <w:jc w:val="both"/>
              <w:rPr>
                <w:rFonts w:ascii="Times New Roman" w:eastAsia="Times New Roman" w:hAnsi="Times New Roman" w:cs="Times New Roman"/>
                <w:sz w:val="20"/>
                <w:szCs w:val="20"/>
              </w:rPr>
            </w:pPr>
            <w:r w:rsidRPr="0084296C">
              <w:rPr>
                <w:rFonts w:ascii="Times New Roman" w:eastAsia="Times New Roman" w:hAnsi="Times New Roman" w:cs="Times New Roman"/>
                <w:sz w:val="20"/>
                <w:szCs w:val="20"/>
              </w:rPr>
              <w:t xml:space="preserve">Сочинение </w:t>
            </w:r>
          </w:p>
        </w:tc>
      </w:tr>
    </w:tbl>
    <w:p w14:paraId="4A5BCC74" w14:textId="77777777" w:rsidR="0084296C" w:rsidRPr="00F001FD" w:rsidRDefault="0084296C" w:rsidP="00F001FD">
      <w:pPr>
        <w:spacing w:after="0" w:line="240" w:lineRule="auto"/>
        <w:jc w:val="both"/>
        <w:rPr>
          <w:rFonts w:ascii="Times New Roman" w:eastAsia="Times New Roman" w:hAnsi="Times New Roman" w:cs="Times New Roman"/>
          <w:iCs/>
          <w:sz w:val="24"/>
          <w:szCs w:val="24"/>
        </w:rPr>
      </w:pPr>
    </w:p>
    <w:p w14:paraId="3EBF67DD" w14:textId="77777777" w:rsidR="009358DB" w:rsidRDefault="009358DB" w:rsidP="00143E1F">
      <w:pPr>
        <w:autoSpaceDE w:val="0"/>
        <w:autoSpaceDN w:val="0"/>
        <w:adjustRightInd w:val="0"/>
        <w:spacing w:after="0" w:line="240" w:lineRule="auto"/>
        <w:ind w:firstLine="539"/>
        <w:jc w:val="both"/>
        <w:rPr>
          <w:rFonts w:ascii="Times New Roman" w:hAnsi="Times New Roman"/>
          <w:sz w:val="24"/>
          <w:szCs w:val="24"/>
        </w:rPr>
      </w:pPr>
    </w:p>
    <w:p w14:paraId="50006E70" w14:textId="77777777" w:rsidR="00143E1F" w:rsidRPr="00276F2E" w:rsidRDefault="00143E1F" w:rsidP="00143E1F">
      <w:pPr>
        <w:autoSpaceDE w:val="0"/>
        <w:autoSpaceDN w:val="0"/>
        <w:adjustRightInd w:val="0"/>
        <w:spacing w:after="0" w:line="240" w:lineRule="auto"/>
        <w:ind w:firstLine="539"/>
        <w:jc w:val="both"/>
        <w:rPr>
          <w:rFonts w:ascii="Times New Roman" w:hAnsi="Times New Roman"/>
          <w:sz w:val="24"/>
          <w:szCs w:val="24"/>
        </w:rPr>
      </w:pPr>
      <w:r w:rsidRPr="00276F2E">
        <w:rPr>
          <w:rFonts w:ascii="Times New Roman" w:hAnsi="Times New Roman"/>
          <w:sz w:val="24"/>
          <w:szCs w:val="24"/>
        </w:rPr>
        <w:t>В 1-е классы принимают детей 8-го или 7-го года жизни. Прием детей 7-го года жизни осуществляют при достижении ими к 1 сентября учебного года возраста не менее 6 лет 6 месяцев.</w:t>
      </w:r>
    </w:p>
    <w:p w14:paraId="3B99A0C5" w14:textId="77777777" w:rsidR="00143E1F" w:rsidRPr="00DA26A1" w:rsidRDefault="00143E1F" w:rsidP="00143E1F">
      <w:pPr>
        <w:autoSpaceDE w:val="0"/>
        <w:autoSpaceDN w:val="0"/>
        <w:adjustRightInd w:val="0"/>
        <w:spacing w:after="0" w:line="240" w:lineRule="auto"/>
        <w:ind w:firstLine="539"/>
        <w:jc w:val="both"/>
        <w:rPr>
          <w:rFonts w:ascii="Times New Roman" w:hAnsi="Times New Roman"/>
          <w:sz w:val="24"/>
          <w:szCs w:val="24"/>
        </w:rPr>
      </w:pPr>
      <w:r w:rsidRPr="00276F2E">
        <w:rPr>
          <w:rFonts w:ascii="Times New Roman" w:hAnsi="Times New Roman"/>
          <w:sz w:val="24"/>
          <w:szCs w:val="24"/>
        </w:rPr>
        <w:t xml:space="preserve">Наполняемость классов не превышает 25 человек. Учебные занятия начинаются в 8 часов. Проведение нулевых уроков не допускается. </w:t>
      </w:r>
      <w:r w:rsidRPr="00DA26A1">
        <w:rPr>
          <w:rFonts w:ascii="Times New Roman" w:hAnsi="Times New Roman"/>
          <w:sz w:val="24"/>
          <w:szCs w:val="24"/>
        </w:rPr>
        <w:t>Учебные занятия проводятся по 5-дневной учебной неделе и только в первую смену</w:t>
      </w:r>
      <w:r>
        <w:rPr>
          <w:rFonts w:ascii="Times New Roman" w:hAnsi="Times New Roman"/>
          <w:sz w:val="24"/>
          <w:szCs w:val="24"/>
        </w:rPr>
        <w:t>.</w:t>
      </w:r>
    </w:p>
    <w:p w14:paraId="0FB9767E" w14:textId="77777777" w:rsidR="00143E1F" w:rsidRDefault="00143E1F" w:rsidP="00143E1F">
      <w:pPr>
        <w:autoSpaceDE w:val="0"/>
        <w:autoSpaceDN w:val="0"/>
        <w:adjustRightInd w:val="0"/>
        <w:spacing w:after="0" w:line="240" w:lineRule="auto"/>
        <w:ind w:firstLine="539"/>
        <w:jc w:val="both"/>
        <w:rPr>
          <w:rFonts w:ascii="Times New Roman" w:hAnsi="Times New Roman"/>
          <w:sz w:val="24"/>
          <w:szCs w:val="24"/>
        </w:rPr>
      </w:pPr>
      <w:r w:rsidRPr="00276F2E">
        <w:rPr>
          <w:rFonts w:ascii="Times New Roman" w:hAnsi="Times New Roman"/>
          <w:sz w:val="24"/>
          <w:szCs w:val="24"/>
        </w:rPr>
        <w:t>Количество часов, отведенных на освоение обучающимися учебного плана общеобразовательного учреждения,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w:t>
      </w:r>
    </w:p>
    <w:p w14:paraId="590379D7" w14:textId="77777777" w:rsidR="00143E1F" w:rsidRPr="00276F2E" w:rsidRDefault="00143E1F" w:rsidP="00143E1F">
      <w:pPr>
        <w:autoSpaceDE w:val="0"/>
        <w:autoSpaceDN w:val="0"/>
        <w:adjustRightInd w:val="0"/>
        <w:spacing w:after="0" w:line="240" w:lineRule="auto"/>
        <w:ind w:firstLine="539"/>
        <w:jc w:val="both"/>
        <w:rPr>
          <w:rFonts w:ascii="Times New Roman" w:hAnsi="Times New Roman"/>
          <w:sz w:val="24"/>
          <w:szCs w:val="24"/>
        </w:rPr>
      </w:pPr>
    </w:p>
    <w:tbl>
      <w:tblPr>
        <w:tblW w:w="4758" w:type="pct"/>
        <w:tblCellSpacing w:w="5" w:type="nil"/>
        <w:tblInd w:w="501" w:type="dxa"/>
        <w:tblCellMar>
          <w:left w:w="75" w:type="dxa"/>
          <w:right w:w="75" w:type="dxa"/>
        </w:tblCellMar>
        <w:tblLook w:val="0000" w:firstRow="0" w:lastRow="0" w:firstColumn="0" w:lastColumn="0" w:noHBand="0" w:noVBand="0"/>
      </w:tblPr>
      <w:tblGrid>
        <w:gridCol w:w="1413"/>
        <w:gridCol w:w="4388"/>
        <w:gridCol w:w="4041"/>
      </w:tblGrid>
      <w:tr w:rsidR="00143E1F" w:rsidRPr="00DA7647" w14:paraId="65440DC4" w14:textId="77777777" w:rsidTr="00F22069">
        <w:trPr>
          <w:trHeight w:val="134"/>
          <w:tblCellSpacing w:w="5" w:type="nil"/>
        </w:trPr>
        <w:tc>
          <w:tcPr>
            <w:tcW w:w="718" w:type="pct"/>
            <w:vMerge w:val="restart"/>
            <w:tcBorders>
              <w:top w:val="single" w:sz="4" w:space="0" w:color="auto"/>
              <w:left w:val="single" w:sz="4" w:space="0" w:color="auto"/>
              <w:bottom w:val="single" w:sz="4" w:space="0" w:color="auto"/>
              <w:right w:val="single" w:sz="4" w:space="0" w:color="auto"/>
            </w:tcBorders>
          </w:tcPr>
          <w:p w14:paraId="7566248A" w14:textId="77777777" w:rsidR="00143E1F" w:rsidRPr="00072BEA" w:rsidRDefault="00143E1F" w:rsidP="00F22069">
            <w:pPr>
              <w:widowControl w:val="0"/>
              <w:autoSpaceDE w:val="0"/>
              <w:autoSpaceDN w:val="0"/>
              <w:adjustRightInd w:val="0"/>
              <w:spacing w:after="0" w:line="240" w:lineRule="auto"/>
              <w:jc w:val="center"/>
              <w:rPr>
                <w:rFonts w:ascii="Times New Roman" w:hAnsi="Times New Roman"/>
              </w:rPr>
            </w:pPr>
            <w:r w:rsidRPr="00072BEA">
              <w:rPr>
                <w:rFonts w:ascii="Times New Roman" w:hAnsi="Times New Roman"/>
              </w:rPr>
              <w:t>Классы</w:t>
            </w:r>
          </w:p>
        </w:tc>
        <w:tc>
          <w:tcPr>
            <w:tcW w:w="4282" w:type="pct"/>
            <w:gridSpan w:val="2"/>
            <w:tcBorders>
              <w:top w:val="single" w:sz="4" w:space="0" w:color="auto"/>
              <w:left w:val="single" w:sz="4" w:space="0" w:color="auto"/>
              <w:bottom w:val="single" w:sz="4" w:space="0" w:color="auto"/>
              <w:right w:val="single" w:sz="4" w:space="0" w:color="auto"/>
            </w:tcBorders>
          </w:tcPr>
          <w:p w14:paraId="6A94B080" w14:textId="77777777" w:rsidR="00143E1F" w:rsidRPr="00072BEA" w:rsidRDefault="00143E1F" w:rsidP="00F22069">
            <w:pPr>
              <w:widowControl w:val="0"/>
              <w:autoSpaceDE w:val="0"/>
              <w:autoSpaceDN w:val="0"/>
              <w:adjustRightInd w:val="0"/>
              <w:spacing w:after="0" w:line="240" w:lineRule="auto"/>
              <w:jc w:val="center"/>
              <w:rPr>
                <w:rFonts w:ascii="Times New Roman" w:hAnsi="Times New Roman"/>
              </w:rPr>
            </w:pPr>
            <w:r w:rsidRPr="00072BEA">
              <w:rPr>
                <w:rFonts w:ascii="Times New Roman" w:hAnsi="Times New Roman"/>
              </w:rPr>
              <w:t>Максимально допустимая недельная нагрузка в академических часах</w:t>
            </w:r>
          </w:p>
        </w:tc>
      </w:tr>
      <w:tr w:rsidR="00143E1F" w:rsidRPr="00DA7647" w14:paraId="6BD08A20" w14:textId="77777777" w:rsidTr="00F22069">
        <w:trPr>
          <w:trHeight w:val="172"/>
          <w:tblCellSpacing w:w="5" w:type="nil"/>
        </w:trPr>
        <w:tc>
          <w:tcPr>
            <w:tcW w:w="718" w:type="pct"/>
            <w:vMerge/>
            <w:tcBorders>
              <w:left w:val="single" w:sz="4" w:space="0" w:color="auto"/>
              <w:bottom w:val="single" w:sz="4" w:space="0" w:color="auto"/>
              <w:right w:val="single" w:sz="4" w:space="0" w:color="auto"/>
            </w:tcBorders>
          </w:tcPr>
          <w:p w14:paraId="7ED10E49" w14:textId="77777777" w:rsidR="00143E1F" w:rsidRPr="00072BEA" w:rsidRDefault="00143E1F" w:rsidP="00F22069">
            <w:pPr>
              <w:widowControl w:val="0"/>
              <w:autoSpaceDE w:val="0"/>
              <w:autoSpaceDN w:val="0"/>
              <w:adjustRightInd w:val="0"/>
              <w:spacing w:after="0" w:line="240" w:lineRule="auto"/>
              <w:jc w:val="center"/>
              <w:rPr>
                <w:rFonts w:ascii="Times New Roman" w:hAnsi="Times New Roman"/>
              </w:rPr>
            </w:pPr>
          </w:p>
        </w:tc>
        <w:tc>
          <w:tcPr>
            <w:tcW w:w="2229" w:type="pct"/>
            <w:tcBorders>
              <w:left w:val="single" w:sz="4" w:space="0" w:color="auto"/>
              <w:bottom w:val="single" w:sz="4" w:space="0" w:color="auto"/>
              <w:right w:val="single" w:sz="4" w:space="0" w:color="auto"/>
            </w:tcBorders>
          </w:tcPr>
          <w:p w14:paraId="351E10EA" w14:textId="77777777" w:rsidR="00143E1F" w:rsidRPr="00072BEA" w:rsidRDefault="00143E1F" w:rsidP="00F22069">
            <w:pPr>
              <w:widowControl w:val="0"/>
              <w:autoSpaceDE w:val="0"/>
              <w:autoSpaceDN w:val="0"/>
              <w:adjustRightInd w:val="0"/>
              <w:spacing w:after="0" w:line="240" w:lineRule="auto"/>
              <w:jc w:val="center"/>
              <w:rPr>
                <w:rFonts w:ascii="Times New Roman" w:hAnsi="Times New Roman"/>
              </w:rPr>
            </w:pPr>
            <w:r w:rsidRPr="00072BEA">
              <w:rPr>
                <w:rFonts w:ascii="Times New Roman" w:hAnsi="Times New Roman"/>
              </w:rPr>
              <w:t>при 6-дневной неделе, не более</w:t>
            </w:r>
          </w:p>
        </w:tc>
        <w:tc>
          <w:tcPr>
            <w:tcW w:w="2052" w:type="pct"/>
            <w:tcBorders>
              <w:left w:val="single" w:sz="4" w:space="0" w:color="auto"/>
              <w:bottom w:val="single" w:sz="4" w:space="0" w:color="auto"/>
              <w:right w:val="single" w:sz="4" w:space="0" w:color="auto"/>
            </w:tcBorders>
          </w:tcPr>
          <w:p w14:paraId="5D7BA75D" w14:textId="77777777" w:rsidR="00143E1F" w:rsidRPr="00072BEA" w:rsidRDefault="00143E1F" w:rsidP="00F22069">
            <w:pPr>
              <w:widowControl w:val="0"/>
              <w:autoSpaceDE w:val="0"/>
              <w:autoSpaceDN w:val="0"/>
              <w:adjustRightInd w:val="0"/>
              <w:spacing w:after="0" w:line="240" w:lineRule="auto"/>
              <w:jc w:val="center"/>
              <w:rPr>
                <w:rFonts w:ascii="Times New Roman" w:hAnsi="Times New Roman"/>
              </w:rPr>
            </w:pPr>
            <w:r w:rsidRPr="00072BEA">
              <w:rPr>
                <w:rFonts w:ascii="Times New Roman" w:hAnsi="Times New Roman"/>
              </w:rPr>
              <w:t>при 5-дневной неделе, не более</w:t>
            </w:r>
          </w:p>
        </w:tc>
      </w:tr>
      <w:tr w:rsidR="00143E1F" w:rsidRPr="00DA7647" w14:paraId="4507C21E" w14:textId="77777777" w:rsidTr="00F22069">
        <w:trPr>
          <w:tblCellSpacing w:w="5" w:type="nil"/>
        </w:trPr>
        <w:tc>
          <w:tcPr>
            <w:tcW w:w="718" w:type="pct"/>
            <w:tcBorders>
              <w:left w:val="single" w:sz="4" w:space="0" w:color="auto"/>
              <w:bottom w:val="single" w:sz="4" w:space="0" w:color="auto"/>
              <w:right w:val="single" w:sz="4" w:space="0" w:color="auto"/>
            </w:tcBorders>
          </w:tcPr>
          <w:p w14:paraId="3A4FEAAE" w14:textId="77777777" w:rsidR="00143E1F" w:rsidRPr="00072BEA" w:rsidRDefault="00143E1F" w:rsidP="00F22069">
            <w:pPr>
              <w:widowControl w:val="0"/>
              <w:autoSpaceDE w:val="0"/>
              <w:autoSpaceDN w:val="0"/>
              <w:adjustRightInd w:val="0"/>
              <w:spacing w:after="0" w:line="240" w:lineRule="auto"/>
              <w:jc w:val="center"/>
              <w:rPr>
                <w:rFonts w:ascii="Times New Roman" w:hAnsi="Times New Roman"/>
              </w:rPr>
            </w:pPr>
            <w:r w:rsidRPr="00072BEA">
              <w:rPr>
                <w:rFonts w:ascii="Times New Roman" w:hAnsi="Times New Roman"/>
              </w:rPr>
              <w:t>1</w:t>
            </w:r>
          </w:p>
        </w:tc>
        <w:tc>
          <w:tcPr>
            <w:tcW w:w="2229" w:type="pct"/>
            <w:tcBorders>
              <w:left w:val="single" w:sz="4" w:space="0" w:color="auto"/>
              <w:bottom w:val="single" w:sz="4" w:space="0" w:color="auto"/>
              <w:right w:val="single" w:sz="4" w:space="0" w:color="auto"/>
            </w:tcBorders>
          </w:tcPr>
          <w:p w14:paraId="26EAF532" w14:textId="77777777" w:rsidR="00143E1F" w:rsidRPr="00072BEA" w:rsidRDefault="00143E1F" w:rsidP="00F22069">
            <w:pPr>
              <w:widowControl w:val="0"/>
              <w:autoSpaceDE w:val="0"/>
              <w:autoSpaceDN w:val="0"/>
              <w:adjustRightInd w:val="0"/>
              <w:spacing w:after="0" w:line="240" w:lineRule="auto"/>
              <w:jc w:val="center"/>
              <w:rPr>
                <w:rFonts w:ascii="Times New Roman" w:hAnsi="Times New Roman"/>
              </w:rPr>
            </w:pPr>
            <w:r w:rsidRPr="00072BEA">
              <w:rPr>
                <w:rFonts w:ascii="Times New Roman" w:hAnsi="Times New Roman"/>
              </w:rPr>
              <w:t>-</w:t>
            </w:r>
          </w:p>
        </w:tc>
        <w:tc>
          <w:tcPr>
            <w:tcW w:w="2052" w:type="pct"/>
            <w:tcBorders>
              <w:left w:val="single" w:sz="4" w:space="0" w:color="auto"/>
              <w:bottom w:val="single" w:sz="4" w:space="0" w:color="auto"/>
              <w:right w:val="single" w:sz="4" w:space="0" w:color="auto"/>
            </w:tcBorders>
          </w:tcPr>
          <w:p w14:paraId="1ECD4CCB" w14:textId="77777777" w:rsidR="00143E1F" w:rsidRPr="00072BEA" w:rsidRDefault="00143E1F" w:rsidP="00F22069">
            <w:pPr>
              <w:widowControl w:val="0"/>
              <w:autoSpaceDE w:val="0"/>
              <w:autoSpaceDN w:val="0"/>
              <w:adjustRightInd w:val="0"/>
              <w:spacing w:after="0" w:line="240" w:lineRule="auto"/>
              <w:jc w:val="center"/>
              <w:rPr>
                <w:rFonts w:ascii="Times New Roman" w:hAnsi="Times New Roman"/>
              </w:rPr>
            </w:pPr>
            <w:r w:rsidRPr="00072BEA">
              <w:rPr>
                <w:rFonts w:ascii="Times New Roman" w:hAnsi="Times New Roman"/>
              </w:rPr>
              <w:t>21</w:t>
            </w:r>
          </w:p>
        </w:tc>
      </w:tr>
      <w:tr w:rsidR="00143E1F" w:rsidRPr="00DA7647" w14:paraId="55657D2E" w14:textId="77777777" w:rsidTr="00F22069">
        <w:trPr>
          <w:tblCellSpacing w:w="5" w:type="nil"/>
        </w:trPr>
        <w:tc>
          <w:tcPr>
            <w:tcW w:w="718" w:type="pct"/>
            <w:tcBorders>
              <w:left w:val="single" w:sz="4" w:space="0" w:color="auto"/>
              <w:bottom w:val="single" w:sz="4" w:space="0" w:color="auto"/>
              <w:right w:val="single" w:sz="4" w:space="0" w:color="auto"/>
            </w:tcBorders>
          </w:tcPr>
          <w:p w14:paraId="55AEBF7B" w14:textId="77777777" w:rsidR="00143E1F" w:rsidRPr="00072BEA" w:rsidRDefault="00143E1F" w:rsidP="00F22069">
            <w:pPr>
              <w:widowControl w:val="0"/>
              <w:autoSpaceDE w:val="0"/>
              <w:autoSpaceDN w:val="0"/>
              <w:adjustRightInd w:val="0"/>
              <w:spacing w:after="0" w:line="240" w:lineRule="auto"/>
              <w:jc w:val="center"/>
              <w:rPr>
                <w:rFonts w:ascii="Times New Roman" w:hAnsi="Times New Roman"/>
              </w:rPr>
            </w:pPr>
            <w:r w:rsidRPr="00072BEA">
              <w:rPr>
                <w:rFonts w:ascii="Times New Roman" w:hAnsi="Times New Roman"/>
              </w:rPr>
              <w:t>2 - 4</w:t>
            </w:r>
          </w:p>
        </w:tc>
        <w:tc>
          <w:tcPr>
            <w:tcW w:w="2229" w:type="pct"/>
            <w:tcBorders>
              <w:left w:val="single" w:sz="4" w:space="0" w:color="auto"/>
              <w:bottom w:val="single" w:sz="4" w:space="0" w:color="auto"/>
              <w:right w:val="single" w:sz="4" w:space="0" w:color="auto"/>
            </w:tcBorders>
          </w:tcPr>
          <w:p w14:paraId="2BF4AF92" w14:textId="77777777" w:rsidR="00143E1F" w:rsidRPr="00072BEA" w:rsidRDefault="00143E1F" w:rsidP="00F22069">
            <w:pPr>
              <w:widowControl w:val="0"/>
              <w:autoSpaceDE w:val="0"/>
              <w:autoSpaceDN w:val="0"/>
              <w:adjustRightInd w:val="0"/>
              <w:spacing w:after="0" w:line="240" w:lineRule="auto"/>
              <w:jc w:val="center"/>
              <w:rPr>
                <w:rFonts w:ascii="Times New Roman" w:hAnsi="Times New Roman"/>
              </w:rPr>
            </w:pPr>
            <w:r w:rsidRPr="00072BEA">
              <w:rPr>
                <w:rFonts w:ascii="Times New Roman" w:hAnsi="Times New Roman"/>
              </w:rPr>
              <w:t>26</w:t>
            </w:r>
          </w:p>
        </w:tc>
        <w:tc>
          <w:tcPr>
            <w:tcW w:w="2052" w:type="pct"/>
            <w:tcBorders>
              <w:left w:val="single" w:sz="4" w:space="0" w:color="auto"/>
              <w:bottom w:val="single" w:sz="4" w:space="0" w:color="auto"/>
              <w:right w:val="single" w:sz="4" w:space="0" w:color="auto"/>
            </w:tcBorders>
          </w:tcPr>
          <w:p w14:paraId="65003E5E" w14:textId="77777777" w:rsidR="00143E1F" w:rsidRPr="00072BEA" w:rsidRDefault="00143E1F" w:rsidP="00F22069">
            <w:pPr>
              <w:widowControl w:val="0"/>
              <w:autoSpaceDE w:val="0"/>
              <w:autoSpaceDN w:val="0"/>
              <w:adjustRightInd w:val="0"/>
              <w:spacing w:after="0" w:line="240" w:lineRule="auto"/>
              <w:jc w:val="center"/>
              <w:rPr>
                <w:rFonts w:ascii="Times New Roman" w:hAnsi="Times New Roman"/>
              </w:rPr>
            </w:pPr>
            <w:r w:rsidRPr="00072BEA">
              <w:rPr>
                <w:rFonts w:ascii="Times New Roman" w:hAnsi="Times New Roman"/>
              </w:rPr>
              <w:t>23</w:t>
            </w:r>
          </w:p>
        </w:tc>
      </w:tr>
    </w:tbl>
    <w:p w14:paraId="3180302B" w14:textId="77777777" w:rsidR="00143E1F" w:rsidRPr="00DA26A1" w:rsidRDefault="00143E1F" w:rsidP="00143E1F">
      <w:pPr>
        <w:autoSpaceDE w:val="0"/>
        <w:autoSpaceDN w:val="0"/>
        <w:adjustRightInd w:val="0"/>
        <w:spacing w:after="0" w:line="240" w:lineRule="auto"/>
        <w:ind w:firstLine="539"/>
        <w:jc w:val="both"/>
        <w:rPr>
          <w:rFonts w:ascii="Times New Roman" w:hAnsi="Times New Roman"/>
          <w:sz w:val="24"/>
          <w:szCs w:val="24"/>
        </w:rPr>
      </w:pPr>
    </w:p>
    <w:p w14:paraId="1DC4AF06" w14:textId="77777777" w:rsidR="00143E1F" w:rsidRPr="00DA26A1" w:rsidRDefault="00143E1F" w:rsidP="00143E1F">
      <w:pPr>
        <w:autoSpaceDE w:val="0"/>
        <w:autoSpaceDN w:val="0"/>
        <w:adjustRightInd w:val="0"/>
        <w:spacing w:after="0" w:line="240" w:lineRule="auto"/>
        <w:ind w:firstLine="539"/>
        <w:jc w:val="both"/>
        <w:rPr>
          <w:rFonts w:ascii="Times New Roman" w:hAnsi="Times New Roman"/>
          <w:sz w:val="24"/>
          <w:szCs w:val="24"/>
        </w:rPr>
      </w:pPr>
      <w:r w:rsidRPr="00DA26A1">
        <w:rPr>
          <w:rFonts w:ascii="Times New Roman" w:hAnsi="Times New Roman"/>
          <w:sz w:val="24"/>
          <w:szCs w:val="24"/>
        </w:rPr>
        <w:t>Образовательная недельная нагрузка равномерно распределена в течение учебной недели, при этом объем максимальной допустимой нагрузки в течение дня составляет:</w:t>
      </w:r>
    </w:p>
    <w:p w14:paraId="1D7B4502" w14:textId="77777777" w:rsidR="00143E1F" w:rsidRPr="00DA26A1" w:rsidRDefault="00143E1F" w:rsidP="00143E1F">
      <w:pPr>
        <w:autoSpaceDE w:val="0"/>
        <w:autoSpaceDN w:val="0"/>
        <w:adjustRightInd w:val="0"/>
        <w:spacing w:after="0" w:line="240" w:lineRule="auto"/>
        <w:ind w:firstLine="539"/>
        <w:jc w:val="both"/>
        <w:rPr>
          <w:rFonts w:ascii="Times New Roman" w:hAnsi="Times New Roman"/>
          <w:sz w:val="24"/>
          <w:szCs w:val="24"/>
        </w:rPr>
      </w:pPr>
      <w:r w:rsidRPr="00DA26A1">
        <w:rPr>
          <w:rFonts w:ascii="Times New Roman" w:hAnsi="Times New Roman"/>
          <w:sz w:val="24"/>
          <w:szCs w:val="24"/>
        </w:rPr>
        <w:t>- для обучающихся 1-х классов - 4 урока и 1 день в неделю - не более 5 уроков, за счет урока физической культуры;</w:t>
      </w:r>
    </w:p>
    <w:p w14:paraId="1D1330AD" w14:textId="77777777" w:rsidR="00143E1F" w:rsidRPr="00DA26A1" w:rsidRDefault="00143E1F" w:rsidP="00143E1F">
      <w:pPr>
        <w:autoSpaceDE w:val="0"/>
        <w:autoSpaceDN w:val="0"/>
        <w:adjustRightInd w:val="0"/>
        <w:spacing w:after="0" w:line="240" w:lineRule="auto"/>
        <w:ind w:firstLine="539"/>
        <w:jc w:val="both"/>
        <w:rPr>
          <w:rFonts w:ascii="Times New Roman" w:hAnsi="Times New Roman"/>
          <w:sz w:val="24"/>
          <w:szCs w:val="24"/>
        </w:rPr>
      </w:pPr>
      <w:r w:rsidRPr="00DA26A1">
        <w:rPr>
          <w:rFonts w:ascii="Times New Roman" w:hAnsi="Times New Roman"/>
          <w:sz w:val="24"/>
          <w:szCs w:val="24"/>
        </w:rPr>
        <w:t xml:space="preserve">- для обучающихся 2 - 4 классов - не более 5 уроков. Расписание уроков составляется отдельно для обязательных и факультативных занятий. Факультативные занятия запланированы на дни с наименьшим количеством обязательных уроков. В расписании уроков чередуются различные по сложности предметы в течение дня и недели: основные предметы (математика, русский и иностранный язык, окружающий мир) с уроками музыки, изобразительного искусства, технологии, физической культуры. Для обучающихся 1 классов наиболее трудные предметы </w:t>
      </w:r>
      <w:r w:rsidRPr="00DA26A1">
        <w:rPr>
          <w:rFonts w:ascii="Times New Roman" w:hAnsi="Times New Roman"/>
          <w:sz w:val="24"/>
          <w:szCs w:val="24"/>
        </w:rPr>
        <w:lastRenderedPageBreak/>
        <w:t>проводятся на 2 уроке; 2 - 4 классов - 2 - 3 уроках. В начальных классах сдвоенные уроки не проводятся.</w:t>
      </w:r>
    </w:p>
    <w:p w14:paraId="043F1340" w14:textId="77777777" w:rsidR="00143E1F" w:rsidRPr="00DA26A1" w:rsidRDefault="00143E1F" w:rsidP="00143E1F">
      <w:pPr>
        <w:autoSpaceDE w:val="0"/>
        <w:autoSpaceDN w:val="0"/>
        <w:adjustRightInd w:val="0"/>
        <w:spacing w:after="0" w:line="240" w:lineRule="auto"/>
        <w:ind w:firstLine="539"/>
        <w:jc w:val="both"/>
        <w:rPr>
          <w:rFonts w:ascii="Times New Roman" w:hAnsi="Times New Roman"/>
          <w:sz w:val="24"/>
          <w:szCs w:val="24"/>
        </w:rPr>
      </w:pPr>
      <w:r w:rsidRPr="00DA26A1">
        <w:rPr>
          <w:rFonts w:ascii="Times New Roman" w:hAnsi="Times New Roman"/>
          <w:sz w:val="24"/>
          <w:szCs w:val="24"/>
        </w:rPr>
        <w:t>Продолжительность урока  во всех классах не превышает 45 минут, за исключением 1 класса, в котором продолжительность регламентируется пунктом 10.10 санитарных правил.</w:t>
      </w:r>
    </w:p>
    <w:p w14:paraId="02D22CC9" w14:textId="77777777" w:rsidR="00143E1F" w:rsidRPr="00DA26A1" w:rsidRDefault="00143E1F" w:rsidP="00143E1F">
      <w:pPr>
        <w:autoSpaceDE w:val="0"/>
        <w:autoSpaceDN w:val="0"/>
        <w:adjustRightInd w:val="0"/>
        <w:spacing w:after="0" w:line="240" w:lineRule="auto"/>
        <w:ind w:firstLine="539"/>
        <w:jc w:val="both"/>
        <w:rPr>
          <w:rFonts w:ascii="Times New Roman" w:hAnsi="Times New Roman"/>
          <w:sz w:val="24"/>
          <w:szCs w:val="24"/>
        </w:rPr>
      </w:pPr>
      <w:r w:rsidRPr="00DA26A1">
        <w:rPr>
          <w:rFonts w:ascii="Times New Roman" w:hAnsi="Times New Roman"/>
          <w:sz w:val="24"/>
          <w:szCs w:val="24"/>
        </w:rPr>
        <w:t>Обучение в 1-м классе осуществляется с соблюдением следующих дополнительных требований:</w:t>
      </w:r>
    </w:p>
    <w:p w14:paraId="540CC6C7" w14:textId="77777777" w:rsidR="00143E1F" w:rsidRPr="00DA26A1" w:rsidRDefault="00143E1F" w:rsidP="00143E1F">
      <w:pPr>
        <w:autoSpaceDE w:val="0"/>
        <w:autoSpaceDN w:val="0"/>
        <w:adjustRightInd w:val="0"/>
        <w:spacing w:after="0" w:line="240" w:lineRule="auto"/>
        <w:ind w:firstLine="539"/>
        <w:jc w:val="both"/>
        <w:rPr>
          <w:rFonts w:ascii="Times New Roman" w:hAnsi="Times New Roman"/>
          <w:sz w:val="24"/>
          <w:szCs w:val="24"/>
        </w:rPr>
      </w:pPr>
      <w:r w:rsidRPr="00DA26A1">
        <w:rPr>
          <w:rFonts w:ascii="Times New Roman" w:hAnsi="Times New Roman"/>
          <w:sz w:val="24"/>
          <w:szCs w:val="24"/>
        </w:rPr>
        <w:t>-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14:paraId="09329D23" w14:textId="77777777" w:rsidR="00143E1F" w:rsidRPr="00DA26A1" w:rsidRDefault="00143E1F" w:rsidP="00143E1F">
      <w:pPr>
        <w:autoSpaceDE w:val="0"/>
        <w:autoSpaceDN w:val="0"/>
        <w:adjustRightInd w:val="0"/>
        <w:spacing w:after="0" w:line="240" w:lineRule="auto"/>
        <w:ind w:firstLine="539"/>
        <w:jc w:val="both"/>
        <w:rPr>
          <w:rFonts w:ascii="Times New Roman" w:hAnsi="Times New Roman"/>
          <w:sz w:val="24"/>
          <w:szCs w:val="24"/>
        </w:rPr>
      </w:pPr>
      <w:r w:rsidRPr="00DA26A1">
        <w:rPr>
          <w:rFonts w:ascii="Times New Roman" w:hAnsi="Times New Roman"/>
          <w:sz w:val="24"/>
          <w:szCs w:val="24"/>
        </w:rPr>
        <w:t>- обучение проводится без балльного оценивания знаний обучающихся и домашних заданий;</w:t>
      </w:r>
    </w:p>
    <w:p w14:paraId="75C2EDDA" w14:textId="77777777" w:rsidR="00143E1F" w:rsidRPr="00DA26A1" w:rsidRDefault="00143E1F" w:rsidP="00143E1F">
      <w:pPr>
        <w:autoSpaceDE w:val="0"/>
        <w:autoSpaceDN w:val="0"/>
        <w:adjustRightInd w:val="0"/>
        <w:spacing w:after="0" w:line="240" w:lineRule="auto"/>
        <w:ind w:firstLine="539"/>
        <w:jc w:val="both"/>
        <w:rPr>
          <w:rFonts w:ascii="Times New Roman" w:hAnsi="Times New Roman"/>
          <w:sz w:val="24"/>
          <w:szCs w:val="24"/>
        </w:rPr>
      </w:pPr>
      <w:r w:rsidRPr="00DA26A1">
        <w:rPr>
          <w:rFonts w:ascii="Times New Roman" w:hAnsi="Times New Roman"/>
          <w:sz w:val="24"/>
          <w:szCs w:val="24"/>
        </w:rPr>
        <w:t>- дополнительные недельные каникулы в середине третьей четверти при традиционном режиме обучения.</w:t>
      </w:r>
    </w:p>
    <w:p w14:paraId="522BAF7E" w14:textId="77777777" w:rsidR="00143E1F" w:rsidRPr="00DA26A1" w:rsidRDefault="00143E1F" w:rsidP="00143E1F">
      <w:pPr>
        <w:autoSpaceDE w:val="0"/>
        <w:autoSpaceDN w:val="0"/>
        <w:adjustRightInd w:val="0"/>
        <w:spacing w:after="0" w:line="240" w:lineRule="auto"/>
        <w:ind w:firstLine="539"/>
        <w:jc w:val="both"/>
        <w:rPr>
          <w:rFonts w:ascii="Times New Roman" w:hAnsi="Times New Roman"/>
          <w:sz w:val="24"/>
          <w:szCs w:val="24"/>
        </w:rPr>
      </w:pPr>
      <w:r w:rsidRPr="00DA26A1">
        <w:rPr>
          <w:rFonts w:ascii="Times New Roman" w:hAnsi="Times New Roman"/>
          <w:sz w:val="24"/>
          <w:szCs w:val="24"/>
        </w:rPr>
        <w:t xml:space="preserve"> Для предупреждения переутомления и сохранения оптимального уровня работоспособности в течение недели обучающиеся имеют облегченный учебный день в четверг или пятницу.</w:t>
      </w:r>
    </w:p>
    <w:p w14:paraId="70F852CE" w14:textId="77777777" w:rsidR="00143E1F" w:rsidRPr="00072BEA" w:rsidRDefault="00143E1F" w:rsidP="00143E1F">
      <w:pPr>
        <w:autoSpaceDE w:val="0"/>
        <w:autoSpaceDN w:val="0"/>
        <w:adjustRightInd w:val="0"/>
        <w:spacing w:after="0" w:line="240" w:lineRule="auto"/>
        <w:ind w:firstLine="539"/>
        <w:jc w:val="both"/>
        <w:rPr>
          <w:rFonts w:ascii="Times New Roman" w:hAnsi="Times New Roman"/>
          <w:sz w:val="24"/>
          <w:szCs w:val="24"/>
        </w:rPr>
      </w:pPr>
      <w:r w:rsidRPr="00DA26A1">
        <w:rPr>
          <w:rFonts w:ascii="Times New Roman" w:hAnsi="Times New Roman"/>
          <w:sz w:val="24"/>
          <w:szCs w:val="24"/>
        </w:rPr>
        <w:t xml:space="preserve">Продолжительность перемен между уроками составляет не менее 10 минут, большой перемены (после 2 или 3 уроков) - 20 минут. </w:t>
      </w:r>
    </w:p>
    <w:p w14:paraId="018DA778" w14:textId="77777777" w:rsidR="00143E1F" w:rsidRPr="00EE0838" w:rsidRDefault="00143E1F" w:rsidP="00236341">
      <w:pPr>
        <w:spacing w:after="0" w:line="240" w:lineRule="auto"/>
        <w:jc w:val="both"/>
        <w:rPr>
          <w:rFonts w:ascii="Times New Roman" w:eastAsia="Times New Roman" w:hAnsi="Times New Roman" w:cs="Times New Roman"/>
          <w:color w:val="000000"/>
          <w:sz w:val="24"/>
          <w:szCs w:val="24"/>
          <w:shd w:val="clear" w:color="auto" w:fill="FFFFFF"/>
        </w:rPr>
      </w:pPr>
    </w:p>
    <w:p w14:paraId="325E592C" w14:textId="77777777" w:rsidR="00D25B93" w:rsidRPr="00D25B93" w:rsidRDefault="00D25B93" w:rsidP="00D25B93">
      <w:pPr>
        <w:spacing w:after="0" w:line="240" w:lineRule="auto"/>
        <w:jc w:val="center"/>
        <w:rPr>
          <w:rFonts w:ascii="Times New Roman" w:eastAsia="Calibri" w:hAnsi="Times New Roman" w:cs="Times New Roman"/>
          <w:b/>
          <w:bCs/>
          <w:iCs/>
          <w:sz w:val="24"/>
          <w:szCs w:val="24"/>
        </w:rPr>
      </w:pPr>
      <w:r w:rsidRPr="00D25B93">
        <w:rPr>
          <w:rFonts w:ascii="Times New Roman" w:eastAsia="Calibri" w:hAnsi="Times New Roman" w:cs="Times New Roman"/>
          <w:b/>
          <w:bCs/>
          <w:iCs/>
          <w:sz w:val="24"/>
          <w:szCs w:val="24"/>
        </w:rPr>
        <w:t>Основные направления</w:t>
      </w:r>
    </w:p>
    <w:p w14:paraId="688FB7C3" w14:textId="77777777" w:rsidR="00D25B93" w:rsidRPr="00D25B93" w:rsidRDefault="00D25B93" w:rsidP="00D25B93">
      <w:pPr>
        <w:spacing w:after="0" w:line="240" w:lineRule="auto"/>
        <w:jc w:val="center"/>
        <w:rPr>
          <w:rFonts w:ascii="Times New Roman" w:eastAsia="Calibri" w:hAnsi="Times New Roman" w:cs="Times New Roman"/>
          <w:sz w:val="24"/>
          <w:szCs w:val="24"/>
        </w:rPr>
      </w:pPr>
      <w:r w:rsidRPr="00D25B93">
        <w:rPr>
          <w:rFonts w:ascii="Times New Roman" w:eastAsia="Calibri" w:hAnsi="Times New Roman" w:cs="Times New Roman"/>
          <w:b/>
          <w:bCs/>
          <w:iCs/>
          <w:sz w:val="24"/>
          <w:szCs w:val="24"/>
        </w:rPr>
        <w:t xml:space="preserve">по созданию оптимальных условий для развития </w:t>
      </w:r>
      <w:r>
        <w:rPr>
          <w:rFonts w:ascii="Times New Roman" w:hAnsi="Times New Roman" w:cs="Times New Roman"/>
          <w:b/>
          <w:bCs/>
          <w:iCs/>
          <w:sz w:val="24"/>
          <w:szCs w:val="24"/>
        </w:rPr>
        <w:t>высокомотивированных к обучению</w:t>
      </w:r>
      <w:r w:rsidRPr="00D25B93">
        <w:rPr>
          <w:rFonts w:ascii="Times New Roman" w:eastAsia="Calibri" w:hAnsi="Times New Roman" w:cs="Times New Roman"/>
          <w:b/>
          <w:bCs/>
          <w:iCs/>
          <w:sz w:val="24"/>
          <w:szCs w:val="24"/>
        </w:rPr>
        <w:t xml:space="preserve"> детей</w:t>
      </w:r>
    </w:p>
    <w:p w14:paraId="6C89A3D1" w14:textId="77777777" w:rsidR="00D25B93" w:rsidRPr="00D25B93" w:rsidRDefault="00D25B93" w:rsidP="00D25B93">
      <w:pPr>
        <w:spacing w:after="0" w:line="240" w:lineRule="auto"/>
        <w:rPr>
          <w:rFonts w:ascii="Times New Roman" w:eastAsia="Calibri" w:hAnsi="Times New Roman" w:cs="Times New Roman"/>
          <w:sz w:val="24"/>
          <w:szCs w:val="24"/>
        </w:rPr>
      </w:pPr>
    </w:p>
    <w:p w14:paraId="775E87B4" w14:textId="77777777" w:rsidR="00D25B93" w:rsidRPr="00D25B93" w:rsidRDefault="00D25B93" w:rsidP="009358DB">
      <w:pPr>
        <w:numPr>
          <w:ilvl w:val="0"/>
          <w:numId w:val="6"/>
        </w:numPr>
        <w:spacing w:after="0" w:line="240" w:lineRule="auto"/>
        <w:ind w:left="0" w:firstLine="0"/>
        <w:jc w:val="both"/>
        <w:rPr>
          <w:rFonts w:ascii="Times New Roman" w:eastAsia="Calibri" w:hAnsi="Times New Roman" w:cs="Times New Roman"/>
          <w:sz w:val="24"/>
          <w:szCs w:val="24"/>
        </w:rPr>
      </w:pPr>
      <w:r>
        <w:rPr>
          <w:rFonts w:ascii="Times New Roman" w:hAnsi="Times New Roman" w:cs="Times New Roman"/>
          <w:bCs/>
          <w:iCs/>
          <w:sz w:val="24"/>
          <w:szCs w:val="24"/>
        </w:rPr>
        <w:t>Создана система</w:t>
      </w:r>
      <w:r w:rsidRPr="00D25B93">
        <w:rPr>
          <w:rFonts w:ascii="Times New Roman" w:eastAsia="Calibri" w:hAnsi="Times New Roman" w:cs="Times New Roman"/>
          <w:bCs/>
          <w:iCs/>
          <w:sz w:val="24"/>
          <w:szCs w:val="24"/>
        </w:rPr>
        <w:t xml:space="preserve"> выявления одаренных детей: </w:t>
      </w:r>
    </w:p>
    <w:p w14:paraId="0088EB1F" w14:textId="77777777" w:rsidR="00D25B93" w:rsidRPr="00D25B93" w:rsidRDefault="00D25B93" w:rsidP="009358DB">
      <w:pPr>
        <w:numPr>
          <w:ilvl w:val="2"/>
          <w:numId w:val="6"/>
        </w:numPr>
        <w:tabs>
          <w:tab w:val="clear" w:pos="2160"/>
        </w:tabs>
        <w:spacing w:after="0" w:line="240" w:lineRule="auto"/>
        <w:ind w:left="0" w:firstLine="0"/>
        <w:jc w:val="both"/>
        <w:rPr>
          <w:rFonts w:ascii="Times New Roman" w:eastAsia="Calibri" w:hAnsi="Times New Roman" w:cs="Times New Roman"/>
          <w:sz w:val="24"/>
          <w:szCs w:val="24"/>
        </w:rPr>
      </w:pPr>
      <w:r w:rsidRPr="00D25B93">
        <w:rPr>
          <w:rFonts w:ascii="Times New Roman" w:eastAsia="Calibri" w:hAnsi="Times New Roman" w:cs="Times New Roman"/>
          <w:bCs/>
          <w:iCs/>
          <w:sz w:val="24"/>
          <w:szCs w:val="24"/>
        </w:rPr>
        <w:t>системное наблюдение за детьми из класса в класс;</w:t>
      </w:r>
      <w:r w:rsidRPr="00D25B93">
        <w:rPr>
          <w:rFonts w:ascii="Times New Roman" w:eastAsia="Calibri" w:hAnsi="Times New Roman" w:cs="Times New Roman"/>
          <w:sz w:val="24"/>
          <w:szCs w:val="24"/>
        </w:rPr>
        <w:t xml:space="preserve"> </w:t>
      </w:r>
    </w:p>
    <w:p w14:paraId="1FB0B8F0" w14:textId="77777777" w:rsidR="00D25B93" w:rsidRPr="00D25B93" w:rsidRDefault="00D25B93" w:rsidP="009358DB">
      <w:pPr>
        <w:numPr>
          <w:ilvl w:val="0"/>
          <w:numId w:val="6"/>
        </w:numPr>
        <w:spacing w:after="0" w:line="240" w:lineRule="auto"/>
        <w:ind w:left="0" w:firstLine="0"/>
        <w:jc w:val="both"/>
        <w:rPr>
          <w:rFonts w:ascii="Times New Roman" w:eastAsia="Calibri" w:hAnsi="Times New Roman" w:cs="Times New Roman"/>
          <w:sz w:val="24"/>
          <w:szCs w:val="24"/>
        </w:rPr>
      </w:pPr>
      <w:r>
        <w:rPr>
          <w:rFonts w:ascii="Times New Roman" w:hAnsi="Times New Roman" w:cs="Times New Roman"/>
          <w:bCs/>
          <w:iCs/>
          <w:sz w:val="24"/>
          <w:szCs w:val="24"/>
        </w:rPr>
        <w:t>Организация учебной деятельности</w:t>
      </w:r>
      <w:r w:rsidRPr="00D25B93">
        <w:rPr>
          <w:rFonts w:ascii="Times New Roman" w:eastAsia="Calibri" w:hAnsi="Times New Roman" w:cs="Times New Roman"/>
          <w:bCs/>
          <w:iCs/>
          <w:sz w:val="24"/>
          <w:szCs w:val="24"/>
        </w:rPr>
        <w:t xml:space="preserve">: </w:t>
      </w:r>
    </w:p>
    <w:p w14:paraId="59B39D43" w14:textId="77777777" w:rsidR="00D25B93" w:rsidRPr="00D25B93" w:rsidRDefault="00D25B93" w:rsidP="009358DB">
      <w:pPr>
        <w:numPr>
          <w:ilvl w:val="0"/>
          <w:numId w:val="7"/>
        </w:numPr>
        <w:spacing w:after="0" w:line="240" w:lineRule="auto"/>
        <w:ind w:left="0" w:firstLine="0"/>
        <w:jc w:val="both"/>
        <w:rPr>
          <w:rFonts w:ascii="Times New Roman" w:eastAsia="Calibri" w:hAnsi="Times New Roman" w:cs="Times New Roman"/>
          <w:sz w:val="24"/>
          <w:szCs w:val="24"/>
        </w:rPr>
      </w:pPr>
      <w:r w:rsidRPr="00D25B93">
        <w:rPr>
          <w:rFonts w:ascii="Times New Roman" w:eastAsia="Calibri" w:hAnsi="Times New Roman" w:cs="Times New Roman"/>
          <w:bCs/>
          <w:iCs/>
          <w:sz w:val="24"/>
          <w:szCs w:val="24"/>
        </w:rPr>
        <w:t xml:space="preserve">нестандартные уроки: </w:t>
      </w:r>
    </w:p>
    <w:p w14:paraId="5AA50305" w14:textId="77777777" w:rsidR="00D25B93" w:rsidRPr="00D25B93" w:rsidRDefault="00D25B93" w:rsidP="009358DB">
      <w:pPr>
        <w:numPr>
          <w:ilvl w:val="3"/>
          <w:numId w:val="6"/>
        </w:numPr>
        <w:tabs>
          <w:tab w:val="clear" w:pos="2880"/>
        </w:tabs>
        <w:spacing w:after="0" w:line="240" w:lineRule="auto"/>
        <w:ind w:left="0" w:firstLine="0"/>
        <w:jc w:val="both"/>
        <w:rPr>
          <w:rFonts w:ascii="Times New Roman" w:eastAsia="Calibri" w:hAnsi="Times New Roman" w:cs="Times New Roman"/>
          <w:sz w:val="24"/>
          <w:szCs w:val="24"/>
        </w:rPr>
      </w:pPr>
      <w:r w:rsidRPr="00D25B93">
        <w:rPr>
          <w:rFonts w:ascii="Times New Roman" w:eastAsia="Calibri" w:hAnsi="Times New Roman" w:cs="Times New Roman"/>
          <w:bCs/>
          <w:iCs/>
          <w:sz w:val="24"/>
          <w:szCs w:val="24"/>
        </w:rPr>
        <w:t>включение детей в исследовательскую деятельность, самостоятельный поиск истины;</w:t>
      </w:r>
      <w:r w:rsidRPr="00D25B93">
        <w:rPr>
          <w:rFonts w:ascii="Times New Roman" w:eastAsia="Calibri" w:hAnsi="Times New Roman" w:cs="Times New Roman"/>
          <w:sz w:val="24"/>
          <w:szCs w:val="24"/>
        </w:rPr>
        <w:t xml:space="preserve"> </w:t>
      </w:r>
    </w:p>
    <w:p w14:paraId="0771B9BA" w14:textId="77777777" w:rsidR="00D25B93" w:rsidRPr="00D25B93" w:rsidRDefault="00D25B93" w:rsidP="009358DB">
      <w:pPr>
        <w:numPr>
          <w:ilvl w:val="3"/>
          <w:numId w:val="6"/>
        </w:numPr>
        <w:tabs>
          <w:tab w:val="clear" w:pos="2880"/>
        </w:tabs>
        <w:spacing w:after="0" w:line="240" w:lineRule="auto"/>
        <w:ind w:left="0" w:firstLine="0"/>
        <w:jc w:val="both"/>
        <w:rPr>
          <w:rFonts w:ascii="Times New Roman" w:eastAsia="Calibri" w:hAnsi="Times New Roman" w:cs="Times New Roman"/>
          <w:sz w:val="24"/>
          <w:szCs w:val="24"/>
        </w:rPr>
      </w:pPr>
      <w:r w:rsidRPr="00D25B93">
        <w:rPr>
          <w:rFonts w:ascii="Times New Roman" w:eastAsia="Calibri" w:hAnsi="Times New Roman" w:cs="Times New Roman"/>
          <w:bCs/>
          <w:iCs/>
          <w:sz w:val="24"/>
          <w:szCs w:val="24"/>
        </w:rPr>
        <w:t>обучение самооценке, самоанализу, самоконтролю;</w:t>
      </w:r>
      <w:r w:rsidRPr="00D25B93">
        <w:rPr>
          <w:rFonts w:ascii="Times New Roman" w:eastAsia="Calibri" w:hAnsi="Times New Roman" w:cs="Times New Roman"/>
          <w:sz w:val="24"/>
          <w:szCs w:val="24"/>
        </w:rPr>
        <w:t xml:space="preserve"> </w:t>
      </w:r>
    </w:p>
    <w:p w14:paraId="30EEBF0E" w14:textId="77777777" w:rsidR="00D25B93" w:rsidRPr="00D25B93" w:rsidRDefault="00D25B93" w:rsidP="009358DB">
      <w:pPr>
        <w:numPr>
          <w:ilvl w:val="3"/>
          <w:numId w:val="6"/>
        </w:numPr>
        <w:tabs>
          <w:tab w:val="clear" w:pos="2880"/>
        </w:tabs>
        <w:spacing w:after="0" w:line="240" w:lineRule="auto"/>
        <w:ind w:left="0" w:firstLine="0"/>
        <w:jc w:val="both"/>
        <w:rPr>
          <w:rFonts w:ascii="Times New Roman" w:eastAsia="Calibri" w:hAnsi="Times New Roman" w:cs="Times New Roman"/>
          <w:sz w:val="24"/>
          <w:szCs w:val="24"/>
        </w:rPr>
      </w:pPr>
      <w:r w:rsidRPr="00D25B93">
        <w:rPr>
          <w:rFonts w:ascii="Times New Roman" w:eastAsia="Calibri" w:hAnsi="Times New Roman" w:cs="Times New Roman"/>
          <w:bCs/>
          <w:iCs/>
          <w:sz w:val="24"/>
          <w:szCs w:val="24"/>
        </w:rPr>
        <w:t>развитие творческих способностей путем самостоятельного переноса ранее изученного на новую ситуацию;</w:t>
      </w:r>
      <w:r w:rsidRPr="00D25B93">
        <w:rPr>
          <w:rFonts w:ascii="Times New Roman" w:eastAsia="Calibri" w:hAnsi="Times New Roman" w:cs="Times New Roman"/>
          <w:sz w:val="24"/>
          <w:szCs w:val="24"/>
        </w:rPr>
        <w:t xml:space="preserve"> </w:t>
      </w:r>
    </w:p>
    <w:p w14:paraId="5224558D" w14:textId="77777777" w:rsidR="00D25B93" w:rsidRPr="00D25B93" w:rsidRDefault="00D25B93" w:rsidP="009358DB">
      <w:pPr>
        <w:numPr>
          <w:ilvl w:val="3"/>
          <w:numId w:val="6"/>
        </w:numPr>
        <w:tabs>
          <w:tab w:val="clear" w:pos="2880"/>
        </w:tabs>
        <w:spacing w:after="0" w:line="240" w:lineRule="auto"/>
        <w:ind w:left="0" w:firstLine="0"/>
        <w:jc w:val="both"/>
        <w:rPr>
          <w:rFonts w:ascii="Times New Roman" w:eastAsia="Calibri" w:hAnsi="Times New Roman" w:cs="Times New Roman"/>
          <w:sz w:val="24"/>
          <w:szCs w:val="24"/>
        </w:rPr>
      </w:pPr>
      <w:r w:rsidRPr="00D25B93">
        <w:rPr>
          <w:rFonts w:ascii="Times New Roman" w:eastAsia="Calibri" w:hAnsi="Times New Roman" w:cs="Times New Roman"/>
          <w:bCs/>
          <w:iCs/>
          <w:sz w:val="24"/>
          <w:szCs w:val="24"/>
        </w:rPr>
        <w:t>работа с дополнительной литературой;</w:t>
      </w:r>
      <w:r w:rsidRPr="00D25B93">
        <w:rPr>
          <w:rFonts w:ascii="Times New Roman" w:eastAsia="Calibri" w:hAnsi="Times New Roman" w:cs="Times New Roman"/>
          <w:sz w:val="24"/>
          <w:szCs w:val="24"/>
        </w:rPr>
        <w:t xml:space="preserve"> </w:t>
      </w:r>
    </w:p>
    <w:p w14:paraId="56F2D76A" w14:textId="77777777" w:rsidR="00D25B93" w:rsidRPr="00D25B93" w:rsidRDefault="00D25B93" w:rsidP="009358DB">
      <w:pPr>
        <w:numPr>
          <w:ilvl w:val="3"/>
          <w:numId w:val="6"/>
        </w:numPr>
        <w:tabs>
          <w:tab w:val="clear" w:pos="2880"/>
        </w:tabs>
        <w:spacing w:after="0" w:line="240" w:lineRule="auto"/>
        <w:ind w:left="0" w:firstLine="0"/>
        <w:jc w:val="both"/>
        <w:rPr>
          <w:rFonts w:ascii="Times New Roman" w:eastAsia="Calibri" w:hAnsi="Times New Roman" w:cs="Times New Roman"/>
          <w:sz w:val="24"/>
          <w:szCs w:val="24"/>
        </w:rPr>
      </w:pPr>
      <w:r w:rsidRPr="00D25B93">
        <w:rPr>
          <w:rFonts w:ascii="Times New Roman" w:eastAsia="Calibri" w:hAnsi="Times New Roman" w:cs="Times New Roman"/>
          <w:bCs/>
          <w:iCs/>
          <w:sz w:val="24"/>
          <w:szCs w:val="24"/>
        </w:rPr>
        <w:t>обдумывание и размышление, высказывание своего мнения, нестандартные задания.</w:t>
      </w:r>
    </w:p>
    <w:p w14:paraId="3D3EEB81" w14:textId="77777777" w:rsidR="00D25B93" w:rsidRPr="00D25B93" w:rsidRDefault="00D25B93" w:rsidP="009358DB">
      <w:pPr>
        <w:numPr>
          <w:ilvl w:val="0"/>
          <w:numId w:val="6"/>
        </w:numPr>
        <w:spacing w:after="0" w:line="240" w:lineRule="auto"/>
        <w:ind w:left="0" w:firstLine="0"/>
        <w:jc w:val="both"/>
        <w:rPr>
          <w:rFonts w:ascii="Times New Roman" w:eastAsia="Calibri" w:hAnsi="Times New Roman" w:cs="Times New Roman"/>
          <w:sz w:val="24"/>
          <w:szCs w:val="24"/>
        </w:rPr>
      </w:pPr>
      <w:r w:rsidRPr="00D25B93">
        <w:rPr>
          <w:rFonts w:ascii="Times New Roman" w:eastAsia="Calibri" w:hAnsi="Times New Roman" w:cs="Times New Roman"/>
          <w:bCs/>
          <w:iCs/>
          <w:sz w:val="24"/>
          <w:szCs w:val="24"/>
        </w:rPr>
        <w:t xml:space="preserve">Развитие творческих способностей учащихся посредством взаимосвязи </w:t>
      </w:r>
    </w:p>
    <w:p w14:paraId="31DD8037" w14:textId="77777777" w:rsidR="00D25B93" w:rsidRPr="00D25B93" w:rsidRDefault="00D25B93" w:rsidP="00D25B93">
      <w:pPr>
        <w:spacing w:after="0" w:line="240" w:lineRule="auto"/>
        <w:jc w:val="both"/>
        <w:rPr>
          <w:rFonts w:ascii="Times New Roman" w:eastAsia="Calibri" w:hAnsi="Times New Roman" w:cs="Times New Roman"/>
          <w:sz w:val="24"/>
          <w:szCs w:val="24"/>
        </w:rPr>
      </w:pPr>
      <w:r w:rsidRPr="00D25B93">
        <w:rPr>
          <w:rFonts w:ascii="Times New Roman" w:eastAsia="Calibri" w:hAnsi="Times New Roman" w:cs="Times New Roman"/>
          <w:bCs/>
          <w:iCs/>
          <w:sz w:val="24"/>
          <w:szCs w:val="24"/>
        </w:rPr>
        <w:t xml:space="preserve">уроков с внеурочной деятельностью по предмету: </w:t>
      </w:r>
    </w:p>
    <w:p w14:paraId="198C9B58" w14:textId="77777777" w:rsidR="00D25B93" w:rsidRPr="00D25B93" w:rsidRDefault="00D25B93" w:rsidP="009358DB">
      <w:pPr>
        <w:numPr>
          <w:ilvl w:val="0"/>
          <w:numId w:val="8"/>
        </w:numPr>
        <w:spacing w:after="0" w:line="240" w:lineRule="auto"/>
        <w:ind w:left="0" w:firstLine="0"/>
        <w:jc w:val="both"/>
        <w:rPr>
          <w:rFonts w:ascii="Times New Roman" w:eastAsia="Calibri" w:hAnsi="Times New Roman" w:cs="Times New Roman"/>
          <w:sz w:val="24"/>
          <w:szCs w:val="24"/>
        </w:rPr>
      </w:pPr>
      <w:r w:rsidRPr="00D25B93">
        <w:rPr>
          <w:rFonts w:ascii="Times New Roman" w:eastAsia="Calibri" w:hAnsi="Times New Roman" w:cs="Times New Roman"/>
          <w:bCs/>
          <w:iCs/>
          <w:sz w:val="24"/>
          <w:szCs w:val="24"/>
        </w:rPr>
        <w:t xml:space="preserve">организация исследовательской работы учащихся: </w:t>
      </w:r>
    </w:p>
    <w:p w14:paraId="42303EE2" w14:textId="77777777" w:rsidR="00D25B93" w:rsidRPr="00D25B93" w:rsidRDefault="00D25B93" w:rsidP="009358DB">
      <w:pPr>
        <w:numPr>
          <w:ilvl w:val="0"/>
          <w:numId w:val="8"/>
        </w:numPr>
        <w:spacing w:after="0" w:line="240" w:lineRule="auto"/>
        <w:ind w:left="0" w:firstLine="0"/>
        <w:jc w:val="both"/>
        <w:rPr>
          <w:rFonts w:ascii="Times New Roman" w:eastAsia="Calibri" w:hAnsi="Times New Roman" w:cs="Times New Roman"/>
          <w:sz w:val="24"/>
          <w:szCs w:val="24"/>
        </w:rPr>
      </w:pPr>
      <w:r w:rsidRPr="00D25B93">
        <w:rPr>
          <w:rFonts w:ascii="Times New Roman" w:eastAsia="Calibri" w:hAnsi="Times New Roman" w:cs="Times New Roman"/>
          <w:bCs/>
          <w:iCs/>
          <w:sz w:val="24"/>
          <w:szCs w:val="24"/>
        </w:rPr>
        <w:t>предметные марафоны разных уровней: региональные, муниципальные, федеральные.</w:t>
      </w:r>
    </w:p>
    <w:p w14:paraId="4FE93B9E" w14:textId="77777777" w:rsidR="00D25B93" w:rsidRPr="00D25B93" w:rsidRDefault="00D25B93" w:rsidP="009358DB">
      <w:pPr>
        <w:numPr>
          <w:ilvl w:val="0"/>
          <w:numId w:val="8"/>
        </w:numPr>
        <w:spacing w:after="0" w:line="240" w:lineRule="auto"/>
        <w:ind w:left="0" w:firstLine="0"/>
        <w:jc w:val="both"/>
        <w:rPr>
          <w:rFonts w:ascii="Times New Roman" w:eastAsia="Calibri" w:hAnsi="Times New Roman" w:cs="Times New Roman"/>
          <w:sz w:val="24"/>
          <w:szCs w:val="24"/>
        </w:rPr>
      </w:pPr>
      <w:r w:rsidRPr="00D25B93">
        <w:rPr>
          <w:rFonts w:ascii="Times New Roman" w:eastAsia="Calibri" w:hAnsi="Times New Roman" w:cs="Times New Roman"/>
          <w:bCs/>
          <w:iCs/>
          <w:sz w:val="24"/>
          <w:szCs w:val="24"/>
        </w:rPr>
        <w:t>участие детей в олимпиадах, конференциях, конкурсах;</w:t>
      </w:r>
      <w:r w:rsidRPr="00D25B93">
        <w:rPr>
          <w:rFonts w:ascii="Times New Roman" w:eastAsia="Calibri" w:hAnsi="Times New Roman" w:cs="Times New Roman"/>
          <w:sz w:val="24"/>
          <w:szCs w:val="24"/>
        </w:rPr>
        <w:t xml:space="preserve"> </w:t>
      </w:r>
    </w:p>
    <w:p w14:paraId="41A0FC3B" w14:textId="77777777" w:rsidR="00D25B93" w:rsidRPr="00D25B93" w:rsidRDefault="00D25B93" w:rsidP="009358DB">
      <w:pPr>
        <w:numPr>
          <w:ilvl w:val="0"/>
          <w:numId w:val="8"/>
        </w:numPr>
        <w:spacing w:after="0" w:line="240" w:lineRule="auto"/>
        <w:ind w:left="0" w:firstLine="0"/>
        <w:jc w:val="both"/>
        <w:rPr>
          <w:rFonts w:ascii="Times New Roman" w:eastAsia="Calibri" w:hAnsi="Times New Roman" w:cs="Times New Roman"/>
          <w:sz w:val="24"/>
          <w:szCs w:val="24"/>
        </w:rPr>
      </w:pPr>
      <w:r w:rsidRPr="00D25B93">
        <w:rPr>
          <w:rFonts w:ascii="Times New Roman" w:eastAsia="Calibri" w:hAnsi="Times New Roman" w:cs="Times New Roman"/>
          <w:bCs/>
          <w:iCs/>
          <w:sz w:val="24"/>
          <w:szCs w:val="24"/>
        </w:rPr>
        <w:t>работа кружков по предметам;</w:t>
      </w:r>
    </w:p>
    <w:p w14:paraId="57F9497C" w14:textId="77777777" w:rsidR="00D25B93" w:rsidRPr="00D25B93" w:rsidRDefault="00D25B93" w:rsidP="009358DB">
      <w:pPr>
        <w:numPr>
          <w:ilvl w:val="0"/>
          <w:numId w:val="8"/>
        </w:numPr>
        <w:spacing w:after="0" w:line="240" w:lineRule="auto"/>
        <w:ind w:left="0" w:firstLine="0"/>
        <w:jc w:val="both"/>
        <w:rPr>
          <w:rFonts w:ascii="Times New Roman" w:eastAsia="Calibri" w:hAnsi="Times New Roman" w:cs="Times New Roman"/>
          <w:sz w:val="24"/>
          <w:szCs w:val="24"/>
        </w:rPr>
      </w:pPr>
      <w:r w:rsidRPr="00D25B93">
        <w:rPr>
          <w:rFonts w:ascii="Times New Roman" w:eastAsia="Calibri" w:hAnsi="Times New Roman" w:cs="Times New Roman"/>
          <w:bCs/>
          <w:iCs/>
          <w:sz w:val="24"/>
          <w:szCs w:val="24"/>
        </w:rPr>
        <w:t>проведение научно-практических конференций в школе.</w:t>
      </w:r>
    </w:p>
    <w:p w14:paraId="11850306" w14:textId="77777777" w:rsidR="00D25B93" w:rsidRPr="00D25B93" w:rsidRDefault="00D25B93" w:rsidP="009358DB">
      <w:pPr>
        <w:numPr>
          <w:ilvl w:val="0"/>
          <w:numId w:val="9"/>
        </w:numPr>
        <w:spacing w:after="0" w:line="240" w:lineRule="auto"/>
        <w:ind w:left="0" w:firstLine="0"/>
        <w:jc w:val="both"/>
        <w:rPr>
          <w:rFonts w:ascii="Times New Roman" w:eastAsia="Calibri" w:hAnsi="Times New Roman" w:cs="Times New Roman"/>
          <w:sz w:val="24"/>
          <w:szCs w:val="24"/>
        </w:rPr>
      </w:pPr>
      <w:r w:rsidRPr="00D25B93">
        <w:rPr>
          <w:rFonts w:ascii="Times New Roman" w:eastAsia="Calibri" w:hAnsi="Times New Roman" w:cs="Times New Roman"/>
          <w:bCs/>
          <w:iCs/>
          <w:sz w:val="24"/>
          <w:szCs w:val="24"/>
        </w:rPr>
        <w:t xml:space="preserve">Общеразвивающие мероприятия </w:t>
      </w:r>
    </w:p>
    <w:p w14:paraId="36D1C304" w14:textId="77777777" w:rsidR="00D25B93" w:rsidRPr="00D25B93" w:rsidRDefault="00D25B93" w:rsidP="009358DB">
      <w:pPr>
        <w:numPr>
          <w:ilvl w:val="2"/>
          <w:numId w:val="9"/>
        </w:numPr>
        <w:tabs>
          <w:tab w:val="clear" w:pos="2160"/>
        </w:tabs>
        <w:spacing w:after="0" w:line="240" w:lineRule="auto"/>
        <w:ind w:left="0" w:firstLine="0"/>
        <w:jc w:val="both"/>
        <w:rPr>
          <w:rFonts w:ascii="Times New Roman" w:eastAsia="Calibri" w:hAnsi="Times New Roman" w:cs="Times New Roman"/>
          <w:color w:val="000000"/>
          <w:sz w:val="24"/>
          <w:szCs w:val="24"/>
        </w:rPr>
      </w:pPr>
      <w:r w:rsidRPr="00D25B93">
        <w:rPr>
          <w:rFonts w:ascii="Times New Roman" w:eastAsia="Calibri" w:hAnsi="Times New Roman" w:cs="Times New Roman"/>
          <w:bCs/>
          <w:iCs/>
          <w:sz w:val="24"/>
          <w:szCs w:val="24"/>
        </w:rPr>
        <w:t>традиционные мероприятия школы</w:t>
      </w:r>
      <w:r w:rsidRPr="00D25B93">
        <w:rPr>
          <w:rFonts w:ascii="Times New Roman" w:eastAsia="Calibri" w:hAnsi="Times New Roman" w:cs="Times New Roman"/>
          <w:sz w:val="24"/>
          <w:szCs w:val="24"/>
        </w:rPr>
        <w:t xml:space="preserve"> </w:t>
      </w:r>
    </w:p>
    <w:p w14:paraId="28332F05" w14:textId="77777777" w:rsidR="00D25B93" w:rsidRPr="004A398C" w:rsidRDefault="00D25B93" w:rsidP="009358DB">
      <w:pPr>
        <w:numPr>
          <w:ilvl w:val="2"/>
          <w:numId w:val="9"/>
        </w:numPr>
        <w:tabs>
          <w:tab w:val="clear" w:pos="2160"/>
        </w:tabs>
        <w:spacing w:after="0" w:line="240" w:lineRule="auto"/>
        <w:ind w:left="0" w:firstLine="0"/>
        <w:jc w:val="both"/>
        <w:rPr>
          <w:rFonts w:ascii="Times New Roman" w:eastAsia="Calibri" w:hAnsi="Times New Roman" w:cs="Times New Roman"/>
          <w:color w:val="000000"/>
          <w:sz w:val="24"/>
          <w:szCs w:val="24"/>
        </w:rPr>
      </w:pPr>
      <w:r w:rsidRPr="00D25B93">
        <w:rPr>
          <w:rFonts w:ascii="Times New Roman" w:eastAsia="Calibri" w:hAnsi="Times New Roman" w:cs="Times New Roman"/>
          <w:bCs/>
          <w:iCs/>
          <w:sz w:val="24"/>
          <w:szCs w:val="24"/>
        </w:rPr>
        <w:t>предметные недели</w:t>
      </w:r>
    </w:p>
    <w:p w14:paraId="4E9F9FFE" w14:textId="77777777" w:rsidR="00AD2C5D" w:rsidRDefault="00AD2C5D" w:rsidP="004A398C">
      <w:pPr>
        <w:spacing w:after="0" w:line="240" w:lineRule="auto"/>
        <w:rPr>
          <w:rFonts w:ascii="Times New Roman" w:hAnsi="Times New Roman" w:cs="Times New Roman"/>
          <w:sz w:val="24"/>
          <w:szCs w:val="24"/>
        </w:rPr>
      </w:pPr>
    </w:p>
    <w:p w14:paraId="5CC9B08F"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b/>
          <w:bCs/>
          <w:iCs/>
          <w:color w:val="000000"/>
          <w:sz w:val="24"/>
          <w:szCs w:val="24"/>
        </w:rPr>
      </w:pPr>
      <w:r w:rsidRPr="00F41216">
        <w:rPr>
          <w:rFonts w:ascii="Times New Roman" w:eastAsia="Times New Roman" w:hAnsi="Times New Roman" w:cs="Times New Roman"/>
          <w:b/>
          <w:bCs/>
          <w:iCs/>
          <w:color w:val="000000"/>
          <w:sz w:val="24"/>
          <w:szCs w:val="24"/>
        </w:rPr>
        <w:t>Анализ работы метапредметного школьного методического объединения</w:t>
      </w:r>
    </w:p>
    <w:p w14:paraId="40873D42"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b/>
          <w:bCs/>
          <w:iCs/>
          <w:color w:val="000000"/>
          <w:sz w:val="24"/>
          <w:szCs w:val="24"/>
        </w:rPr>
      </w:pPr>
      <w:r w:rsidRPr="00F41216">
        <w:rPr>
          <w:rFonts w:ascii="Times New Roman" w:eastAsia="Times New Roman" w:hAnsi="Times New Roman" w:cs="Times New Roman"/>
          <w:b/>
          <w:bCs/>
          <w:iCs/>
          <w:color w:val="000000"/>
          <w:sz w:val="24"/>
          <w:szCs w:val="24"/>
        </w:rPr>
        <w:t xml:space="preserve"> за 2019-2020 учебный год</w:t>
      </w:r>
    </w:p>
    <w:p w14:paraId="1F45E89E"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bCs/>
          <w:iCs/>
          <w:color w:val="000000"/>
          <w:sz w:val="24"/>
          <w:szCs w:val="24"/>
        </w:rPr>
      </w:pPr>
      <w:r w:rsidRPr="00F41216">
        <w:rPr>
          <w:rFonts w:ascii="Times New Roman" w:eastAsia="Times New Roman" w:hAnsi="Times New Roman" w:cs="Times New Roman"/>
          <w:b/>
          <w:bCs/>
          <w:iCs/>
          <w:color w:val="000000"/>
          <w:sz w:val="24"/>
          <w:szCs w:val="24"/>
          <w:u w:val="single"/>
        </w:rPr>
        <w:t>Методическая тема</w:t>
      </w:r>
      <w:r w:rsidRPr="00F41216">
        <w:rPr>
          <w:rFonts w:ascii="Times New Roman" w:eastAsia="Times New Roman" w:hAnsi="Times New Roman" w:cs="Times New Roman"/>
          <w:bCs/>
          <w:iCs/>
          <w:color w:val="000000"/>
          <w:sz w:val="24"/>
          <w:szCs w:val="24"/>
        </w:rPr>
        <w:t>: «Метапредметный подход как условие достижения качества образования с использованием цифровых технологий»</w:t>
      </w:r>
    </w:p>
    <w:p w14:paraId="57F9AE7E"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bCs/>
          <w:iCs/>
          <w:color w:val="000000"/>
          <w:sz w:val="24"/>
          <w:szCs w:val="24"/>
          <w:u w:val="single"/>
        </w:rPr>
      </w:pPr>
      <w:r w:rsidRPr="00F41216">
        <w:rPr>
          <w:rFonts w:ascii="Times New Roman" w:eastAsia="Times New Roman" w:hAnsi="Times New Roman" w:cs="Times New Roman"/>
          <w:b/>
          <w:bCs/>
          <w:iCs/>
          <w:color w:val="000000"/>
          <w:sz w:val="24"/>
          <w:szCs w:val="24"/>
          <w:u w:val="single"/>
        </w:rPr>
        <w:t>Цель</w:t>
      </w:r>
      <w:r w:rsidRPr="00F41216">
        <w:rPr>
          <w:rFonts w:ascii="Times New Roman" w:eastAsia="Times New Roman" w:hAnsi="Times New Roman" w:cs="Times New Roman"/>
          <w:bCs/>
          <w:iCs/>
          <w:color w:val="000000"/>
          <w:sz w:val="24"/>
          <w:szCs w:val="24"/>
          <w:u w:val="single"/>
        </w:rPr>
        <w:t xml:space="preserve"> работы МО:</w:t>
      </w:r>
    </w:p>
    <w:p w14:paraId="20A8015A"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 xml:space="preserve">-повышение уровня компетентности всех участников образовательных отношений в области использования ИКТ; </w:t>
      </w:r>
    </w:p>
    <w:p w14:paraId="68488A8C"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-внедрение в образовательную деятельность современной модели информационной образовательной среды с учётом урочной и внеурочной деятельности;</w:t>
      </w:r>
    </w:p>
    <w:p w14:paraId="41F8072F"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-формирование личности, адаптированной к современным условиям на основе</w:t>
      </w:r>
    </w:p>
    <w:p w14:paraId="6338663F"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 xml:space="preserve">индивидуальных, возрастных, физиологических, психологических, интеллектуальных особенностей и личностных склонностей. </w:t>
      </w:r>
    </w:p>
    <w:p w14:paraId="05B7665E"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p>
    <w:p w14:paraId="67DED1B4"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 xml:space="preserve">    В течение всего учебного года педагоги работали над решением следующих </w:t>
      </w:r>
      <w:r w:rsidRPr="00F41216">
        <w:rPr>
          <w:rFonts w:ascii="Times New Roman" w:eastAsia="Times New Roman" w:hAnsi="Times New Roman" w:cs="Times New Roman"/>
          <w:b/>
          <w:bCs/>
          <w:color w:val="000000"/>
          <w:sz w:val="24"/>
          <w:szCs w:val="24"/>
        </w:rPr>
        <w:t>задач</w:t>
      </w:r>
      <w:r w:rsidRPr="00F41216">
        <w:rPr>
          <w:rFonts w:ascii="Times New Roman" w:eastAsia="Times New Roman" w:hAnsi="Times New Roman" w:cs="Times New Roman"/>
          <w:color w:val="000000"/>
          <w:sz w:val="24"/>
          <w:szCs w:val="24"/>
        </w:rPr>
        <w:t>:</w:t>
      </w:r>
    </w:p>
    <w:p w14:paraId="6A1FD103"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p>
    <w:p w14:paraId="61A24C22" w14:textId="77777777" w:rsidR="00F41216" w:rsidRPr="00F41216" w:rsidRDefault="00F41216" w:rsidP="00F41216">
      <w:pPr>
        <w:numPr>
          <w:ilvl w:val="0"/>
          <w:numId w:val="23"/>
        </w:numPr>
        <w:shd w:val="clear" w:color="auto" w:fill="FFFFFF"/>
        <w:spacing w:after="0" w:line="240" w:lineRule="auto"/>
        <w:ind w:left="0"/>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Планирование учебного процесса и создание условий для последовательной реализации творческого потенциала, саморазвития и самосовершенствования личности, развития информационной культуры.</w:t>
      </w:r>
    </w:p>
    <w:p w14:paraId="2A4FB1B5" w14:textId="77777777" w:rsidR="00F41216" w:rsidRPr="00F41216" w:rsidRDefault="00F41216" w:rsidP="00F41216">
      <w:pPr>
        <w:numPr>
          <w:ilvl w:val="0"/>
          <w:numId w:val="23"/>
        </w:numPr>
        <w:shd w:val="clear" w:color="auto" w:fill="FFFFFF"/>
        <w:spacing w:after="0" w:line="240" w:lineRule="auto"/>
        <w:ind w:left="0"/>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Повышение профессионального уровня педагогов МО через углубленную работу по выбранной теме самообразования, изучение педагогической и методической литературы, прохождение курсов повышения квалификации, внедрение в учебный процесс инновационных технологий, аттестацию педагогов, участие учителей в творческих профессиональных конкурсах.</w:t>
      </w:r>
    </w:p>
    <w:p w14:paraId="4E61422C" w14:textId="77777777" w:rsidR="00F41216" w:rsidRPr="00F41216" w:rsidRDefault="00F41216" w:rsidP="00F41216">
      <w:pPr>
        <w:numPr>
          <w:ilvl w:val="0"/>
          <w:numId w:val="23"/>
        </w:numPr>
        <w:shd w:val="clear" w:color="auto" w:fill="FFFFFF"/>
        <w:spacing w:after="0" w:line="240" w:lineRule="auto"/>
        <w:ind w:left="0"/>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Развитие интереса у обучающихся к предметам через организацию индивидуальной и групповой деятельности с использованием ИКТ</w:t>
      </w:r>
    </w:p>
    <w:p w14:paraId="04346E86" w14:textId="77777777" w:rsidR="00F41216" w:rsidRPr="00F41216" w:rsidRDefault="00F41216" w:rsidP="00F41216">
      <w:pPr>
        <w:numPr>
          <w:ilvl w:val="0"/>
          <w:numId w:val="23"/>
        </w:numPr>
        <w:shd w:val="clear" w:color="auto" w:fill="FFFFFF"/>
        <w:spacing w:after="0" w:line="240" w:lineRule="auto"/>
        <w:ind w:left="0"/>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Размещение продуктов познавательной и проектной деятельности обучающихся в информационно-познавательной среде.</w:t>
      </w:r>
    </w:p>
    <w:p w14:paraId="6A80CAAB"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b/>
          <w:bCs/>
          <w:i/>
          <w:iCs/>
          <w:color w:val="000000"/>
          <w:sz w:val="24"/>
          <w:szCs w:val="24"/>
        </w:rPr>
        <w:t>Поставленные цели и задачи реализовывались через следующие виды деятельности:</w:t>
      </w:r>
    </w:p>
    <w:p w14:paraId="69EBE09A"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 разработка и анализ олимпиадных заданий школьного уровня;</w:t>
      </w:r>
    </w:p>
    <w:p w14:paraId="19147606"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-разработка комплексных проверочных работ;</w:t>
      </w:r>
    </w:p>
    <w:p w14:paraId="4100843E"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 отчёты учителей о проделанной работе; выступления на ШМО;</w:t>
      </w:r>
    </w:p>
    <w:p w14:paraId="4BDE23FA"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 работа с высокомотивированными обучающимися. </w:t>
      </w:r>
    </w:p>
    <w:p w14:paraId="2417056A"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b/>
          <w:bCs/>
          <w:i/>
          <w:iCs/>
          <w:color w:val="000000"/>
          <w:sz w:val="24"/>
          <w:szCs w:val="24"/>
        </w:rPr>
        <w:t>Направления работы:</w:t>
      </w:r>
    </w:p>
    <w:p w14:paraId="223773F3"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1. Аналитическая деятельность.</w:t>
      </w:r>
    </w:p>
    <w:p w14:paraId="4467ECD8"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2. Информационная деятельность.</w:t>
      </w:r>
    </w:p>
    <w:p w14:paraId="61F603D1"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3. Организационно-педагогическая деятельность.</w:t>
      </w:r>
    </w:p>
    <w:p w14:paraId="35FD519A"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4. Консультационная деятельность.</w:t>
      </w:r>
    </w:p>
    <w:p w14:paraId="52305145"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b/>
          <w:bCs/>
          <w:i/>
          <w:iCs/>
          <w:color w:val="000000"/>
          <w:sz w:val="24"/>
          <w:szCs w:val="24"/>
        </w:rPr>
        <w:t>Формы методической работы:</w:t>
      </w:r>
    </w:p>
    <w:p w14:paraId="22AA931E"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1. методические консультации;</w:t>
      </w:r>
    </w:p>
    <w:p w14:paraId="04DAB194"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2. открытые уроки;</w:t>
      </w:r>
    </w:p>
    <w:p w14:paraId="54DB3FC6"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 xml:space="preserve">3. творческие отчеты; </w:t>
      </w:r>
    </w:p>
    <w:p w14:paraId="7A2A73EE"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4. доклады, выступления;</w:t>
      </w:r>
    </w:p>
    <w:p w14:paraId="49AE6BF8"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5. обсуждение проблем;</w:t>
      </w:r>
    </w:p>
    <w:p w14:paraId="4370E255"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6. анкетирование;</w:t>
      </w:r>
    </w:p>
    <w:p w14:paraId="5CA7BD87"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7. самообразование;</w:t>
      </w:r>
    </w:p>
    <w:p w14:paraId="2A1EDE67"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8. проекты.</w:t>
      </w:r>
    </w:p>
    <w:p w14:paraId="7D46E0A4"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b/>
          <w:color w:val="000000"/>
          <w:sz w:val="24"/>
          <w:szCs w:val="24"/>
          <w:u w:val="single"/>
        </w:rPr>
      </w:pPr>
      <w:r w:rsidRPr="00F41216">
        <w:rPr>
          <w:rFonts w:ascii="Times New Roman" w:eastAsia="Times New Roman" w:hAnsi="Times New Roman" w:cs="Times New Roman"/>
          <w:b/>
          <w:bCs/>
          <w:iCs/>
          <w:color w:val="000000"/>
          <w:sz w:val="24"/>
          <w:szCs w:val="24"/>
          <w:u w:val="single"/>
        </w:rPr>
        <w:t>Содержание методической работы:</w:t>
      </w:r>
    </w:p>
    <w:p w14:paraId="232501DE"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u w:val="single"/>
        </w:rPr>
      </w:pPr>
    </w:p>
    <w:p w14:paraId="5DC57917" w14:textId="77777777" w:rsidR="00F41216" w:rsidRPr="00F41216" w:rsidRDefault="00F41216" w:rsidP="00F41216">
      <w:pPr>
        <w:numPr>
          <w:ilvl w:val="0"/>
          <w:numId w:val="24"/>
        </w:numPr>
        <w:shd w:val="clear" w:color="auto" w:fill="FFFFFF"/>
        <w:spacing w:after="0" w:line="240" w:lineRule="auto"/>
        <w:ind w:left="0"/>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 xml:space="preserve">заседания методического объединения; </w:t>
      </w:r>
    </w:p>
    <w:p w14:paraId="7BC34038" w14:textId="77777777" w:rsidR="00F41216" w:rsidRPr="00F41216" w:rsidRDefault="00F41216" w:rsidP="00F41216">
      <w:pPr>
        <w:numPr>
          <w:ilvl w:val="0"/>
          <w:numId w:val="24"/>
        </w:numPr>
        <w:shd w:val="clear" w:color="auto" w:fill="FFFFFF"/>
        <w:spacing w:after="0" w:line="240" w:lineRule="auto"/>
        <w:ind w:left="0"/>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работа педагогов над темами самообразования;</w:t>
      </w:r>
    </w:p>
    <w:p w14:paraId="0C838E85" w14:textId="77777777" w:rsidR="00F41216" w:rsidRPr="00F41216" w:rsidRDefault="00F41216" w:rsidP="00F41216">
      <w:pPr>
        <w:numPr>
          <w:ilvl w:val="0"/>
          <w:numId w:val="24"/>
        </w:numPr>
        <w:shd w:val="clear" w:color="auto" w:fill="FFFFFF"/>
        <w:spacing w:after="0" w:line="240" w:lineRule="auto"/>
        <w:ind w:left="0"/>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внеурочная работа по предмету;</w:t>
      </w:r>
    </w:p>
    <w:p w14:paraId="2DFF46A1" w14:textId="77777777" w:rsidR="00F41216" w:rsidRPr="00F41216" w:rsidRDefault="00F41216" w:rsidP="00F41216">
      <w:pPr>
        <w:numPr>
          <w:ilvl w:val="0"/>
          <w:numId w:val="24"/>
        </w:numPr>
        <w:shd w:val="clear" w:color="auto" w:fill="FFFFFF"/>
        <w:spacing w:after="0" w:line="240" w:lineRule="auto"/>
        <w:ind w:left="0"/>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участие в конкурсах, семинарах, вебинарах;</w:t>
      </w:r>
    </w:p>
    <w:p w14:paraId="35455ED0" w14:textId="77777777" w:rsidR="00F41216" w:rsidRPr="00F41216" w:rsidRDefault="00F41216" w:rsidP="00F41216">
      <w:pPr>
        <w:numPr>
          <w:ilvl w:val="0"/>
          <w:numId w:val="24"/>
        </w:numPr>
        <w:shd w:val="clear" w:color="auto" w:fill="FFFFFF"/>
        <w:spacing w:after="0" w:line="240" w:lineRule="auto"/>
        <w:ind w:left="0"/>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взаимопосещение уроков;</w:t>
      </w:r>
    </w:p>
    <w:p w14:paraId="4153209D" w14:textId="77777777" w:rsidR="00F41216" w:rsidRPr="00F41216" w:rsidRDefault="00F41216" w:rsidP="00F41216">
      <w:pPr>
        <w:numPr>
          <w:ilvl w:val="0"/>
          <w:numId w:val="24"/>
        </w:numPr>
        <w:shd w:val="clear" w:color="auto" w:fill="FFFFFF"/>
        <w:spacing w:after="0" w:line="240" w:lineRule="auto"/>
        <w:ind w:left="0"/>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проведение школьного тура олимпиад по предметам с целью развития познавательных интересов обучающихся;</w:t>
      </w:r>
    </w:p>
    <w:p w14:paraId="2D16F2B7" w14:textId="77777777" w:rsidR="00F41216" w:rsidRPr="00F41216" w:rsidRDefault="00F41216" w:rsidP="00F41216">
      <w:pPr>
        <w:numPr>
          <w:ilvl w:val="0"/>
          <w:numId w:val="24"/>
        </w:numPr>
        <w:shd w:val="clear" w:color="auto" w:fill="FFFFFF"/>
        <w:spacing w:after="0" w:line="240" w:lineRule="auto"/>
        <w:ind w:left="0"/>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участие в муниципальном этапе олимпиад с целью повышения уровня знаний высокомотивированных к обучению учеников;</w:t>
      </w:r>
    </w:p>
    <w:p w14:paraId="646A1B7D" w14:textId="77777777" w:rsidR="00F41216" w:rsidRPr="00F41216" w:rsidRDefault="00F41216" w:rsidP="00F41216">
      <w:pPr>
        <w:numPr>
          <w:ilvl w:val="0"/>
          <w:numId w:val="24"/>
        </w:numPr>
        <w:shd w:val="clear" w:color="auto" w:fill="FFFFFF"/>
        <w:spacing w:after="0" w:line="240" w:lineRule="auto"/>
        <w:ind w:left="0"/>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подготовка и участие в конкурсах разного уровня;</w:t>
      </w:r>
    </w:p>
    <w:p w14:paraId="55AD6F6A" w14:textId="77777777" w:rsidR="00F41216" w:rsidRPr="00F41216" w:rsidRDefault="00F41216" w:rsidP="00F41216">
      <w:pPr>
        <w:numPr>
          <w:ilvl w:val="0"/>
          <w:numId w:val="24"/>
        </w:numPr>
        <w:shd w:val="clear" w:color="auto" w:fill="FFFFFF"/>
        <w:spacing w:after="0" w:line="240" w:lineRule="auto"/>
        <w:ind w:left="0"/>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подготовка и проведение открытых уроков и мероприятий в рамках предметных недель и декад;</w:t>
      </w:r>
    </w:p>
    <w:p w14:paraId="799809A6" w14:textId="77777777" w:rsidR="00F41216" w:rsidRPr="00F41216" w:rsidRDefault="00F41216" w:rsidP="00F41216">
      <w:pPr>
        <w:numPr>
          <w:ilvl w:val="0"/>
          <w:numId w:val="24"/>
        </w:numPr>
        <w:shd w:val="clear" w:color="auto" w:fill="FFFFFF"/>
        <w:spacing w:after="0" w:line="240" w:lineRule="auto"/>
        <w:ind w:left="0"/>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подготовка обучающихся к ГИА в течение учебного года;</w:t>
      </w:r>
    </w:p>
    <w:p w14:paraId="58B724D5" w14:textId="77777777" w:rsidR="00F41216" w:rsidRPr="00F41216" w:rsidRDefault="00F41216" w:rsidP="00F41216">
      <w:pPr>
        <w:numPr>
          <w:ilvl w:val="0"/>
          <w:numId w:val="24"/>
        </w:numPr>
        <w:shd w:val="clear" w:color="auto" w:fill="FFFFFF"/>
        <w:spacing w:after="0" w:line="240" w:lineRule="auto"/>
        <w:ind w:left="0"/>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проектная работа с обучающимися;</w:t>
      </w:r>
    </w:p>
    <w:p w14:paraId="050CDF37" w14:textId="77777777" w:rsidR="00F41216" w:rsidRPr="00F41216" w:rsidRDefault="00F41216" w:rsidP="00F41216">
      <w:pPr>
        <w:numPr>
          <w:ilvl w:val="0"/>
          <w:numId w:val="24"/>
        </w:numPr>
        <w:shd w:val="clear" w:color="auto" w:fill="FFFFFF"/>
        <w:spacing w:after="0" w:line="240" w:lineRule="auto"/>
        <w:ind w:left="0"/>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оформление документации.</w:t>
      </w:r>
    </w:p>
    <w:p w14:paraId="59DC00AB"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 xml:space="preserve">        В основном, поставленные перед МО задачи, были реализованы. Деятельность учителей и обучающихся была достаточно активной, разнообразной и эффективной.</w:t>
      </w:r>
    </w:p>
    <w:p w14:paraId="68128918"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 xml:space="preserve">      Педагоги МО разработали рабочие программы, на их основе составили календарно-тематическое планирование. С целью осуществления контроля (промежуточного, итогового) проведены следующие виды работ: контрольные работы, тематические работы, комплексные проверочные работы.     </w:t>
      </w:r>
    </w:p>
    <w:p w14:paraId="2A2249EB"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 xml:space="preserve">     Заседания МО является формой повышения квалификации и педагогического мастерства. Были проведены 5 запланированных заседаний, на которых обсуждались цифровые технологии, </w:t>
      </w:r>
      <w:r w:rsidRPr="00F41216">
        <w:rPr>
          <w:rFonts w:ascii="Times New Roman" w:eastAsia="Times New Roman" w:hAnsi="Times New Roman" w:cs="Times New Roman"/>
          <w:color w:val="000000"/>
          <w:sz w:val="24"/>
          <w:szCs w:val="24"/>
        </w:rPr>
        <w:lastRenderedPageBreak/>
        <w:t>распространялся опыт педагогов, проводился анализ комплексных работ, рассматривался вопрос формирования метапредметных УУД и оценивание метапредметных результатов. Также на заседаниях обсуждались вопросы, касающиеся методики ведения уроков, планирования деятельности и подведения итогов, распределения домашних заданий.</w:t>
      </w:r>
    </w:p>
    <w:p w14:paraId="007A7AF1"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 xml:space="preserve">   На протяжении 2019/2020 учебного года педагоги работали по темам самообразования и свой опыт работы представляли на педсоветах, открытых уроках. Проводилась систематическая работа по подготовке к конкурсам, олимпиадам. Была проведена большая работа по защите индивидуальных итоговых проектов в 9-х классах.</w:t>
      </w:r>
    </w:p>
    <w:p w14:paraId="75CB165C"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 xml:space="preserve">     Для развития способностей учеников широко использовались в работе внеурочная деятельность, индивидуальные занятия с высокомотивированными обучающимися, НОУ, мониторинг метапредметных результатов.</w:t>
      </w:r>
    </w:p>
    <w:p w14:paraId="0B25CB13"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 xml:space="preserve">    Поставленные перед педагогами задачи решались через совершенствование методики проведения уроков, индивидуальную и групповую работу со слабоуспевающими и высокомотивированными обучающимися.    </w:t>
      </w:r>
    </w:p>
    <w:p w14:paraId="43EC5C76"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iCs/>
          <w:color w:val="000000"/>
          <w:sz w:val="24"/>
          <w:szCs w:val="24"/>
        </w:rPr>
      </w:pPr>
      <w:r w:rsidRPr="00F41216">
        <w:rPr>
          <w:rFonts w:ascii="Times New Roman" w:eastAsia="Times New Roman" w:hAnsi="Times New Roman" w:cs="Times New Roman"/>
          <w:iCs/>
          <w:color w:val="000000"/>
          <w:sz w:val="24"/>
          <w:szCs w:val="24"/>
        </w:rPr>
        <w:t xml:space="preserve">С целью повышения интереса обучающихся к предметам, повышения статуса высокомотивированных детей в школе, диагностирования учебных возможностей учеников были проведены школьные олимпиады по предметам, по итогам которых победители приняли участие в муниципальном этапе. </w:t>
      </w:r>
    </w:p>
    <w:p w14:paraId="5DA3FC6C"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iCs/>
          <w:color w:val="000000"/>
          <w:sz w:val="24"/>
          <w:szCs w:val="24"/>
        </w:rPr>
      </w:pPr>
      <w:r w:rsidRPr="00F41216">
        <w:rPr>
          <w:rFonts w:ascii="Times New Roman" w:eastAsia="Times New Roman" w:hAnsi="Times New Roman" w:cs="Times New Roman"/>
          <w:iCs/>
          <w:color w:val="000000"/>
          <w:sz w:val="24"/>
          <w:szCs w:val="24"/>
        </w:rPr>
        <w:t xml:space="preserve">      Группой учителей-предметников были разработаны задания для комплексных проверочных работ в 5-9 классах.</w:t>
      </w:r>
    </w:p>
    <w:p w14:paraId="7717A81A"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iCs/>
          <w:color w:val="000000"/>
          <w:sz w:val="24"/>
          <w:szCs w:val="24"/>
        </w:rPr>
        <w:t xml:space="preserve">     Анализ работы выявил ряд проблем в работе метапредметного ШМО:</w:t>
      </w:r>
    </w:p>
    <w:p w14:paraId="6198EAB9"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iCs/>
          <w:color w:val="000000"/>
          <w:sz w:val="24"/>
          <w:szCs w:val="24"/>
        </w:rPr>
        <w:t>- низкий уровень подготовки участников муниципального этапа Всероссийских олимпиад школьников среди учащихся 7-9 классов;</w:t>
      </w:r>
    </w:p>
    <w:p w14:paraId="4271B005"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iCs/>
          <w:color w:val="000000"/>
          <w:sz w:val="24"/>
          <w:szCs w:val="24"/>
        </w:rPr>
        <w:t>- у большинства педагогов отсутствует мотивация к дальнейшему профессиональному росту, низкий процент участия педагогов в различных конкурсах.</w:t>
      </w:r>
    </w:p>
    <w:p w14:paraId="1E7A907A" w14:textId="77777777" w:rsidR="00F41216" w:rsidRPr="00F41216" w:rsidRDefault="00F41216" w:rsidP="00F41216">
      <w:pPr>
        <w:shd w:val="clear" w:color="auto" w:fill="FFFFFF"/>
        <w:spacing w:after="0" w:line="240" w:lineRule="auto"/>
        <w:jc w:val="both"/>
        <w:rPr>
          <w:rFonts w:ascii="Times New Roman" w:eastAsia="Times New Roman" w:hAnsi="Times New Roman" w:cs="Times New Roman"/>
          <w:color w:val="000000"/>
          <w:sz w:val="24"/>
          <w:szCs w:val="24"/>
        </w:rPr>
      </w:pPr>
      <w:r w:rsidRPr="00F41216">
        <w:rPr>
          <w:rFonts w:ascii="Times New Roman" w:eastAsia="Times New Roman" w:hAnsi="Times New Roman" w:cs="Times New Roman"/>
          <w:iCs/>
          <w:color w:val="000000"/>
          <w:sz w:val="24"/>
          <w:szCs w:val="24"/>
        </w:rPr>
        <w:t>Работу метапредметного школьного методического объединения в 2019/2020 учебном году признать удовлетворительной.</w:t>
      </w:r>
    </w:p>
    <w:p w14:paraId="5F0557EF" w14:textId="77777777" w:rsidR="00F41216" w:rsidRPr="00F41216" w:rsidRDefault="00F41216" w:rsidP="00F41216">
      <w:pPr>
        <w:spacing w:after="0" w:line="240" w:lineRule="auto"/>
        <w:ind w:firstLine="150"/>
        <w:jc w:val="center"/>
        <w:rPr>
          <w:rFonts w:ascii="Times New Roman" w:eastAsia="Times New Roman" w:hAnsi="Times New Roman" w:cs="Times New Roman"/>
          <w:b/>
          <w:sz w:val="24"/>
          <w:szCs w:val="24"/>
        </w:rPr>
      </w:pPr>
      <w:r w:rsidRPr="00F41216">
        <w:rPr>
          <w:rFonts w:ascii="Times New Roman" w:eastAsia="Times New Roman" w:hAnsi="Times New Roman" w:cs="Times New Roman"/>
          <w:b/>
          <w:sz w:val="24"/>
          <w:szCs w:val="24"/>
        </w:rPr>
        <w:t>Анализ работы с высокомотивированными обучающимися</w:t>
      </w:r>
    </w:p>
    <w:p w14:paraId="6B0B4DD4" w14:textId="77777777" w:rsidR="00F41216" w:rsidRPr="00F41216" w:rsidRDefault="00F41216" w:rsidP="00F41216">
      <w:pPr>
        <w:spacing w:after="0" w:line="240" w:lineRule="auto"/>
        <w:ind w:firstLine="150"/>
        <w:jc w:val="center"/>
        <w:rPr>
          <w:rFonts w:ascii="Times New Roman" w:eastAsia="Times New Roman" w:hAnsi="Times New Roman" w:cs="Times New Roman"/>
          <w:b/>
          <w:sz w:val="24"/>
          <w:szCs w:val="24"/>
        </w:rPr>
      </w:pPr>
      <w:r w:rsidRPr="00F41216">
        <w:rPr>
          <w:rFonts w:ascii="Times New Roman" w:eastAsia="Times New Roman" w:hAnsi="Times New Roman" w:cs="Times New Roman"/>
          <w:b/>
          <w:sz w:val="24"/>
          <w:szCs w:val="24"/>
        </w:rPr>
        <w:t>за 2019-2020 учебный год</w:t>
      </w:r>
    </w:p>
    <w:p w14:paraId="2BB5AE56" w14:textId="77777777" w:rsidR="00F41216" w:rsidRPr="00F41216" w:rsidRDefault="00F41216" w:rsidP="00F41216">
      <w:pPr>
        <w:spacing w:after="0" w:line="240" w:lineRule="auto"/>
        <w:ind w:firstLine="150"/>
        <w:jc w:val="center"/>
        <w:rPr>
          <w:rFonts w:ascii="Times New Roman" w:eastAsia="Times New Roman" w:hAnsi="Times New Roman" w:cs="Times New Roman"/>
          <w:b/>
          <w:bCs/>
          <w:sz w:val="24"/>
          <w:szCs w:val="24"/>
        </w:rPr>
      </w:pPr>
    </w:p>
    <w:p w14:paraId="73EDD781" w14:textId="77777777" w:rsidR="00F41216" w:rsidRPr="00F41216" w:rsidRDefault="00F41216" w:rsidP="00F41216">
      <w:pPr>
        <w:spacing w:after="0" w:line="240" w:lineRule="auto"/>
        <w:jc w:val="both"/>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 xml:space="preserve">      </w:t>
      </w:r>
      <w:r w:rsidRPr="00F41216">
        <w:rPr>
          <w:rFonts w:ascii="Times New Roman" w:eastAsia="Times New Roman" w:hAnsi="Times New Roman" w:cs="Times New Roman"/>
          <w:sz w:val="24"/>
          <w:szCs w:val="24"/>
        </w:rPr>
        <w:tab/>
        <w:t xml:space="preserve">В МКОУ «ООШ №9» реализуется План работы с мотивированными обучающимися. </w:t>
      </w:r>
    </w:p>
    <w:p w14:paraId="06716DE6" w14:textId="77777777" w:rsidR="00F41216" w:rsidRPr="00F41216" w:rsidRDefault="00F41216" w:rsidP="00F41216">
      <w:pPr>
        <w:spacing w:after="0" w:line="240" w:lineRule="auto"/>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 xml:space="preserve"> </w:t>
      </w:r>
      <w:r w:rsidRPr="00F41216">
        <w:rPr>
          <w:rFonts w:ascii="Times New Roman" w:eastAsia="Times New Roman" w:hAnsi="Times New Roman" w:cs="Times New Roman"/>
          <w:sz w:val="24"/>
          <w:szCs w:val="24"/>
        </w:rPr>
        <w:tab/>
      </w:r>
      <w:r w:rsidRPr="00F41216">
        <w:rPr>
          <w:rFonts w:ascii="Times New Roman" w:eastAsia="Times New Roman" w:hAnsi="Times New Roman" w:cs="Times New Roman"/>
          <w:sz w:val="24"/>
          <w:szCs w:val="24"/>
          <w:u w:val="single"/>
        </w:rPr>
        <w:t>Цель работы</w:t>
      </w:r>
      <w:r w:rsidRPr="00F41216">
        <w:rPr>
          <w:rFonts w:ascii="Times New Roman" w:eastAsia="Times New Roman" w:hAnsi="Times New Roman" w:cs="Times New Roman"/>
          <w:sz w:val="24"/>
          <w:szCs w:val="24"/>
        </w:rPr>
        <w:t xml:space="preserve">: создание на уровне образовательной организации условий для выявления, </w:t>
      </w:r>
      <w:r w:rsidRPr="00F41216">
        <w:rPr>
          <w:rFonts w:ascii="Times New Roman" w:eastAsia="Times New Roman" w:hAnsi="Times New Roman" w:cs="Times New Roman"/>
          <w:b/>
          <w:sz w:val="24"/>
          <w:szCs w:val="24"/>
        </w:rPr>
        <w:t>комплексного</w:t>
      </w:r>
      <w:r w:rsidRPr="00F41216">
        <w:rPr>
          <w:rFonts w:ascii="Times New Roman" w:eastAsia="Times New Roman" w:hAnsi="Times New Roman" w:cs="Times New Roman"/>
          <w:sz w:val="24"/>
          <w:szCs w:val="24"/>
        </w:rPr>
        <w:t xml:space="preserve"> развития и поддержки мотивированных к обучению детей, и обеспечение их личностной, социальной самореализации и профессионального самоопределения.</w:t>
      </w:r>
    </w:p>
    <w:p w14:paraId="4891B1BF" w14:textId="77777777" w:rsidR="00F41216" w:rsidRPr="00F41216" w:rsidRDefault="00F41216" w:rsidP="00F41216">
      <w:pPr>
        <w:spacing w:after="0" w:line="240" w:lineRule="auto"/>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 xml:space="preserve">            </w:t>
      </w:r>
      <w:r w:rsidRPr="00F41216">
        <w:rPr>
          <w:rFonts w:ascii="Times New Roman" w:eastAsia="Times New Roman" w:hAnsi="Times New Roman" w:cs="Times New Roman"/>
          <w:sz w:val="24"/>
          <w:szCs w:val="24"/>
          <w:u w:val="single"/>
        </w:rPr>
        <w:t>Задачи</w:t>
      </w:r>
      <w:r w:rsidRPr="00F41216">
        <w:rPr>
          <w:rFonts w:ascii="Times New Roman" w:eastAsia="Times New Roman" w:hAnsi="Times New Roman" w:cs="Times New Roman"/>
          <w:sz w:val="24"/>
          <w:szCs w:val="24"/>
        </w:rPr>
        <w:t xml:space="preserve">: создание системы выявления, поддержки и развития мотивированных детей; построение целостной системы работы с одарёнными детьми в рамках школы; выявление и развитие у детей творческих способностей и интереса к проектной деятельности. </w:t>
      </w:r>
    </w:p>
    <w:p w14:paraId="185CD823" w14:textId="77777777" w:rsidR="00F41216" w:rsidRPr="00F41216" w:rsidRDefault="00F41216" w:rsidP="00F41216">
      <w:pPr>
        <w:spacing w:after="0" w:line="240" w:lineRule="auto"/>
        <w:rPr>
          <w:rFonts w:ascii="Times New Roman" w:eastAsia="Times New Roman" w:hAnsi="Times New Roman" w:cs="Times New Roman"/>
          <w:color w:val="000000"/>
          <w:sz w:val="24"/>
          <w:szCs w:val="24"/>
          <w:shd w:val="clear" w:color="auto" w:fill="FFFFFF"/>
        </w:rPr>
      </w:pPr>
      <w:r w:rsidRPr="00F41216">
        <w:rPr>
          <w:rFonts w:ascii="Times New Roman" w:eastAsia="Times New Roman" w:hAnsi="Times New Roman" w:cs="Times New Roman"/>
          <w:sz w:val="24"/>
          <w:szCs w:val="24"/>
        </w:rPr>
        <w:t xml:space="preserve">            </w:t>
      </w:r>
      <w:r w:rsidRPr="00F41216">
        <w:rPr>
          <w:rFonts w:ascii="Times New Roman" w:eastAsia="Times New Roman" w:hAnsi="Times New Roman" w:cs="Times New Roman"/>
          <w:sz w:val="24"/>
          <w:szCs w:val="24"/>
          <w:shd w:val="clear" w:color="auto" w:fill="FFFFFF"/>
        </w:rPr>
        <w:t xml:space="preserve">Каждый учитель-предметник ведет индивидуальную работу: </w:t>
      </w:r>
      <w:r w:rsidRPr="00F41216">
        <w:rPr>
          <w:rFonts w:ascii="Times New Roman" w:eastAsia="Times New Roman" w:hAnsi="Times New Roman" w:cs="Times New Roman"/>
          <w:color w:val="000000"/>
          <w:sz w:val="24"/>
          <w:szCs w:val="24"/>
          <w:shd w:val="clear" w:color="auto" w:fill="FFFFFF"/>
        </w:rPr>
        <w:t xml:space="preserve">не только выявлять одаренных детей, но и предоставить им возможность участвовать в проектах и получать практические навыки. </w:t>
      </w:r>
    </w:p>
    <w:p w14:paraId="3CDC71D5" w14:textId="77777777" w:rsidR="00F41216" w:rsidRPr="00F41216" w:rsidRDefault="00F41216" w:rsidP="00F41216">
      <w:pPr>
        <w:spacing w:after="0" w:line="240" w:lineRule="auto"/>
        <w:jc w:val="both"/>
        <w:rPr>
          <w:rFonts w:ascii="Times New Roman" w:eastAsia="Times New Roman" w:hAnsi="Times New Roman" w:cs="Times New Roman"/>
          <w:color w:val="000000"/>
          <w:sz w:val="24"/>
          <w:szCs w:val="24"/>
          <w:shd w:val="clear" w:color="auto" w:fill="FFFFFF"/>
        </w:rPr>
      </w:pPr>
      <w:r w:rsidRPr="00F41216">
        <w:rPr>
          <w:rFonts w:ascii="Times New Roman" w:eastAsia="Times New Roman" w:hAnsi="Times New Roman" w:cs="Times New Roman"/>
          <w:color w:val="000000"/>
          <w:sz w:val="24"/>
          <w:szCs w:val="24"/>
          <w:shd w:val="clear" w:color="auto" w:fill="FFFFFF"/>
        </w:rPr>
        <w:t xml:space="preserve">                    </w:t>
      </w:r>
    </w:p>
    <w:p w14:paraId="7007DE47" w14:textId="77777777" w:rsidR="00F41216" w:rsidRPr="00F41216" w:rsidRDefault="00F41216" w:rsidP="00F41216">
      <w:pPr>
        <w:spacing w:after="0" w:line="240" w:lineRule="auto"/>
        <w:jc w:val="both"/>
        <w:rPr>
          <w:rFonts w:ascii="Times New Roman" w:eastAsia="Times New Roman" w:hAnsi="Times New Roman" w:cs="Times New Roman"/>
          <w:sz w:val="24"/>
          <w:szCs w:val="24"/>
        </w:rPr>
      </w:pPr>
      <w:r w:rsidRPr="00F41216">
        <w:rPr>
          <w:rFonts w:ascii="Times New Roman" w:eastAsia="Times New Roman" w:hAnsi="Times New Roman" w:cs="Times New Roman"/>
          <w:color w:val="000000"/>
          <w:sz w:val="24"/>
          <w:szCs w:val="24"/>
          <w:shd w:val="clear" w:color="auto" w:fill="FFFFFF"/>
        </w:rPr>
        <w:t xml:space="preserve">                </w:t>
      </w:r>
      <w:r w:rsidRPr="00F41216">
        <w:rPr>
          <w:rFonts w:ascii="Times New Roman" w:eastAsia="Times New Roman" w:hAnsi="Times New Roman" w:cs="Times New Roman"/>
          <w:b/>
          <w:color w:val="000000"/>
          <w:sz w:val="24"/>
          <w:szCs w:val="24"/>
          <w:shd w:val="clear" w:color="auto" w:fill="FFFFFF"/>
        </w:rPr>
        <w:t>Учитель начальных классов Муравлёва О. Д.</w:t>
      </w:r>
      <w:r w:rsidRPr="00F41216">
        <w:rPr>
          <w:rFonts w:ascii="Times New Roman" w:eastAsia="Times New Roman" w:hAnsi="Times New Roman" w:cs="Times New Roman"/>
          <w:color w:val="000000"/>
          <w:sz w:val="24"/>
          <w:szCs w:val="24"/>
          <w:shd w:val="clear" w:color="auto" w:fill="FFFFFF"/>
        </w:rPr>
        <w:t xml:space="preserve"> ведёт работу с учеником 3б класса </w:t>
      </w:r>
      <w:r w:rsidRPr="00F41216">
        <w:rPr>
          <w:rFonts w:ascii="Times New Roman" w:eastAsia="Times New Roman" w:hAnsi="Times New Roman" w:cs="Times New Roman"/>
          <w:b/>
          <w:color w:val="000000"/>
          <w:sz w:val="24"/>
          <w:szCs w:val="24"/>
          <w:shd w:val="clear" w:color="auto" w:fill="FFFFFF"/>
        </w:rPr>
        <w:t>Пелих Андреем</w:t>
      </w:r>
      <w:r w:rsidRPr="00F41216">
        <w:rPr>
          <w:rFonts w:ascii="Times New Roman" w:eastAsia="Times New Roman" w:hAnsi="Times New Roman" w:cs="Times New Roman"/>
          <w:color w:val="000000"/>
          <w:sz w:val="24"/>
          <w:szCs w:val="24"/>
          <w:shd w:val="clear" w:color="auto" w:fill="FFFFFF"/>
        </w:rPr>
        <w:t xml:space="preserve"> с высокой мотивацией к изучению окружающего мира. </w:t>
      </w:r>
      <w:r w:rsidRPr="00F41216">
        <w:rPr>
          <w:rFonts w:ascii="Times New Roman" w:eastAsia="Times New Roman" w:hAnsi="Times New Roman" w:cs="Times New Roman"/>
          <w:sz w:val="24"/>
          <w:szCs w:val="24"/>
        </w:rPr>
        <w:t>Он ясно и четко выражает свои мысли, читает книги, научно – популярные издания. Обладает хорошей способностью к пониманию абстрактных понятий, пытается выяснить причины и смысл событий. Любит обсуждать научные события, задумываться об этом.</w:t>
      </w:r>
    </w:p>
    <w:p w14:paraId="78E74B31" w14:textId="77777777" w:rsidR="00F41216" w:rsidRPr="00F41216" w:rsidRDefault="00F41216" w:rsidP="00F41216">
      <w:pPr>
        <w:spacing w:after="0" w:line="240" w:lineRule="auto"/>
        <w:jc w:val="both"/>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 xml:space="preserve">             В 2019-2020 учебном году Пелих Андрей активно участвовал в мероприятиях образовательной платформы Учи.ру в образовательных марафонах: «Супергонка», «Весеннее пробуждение».</w:t>
      </w:r>
    </w:p>
    <w:p w14:paraId="5C3C8B50" w14:textId="77777777" w:rsidR="00F41216" w:rsidRPr="00F41216" w:rsidRDefault="00F41216" w:rsidP="00F41216">
      <w:pPr>
        <w:spacing w:after="0" w:line="240" w:lineRule="auto"/>
        <w:jc w:val="both"/>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Разработал и представил проект по окружающему миру «Развитие растения из семени»</w:t>
      </w:r>
    </w:p>
    <w:p w14:paraId="19B9674A" w14:textId="77777777" w:rsidR="00F41216" w:rsidRPr="00F41216" w:rsidRDefault="00F41216" w:rsidP="00F41216">
      <w:pPr>
        <w:spacing w:after="0" w:line="240" w:lineRule="auto"/>
        <w:jc w:val="both"/>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Получил Диплом победителя 1 степени международной «I</w:t>
      </w:r>
      <w:r w:rsidRPr="00F41216">
        <w:rPr>
          <w:rFonts w:ascii="Times New Roman" w:eastAsia="Times New Roman" w:hAnsi="Times New Roman" w:cs="Times New Roman"/>
          <w:sz w:val="24"/>
          <w:szCs w:val="24"/>
          <w:lang w:val="en-US"/>
        </w:rPr>
        <w:t>V</w:t>
      </w:r>
      <w:r w:rsidRPr="00F41216">
        <w:rPr>
          <w:rFonts w:ascii="Times New Roman" w:eastAsia="Times New Roman" w:hAnsi="Times New Roman" w:cs="Times New Roman"/>
          <w:sz w:val="24"/>
          <w:szCs w:val="24"/>
        </w:rPr>
        <w:t xml:space="preserve"> Большой олимпиады» (2019) по окружающему миру, набрав 100 баллов из 100. (ООО «Знанио»)</w:t>
      </w:r>
    </w:p>
    <w:p w14:paraId="78BC3295" w14:textId="77777777" w:rsidR="00F41216" w:rsidRPr="00F41216" w:rsidRDefault="00F41216" w:rsidP="00F41216">
      <w:pPr>
        <w:spacing w:after="0" w:line="240" w:lineRule="auto"/>
        <w:jc w:val="both"/>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 xml:space="preserve">           Призер муниципального этапа олимпиады для обучающихся начальных классов, реализующих программы НОО Воронежской области (межпредметной и метапредметной), приказ № 210 от 17.12.2019 г. регионального центра поддержки одаренных детей «Орион» г. Воронеж.</w:t>
      </w:r>
    </w:p>
    <w:p w14:paraId="66ED80E0" w14:textId="77777777" w:rsidR="00F41216" w:rsidRPr="00F41216" w:rsidRDefault="00F41216" w:rsidP="00F41216">
      <w:pPr>
        <w:spacing w:after="0" w:line="240" w:lineRule="auto"/>
        <w:rPr>
          <w:rFonts w:ascii="Times New Roman" w:eastAsia="Times New Roman" w:hAnsi="Times New Roman" w:cs="Times New Roman"/>
          <w:color w:val="000000"/>
          <w:sz w:val="24"/>
          <w:szCs w:val="24"/>
          <w:shd w:val="clear" w:color="auto" w:fill="FFFFFF"/>
        </w:rPr>
      </w:pPr>
      <w:r w:rsidRPr="00F41216">
        <w:rPr>
          <w:rFonts w:ascii="Times New Roman" w:eastAsia="Times New Roman" w:hAnsi="Times New Roman" w:cs="Times New Roman"/>
          <w:color w:val="000000"/>
          <w:sz w:val="24"/>
          <w:szCs w:val="24"/>
          <w:shd w:val="clear" w:color="auto" w:fill="FFFFFF"/>
        </w:rPr>
        <w:lastRenderedPageBreak/>
        <w:t xml:space="preserve">                 </w:t>
      </w:r>
    </w:p>
    <w:p w14:paraId="4076103B" w14:textId="77777777" w:rsidR="00F41216" w:rsidRPr="00F41216" w:rsidRDefault="00F41216" w:rsidP="00F41216">
      <w:pPr>
        <w:spacing w:after="0" w:line="240" w:lineRule="auto"/>
        <w:rPr>
          <w:rFonts w:ascii="Times New Roman" w:eastAsia="Times New Roman" w:hAnsi="Times New Roman" w:cs="Times New Roman"/>
          <w:color w:val="000000"/>
          <w:sz w:val="24"/>
          <w:szCs w:val="24"/>
          <w:shd w:val="clear" w:color="auto" w:fill="FFFFFF"/>
        </w:rPr>
      </w:pPr>
      <w:r w:rsidRPr="00F41216">
        <w:rPr>
          <w:rFonts w:ascii="Times New Roman" w:eastAsia="Times New Roman" w:hAnsi="Times New Roman" w:cs="Times New Roman"/>
          <w:color w:val="000000"/>
          <w:sz w:val="24"/>
          <w:szCs w:val="24"/>
          <w:shd w:val="clear" w:color="auto" w:fill="FFFFFF"/>
        </w:rPr>
        <w:t xml:space="preserve">                 </w:t>
      </w:r>
      <w:r w:rsidRPr="00F41216">
        <w:rPr>
          <w:rFonts w:ascii="Times New Roman" w:eastAsia="Times New Roman" w:hAnsi="Times New Roman" w:cs="Times New Roman"/>
          <w:b/>
          <w:color w:val="000000"/>
          <w:sz w:val="24"/>
          <w:szCs w:val="24"/>
          <w:shd w:val="clear" w:color="auto" w:fill="FFFFFF"/>
        </w:rPr>
        <w:t>Учитель начальных классов Сахарова И. В.</w:t>
      </w:r>
      <w:r w:rsidRPr="00F41216">
        <w:rPr>
          <w:rFonts w:ascii="Times New Roman" w:eastAsia="Times New Roman" w:hAnsi="Times New Roman" w:cs="Times New Roman"/>
          <w:color w:val="000000"/>
          <w:sz w:val="24"/>
          <w:szCs w:val="24"/>
          <w:shd w:val="clear" w:color="auto" w:fill="FFFFFF"/>
        </w:rPr>
        <w:t xml:space="preserve"> продолжает работу с ученицей 4а класса </w:t>
      </w:r>
      <w:r w:rsidRPr="00F41216">
        <w:rPr>
          <w:rFonts w:ascii="Times New Roman" w:eastAsia="Times New Roman" w:hAnsi="Times New Roman" w:cs="Times New Roman"/>
          <w:b/>
          <w:color w:val="000000"/>
          <w:sz w:val="24"/>
          <w:szCs w:val="24"/>
          <w:shd w:val="clear" w:color="auto" w:fill="FFFFFF"/>
        </w:rPr>
        <w:t>Таран Анастасией</w:t>
      </w:r>
      <w:r w:rsidRPr="00F41216">
        <w:rPr>
          <w:rFonts w:ascii="Times New Roman" w:eastAsia="Times New Roman" w:hAnsi="Times New Roman" w:cs="Times New Roman"/>
          <w:color w:val="000000"/>
          <w:sz w:val="24"/>
          <w:szCs w:val="24"/>
          <w:shd w:val="clear" w:color="auto" w:fill="FFFFFF"/>
        </w:rPr>
        <w:t xml:space="preserve"> с высокой мотивацией к изучению русского языка и литературы. Проведена диагностика учебной мотивации по предмету. Таран Анастасия показывает высокие результаты в прохождении школьной программы, её интересы охватывают разные области знаний.</w:t>
      </w:r>
    </w:p>
    <w:p w14:paraId="0C596EC5" w14:textId="77777777" w:rsidR="00F41216" w:rsidRPr="00F41216" w:rsidRDefault="00F41216" w:rsidP="00F41216">
      <w:pPr>
        <w:spacing w:after="0" w:line="240" w:lineRule="auto"/>
        <w:jc w:val="center"/>
        <w:rPr>
          <w:rFonts w:ascii="Times New Roman" w:eastAsia="Times New Roman" w:hAnsi="Times New Roman" w:cs="Times New Roman"/>
          <w:color w:val="000000"/>
          <w:sz w:val="24"/>
          <w:szCs w:val="24"/>
          <w:shd w:val="clear" w:color="auto" w:fill="FFFFFF"/>
        </w:rPr>
      </w:pPr>
    </w:p>
    <w:p w14:paraId="5DFB2C0B" w14:textId="77777777" w:rsidR="00F41216" w:rsidRPr="00F41216" w:rsidRDefault="00F41216" w:rsidP="00F41216">
      <w:pPr>
        <w:spacing w:after="0" w:line="240" w:lineRule="auto"/>
        <w:jc w:val="center"/>
        <w:rPr>
          <w:rFonts w:ascii="Times New Roman" w:eastAsia="Times New Roman" w:hAnsi="Times New Roman" w:cs="Times New Roman"/>
          <w:color w:val="000000"/>
          <w:sz w:val="24"/>
          <w:szCs w:val="24"/>
          <w:shd w:val="clear" w:color="auto" w:fill="FFFFFF"/>
        </w:rPr>
      </w:pPr>
      <w:r w:rsidRPr="00F41216">
        <w:rPr>
          <w:rFonts w:ascii="Times New Roman" w:eastAsia="Times New Roman" w:hAnsi="Times New Roman" w:cs="Times New Roman"/>
          <w:color w:val="000000"/>
          <w:sz w:val="24"/>
          <w:szCs w:val="24"/>
          <w:shd w:val="clear" w:color="auto" w:fill="FFFFFF"/>
        </w:rPr>
        <w:t>Результативность участи в олимпиадах и конкурсах</w:t>
      </w:r>
    </w:p>
    <w:tbl>
      <w:tblPr>
        <w:tblW w:w="10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4730"/>
        <w:gridCol w:w="2399"/>
        <w:gridCol w:w="2240"/>
      </w:tblGrid>
      <w:tr w:rsidR="00F41216" w:rsidRPr="00F41216" w14:paraId="49F221EE" w14:textId="77777777" w:rsidTr="00D732A1">
        <w:trPr>
          <w:trHeight w:val="633"/>
        </w:trPr>
        <w:tc>
          <w:tcPr>
            <w:tcW w:w="670" w:type="dxa"/>
          </w:tcPr>
          <w:p w14:paraId="07D58FD8" w14:textId="77777777" w:rsidR="00F41216" w:rsidRPr="00F41216" w:rsidRDefault="00F41216" w:rsidP="00F41216">
            <w:pPr>
              <w:spacing w:after="0" w:line="240" w:lineRule="auto"/>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 п/п</w:t>
            </w:r>
          </w:p>
        </w:tc>
        <w:tc>
          <w:tcPr>
            <w:tcW w:w="4730" w:type="dxa"/>
          </w:tcPr>
          <w:p w14:paraId="26FC0FE3" w14:textId="77777777" w:rsidR="00F41216" w:rsidRPr="00F41216" w:rsidRDefault="00F41216" w:rsidP="00F41216">
            <w:pPr>
              <w:spacing w:after="0" w:line="240" w:lineRule="auto"/>
              <w:jc w:val="center"/>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 xml:space="preserve">Название мероприятия </w:t>
            </w:r>
          </w:p>
        </w:tc>
        <w:tc>
          <w:tcPr>
            <w:tcW w:w="2399" w:type="dxa"/>
          </w:tcPr>
          <w:p w14:paraId="2EFA36B5" w14:textId="77777777" w:rsidR="00F41216" w:rsidRPr="00F41216" w:rsidRDefault="00F41216" w:rsidP="00F41216">
            <w:pPr>
              <w:spacing w:after="0" w:line="240" w:lineRule="auto"/>
              <w:jc w:val="center"/>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 xml:space="preserve">Уровень </w:t>
            </w:r>
          </w:p>
        </w:tc>
        <w:tc>
          <w:tcPr>
            <w:tcW w:w="2240" w:type="dxa"/>
          </w:tcPr>
          <w:p w14:paraId="50117CEB" w14:textId="77777777" w:rsidR="00F41216" w:rsidRPr="00F41216" w:rsidRDefault="00F41216" w:rsidP="00F41216">
            <w:pPr>
              <w:spacing w:after="0" w:line="240" w:lineRule="auto"/>
              <w:jc w:val="center"/>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Результат</w:t>
            </w:r>
          </w:p>
        </w:tc>
      </w:tr>
      <w:tr w:rsidR="00F41216" w:rsidRPr="00F41216" w14:paraId="1B5D0C41" w14:textId="77777777" w:rsidTr="00D732A1">
        <w:trPr>
          <w:trHeight w:val="648"/>
        </w:trPr>
        <w:tc>
          <w:tcPr>
            <w:tcW w:w="670" w:type="dxa"/>
          </w:tcPr>
          <w:p w14:paraId="690C8A24" w14:textId="77777777" w:rsidR="00F41216" w:rsidRPr="00F41216" w:rsidRDefault="00F41216" w:rsidP="00F41216">
            <w:pPr>
              <w:spacing w:after="0" w:line="240" w:lineRule="auto"/>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1</w:t>
            </w:r>
          </w:p>
        </w:tc>
        <w:tc>
          <w:tcPr>
            <w:tcW w:w="4730" w:type="dxa"/>
          </w:tcPr>
          <w:p w14:paraId="211C6963" w14:textId="77777777" w:rsidR="00F41216" w:rsidRPr="00F41216" w:rsidRDefault="00F41216" w:rsidP="00F41216">
            <w:pPr>
              <w:spacing w:after="0" w:line="240" w:lineRule="auto"/>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Онлайн тестирование</w:t>
            </w:r>
          </w:p>
          <w:p w14:paraId="5A03BA6E" w14:textId="77777777" w:rsidR="00F41216" w:rsidRPr="00F41216" w:rsidRDefault="00F41216" w:rsidP="00F41216">
            <w:pPr>
              <w:spacing w:after="0" w:line="240" w:lineRule="auto"/>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(неделя русского языка)</w:t>
            </w:r>
          </w:p>
        </w:tc>
        <w:tc>
          <w:tcPr>
            <w:tcW w:w="2399" w:type="dxa"/>
          </w:tcPr>
          <w:p w14:paraId="5C13E207" w14:textId="77777777" w:rsidR="00F41216" w:rsidRPr="00F41216" w:rsidRDefault="00F41216" w:rsidP="00F41216">
            <w:pPr>
              <w:spacing w:after="0" w:line="240" w:lineRule="auto"/>
              <w:jc w:val="center"/>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школьный</w:t>
            </w:r>
          </w:p>
        </w:tc>
        <w:tc>
          <w:tcPr>
            <w:tcW w:w="2240" w:type="dxa"/>
          </w:tcPr>
          <w:p w14:paraId="01D31F1B" w14:textId="77777777" w:rsidR="00F41216" w:rsidRPr="00F41216" w:rsidRDefault="00F41216" w:rsidP="00F41216">
            <w:pPr>
              <w:spacing w:after="0" w:line="240" w:lineRule="auto"/>
              <w:jc w:val="center"/>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1 место</w:t>
            </w:r>
          </w:p>
        </w:tc>
      </w:tr>
      <w:tr w:rsidR="00F41216" w:rsidRPr="00F41216" w14:paraId="28679F65" w14:textId="77777777" w:rsidTr="00D732A1">
        <w:trPr>
          <w:trHeight w:val="581"/>
        </w:trPr>
        <w:tc>
          <w:tcPr>
            <w:tcW w:w="670" w:type="dxa"/>
          </w:tcPr>
          <w:p w14:paraId="5BABCAFE" w14:textId="77777777" w:rsidR="00F41216" w:rsidRPr="00F41216" w:rsidRDefault="00F41216" w:rsidP="00F41216">
            <w:pPr>
              <w:spacing w:after="0" w:line="240" w:lineRule="auto"/>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2</w:t>
            </w:r>
          </w:p>
        </w:tc>
        <w:tc>
          <w:tcPr>
            <w:tcW w:w="4730" w:type="dxa"/>
          </w:tcPr>
          <w:p w14:paraId="689757A6" w14:textId="77777777" w:rsidR="00F41216" w:rsidRPr="00F41216" w:rsidRDefault="00F41216" w:rsidP="00F41216">
            <w:pPr>
              <w:spacing w:after="0" w:line="240" w:lineRule="auto"/>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Онлайн-олимпиада по математике «Заврики», сентябрь 2019. Учи.ру</w:t>
            </w:r>
          </w:p>
        </w:tc>
        <w:tc>
          <w:tcPr>
            <w:tcW w:w="2399" w:type="dxa"/>
          </w:tcPr>
          <w:p w14:paraId="110A724B" w14:textId="77777777" w:rsidR="00F41216" w:rsidRPr="00F41216" w:rsidRDefault="00F41216" w:rsidP="00F41216">
            <w:pPr>
              <w:spacing w:after="0" w:line="240" w:lineRule="auto"/>
              <w:jc w:val="center"/>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Всероссийский</w:t>
            </w:r>
          </w:p>
        </w:tc>
        <w:tc>
          <w:tcPr>
            <w:tcW w:w="2240" w:type="dxa"/>
          </w:tcPr>
          <w:p w14:paraId="58CF6BCE" w14:textId="77777777" w:rsidR="00F41216" w:rsidRPr="00F41216" w:rsidRDefault="00F41216" w:rsidP="00F41216">
            <w:pPr>
              <w:spacing w:after="0" w:line="240" w:lineRule="auto"/>
              <w:jc w:val="center"/>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Похвальная грамота</w:t>
            </w:r>
          </w:p>
        </w:tc>
      </w:tr>
      <w:tr w:rsidR="00F41216" w:rsidRPr="00F41216" w14:paraId="7E643766" w14:textId="77777777" w:rsidTr="00D732A1">
        <w:trPr>
          <w:trHeight w:val="522"/>
        </w:trPr>
        <w:tc>
          <w:tcPr>
            <w:tcW w:w="670" w:type="dxa"/>
          </w:tcPr>
          <w:p w14:paraId="2A5AAC33" w14:textId="77777777" w:rsidR="00F41216" w:rsidRPr="00F41216" w:rsidRDefault="00F41216" w:rsidP="00F41216">
            <w:pPr>
              <w:spacing w:after="0" w:line="240" w:lineRule="auto"/>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3</w:t>
            </w:r>
          </w:p>
        </w:tc>
        <w:tc>
          <w:tcPr>
            <w:tcW w:w="4730" w:type="dxa"/>
          </w:tcPr>
          <w:p w14:paraId="738CF771" w14:textId="77777777" w:rsidR="00F41216" w:rsidRPr="00F41216" w:rsidRDefault="00F41216" w:rsidP="00F41216">
            <w:pPr>
              <w:spacing w:after="0" w:line="240" w:lineRule="auto"/>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Всероссийская олимпиада школьников по русскому языку</w:t>
            </w:r>
          </w:p>
        </w:tc>
        <w:tc>
          <w:tcPr>
            <w:tcW w:w="2399" w:type="dxa"/>
          </w:tcPr>
          <w:p w14:paraId="01FD9EDE" w14:textId="77777777" w:rsidR="00F41216" w:rsidRPr="00F41216" w:rsidRDefault="00F41216" w:rsidP="00F41216">
            <w:pPr>
              <w:spacing w:after="0" w:line="240" w:lineRule="auto"/>
              <w:jc w:val="center"/>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школьный</w:t>
            </w:r>
          </w:p>
        </w:tc>
        <w:tc>
          <w:tcPr>
            <w:tcW w:w="2240" w:type="dxa"/>
          </w:tcPr>
          <w:p w14:paraId="79C46504" w14:textId="77777777" w:rsidR="00F41216" w:rsidRPr="00F41216" w:rsidRDefault="00F41216" w:rsidP="00F41216">
            <w:pPr>
              <w:spacing w:after="0" w:line="240" w:lineRule="auto"/>
              <w:jc w:val="center"/>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призёр</w:t>
            </w:r>
          </w:p>
        </w:tc>
      </w:tr>
      <w:tr w:rsidR="00F41216" w:rsidRPr="00F41216" w14:paraId="3B5EB582" w14:textId="77777777" w:rsidTr="00D732A1">
        <w:trPr>
          <w:trHeight w:val="432"/>
        </w:trPr>
        <w:tc>
          <w:tcPr>
            <w:tcW w:w="670" w:type="dxa"/>
          </w:tcPr>
          <w:p w14:paraId="65AE3904" w14:textId="77777777" w:rsidR="00F41216" w:rsidRPr="00F41216" w:rsidRDefault="00F41216" w:rsidP="00F41216">
            <w:pPr>
              <w:spacing w:after="0" w:line="240" w:lineRule="auto"/>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4</w:t>
            </w:r>
          </w:p>
        </w:tc>
        <w:tc>
          <w:tcPr>
            <w:tcW w:w="4730" w:type="dxa"/>
          </w:tcPr>
          <w:p w14:paraId="67CE3D1F" w14:textId="77777777" w:rsidR="00F41216" w:rsidRPr="00F41216" w:rsidRDefault="00F41216" w:rsidP="00F41216">
            <w:pPr>
              <w:spacing w:after="0" w:line="240" w:lineRule="auto"/>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Всероссийский конкурс сочинений</w:t>
            </w:r>
          </w:p>
        </w:tc>
        <w:tc>
          <w:tcPr>
            <w:tcW w:w="2399" w:type="dxa"/>
          </w:tcPr>
          <w:p w14:paraId="6E0BB2F6" w14:textId="77777777" w:rsidR="00F41216" w:rsidRPr="00F41216" w:rsidRDefault="00F41216" w:rsidP="00F41216">
            <w:pPr>
              <w:spacing w:after="0" w:line="240" w:lineRule="auto"/>
              <w:jc w:val="center"/>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школьный</w:t>
            </w:r>
          </w:p>
        </w:tc>
        <w:tc>
          <w:tcPr>
            <w:tcW w:w="2240" w:type="dxa"/>
          </w:tcPr>
          <w:p w14:paraId="51DD8C5D" w14:textId="77777777" w:rsidR="00F41216" w:rsidRPr="00F41216" w:rsidRDefault="00F41216" w:rsidP="00F41216">
            <w:pPr>
              <w:spacing w:after="0" w:line="240" w:lineRule="auto"/>
              <w:jc w:val="center"/>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Диплом победителя</w:t>
            </w:r>
          </w:p>
        </w:tc>
      </w:tr>
      <w:tr w:rsidR="00F41216" w:rsidRPr="00F41216" w14:paraId="7D0C324B" w14:textId="77777777" w:rsidTr="00D732A1">
        <w:trPr>
          <w:trHeight w:val="641"/>
        </w:trPr>
        <w:tc>
          <w:tcPr>
            <w:tcW w:w="670" w:type="dxa"/>
          </w:tcPr>
          <w:p w14:paraId="3B662161" w14:textId="77777777" w:rsidR="00F41216" w:rsidRPr="00F41216" w:rsidRDefault="00F41216" w:rsidP="00F41216">
            <w:pPr>
              <w:spacing w:after="0" w:line="240" w:lineRule="auto"/>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5</w:t>
            </w:r>
          </w:p>
        </w:tc>
        <w:tc>
          <w:tcPr>
            <w:tcW w:w="4730" w:type="dxa"/>
          </w:tcPr>
          <w:p w14:paraId="581B6851" w14:textId="77777777" w:rsidR="00F41216" w:rsidRPr="00F41216" w:rsidRDefault="00F41216" w:rsidP="00F41216">
            <w:pPr>
              <w:spacing w:after="0" w:line="240" w:lineRule="auto"/>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lang w:val="en-US"/>
              </w:rPr>
              <w:t>III</w:t>
            </w:r>
            <w:r w:rsidRPr="00F41216">
              <w:rPr>
                <w:rFonts w:ascii="Times New Roman" w:eastAsia="Times New Roman" w:hAnsi="Times New Roman" w:cs="Times New Roman"/>
                <w:sz w:val="20"/>
                <w:szCs w:val="20"/>
              </w:rPr>
              <w:t xml:space="preserve"> международная онлайн-олимпиада по математике </w:t>
            </w:r>
            <w:r w:rsidRPr="00F41216">
              <w:rPr>
                <w:rFonts w:ascii="Times New Roman" w:eastAsia="Times New Roman" w:hAnsi="Times New Roman" w:cs="Times New Roman"/>
                <w:sz w:val="20"/>
                <w:szCs w:val="20"/>
                <w:lang w:val="en-US"/>
              </w:rPr>
              <w:t>BRICS</w:t>
            </w:r>
            <w:r w:rsidRPr="00F41216">
              <w:rPr>
                <w:rFonts w:ascii="Times New Roman" w:eastAsia="Times New Roman" w:hAnsi="Times New Roman" w:cs="Times New Roman"/>
                <w:sz w:val="20"/>
                <w:szCs w:val="20"/>
              </w:rPr>
              <w:t>.</w:t>
            </w:r>
            <w:r w:rsidRPr="00F41216">
              <w:rPr>
                <w:rFonts w:ascii="Times New Roman" w:eastAsia="Times New Roman" w:hAnsi="Times New Roman" w:cs="Times New Roman"/>
                <w:sz w:val="20"/>
                <w:szCs w:val="20"/>
                <w:lang w:val="en-US"/>
              </w:rPr>
              <w:t>COM</w:t>
            </w:r>
            <w:r w:rsidRPr="00F41216">
              <w:rPr>
                <w:rFonts w:ascii="Times New Roman" w:eastAsia="Times New Roman" w:hAnsi="Times New Roman" w:cs="Times New Roman"/>
                <w:sz w:val="20"/>
                <w:szCs w:val="20"/>
              </w:rPr>
              <w:t xml:space="preserve">    Учи.ру</w:t>
            </w:r>
          </w:p>
        </w:tc>
        <w:tc>
          <w:tcPr>
            <w:tcW w:w="2399" w:type="dxa"/>
          </w:tcPr>
          <w:p w14:paraId="2E7DE2B7" w14:textId="77777777" w:rsidR="00F41216" w:rsidRPr="00F41216" w:rsidRDefault="00F41216" w:rsidP="00F41216">
            <w:pPr>
              <w:spacing w:after="0" w:line="240" w:lineRule="auto"/>
              <w:jc w:val="center"/>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Международный</w:t>
            </w:r>
          </w:p>
        </w:tc>
        <w:tc>
          <w:tcPr>
            <w:tcW w:w="2240" w:type="dxa"/>
          </w:tcPr>
          <w:p w14:paraId="2E6F408D" w14:textId="77777777" w:rsidR="00F41216" w:rsidRPr="00F41216" w:rsidRDefault="00F41216" w:rsidP="00F41216">
            <w:pPr>
              <w:spacing w:after="0" w:line="240" w:lineRule="auto"/>
              <w:jc w:val="center"/>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Диплом победителя</w:t>
            </w:r>
          </w:p>
        </w:tc>
      </w:tr>
      <w:tr w:rsidR="00F41216" w:rsidRPr="00F41216" w14:paraId="124DF714" w14:textId="77777777" w:rsidTr="00D732A1">
        <w:trPr>
          <w:trHeight w:val="886"/>
        </w:trPr>
        <w:tc>
          <w:tcPr>
            <w:tcW w:w="670" w:type="dxa"/>
          </w:tcPr>
          <w:p w14:paraId="57F2559D" w14:textId="77777777" w:rsidR="00F41216" w:rsidRPr="00F41216" w:rsidRDefault="00F41216" w:rsidP="00F41216">
            <w:pPr>
              <w:spacing w:after="0" w:line="240" w:lineRule="auto"/>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6</w:t>
            </w:r>
          </w:p>
        </w:tc>
        <w:tc>
          <w:tcPr>
            <w:tcW w:w="4730" w:type="dxa"/>
          </w:tcPr>
          <w:p w14:paraId="06CB574F" w14:textId="77777777" w:rsidR="00F41216" w:rsidRPr="00F41216" w:rsidRDefault="00F41216" w:rsidP="00F41216">
            <w:pPr>
              <w:spacing w:after="0" w:line="240" w:lineRule="auto"/>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Страна талантов</w:t>
            </w:r>
          </w:p>
          <w:p w14:paraId="41E11B0F" w14:textId="77777777" w:rsidR="00F41216" w:rsidRPr="00F41216" w:rsidRDefault="00F41216" w:rsidP="00F41216">
            <w:pPr>
              <w:spacing w:after="0" w:line="240" w:lineRule="auto"/>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 xml:space="preserve">Предметная олимпиада по русскому языку   </w:t>
            </w:r>
            <w:r w:rsidRPr="00F41216">
              <w:rPr>
                <w:rFonts w:ascii="Times New Roman" w:eastAsia="Times New Roman" w:hAnsi="Times New Roman" w:cs="Times New Roman"/>
                <w:sz w:val="20"/>
                <w:szCs w:val="20"/>
                <w:lang w:val="en-US"/>
              </w:rPr>
              <w:t>I</w:t>
            </w:r>
            <w:r w:rsidRPr="00F41216">
              <w:rPr>
                <w:rFonts w:ascii="Times New Roman" w:eastAsia="Times New Roman" w:hAnsi="Times New Roman" w:cs="Times New Roman"/>
                <w:sz w:val="20"/>
                <w:szCs w:val="20"/>
              </w:rPr>
              <w:t xml:space="preserve"> поток 2019/2020 учебный год</w:t>
            </w:r>
          </w:p>
        </w:tc>
        <w:tc>
          <w:tcPr>
            <w:tcW w:w="2399" w:type="dxa"/>
          </w:tcPr>
          <w:p w14:paraId="73D7F27A" w14:textId="77777777" w:rsidR="00F41216" w:rsidRPr="00F41216" w:rsidRDefault="00F41216" w:rsidP="00F41216">
            <w:pPr>
              <w:spacing w:after="0" w:line="240" w:lineRule="auto"/>
              <w:jc w:val="center"/>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Всероссийский</w:t>
            </w:r>
          </w:p>
        </w:tc>
        <w:tc>
          <w:tcPr>
            <w:tcW w:w="2240" w:type="dxa"/>
          </w:tcPr>
          <w:p w14:paraId="3E7E1EF7" w14:textId="77777777" w:rsidR="00F41216" w:rsidRPr="00F41216" w:rsidRDefault="00F41216" w:rsidP="00F41216">
            <w:pPr>
              <w:spacing w:after="0" w:line="240" w:lineRule="auto"/>
              <w:jc w:val="center"/>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Федеральный уровень</w:t>
            </w:r>
          </w:p>
          <w:p w14:paraId="0776D242" w14:textId="77777777" w:rsidR="00F41216" w:rsidRPr="00F41216" w:rsidRDefault="00F41216" w:rsidP="00F41216">
            <w:pPr>
              <w:spacing w:after="0" w:line="240" w:lineRule="auto"/>
              <w:jc w:val="center"/>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Диплом</w:t>
            </w:r>
          </w:p>
          <w:p w14:paraId="746CF05C" w14:textId="77777777" w:rsidR="00F41216" w:rsidRPr="00F41216" w:rsidRDefault="00F41216" w:rsidP="00F41216">
            <w:pPr>
              <w:spacing w:after="0" w:line="240" w:lineRule="auto"/>
              <w:jc w:val="center"/>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lang w:val="en-US"/>
              </w:rPr>
              <w:t>III</w:t>
            </w:r>
            <w:r w:rsidRPr="00F41216">
              <w:rPr>
                <w:rFonts w:ascii="Times New Roman" w:eastAsia="Times New Roman" w:hAnsi="Times New Roman" w:cs="Times New Roman"/>
                <w:sz w:val="20"/>
                <w:szCs w:val="20"/>
              </w:rPr>
              <w:t xml:space="preserve"> степени</w:t>
            </w:r>
          </w:p>
        </w:tc>
      </w:tr>
      <w:tr w:rsidR="00F41216" w:rsidRPr="00F41216" w14:paraId="46AC628D" w14:textId="77777777" w:rsidTr="00D732A1">
        <w:trPr>
          <w:trHeight w:val="842"/>
        </w:trPr>
        <w:tc>
          <w:tcPr>
            <w:tcW w:w="670" w:type="dxa"/>
          </w:tcPr>
          <w:p w14:paraId="540C8545" w14:textId="77777777" w:rsidR="00F41216" w:rsidRPr="00F41216" w:rsidRDefault="00F41216" w:rsidP="00F41216">
            <w:pPr>
              <w:spacing w:after="0" w:line="240" w:lineRule="auto"/>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7</w:t>
            </w:r>
          </w:p>
        </w:tc>
        <w:tc>
          <w:tcPr>
            <w:tcW w:w="4730" w:type="dxa"/>
          </w:tcPr>
          <w:p w14:paraId="7F617B15" w14:textId="77777777" w:rsidR="00F41216" w:rsidRPr="00F41216" w:rsidRDefault="00F41216" w:rsidP="00F41216">
            <w:pPr>
              <w:spacing w:after="0" w:line="240" w:lineRule="auto"/>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Муниципальный этап для обучающихся начальных классов ОО, реализующих программу НОО на территории Воронежской области</w:t>
            </w:r>
          </w:p>
        </w:tc>
        <w:tc>
          <w:tcPr>
            <w:tcW w:w="2399" w:type="dxa"/>
          </w:tcPr>
          <w:p w14:paraId="59BBDEB8" w14:textId="77777777" w:rsidR="00F41216" w:rsidRPr="00F41216" w:rsidRDefault="00F41216" w:rsidP="00F41216">
            <w:pPr>
              <w:spacing w:after="0" w:line="240" w:lineRule="auto"/>
              <w:jc w:val="center"/>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муниципальный</w:t>
            </w:r>
          </w:p>
        </w:tc>
        <w:tc>
          <w:tcPr>
            <w:tcW w:w="2240" w:type="dxa"/>
          </w:tcPr>
          <w:p w14:paraId="175C300F" w14:textId="77777777" w:rsidR="00F41216" w:rsidRPr="00F41216" w:rsidRDefault="00F41216" w:rsidP="00F41216">
            <w:pPr>
              <w:spacing w:after="0" w:line="240" w:lineRule="auto"/>
              <w:jc w:val="center"/>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призёр</w:t>
            </w:r>
          </w:p>
        </w:tc>
      </w:tr>
      <w:tr w:rsidR="00F41216" w:rsidRPr="00F41216" w14:paraId="63B04808" w14:textId="77777777" w:rsidTr="00D732A1">
        <w:trPr>
          <w:trHeight w:val="556"/>
        </w:trPr>
        <w:tc>
          <w:tcPr>
            <w:tcW w:w="670" w:type="dxa"/>
          </w:tcPr>
          <w:p w14:paraId="5E4D906A" w14:textId="77777777" w:rsidR="00F41216" w:rsidRPr="00F41216" w:rsidRDefault="00F41216" w:rsidP="00F41216">
            <w:pPr>
              <w:spacing w:after="0" w:line="240" w:lineRule="auto"/>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8</w:t>
            </w:r>
          </w:p>
        </w:tc>
        <w:tc>
          <w:tcPr>
            <w:tcW w:w="4730" w:type="dxa"/>
          </w:tcPr>
          <w:p w14:paraId="60AA2080" w14:textId="77777777" w:rsidR="00F41216" w:rsidRPr="00F41216" w:rsidRDefault="00F41216" w:rsidP="00F41216">
            <w:pPr>
              <w:spacing w:after="0" w:line="240" w:lineRule="auto"/>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Всероссийская онлайн-олимпиада «Заврики» по окружающему миру, февраль, 2020г. Учи.ру</w:t>
            </w:r>
          </w:p>
        </w:tc>
        <w:tc>
          <w:tcPr>
            <w:tcW w:w="2399" w:type="dxa"/>
          </w:tcPr>
          <w:p w14:paraId="79ADC136" w14:textId="77777777" w:rsidR="00F41216" w:rsidRPr="00F41216" w:rsidRDefault="00F41216" w:rsidP="00F41216">
            <w:pPr>
              <w:spacing w:after="0" w:line="240" w:lineRule="auto"/>
              <w:jc w:val="center"/>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Всероссийский</w:t>
            </w:r>
          </w:p>
        </w:tc>
        <w:tc>
          <w:tcPr>
            <w:tcW w:w="2240" w:type="dxa"/>
          </w:tcPr>
          <w:p w14:paraId="19DA3858" w14:textId="77777777" w:rsidR="00F41216" w:rsidRPr="00F41216" w:rsidRDefault="00F41216" w:rsidP="00F41216">
            <w:pPr>
              <w:spacing w:after="0" w:line="240" w:lineRule="auto"/>
              <w:jc w:val="center"/>
              <w:rPr>
                <w:rFonts w:ascii="Times New Roman" w:eastAsia="Times New Roman" w:hAnsi="Times New Roman" w:cs="Times New Roman"/>
                <w:sz w:val="20"/>
                <w:szCs w:val="20"/>
              </w:rPr>
            </w:pPr>
            <w:r w:rsidRPr="00F41216">
              <w:rPr>
                <w:rFonts w:ascii="Times New Roman" w:eastAsia="Times New Roman" w:hAnsi="Times New Roman" w:cs="Times New Roman"/>
                <w:sz w:val="20"/>
                <w:szCs w:val="20"/>
              </w:rPr>
              <w:t>Диплом победителя</w:t>
            </w:r>
          </w:p>
        </w:tc>
      </w:tr>
    </w:tbl>
    <w:p w14:paraId="7CC8405B" w14:textId="77777777" w:rsidR="00F41216" w:rsidRPr="00F41216" w:rsidRDefault="00F41216" w:rsidP="00F41216">
      <w:pPr>
        <w:spacing w:after="0" w:line="240" w:lineRule="auto"/>
        <w:rPr>
          <w:rFonts w:ascii="Times New Roman" w:eastAsia="Times New Roman" w:hAnsi="Times New Roman" w:cs="Times New Roman"/>
          <w:color w:val="000000"/>
          <w:sz w:val="24"/>
          <w:szCs w:val="24"/>
          <w:shd w:val="clear" w:color="auto" w:fill="FFFFFF"/>
        </w:rPr>
      </w:pPr>
    </w:p>
    <w:p w14:paraId="2959E104" w14:textId="77777777" w:rsidR="00F41216" w:rsidRPr="00F41216" w:rsidRDefault="00F41216" w:rsidP="00F41216">
      <w:pPr>
        <w:spacing w:after="0" w:line="240" w:lineRule="auto"/>
        <w:rPr>
          <w:rFonts w:ascii="Times New Roman" w:eastAsia="Times New Roman" w:hAnsi="Times New Roman" w:cs="Times New Roman"/>
          <w:color w:val="000000"/>
          <w:sz w:val="24"/>
          <w:szCs w:val="24"/>
          <w:shd w:val="clear" w:color="auto" w:fill="FFFFFF"/>
        </w:rPr>
      </w:pPr>
      <w:r w:rsidRPr="00F41216">
        <w:rPr>
          <w:rFonts w:ascii="Times New Roman" w:eastAsia="Times New Roman" w:hAnsi="Times New Roman" w:cs="Times New Roman"/>
          <w:color w:val="000000"/>
          <w:sz w:val="24"/>
          <w:szCs w:val="24"/>
          <w:shd w:val="clear" w:color="auto" w:fill="FFFFFF"/>
        </w:rPr>
        <w:t xml:space="preserve">                    </w:t>
      </w:r>
      <w:r w:rsidRPr="00F41216">
        <w:rPr>
          <w:rFonts w:ascii="Times New Roman" w:eastAsia="Times New Roman" w:hAnsi="Times New Roman" w:cs="Times New Roman"/>
          <w:b/>
          <w:color w:val="000000"/>
          <w:sz w:val="24"/>
          <w:szCs w:val="24"/>
          <w:shd w:val="clear" w:color="auto" w:fill="FFFFFF"/>
        </w:rPr>
        <w:t xml:space="preserve">Учитель начальных классов Прокофьева М. Д. </w:t>
      </w:r>
      <w:r w:rsidRPr="00F41216">
        <w:rPr>
          <w:rFonts w:ascii="Times New Roman" w:eastAsia="Times New Roman" w:hAnsi="Times New Roman" w:cs="Times New Roman"/>
          <w:color w:val="000000"/>
          <w:sz w:val="24"/>
          <w:szCs w:val="24"/>
          <w:shd w:val="clear" w:color="auto" w:fill="FFFFFF"/>
        </w:rPr>
        <w:t xml:space="preserve">занимается с учеником 4б класса </w:t>
      </w:r>
      <w:r w:rsidRPr="00F41216">
        <w:rPr>
          <w:rFonts w:ascii="Times New Roman" w:eastAsia="Times New Roman" w:hAnsi="Times New Roman" w:cs="Times New Roman"/>
          <w:b/>
          <w:color w:val="000000"/>
          <w:sz w:val="24"/>
          <w:szCs w:val="24"/>
          <w:shd w:val="clear" w:color="auto" w:fill="FFFFFF"/>
        </w:rPr>
        <w:t>Мигачёвым</w:t>
      </w:r>
      <w:r w:rsidRPr="00F41216">
        <w:rPr>
          <w:rFonts w:ascii="Times New Roman" w:eastAsia="Times New Roman" w:hAnsi="Times New Roman" w:cs="Times New Roman"/>
          <w:color w:val="000000"/>
          <w:sz w:val="24"/>
          <w:szCs w:val="24"/>
          <w:shd w:val="clear" w:color="auto" w:fill="FFFFFF"/>
        </w:rPr>
        <w:t xml:space="preserve"> </w:t>
      </w:r>
      <w:r w:rsidRPr="00F41216">
        <w:rPr>
          <w:rFonts w:ascii="Times New Roman" w:eastAsia="Times New Roman" w:hAnsi="Times New Roman" w:cs="Times New Roman"/>
          <w:b/>
          <w:color w:val="000000"/>
          <w:sz w:val="24"/>
          <w:szCs w:val="24"/>
          <w:shd w:val="clear" w:color="auto" w:fill="FFFFFF"/>
        </w:rPr>
        <w:t>Константином</w:t>
      </w:r>
      <w:r w:rsidRPr="00F41216">
        <w:rPr>
          <w:rFonts w:ascii="Times New Roman" w:eastAsia="Times New Roman" w:hAnsi="Times New Roman" w:cs="Times New Roman"/>
          <w:color w:val="000000"/>
          <w:sz w:val="24"/>
          <w:szCs w:val="24"/>
          <w:shd w:val="clear" w:color="auto" w:fill="FFFFFF"/>
        </w:rPr>
        <w:t xml:space="preserve"> с высокой мотивацией к изучению математики (на основе наблюдения, изучения психологических особенностей и по итогам диагностик). </w:t>
      </w:r>
    </w:p>
    <w:p w14:paraId="781A16F7" w14:textId="77777777" w:rsidR="00F41216" w:rsidRPr="00F41216" w:rsidRDefault="00F41216" w:rsidP="00F41216">
      <w:pPr>
        <w:spacing w:after="0" w:line="240" w:lineRule="auto"/>
        <w:jc w:val="both"/>
        <w:rPr>
          <w:rFonts w:ascii="Times New Roman" w:eastAsia="Times New Roman" w:hAnsi="Times New Roman" w:cs="Times New Roman"/>
          <w:sz w:val="24"/>
          <w:szCs w:val="24"/>
        </w:rPr>
      </w:pPr>
      <w:r w:rsidRPr="00F41216">
        <w:rPr>
          <w:rFonts w:ascii="Times New Roman" w:eastAsia="Times New Roman" w:hAnsi="Times New Roman" w:cs="Times New Roman"/>
          <w:color w:val="000000"/>
          <w:sz w:val="24"/>
          <w:szCs w:val="24"/>
          <w:shd w:val="clear" w:color="auto" w:fill="FFFFFF"/>
        </w:rPr>
        <w:t xml:space="preserve">             Мигачёв Константин </w:t>
      </w:r>
      <w:r w:rsidRPr="00F41216">
        <w:rPr>
          <w:rFonts w:ascii="Times New Roman" w:eastAsia="Times New Roman" w:hAnsi="Times New Roman" w:cs="Times New Roman"/>
          <w:color w:val="000000"/>
          <w:sz w:val="24"/>
          <w:szCs w:val="24"/>
        </w:rPr>
        <w:t xml:space="preserve">принимал активное  участие в региональных, федеральных, международных олимпиадах, таких как </w:t>
      </w:r>
      <w:r w:rsidRPr="00F41216">
        <w:rPr>
          <w:rFonts w:ascii="Times New Roman" w:eastAsia="Calibri" w:hAnsi="Times New Roman" w:cs="Times New Roman"/>
          <w:sz w:val="24"/>
          <w:szCs w:val="24"/>
        </w:rPr>
        <w:t xml:space="preserve">Всероссийская предметная  олимпиада  по математике I поток 2019/20 учебный год «Страна талантов»   (октябрь-январь 2019-2020 г) (диплом победителя 2 степени регионального уровня), в  </w:t>
      </w:r>
      <w:r w:rsidRPr="00F41216">
        <w:rPr>
          <w:rFonts w:ascii="Times New Roman" w:eastAsia="Times New Roman" w:hAnsi="Times New Roman" w:cs="Times New Roman"/>
          <w:sz w:val="24"/>
          <w:szCs w:val="24"/>
        </w:rPr>
        <w:t xml:space="preserve">III онлайн-олимпиаде по предпринимательству Учи.ру, ноябрь, 2019 (диплом победителя), во  Всероссийской онлайн-олимпиаде «Заврики» по математике для 1–4 классов,  февраль 2020 (почётная грамота), в IV Всероссийской метапредметной олимпиаде по ФГОС «Новые знания» (январь 2020 г.), в III международной онлайн-олимпиаде по математике для учеников 1-11 классов ноябрь-декабрь 2019 г.(диплом победителя), в  Олимпиаде «Заврики» по математике и знакомство с физикой апрель-май 2020 (диплом победителя), в Международной олимпиаде «Умный мамонтёнок» (диплом победителя), во </w:t>
      </w:r>
      <w:r w:rsidRPr="00F41216">
        <w:rPr>
          <w:rFonts w:ascii="Times New Roman" w:eastAsia="Calibri" w:hAnsi="Times New Roman" w:cs="Times New Roman"/>
          <w:sz w:val="24"/>
          <w:szCs w:val="24"/>
        </w:rPr>
        <w:t xml:space="preserve">Всероссийской онлайн-олимпиаде Учи.ру по математике   (октябрь, 2019), </w:t>
      </w:r>
      <w:r w:rsidRPr="00F41216">
        <w:rPr>
          <w:rFonts w:ascii="Times New Roman" w:eastAsia="Times New Roman" w:hAnsi="Times New Roman" w:cs="Times New Roman"/>
          <w:color w:val="000000"/>
          <w:sz w:val="24"/>
          <w:szCs w:val="24"/>
        </w:rPr>
        <w:t>принимал активное участие в образовательных марафонах, организованных на платформе Учи.ру</w:t>
      </w:r>
    </w:p>
    <w:p w14:paraId="1BEFEAA2" w14:textId="77777777" w:rsidR="00F41216" w:rsidRPr="00F41216" w:rsidRDefault="00F41216" w:rsidP="00F41216">
      <w:pPr>
        <w:spacing w:after="0" w:line="240" w:lineRule="auto"/>
        <w:rPr>
          <w:rFonts w:ascii="Times New Roman" w:eastAsia="Times New Roman" w:hAnsi="Times New Roman" w:cs="Times New Roman"/>
          <w:sz w:val="24"/>
          <w:szCs w:val="24"/>
        </w:rPr>
      </w:pPr>
      <w:r w:rsidRPr="00F41216">
        <w:rPr>
          <w:rFonts w:ascii="Times New Roman" w:eastAsia="Times New Roman" w:hAnsi="Times New Roman" w:cs="Times New Roman"/>
          <w:color w:val="000000"/>
          <w:sz w:val="24"/>
          <w:szCs w:val="24"/>
          <w:shd w:val="clear" w:color="auto" w:fill="FFFFFF"/>
        </w:rPr>
        <w:t xml:space="preserve">                </w:t>
      </w:r>
      <w:r w:rsidRPr="00F41216">
        <w:rPr>
          <w:rFonts w:ascii="Times New Roman" w:eastAsia="Times New Roman" w:hAnsi="Times New Roman" w:cs="Times New Roman"/>
          <w:b/>
          <w:color w:val="000000"/>
          <w:sz w:val="24"/>
          <w:szCs w:val="24"/>
          <w:shd w:val="clear" w:color="auto" w:fill="FFFFFF"/>
        </w:rPr>
        <w:t>Учитель музыки Липовцина Н. А</w:t>
      </w:r>
      <w:r w:rsidRPr="00F41216">
        <w:rPr>
          <w:rFonts w:ascii="Times New Roman" w:eastAsia="Times New Roman" w:hAnsi="Times New Roman" w:cs="Times New Roman"/>
          <w:color w:val="000000"/>
          <w:sz w:val="24"/>
          <w:szCs w:val="24"/>
          <w:shd w:val="clear" w:color="auto" w:fill="FFFFFF"/>
        </w:rPr>
        <w:t xml:space="preserve">. занимается с </w:t>
      </w:r>
      <w:r w:rsidRPr="00F41216">
        <w:rPr>
          <w:rFonts w:ascii="Times New Roman" w:eastAsia="Times New Roman" w:hAnsi="Times New Roman" w:cs="Times New Roman"/>
          <w:b/>
          <w:color w:val="000000"/>
          <w:sz w:val="24"/>
          <w:szCs w:val="24"/>
          <w:shd w:val="clear" w:color="auto" w:fill="FFFFFF"/>
        </w:rPr>
        <w:t>Ходаковой Устиной</w:t>
      </w:r>
      <w:r w:rsidRPr="00F41216">
        <w:rPr>
          <w:rFonts w:ascii="Times New Roman" w:eastAsia="Times New Roman" w:hAnsi="Times New Roman" w:cs="Times New Roman"/>
          <w:color w:val="000000"/>
          <w:sz w:val="24"/>
          <w:szCs w:val="24"/>
          <w:shd w:val="clear" w:color="auto" w:fill="FFFFFF"/>
        </w:rPr>
        <w:t xml:space="preserve"> (6а класс) по предмету «Музыка».</w:t>
      </w:r>
      <w:r w:rsidRPr="00F41216">
        <w:rPr>
          <w:rFonts w:ascii="Times New Roman" w:eastAsia="Times New Roman" w:hAnsi="Times New Roman" w:cs="Times New Roman"/>
          <w:sz w:val="24"/>
          <w:szCs w:val="24"/>
        </w:rPr>
        <w:t xml:space="preserve"> </w:t>
      </w:r>
    </w:p>
    <w:p w14:paraId="5E0907B7" w14:textId="77777777" w:rsidR="00F41216" w:rsidRPr="00F41216" w:rsidRDefault="00F41216" w:rsidP="00F41216">
      <w:pPr>
        <w:spacing w:after="0" w:line="240" w:lineRule="auto"/>
        <w:jc w:val="both"/>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 xml:space="preserve">                Достижения Устины за 2019-2020 учебный год:</w:t>
      </w:r>
    </w:p>
    <w:p w14:paraId="1B79E088" w14:textId="77777777" w:rsidR="00F41216" w:rsidRPr="00F41216" w:rsidRDefault="00F41216" w:rsidP="00F41216">
      <w:pPr>
        <w:numPr>
          <w:ilvl w:val="0"/>
          <w:numId w:val="36"/>
        </w:numPr>
        <w:spacing w:after="0" w:line="240" w:lineRule="auto"/>
        <w:contextualSpacing/>
        <w:jc w:val="both"/>
        <w:rPr>
          <w:rFonts w:ascii="Times New Roman" w:eastAsia="Calibri" w:hAnsi="Times New Roman" w:cs="Times New Roman"/>
          <w:sz w:val="24"/>
          <w:szCs w:val="24"/>
          <w:lang w:eastAsia="en-US"/>
        </w:rPr>
      </w:pPr>
      <w:r w:rsidRPr="00F41216">
        <w:rPr>
          <w:rFonts w:ascii="Times New Roman" w:eastAsia="Calibri" w:hAnsi="Times New Roman" w:cs="Times New Roman"/>
          <w:sz w:val="24"/>
          <w:szCs w:val="24"/>
          <w:lang w:eastAsia="en-US"/>
        </w:rPr>
        <w:t>Диплом победителя Всероссийского творческого конкурса в честь 75-летия Победы «Защитник Родины моей».</w:t>
      </w:r>
    </w:p>
    <w:p w14:paraId="2DA78E36" w14:textId="77777777" w:rsidR="00F41216" w:rsidRPr="00F41216" w:rsidRDefault="00F41216" w:rsidP="00F41216">
      <w:pPr>
        <w:numPr>
          <w:ilvl w:val="0"/>
          <w:numId w:val="36"/>
        </w:numPr>
        <w:spacing w:after="0" w:line="240" w:lineRule="auto"/>
        <w:contextualSpacing/>
        <w:jc w:val="both"/>
        <w:rPr>
          <w:rFonts w:ascii="Times New Roman" w:eastAsia="Calibri" w:hAnsi="Times New Roman" w:cs="Times New Roman"/>
          <w:sz w:val="24"/>
          <w:szCs w:val="24"/>
          <w:lang w:eastAsia="en-US"/>
        </w:rPr>
      </w:pPr>
      <w:r w:rsidRPr="00F41216">
        <w:rPr>
          <w:rFonts w:ascii="Times New Roman" w:eastAsia="Calibri" w:hAnsi="Times New Roman" w:cs="Times New Roman"/>
          <w:sz w:val="24"/>
          <w:szCs w:val="24"/>
          <w:lang w:eastAsia="en-US"/>
        </w:rPr>
        <w:t xml:space="preserve"> Призёр фестиваля-конкурса патриотической песни «Красная гвоздика».</w:t>
      </w:r>
    </w:p>
    <w:p w14:paraId="10076811" w14:textId="77777777" w:rsidR="00F41216" w:rsidRPr="00F41216" w:rsidRDefault="00F41216" w:rsidP="00F41216">
      <w:pPr>
        <w:numPr>
          <w:ilvl w:val="0"/>
          <w:numId w:val="36"/>
        </w:numPr>
        <w:spacing w:after="0" w:line="240" w:lineRule="auto"/>
        <w:contextualSpacing/>
        <w:rPr>
          <w:rFonts w:ascii="Times New Roman" w:eastAsia="Calibri" w:hAnsi="Times New Roman" w:cs="Times New Roman"/>
          <w:sz w:val="24"/>
          <w:szCs w:val="24"/>
          <w:lang w:eastAsia="en-US"/>
        </w:rPr>
      </w:pPr>
      <w:r w:rsidRPr="00F41216">
        <w:rPr>
          <w:rFonts w:ascii="Times New Roman" w:eastAsia="Calibri" w:hAnsi="Times New Roman" w:cs="Times New Roman"/>
          <w:bCs/>
          <w:color w:val="333333"/>
          <w:sz w:val="24"/>
          <w:szCs w:val="24"/>
          <w:shd w:val="clear" w:color="auto" w:fill="FFFFFF"/>
          <w:lang w:eastAsia="en-US"/>
        </w:rPr>
        <w:t>Всероссийский</w:t>
      </w:r>
      <w:r w:rsidRPr="00F41216">
        <w:rPr>
          <w:rFonts w:ascii="Times New Roman" w:eastAsia="Calibri" w:hAnsi="Times New Roman" w:cs="Times New Roman"/>
          <w:color w:val="333333"/>
          <w:sz w:val="24"/>
          <w:szCs w:val="24"/>
          <w:shd w:val="clear" w:color="auto" w:fill="FFFFFF"/>
          <w:lang w:eastAsia="en-US"/>
        </w:rPr>
        <w:t> конкурс детско-юношеского творчества по </w:t>
      </w:r>
      <w:r w:rsidRPr="00F41216">
        <w:rPr>
          <w:rFonts w:ascii="Times New Roman" w:eastAsia="Calibri" w:hAnsi="Times New Roman" w:cs="Times New Roman"/>
          <w:bCs/>
          <w:color w:val="333333"/>
          <w:sz w:val="24"/>
          <w:szCs w:val="24"/>
          <w:shd w:val="clear" w:color="auto" w:fill="FFFFFF"/>
          <w:lang w:eastAsia="en-US"/>
        </w:rPr>
        <w:t>пожарной</w:t>
      </w:r>
      <w:r w:rsidRPr="00F41216">
        <w:rPr>
          <w:rFonts w:ascii="Times New Roman" w:eastAsia="Calibri" w:hAnsi="Times New Roman" w:cs="Times New Roman"/>
          <w:color w:val="333333"/>
          <w:sz w:val="24"/>
          <w:szCs w:val="24"/>
          <w:shd w:val="clear" w:color="auto" w:fill="FFFFFF"/>
          <w:lang w:eastAsia="en-US"/>
        </w:rPr>
        <w:t xml:space="preserve"> безопасности</w:t>
      </w:r>
      <w:r w:rsidRPr="00F41216">
        <w:rPr>
          <w:rFonts w:ascii="Times New Roman" w:eastAsia="Calibri" w:hAnsi="Times New Roman" w:cs="Times New Roman"/>
          <w:sz w:val="24"/>
          <w:szCs w:val="24"/>
          <w:lang w:eastAsia="en-US"/>
        </w:rPr>
        <w:t xml:space="preserve"> «Неопалимая купина» (1 место.)</w:t>
      </w:r>
    </w:p>
    <w:p w14:paraId="072FFB5E" w14:textId="77777777" w:rsidR="00F41216" w:rsidRPr="00F41216" w:rsidRDefault="00F41216" w:rsidP="00F41216">
      <w:pPr>
        <w:numPr>
          <w:ilvl w:val="0"/>
          <w:numId w:val="36"/>
        </w:numPr>
        <w:spacing w:after="0" w:line="240" w:lineRule="auto"/>
        <w:contextualSpacing/>
        <w:rPr>
          <w:rFonts w:ascii="Times New Roman" w:eastAsia="Calibri" w:hAnsi="Times New Roman" w:cs="Times New Roman"/>
          <w:sz w:val="24"/>
          <w:szCs w:val="24"/>
          <w:lang w:eastAsia="en-US"/>
        </w:rPr>
      </w:pPr>
      <w:r w:rsidRPr="00F41216">
        <w:rPr>
          <w:rFonts w:ascii="Times New Roman" w:eastAsia="Calibri" w:hAnsi="Times New Roman" w:cs="Times New Roman"/>
          <w:sz w:val="24"/>
          <w:szCs w:val="24"/>
          <w:lang w:val="en-US" w:eastAsia="en-US"/>
        </w:rPr>
        <w:t>III</w:t>
      </w:r>
      <w:r w:rsidRPr="00F41216">
        <w:rPr>
          <w:rFonts w:ascii="Times New Roman" w:eastAsia="Calibri" w:hAnsi="Times New Roman" w:cs="Times New Roman"/>
          <w:sz w:val="24"/>
          <w:szCs w:val="24"/>
          <w:lang w:eastAsia="en-US"/>
        </w:rPr>
        <w:t xml:space="preserve"> открытый областной вокальный фестиваль-конкурс «Струны души»</w:t>
      </w:r>
      <w:r w:rsidRPr="00F41216">
        <w:rPr>
          <w:rFonts w:ascii="Times New Roman" w:eastAsia="Calibri" w:hAnsi="Times New Roman" w:cs="Times New Roman"/>
          <w:b/>
          <w:sz w:val="24"/>
          <w:szCs w:val="24"/>
          <w:lang w:eastAsia="en-US"/>
        </w:rPr>
        <w:t xml:space="preserve"> </w:t>
      </w:r>
      <w:r w:rsidRPr="00F41216">
        <w:rPr>
          <w:rFonts w:ascii="Times New Roman" w:eastAsia="Calibri" w:hAnsi="Times New Roman" w:cs="Times New Roman"/>
          <w:sz w:val="24"/>
          <w:szCs w:val="24"/>
          <w:lang w:eastAsia="en-US"/>
        </w:rPr>
        <w:t>(2 место).</w:t>
      </w:r>
    </w:p>
    <w:p w14:paraId="56CAF88C" w14:textId="77777777" w:rsidR="00F41216" w:rsidRPr="00F41216" w:rsidRDefault="00F41216" w:rsidP="00F41216">
      <w:pPr>
        <w:numPr>
          <w:ilvl w:val="0"/>
          <w:numId w:val="36"/>
        </w:numPr>
        <w:spacing w:after="0" w:line="240" w:lineRule="auto"/>
        <w:contextualSpacing/>
        <w:rPr>
          <w:rFonts w:ascii="Times New Roman" w:eastAsia="Calibri" w:hAnsi="Times New Roman" w:cs="Times New Roman"/>
          <w:sz w:val="24"/>
          <w:szCs w:val="24"/>
          <w:lang w:eastAsia="en-US"/>
        </w:rPr>
      </w:pPr>
      <w:r w:rsidRPr="00F41216">
        <w:rPr>
          <w:rFonts w:ascii="Times New Roman" w:eastAsia="Calibri" w:hAnsi="Times New Roman" w:cs="Times New Roman"/>
          <w:sz w:val="24"/>
          <w:szCs w:val="24"/>
          <w:lang w:eastAsia="en-US"/>
        </w:rPr>
        <w:t>Ежегодный муниципальный творческий конкурс «Моя железная дорога: увлекательные путешествия вчера, сегодня, завтра» (1 место)</w:t>
      </w:r>
    </w:p>
    <w:p w14:paraId="43AE03ED" w14:textId="77777777" w:rsidR="00F41216" w:rsidRPr="00F41216" w:rsidRDefault="00F41216" w:rsidP="00F41216">
      <w:pPr>
        <w:spacing w:after="0" w:line="240" w:lineRule="auto"/>
        <w:rPr>
          <w:rFonts w:ascii="helveticaneuecyrlight" w:eastAsia="Times New Roman" w:hAnsi="helveticaneuecyrlight" w:cs="Times New Roman"/>
          <w:color w:val="393939"/>
          <w:sz w:val="24"/>
          <w:szCs w:val="24"/>
        </w:rPr>
      </w:pPr>
      <w:r w:rsidRPr="00F41216">
        <w:rPr>
          <w:rFonts w:ascii="Times New Roman" w:eastAsia="Times New Roman" w:hAnsi="Times New Roman" w:cs="Times New Roman"/>
          <w:sz w:val="24"/>
          <w:szCs w:val="24"/>
        </w:rPr>
        <w:lastRenderedPageBreak/>
        <w:t xml:space="preserve">                </w:t>
      </w:r>
      <w:r w:rsidRPr="00F41216">
        <w:rPr>
          <w:rFonts w:ascii="Times New Roman" w:eastAsia="Times New Roman" w:hAnsi="Times New Roman" w:cs="Times New Roman"/>
          <w:b/>
          <w:sz w:val="24"/>
          <w:szCs w:val="24"/>
        </w:rPr>
        <w:t>Меланьина Алина</w:t>
      </w:r>
      <w:r w:rsidRPr="00F41216">
        <w:rPr>
          <w:rFonts w:ascii="Times New Roman" w:eastAsia="Times New Roman" w:hAnsi="Times New Roman" w:cs="Times New Roman"/>
          <w:sz w:val="24"/>
          <w:szCs w:val="24"/>
        </w:rPr>
        <w:t xml:space="preserve"> (8а класс) имеет высокую мотивацию к изучению географии </w:t>
      </w:r>
      <w:r w:rsidRPr="00F41216">
        <w:rPr>
          <w:rFonts w:ascii="Times New Roman" w:eastAsia="Times New Roman" w:hAnsi="Times New Roman" w:cs="Times New Roman"/>
          <w:b/>
          <w:sz w:val="24"/>
          <w:szCs w:val="24"/>
        </w:rPr>
        <w:t>(учитель Аргутина Н. Е.)</w:t>
      </w:r>
      <w:r w:rsidRPr="00F41216">
        <w:rPr>
          <w:rFonts w:ascii="Times New Roman" w:eastAsia="Times New Roman" w:hAnsi="Times New Roman" w:cs="Times New Roman"/>
          <w:sz w:val="24"/>
          <w:szCs w:val="24"/>
        </w:rPr>
        <w:t xml:space="preserve"> Она легко и быстро усваивает учебный материал, хорошо рассуждает, много читает.          В этом году Алина принимала участие в </w:t>
      </w:r>
      <w:r w:rsidRPr="00F41216">
        <w:rPr>
          <w:rFonts w:ascii="helveticaneuecyrlight" w:eastAsia="Times New Roman" w:hAnsi="helveticaneuecyrlight" w:cs="Times New Roman"/>
          <w:color w:val="393939"/>
          <w:sz w:val="24"/>
          <w:szCs w:val="24"/>
        </w:rPr>
        <w:t>Международной просветительской акции «Географический диктант</w:t>
      </w:r>
      <w:r w:rsidRPr="00F41216">
        <w:rPr>
          <w:rFonts w:ascii="helveticaneuecyrlight" w:eastAsia="Times New Roman" w:hAnsi="helveticaneuecyrlight" w:cs="Times New Roman"/>
          <w:color w:val="393939"/>
          <w:sz w:val="19"/>
          <w:szCs w:val="19"/>
        </w:rPr>
        <w:t>» (</w:t>
      </w:r>
      <w:r w:rsidRPr="00F41216">
        <w:rPr>
          <w:rFonts w:ascii="helveticaneuecyrlight" w:eastAsia="Times New Roman" w:hAnsi="helveticaneuecyrlight" w:cs="Times New Roman"/>
          <w:color w:val="393939"/>
          <w:sz w:val="24"/>
          <w:szCs w:val="24"/>
        </w:rPr>
        <w:t>Свидетельство участника Всероссийского Географического диктанта,</w:t>
      </w:r>
    </w:p>
    <w:p w14:paraId="05D9789D" w14:textId="77777777" w:rsidR="00F41216" w:rsidRPr="00F41216" w:rsidRDefault="00F41216" w:rsidP="00F41216">
      <w:pPr>
        <w:spacing w:after="0" w:line="240" w:lineRule="auto"/>
        <w:rPr>
          <w:rFonts w:ascii="helveticaneuecyrlight" w:eastAsia="Times New Roman" w:hAnsi="helveticaneuecyrlight" w:cs="Times New Roman"/>
          <w:color w:val="393939"/>
          <w:sz w:val="24"/>
          <w:szCs w:val="24"/>
        </w:rPr>
      </w:pPr>
      <w:r w:rsidRPr="00F41216">
        <w:rPr>
          <w:rFonts w:ascii="helveticaneuecyrlight" w:eastAsia="Times New Roman" w:hAnsi="helveticaneuecyrlight" w:cs="Times New Roman"/>
          <w:color w:val="393939"/>
          <w:sz w:val="24"/>
          <w:szCs w:val="24"/>
        </w:rPr>
        <w:t>Благодарность Русского географического общества за участие в Международной просветительской акции «Географический диктант» 2019г. Руководитель площадки №3611580 Дегтярёва Л.И.).</w:t>
      </w:r>
      <w:r w:rsidRPr="00F41216">
        <w:rPr>
          <w:rFonts w:ascii="Times New Roman" w:eastAsia="Times New Roman" w:hAnsi="Times New Roman" w:cs="Times New Roman"/>
          <w:sz w:val="24"/>
          <w:szCs w:val="24"/>
        </w:rPr>
        <w:t xml:space="preserve">      </w:t>
      </w:r>
    </w:p>
    <w:p w14:paraId="02F4C687" w14:textId="77777777" w:rsidR="00F41216" w:rsidRPr="00F41216" w:rsidRDefault="00F41216" w:rsidP="00F41216">
      <w:pPr>
        <w:spacing w:after="0" w:line="240" w:lineRule="auto"/>
        <w:jc w:val="both"/>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 xml:space="preserve">                 </w:t>
      </w:r>
      <w:r w:rsidRPr="00F41216">
        <w:rPr>
          <w:rFonts w:ascii="Times New Roman" w:eastAsia="Times New Roman" w:hAnsi="Times New Roman" w:cs="Times New Roman"/>
          <w:b/>
          <w:sz w:val="24"/>
          <w:szCs w:val="24"/>
        </w:rPr>
        <w:t>Асеев Илья</w:t>
      </w:r>
      <w:r w:rsidRPr="00F41216">
        <w:rPr>
          <w:rFonts w:ascii="Times New Roman" w:eastAsia="Times New Roman" w:hAnsi="Times New Roman" w:cs="Times New Roman"/>
          <w:sz w:val="24"/>
          <w:szCs w:val="24"/>
        </w:rPr>
        <w:t xml:space="preserve"> (ученик8а класса с высокой мотивацией к изучению истории) принимает активное участие в интеллектуальных олимпиадах и конкурсах по истории и обществознанию </w:t>
      </w:r>
      <w:r w:rsidRPr="00F41216">
        <w:rPr>
          <w:rFonts w:ascii="Times New Roman" w:eastAsia="Times New Roman" w:hAnsi="Times New Roman" w:cs="Times New Roman"/>
          <w:b/>
          <w:sz w:val="24"/>
          <w:szCs w:val="24"/>
        </w:rPr>
        <w:t>(учитель Ходакова Л. М.)</w:t>
      </w:r>
      <w:r w:rsidRPr="00F41216">
        <w:rPr>
          <w:rFonts w:ascii="Times New Roman" w:eastAsia="Times New Roman" w:hAnsi="Times New Roman" w:cs="Times New Roman"/>
          <w:sz w:val="24"/>
          <w:szCs w:val="24"/>
        </w:rPr>
        <w:t xml:space="preserve">. Является членом краеведческого кружка, посещает дополнительные занятия по истории. Достижения: 1 место </w:t>
      </w:r>
      <w:bookmarkStart w:id="0" w:name="_Hlk42091816"/>
      <w:r w:rsidRPr="00F41216">
        <w:rPr>
          <w:rFonts w:ascii="Times New Roman" w:eastAsia="Times New Roman" w:hAnsi="Times New Roman" w:cs="Times New Roman"/>
          <w:sz w:val="24"/>
          <w:szCs w:val="24"/>
        </w:rPr>
        <w:t xml:space="preserve">в </w:t>
      </w:r>
      <w:r w:rsidRPr="00F41216">
        <w:rPr>
          <w:rFonts w:ascii="Times New Roman" w:eastAsia="Times New Roman" w:hAnsi="Times New Roman" w:cs="Times New Roman"/>
          <w:bCs/>
          <w:sz w:val="24"/>
          <w:szCs w:val="24"/>
        </w:rPr>
        <w:t xml:space="preserve">школьной </w:t>
      </w:r>
      <w:r w:rsidRPr="00F41216">
        <w:rPr>
          <w:rFonts w:ascii="Times New Roman" w:eastAsia="Times New Roman" w:hAnsi="Times New Roman" w:cs="Times New Roman"/>
          <w:b/>
          <w:bCs/>
          <w:sz w:val="24"/>
          <w:szCs w:val="24"/>
        </w:rPr>
        <w:t>о</w:t>
      </w:r>
      <w:r w:rsidRPr="00F41216">
        <w:rPr>
          <w:rFonts w:ascii="Times New Roman" w:eastAsia="Times New Roman" w:hAnsi="Times New Roman" w:cs="Times New Roman"/>
          <w:sz w:val="24"/>
          <w:szCs w:val="24"/>
        </w:rPr>
        <w:t xml:space="preserve">лимпиаде по истории </w:t>
      </w:r>
      <w:bookmarkStart w:id="1" w:name="_Hlk42092287"/>
      <w:r w:rsidRPr="00F41216">
        <w:rPr>
          <w:rFonts w:ascii="Times New Roman" w:eastAsia="Times New Roman" w:hAnsi="Times New Roman" w:cs="Times New Roman"/>
          <w:sz w:val="24"/>
          <w:szCs w:val="24"/>
        </w:rPr>
        <w:t xml:space="preserve">2019-2020 г., </w:t>
      </w:r>
      <w:bookmarkEnd w:id="0"/>
      <w:bookmarkEnd w:id="1"/>
      <w:r w:rsidRPr="00F41216">
        <w:rPr>
          <w:rFonts w:ascii="Times New Roman" w:eastAsia="Times New Roman" w:hAnsi="Times New Roman" w:cs="Times New Roman"/>
          <w:sz w:val="24"/>
          <w:szCs w:val="24"/>
        </w:rPr>
        <w:t xml:space="preserve">1 место в </w:t>
      </w:r>
      <w:r w:rsidRPr="00F41216">
        <w:rPr>
          <w:rFonts w:ascii="Times New Roman" w:eastAsia="Times New Roman" w:hAnsi="Times New Roman" w:cs="Times New Roman"/>
          <w:bCs/>
          <w:sz w:val="24"/>
          <w:szCs w:val="24"/>
        </w:rPr>
        <w:t>школьной</w:t>
      </w:r>
      <w:r w:rsidRPr="00F41216">
        <w:rPr>
          <w:rFonts w:ascii="Times New Roman" w:eastAsia="Times New Roman" w:hAnsi="Times New Roman" w:cs="Times New Roman"/>
          <w:b/>
          <w:bCs/>
          <w:sz w:val="24"/>
          <w:szCs w:val="24"/>
        </w:rPr>
        <w:t xml:space="preserve"> </w:t>
      </w:r>
      <w:r w:rsidRPr="00F41216">
        <w:rPr>
          <w:rFonts w:ascii="Times New Roman" w:eastAsia="Times New Roman" w:hAnsi="Times New Roman" w:cs="Times New Roman"/>
          <w:sz w:val="24"/>
          <w:szCs w:val="24"/>
        </w:rPr>
        <w:t xml:space="preserve">олимпиаде по обществознанию 2019-2020 г., </w:t>
      </w:r>
      <w:r w:rsidRPr="00F41216">
        <w:rPr>
          <w:rFonts w:ascii="Times New Roman" w:eastAsia="Times New Roman" w:hAnsi="Times New Roman" w:cs="Times New Roman"/>
          <w:bCs/>
          <w:sz w:val="24"/>
          <w:szCs w:val="24"/>
        </w:rPr>
        <w:t>1 место</w:t>
      </w:r>
      <w:r w:rsidRPr="00F41216">
        <w:rPr>
          <w:rFonts w:ascii="Times New Roman" w:eastAsia="Times New Roman" w:hAnsi="Times New Roman" w:cs="Times New Roman"/>
          <w:sz w:val="24"/>
          <w:szCs w:val="24"/>
        </w:rPr>
        <w:t xml:space="preserve"> в </w:t>
      </w:r>
      <w:r w:rsidRPr="00F41216">
        <w:rPr>
          <w:rFonts w:ascii="Times New Roman" w:eastAsia="Times New Roman" w:hAnsi="Times New Roman" w:cs="Times New Roman"/>
          <w:bCs/>
          <w:sz w:val="24"/>
          <w:szCs w:val="24"/>
        </w:rPr>
        <w:t>Муниципальной</w:t>
      </w:r>
      <w:r w:rsidRPr="00F41216">
        <w:rPr>
          <w:rFonts w:ascii="Times New Roman" w:eastAsia="Times New Roman" w:hAnsi="Times New Roman" w:cs="Times New Roman"/>
          <w:b/>
          <w:bCs/>
          <w:sz w:val="24"/>
          <w:szCs w:val="24"/>
        </w:rPr>
        <w:t xml:space="preserve"> </w:t>
      </w:r>
      <w:r w:rsidRPr="00F41216">
        <w:rPr>
          <w:rFonts w:ascii="Times New Roman" w:eastAsia="Times New Roman" w:hAnsi="Times New Roman" w:cs="Times New Roman"/>
          <w:sz w:val="24"/>
          <w:szCs w:val="24"/>
        </w:rPr>
        <w:t xml:space="preserve">олимпиаде по истории 2019-2020 г., 2 </w:t>
      </w:r>
      <w:r w:rsidRPr="00F41216">
        <w:rPr>
          <w:rFonts w:ascii="Times New Roman" w:eastAsia="Times New Roman" w:hAnsi="Times New Roman" w:cs="Times New Roman"/>
          <w:bCs/>
          <w:sz w:val="24"/>
          <w:szCs w:val="24"/>
        </w:rPr>
        <w:t>место в Муниципальной</w:t>
      </w:r>
      <w:r w:rsidRPr="00F41216">
        <w:rPr>
          <w:rFonts w:ascii="Times New Roman" w:eastAsia="Times New Roman" w:hAnsi="Times New Roman" w:cs="Times New Roman"/>
          <w:sz w:val="24"/>
          <w:szCs w:val="24"/>
        </w:rPr>
        <w:t xml:space="preserve"> олимпиаде по обществознанию 2019-2020 г.</w:t>
      </w:r>
    </w:p>
    <w:p w14:paraId="0370D1F5" w14:textId="77777777" w:rsidR="00F41216" w:rsidRPr="00F41216" w:rsidRDefault="00F41216" w:rsidP="00F41216">
      <w:pPr>
        <w:spacing w:after="0" w:line="240" w:lineRule="auto"/>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 xml:space="preserve">                      </w:t>
      </w:r>
      <w:r w:rsidRPr="00F41216">
        <w:rPr>
          <w:rFonts w:ascii="Times New Roman" w:eastAsia="Times New Roman" w:hAnsi="Times New Roman" w:cs="Times New Roman"/>
          <w:b/>
          <w:sz w:val="24"/>
          <w:szCs w:val="24"/>
        </w:rPr>
        <w:t>Классный руководитель</w:t>
      </w:r>
      <w:r w:rsidRPr="00F41216">
        <w:rPr>
          <w:rFonts w:ascii="Times New Roman" w:eastAsia="Times New Roman" w:hAnsi="Times New Roman" w:cs="Times New Roman"/>
          <w:sz w:val="24"/>
          <w:szCs w:val="24"/>
        </w:rPr>
        <w:t xml:space="preserve"> 9б класса </w:t>
      </w:r>
      <w:r w:rsidRPr="00F41216">
        <w:rPr>
          <w:rFonts w:ascii="Times New Roman" w:eastAsia="Times New Roman" w:hAnsi="Times New Roman" w:cs="Times New Roman"/>
          <w:b/>
          <w:sz w:val="24"/>
          <w:szCs w:val="24"/>
        </w:rPr>
        <w:t>Заяц И. А.</w:t>
      </w:r>
      <w:r w:rsidRPr="00F41216">
        <w:rPr>
          <w:rFonts w:ascii="Times New Roman" w:eastAsia="Times New Roman" w:hAnsi="Times New Roman" w:cs="Times New Roman"/>
          <w:sz w:val="24"/>
          <w:szCs w:val="24"/>
        </w:rPr>
        <w:t xml:space="preserve"> создаёт благоприятные условия для развития и поддержки талантливых учеников через развитие системы внеурочной деятельности.</w:t>
      </w:r>
    </w:p>
    <w:p w14:paraId="1A335E3A" w14:textId="77777777" w:rsidR="00F41216" w:rsidRPr="00F41216" w:rsidRDefault="00F41216" w:rsidP="00F41216">
      <w:pPr>
        <w:spacing w:after="0" w:line="259" w:lineRule="auto"/>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 xml:space="preserve">                     </w:t>
      </w:r>
      <w:r w:rsidRPr="00F41216">
        <w:rPr>
          <w:rFonts w:ascii="Times New Roman" w:eastAsia="Times New Roman" w:hAnsi="Times New Roman" w:cs="Times New Roman"/>
          <w:b/>
          <w:sz w:val="24"/>
          <w:szCs w:val="24"/>
        </w:rPr>
        <w:t>Свергун Евгения</w:t>
      </w:r>
      <w:r w:rsidRPr="00F41216">
        <w:rPr>
          <w:rFonts w:ascii="Times New Roman" w:eastAsia="Times New Roman" w:hAnsi="Times New Roman" w:cs="Times New Roman"/>
          <w:sz w:val="24"/>
          <w:szCs w:val="24"/>
        </w:rPr>
        <w:t xml:space="preserve"> (9б класс) имеет отличные знания не только по предметам. Дополнительно занимается английским языком, окончила художественную школу. Свергун Евгения принимала участие в школьном этапе Всероссийской олимпиады школьников (математика-победитель, английский язык-призёр), в соревнованиях по настольному теннису, является победителем Международного конкурса осенних гербариев и флористических работ «Осенняя мозаика» в номинации «Мастер-флорист».</w:t>
      </w:r>
    </w:p>
    <w:p w14:paraId="3FB2A6B6" w14:textId="77777777" w:rsidR="00F41216" w:rsidRPr="00F41216" w:rsidRDefault="00F41216" w:rsidP="00F41216">
      <w:pPr>
        <w:spacing w:after="0" w:line="240" w:lineRule="auto"/>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 xml:space="preserve">                       </w:t>
      </w:r>
      <w:r w:rsidRPr="00F41216">
        <w:rPr>
          <w:rFonts w:ascii="Times New Roman" w:eastAsia="Times New Roman" w:hAnsi="Times New Roman" w:cs="Times New Roman"/>
          <w:b/>
          <w:sz w:val="24"/>
          <w:szCs w:val="24"/>
        </w:rPr>
        <w:t>Психологом школы Синициной М. В.</w:t>
      </w:r>
      <w:r w:rsidRPr="00F41216">
        <w:rPr>
          <w:rFonts w:ascii="Times New Roman" w:eastAsia="Times New Roman" w:hAnsi="Times New Roman" w:cs="Times New Roman"/>
          <w:sz w:val="24"/>
          <w:szCs w:val="24"/>
        </w:rPr>
        <w:t xml:space="preserve"> были проведены тесты среди родителей высокомотивированных обучающихся. По результатам теста видно, что родители интересуются жизнью своих детей, помогают им в решении проблем.</w:t>
      </w:r>
    </w:p>
    <w:p w14:paraId="43B261EE" w14:textId="77777777" w:rsidR="00F41216" w:rsidRPr="00F41216" w:rsidRDefault="00F41216" w:rsidP="00F41216">
      <w:pPr>
        <w:spacing w:after="0" w:line="240" w:lineRule="auto"/>
        <w:jc w:val="center"/>
        <w:outlineLvl w:val="0"/>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u w:val="single"/>
        </w:rPr>
        <w:t>Выводы и рекомендации:</w:t>
      </w:r>
    </w:p>
    <w:p w14:paraId="2D63C679" w14:textId="77777777" w:rsidR="00F41216" w:rsidRPr="00F41216" w:rsidRDefault="00F41216" w:rsidP="00F41216">
      <w:pPr>
        <w:numPr>
          <w:ilvl w:val="0"/>
          <w:numId w:val="21"/>
        </w:numPr>
        <w:spacing w:after="0" w:line="240" w:lineRule="auto"/>
        <w:jc w:val="both"/>
        <w:outlineLvl w:val="0"/>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Работу учителей-предметников с высокомотивированными обучающимися в 2019-2020 учебном году признать удовлетворительной.</w:t>
      </w:r>
    </w:p>
    <w:p w14:paraId="67C1CFB8" w14:textId="77777777" w:rsidR="00F41216" w:rsidRPr="00F41216" w:rsidRDefault="00F41216" w:rsidP="00F41216">
      <w:pPr>
        <w:shd w:val="clear" w:color="auto" w:fill="FFFFFF"/>
        <w:spacing w:after="150"/>
        <w:ind w:left="60"/>
        <w:jc w:val="both"/>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 xml:space="preserve">      2. В 2020-2021 учебном году </w:t>
      </w:r>
      <w:r w:rsidRPr="00F41216">
        <w:rPr>
          <w:rFonts w:ascii="Times New Roman" w:eastAsia="Times New Roman" w:hAnsi="Times New Roman" w:cs="Times New Roman"/>
          <w:color w:val="000000"/>
          <w:sz w:val="24"/>
          <w:szCs w:val="24"/>
        </w:rPr>
        <w:t>провести диагностику склонностей обучающихся для выявления одаренности и дальнейшей работы с ними (психолог школы, учителя-предметники).</w:t>
      </w:r>
    </w:p>
    <w:p w14:paraId="114AB5CA" w14:textId="77777777" w:rsidR="00F41216" w:rsidRPr="00F41216" w:rsidRDefault="00F41216" w:rsidP="00F41216">
      <w:pPr>
        <w:shd w:val="clear" w:color="auto" w:fill="FFFFFF"/>
        <w:spacing w:after="150" w:line="240" w:lineRule="auto"/>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 xml:space="preserve">      3. Разработать и внедрить индивидуальные планы работы с одарёнными учениками (учителя-предметники, классные руководители).</w:t>
      </w:r>
    </w:p>
    <w:p w14:paraId="7A2CC817" w14:textId="77777777" w:rsidR="00F41216" w:rsidRPr="00F41216" w:rsidRDefault="00F41216" w:rsidP="00F41216">
      <w:pPr>
        <w:shd w:val="clear" w:color="auto" w:fill="FFFFFF"/>
        <w:spacing w:after="150" w:line="240" w:lineRule="auto"/>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 xml:space="preserve">      4. Разработать индивидуальные планы работы с высокомотивированными обучающимися при подготовке к олимпиадам по каждому предмету (учителя-предметники).</w:t>
      </w:r>
    </w:p>
    <w:p w14:paraId="23052606" w14:textId="77777777" w:rsidR="00F41216" w:rsidRPr="00F41216" w:rsidRDefault="00F41216" w:rsidP="00F41216">
      <w:pPr>
        <w:shd w:val="clear" w:color="auto" w:fill="FFFFFF"/>
        <w:spacing w:after="150" w:line="240" w:lineRule="auto"/>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 xml:space="preserve">       5.  Повысить квалификацию педагогических работников через курсы повышения квалификации, семинары, работу творческих групп.</w:t>
      </w:r>
    </w:p>
    <w:p w14:paraId="17907DD6" w14:textId="77777777" w:rsidR="00F41216" w:rsidRPr="00F41216" w:rsidRDefault="00F41216" w:rsidP="00F41216">
      <w:pPr>
        <w:shd w:val="clear" w:color="auto" w:fill="FFFFFF"/>
        <w:spacing w:after="150" w:line="240" w:lineRule="auto"/>
        <w:rPr>
          <w:rFonts w:ascii="Times New Roman" w:eastAsia="Times New Roman" w:hAnsi="Times New Roman" w:cs="Times New Roman"/>
          <w:color w:val="000000"/>
          <w:sz w:val="24"/>
          <w:szCs w:val="24"/>
        </w:rPr>
      </w:pPr>
      <w:r w:rsidRPr="00F41216">
        <w:rPr>
          <w:rFonts w:ascii="Times New Roman" w:eastAsia="Times New Roman" w:hAnsi="Times New Roman" w:cs="Times New Roman"/>
          <w:color w:val="000000"/>
          <w:sz w:val="24"/>
          <w:szCs w:val="24"/>
        </w:rPr>
        <w:t xml:space="preserve">       6. Рекомендовать классному руководителю Ходаковой Л. М.  индивидуальную работу с Ходаковым С. учеником 8а класса с высокой мотивацией к внеурочной деятельности.</w:t>
      </w:r>
    </w:p>
    <w:p w14:paraId="1D38436D" w14:textId="77777777" w:rsidR="00F41216" w:rsidRPr="00F41216" w:rsidRDefault="00F41216" w:rsidP="00F41216">
      <w:pPr>
        <w:spacing w:after="0" w:line="240" w:lineRule="auto"/>
        <w:jc w:val="center"/>
        <w:rPr>
          <w:rFonts w:ascii="Times New Roman" w:eastAsia="Times New Roman" w:hAnsi="Times New Roman" w:cs="Times New Roman"/>
          <w:b/>
          <w:sz w:val="28"/>
          <w:szCs w:val="28"/>
        </w:rPr>
      </w:pPr>
    </w:p>
    <w:p w14:paraId="127F676B" w14:textId="77777777" w:rsidR="00F41216" w:rsidRPr="00F41216" w:rsidRDefault="00F41216" w:rsidP="00F41216">
      <w:pPr>
        <w:spacing w:after="0" w:line="240" w:lineRule="auto"/>
        <w:jc w:val="center"/>
        <w:rPr>
          <w:rFonts w:ascii="Times New Roman" w:eastAsia="Times New Roman" w:hAnsi="Times New Roman" w:cs="Times New Roman"/>
          <w:b/>
          <w:sz w:val="28"/>
          <w:szCs w:val="28"/>
        </w:rPr>
      </w:pPr>
      <w:r w:rsidRPr="00F41216">
        <w:rPr>
          <w:rFonts w:ascii="Times New Roman" w:eastAsia="Times New Roman" w:hAnsi="Times New Roman" w:cs="Times New Roman"/>
          <w:b/>
          <w:sz w:val="28"/>
          <w:szCs w:val="28"/>
        </w:rPr>
        <w:t>Анализ работы научного общества учащихся «ЭРУДИТ»</w:t>
      </w:r>
    </w:p>
    <w:p w14:paraId="3CAF3DE7" w14:textId="77777777" w:rsidR="00F41216" w:rsidRPr="00F41216" w:rsidRDefault="00F41216" w:rsidP="00F41216">
      <w:pPr>
        <w:spacing w:after="0" w:line="240" w:lineRule="auto"/>
        <w:jc w:val="center"/>
        <w:rPr>
          <w:rFonts w:ascii="Times New Roman" w:eastAsia="Times New Roman" w:hAnsi="Times New Roman" w:cs="Times New Roman"/>
          <w:b/>
          <w:sz w:val="28"/>
          <w:szCs w:val="28"/>
        </w:rPr>
      </w:pPr>
      <w:r w:rsidRPr="00F41216">
        <w:rPr>
          <w:rFonts w:ascii="Times New Roman" w:eastAsia="Times New Roman" w:hAnsi="Times New Roman" w:cs="Times New Roman"/>
          <w:b/>
          <w:sz w:val="28"/>
          <w:szCs w:val="28"/>
        </w:rPr>
        <w:t>за 2019-2020 учебный год</w:t>
      </w:r>
    </w:p>
    <w:p w14:paraId="29E68C14" w14:textId="77777777" w:rsidR="00F41216" w:rsidRPr="00F41216" w:rsidRDefault="00F41216" w:rsidP="00F41216">
      <w:pPr>
        <w:spacing w:after="0"/>
        <w:ind w:hanging="720"/>
        <w:contextualSpacing/>
        <w:jc w:val="both"/>
        <w:rPr>
          <w:rFonts w:ascii="Times New Roman" w:eastAsia="Calibri" w:hAnsi="Times New Roman" w:cs="Times New Roman"/>
          <w:sz w:val="24"/>
          <w:szCs w:val="24"/>
          <w:lang w:eastAsia="en-US"/>
        </w:rPr>
      </w:pPr>
      <w:r w:rsidRPr="00F41216">
        <w:rPr>
          <w:rFonts w:ascii="Times New Roman" w:eastAsia="Calibri" w:hAnsi="Times New Roman" w:cs="Times New Roman"/>
          <w:sz w:val="24"/>
          <w:szCs w:val="24"/>
          <w:lang w:eastAsia="en-US"/>
        </w:rPr>
        <w:t xml:space="preserve">                      Научное общество учащихся (НОУ) – добровольное объединение школьников, которые стремятся к более глубокому познанию достижений в различных областях науки, техники и культуры, к развитию творческого мышления, интеллектуальной инициативе, самостоятельности, приобретению умений и навыков проектной работы.</w:t>
      </w:r>
    </w:p>
    <w:p w14:paraId="0C98A7D9" w14:textId="77777777" w:rsidR="00F41216" w:rsidRPr="00F41216" w:rsidRDefault="00F41216" w:rsidP="00F41216">
      <w:pPr>
        <w:spacing w:after="0"/>
        <w:ind w:hanging="720"/>
        <w:contextualSpacing/>
        <w:jc w:val="both"/>
        <w:rPr>
          <w:rFonts w:ascii="Times New Roman" w:eastAsia="Calibri" w:hAnsi="Times New Roman" w:cs="Times New Roman"/>
          <w:sz w:val="24"/>
          <w:szCs w:val="24"/>
          <w:lang w:eastAsia="en-US"/>
        </w:rPr>
      </w:pPr>
      <w:r w:rsidRPr="00F41216">
        <w:rPr>
          <w:rFonts w:ascii="Times New Roman" w:eastAsia="Calibri" w:hAnsi="Times New Roman" w:cs="Times New Roman"/>
          <w:sz w:val="24"/>
          <w:szCs w:val="24"/>
          <w:lang w:eastAsia="en-US"/>
        </w:rPr>
        <w:t xml:space="preserve">          </w:t>
      </w:r>
      <w:r w:rsidRPr="00F41216">
        <w:rPr>
          <w:rFonts w:ascii="Calibri" w:eastAsia="Calibri" w:hAnsi="Calibri" w:cs="Times New Roman"/>
          <w:sz w:val="24"/>
          <w:szCs w:val="24"/>
          <w:lang w:eastAsia="en-US"/>
        </w:rPr>
        <w:t xml:space="preserve"> Цель НОУ «ЭРУДИТ»: выявление и поддержка одарённых обучающихся, развитие их интеллектуальных, творческих способностей, поддержка проектной деятельности обучающихся, повышение социального статуса знаний.</w:t>
      </w:r>
    </w:p>
    <w:p w14:paraId="576BD55F" w14:textId="77777777" w:rsidR="00F41216" w:rsidRPr="00F41216" w:rsidRDefault="00F41216" w:rsidP="00F41216">
      <w:pPr>
        <w:spacing w:after="0" w:line="240" w:lineRule="auto"/>
        <w:jc w:val="center"/>
        <w:outlineLvl w:val="0"/>
        <w:rPr>
          <w:rFonts w:ascii="Times New Roman" w:eastAsia="Times New Roman" w:hAnsi="Times New Roman" w:cs="Times New Roman"/>
          <w:b/>
          <w:sz w:val="24"/>
          <w:szCs w:val="24"/>
        </w:rPr>
      </w:pPr>
      <w:r w:rsidRPr="00F41216">
        <w:rPr>
          <w:rFonts w:ascii="Times New Roman" w:eastAsia="Times New Roman" w:hAnsi="Times New Roman" w:cs="Times New Roman"/>
          <w:b/>
          <w:sz w:val="24"/>
          <w:szCs w:val="24"/>
        </w:rPr>
        <w:t>НОУ «ЭРУДИТ» решает следующие задачи:</w:t>
      </w:r>
    </w:p>
    <w:p w14:paraId="5EE5776D" w14:textId="77777777" w:rsidR="00F41216" w:rsidRPr="00F41216" w:rsidRDefault="00F41216" w:rsidP="00F41216">
      <w:pPr>
        <w:numPr>
          <w:ilvl w:val="0"/>
          <w:numId w:val="22"/>
        </w:numPr>
        <w:spacing w:after="0" w:line="240" w:lineRule="auto"/>
        <w:contextualSpacing/>
        <w:jc w:val="both"/>
        <w:rPr>
          <w:rFonts w:ascii="Times New Roman" w:eastAsia="Calibri" w:hAnsi="Times New Roman" w:cs="Times New Roman"/>
          <w:b/>
          <w:i/>
          <w:sz w:val="24"/>
          <w:szCs w:val="24"/>
          <w:lang w:eastAsia="en-US"/>
        </w:rPr>
      </w:pPr>
      <w:r w:rsidRPr="00F41216">
        <w:rPr>
          <w:rFonts w:ascii="Times New Roman" w:eastAsia="Calibri" w:hAnsi="Times New Roman" w:cs="Times New Roman"/>
          <w:sz w:val="24"/>
          <w:szCs w:val="24"/>
          <w:lang w:eastAsia="en-US"/>
        </w:rPr>
        <w:t>содействовать повышению престижа и популяризации научных знаний;</w:t>
      </w:r>
    </w:p>
    <w:p w14:paraId="2423693D" w14:textId="77777777" w:rsidR="00F41216" w:rsidRPr="00F41216" w:rsidRDefault="00F41216" w:rsidP="00F41216">
      <w:pPr>
        <w:numPr>
          <w:ilvl w:val="0"/>
          <w:numId w:val="22"/>
        </w:numPr>
        <w:spacing w:after="0" w:line="240" w:lineRule="auto"/>
        <w:contextualSpacing/>
        <w:jc w:val="both"/>
        <w:rPr>
          <w:rFonts w:ascii="Times New Roman" w:eastAsia="Calibri" w:hAnsi="Times New Roman" w:cs="Times New Roman"/>
          <w:b/>
          <w:i/>
          <w:sz w:val="24"/>
          <w:szCs w:val="24"/>
          <w:lang w:eastAsia="en-US"/>
        </w:rPr>
      </w:pPr>
      <w:r w:rsidRPr="00F41216">
        <w:rPr>
          <w:rFonts w:ascii="Times New Roman" w:eastAsia="Calibri" w:hAnsi="Times New Roman" w:cs="Times New Roman"/>
          <w:sz w:val="24"/>
          <w:szCs w:val="24"/>
          <w:lang w:eastAsia="en-US"/>
        </w:rPr>
        <w:lastRenderedPageBreak/>
        <w:t>развивать у школьников познавательную активность и творческие способности;</w:t>
      </w:r>
    </w:p>
    <w:p w14:paraId="7D891E6D" w14:textId="77777777" w:rsidR="00F41216" w:rsidRPr="00F41216" w:rsidRDefault="00F41216" w:rsidP="00F41216">
      <w:pPr>
        <w:numPr>
          <w:ilvl w:val="0"/>
          <w:numId w:val="22"/>
        </w:numPr>
        <w:spacing w:after="0" w:line="240" w:lineRule="auto"/>
        <w:contextualSpacing/>
        <w:jc w:val="both"/>
        <w:rPr>
          <w:rFonts w:ascii="Times New Roman" w:eastAsia="Calibri" w:hAnsi="Times New Roman" w:cs="Times New Roman"/>
          <w:b/>
          <w:i/>
          <w:sz w:val="24"/>
          <w:szCs w:val="24"/>
          <w:lang w:eastAsia="en-US"/>
        </w:rPr>
      </w:pPr>
      <w:r w:rsidRPr="00F41216">
        <w:rPr>
          <w:rFonts w:ascii="Times New Roman" w:eastAsia="Calibri" w:hAnsi="Times New Roman" w:cs="Times New Roman"/>
          <w:sz w:val="24"/>
          <w:szCs w:val="24"/>
          <w:lang w:eastAsia="en-US"/>
        </w:rPr>
        <w:t>знакомить школьников с методами и приемами научного поиска;</w:t>
      </w:r>
    </w:p>
    <w:p w14:paraId="10613090" w14:textId="77777777" w:rsidR="00F41216" w:rsidRPr="00F41216" w:rsidRDefault="00F41216" w:rsidP="00F41216">
      <w:pPr>
        <w:numPr>
          <w:ilvl w:val="0"/>
          <w:numId w:val="22"/>
        </w:numPr>
        <w:spacing w:after="0" w:line="240" w:lineRule="auto"/>
        <w:contextualSpacing/>
        <w:jc w:val="both"/>
        <w:rPr>
          <w:rFonts w:ascii="Times New Roman" w:eastAsia="Calibri" w:hAnsi="Times New Roman" w:cs="Times New Roman"/>
          <w:b/>
          <w:i/>
          <w:sz w:val="24"/>
          <w:szCs w:val="24"/>
          <w:lang w:eastAsia="en-US"/>
        </w:rPr>
      </w:pPr>
      <w:r w:rsidRPr="00F41216">
        <w:rPr>
          <w:rFonts w:ascii="Times New Roman" w:eastAsia="Calibri" w:hAnsi="Times New Roman" w:cs="Times New Roman"/>
          <w:sz w:val="24"/>
          <w:szCs w:val="24"/>
          <w:lang w:eastAsia="en-US"/>
        </w:rPr>
        <w:t>учить работать с научной литературой, отбирать, анализировать, систематизировать информацию, выявлять и формулировать исследовательские проблемы, грамотно оформлять проектную работу;</w:t>
      </w:r>
    </w:p>
    <w:p w14:paraId="7B90CC9D" w14:textId="77777777" w:rsidR="00F41216" w:rsidRPr="00F41216" w:rsidRDefault="00F41216" w:rsidP="00F41216">
      <w:pPr>
        <w:numPr>
          <w:ilvl w:val="0"/>
          <w:numId w:val="22"/>
        </w:numPr>
        <w:spacing w:after="0" w:line="240" w:lineRule="auto"/>
        <w:contextualSpacing/>
        <w:jc w:val="both"/>
        <w:rPr>
          <w:rFonts w:ascii="Times New Roman" w:eastAsia="Calibri" w:hAnsi="Times New Roman" w:cs="Times New Roman"/>
          <w:b/>
          <w:i/>
          <w:sz w:val="24"/>
          <w:szCs w:val="24"/>
          <w:lang w:eastAsia="en-US"/>
        </w:rPr>
      </w:pPr>
      <w:r w:rsidRPr="00F41216">
        <w:rPr>
          <w:rFonts w:ascii="Times New Roman" w:eastAsia="Calibri" w:hAnsi="Times New Roman" w:cs="Times New Roman"/>
          <w:sz w:val="24"/>
          <w:szCs w:val="24"/>
          <w:lang w:eastAsia="en-US"/>
        </w:rPr>
        <w:t>способствовать овладению обучающимися искусством дискуссии, выступления перед аудиторией с докладами;</w:t>
      </w:r>
    </w:p>
    <w:p w14:paraId="7D06AE19" w14:textId="77777777" w:rsidR="00F41216" w:rsidRPr="00F41216" w:rsidRDefault="00F41216" w:rsidP="00F41216">
      <w:pPr>
        <w:numPr>
          <w:ilvl w:val="0"/>
          <w:numId w:val="22"/>
        </w:numPr>
        <w:spacing w:after="0" w:line="240" w:lineRule="auto"/>
        <w:contextualSpacing/>
        <w:jc w:val="both"/>
        <w:rPr>
          <w:rFonts w:ascii="Times New Roman" w:eastAsia="Calibri" w:hAnsi="Times New Roman" w:cs="Times New Roman"/>
          <w:b/>
          <w:i/>
          <w:sz w:val="24"/>
          <w:szCs w:val="24"/>
          <w:lang w:eastAsia="en-US"/>
        </w:rPr>
      </w:pPr>
      <w:r w:rsidRPr="00F41216">
        <w:rPr>
          <w:rFonts w:ascii="Times New Roman" w:eastAsia="Calibri" w:hAnsi="Times New Roman" w:cs="Times New Roman"/>
          <w:sz w:val="24"/>
          <w:szCs w:val="24"/>
          <w:lang w:eastAsia="en-US"/>
        </w:rPr>
        <w:t>способствовать профессиональному самоопределению обучающихся;</w:t>
      </w:r>
    </w:p>
    <w:p w14:paraId="0451FA15" w14:textId="77777777" w:rsidR="00F41216" w:rsidRPr="00F41216" w:rsidRDefault="00F41216" w:rsidP="00F41216">
      <w:pPr>
        <w:numPr>
          <w:ilvl w:val="0"/>
          <w:numId w:val="22"/>
        </w:numPr>
        <w:spacing w:after="0" w:line="240" w:lineRule="auto"/>
        <w:contextualSpacing/>
        <w:jc w:val="both"/>
        <w:rPr>
          <w:rFonts w:ascii="Times New Roman" w:eastAsia="Calibri" w:hAnsi="Times New Roman" w:cs="Times New Roman"/>
          <w:b/>
          <w:i/>
          <w:sz w:val="24"/>
          <w:szCs w:val="24"/>
          <w:lang w:eastAsia="en-US"/>
        </w:rPr>
      </w:pPr>
      <w:r w:rsidRPr="00F41216">
        <w:rPr>
          <w:rFonts w:ascii="Times New Roman" w:eastAsia="Calibri" w:hAnsi="Times New Roman" w:cs="Times New Roman"/>
          <w:sz w:val="24"/>
          <w:szCs w:val="24"/>
          <w:lang w:eastAsia="en-US"/>
        </w:rPr>
        <w:t>мотивировать на активное и созидательное участие в будущем в общественной жизни.</w:t>
      </w:r>
    </w:p>
    <w:p w14:paraId="57F3BAFD" w14:textId="77777777" w:rsidR="00F41216" w:rsidRPr="00F41216" w:rsidRDefault="00F41216" w:rsidP="00F41216">
      <w:pPr>
        <w:spacing w:after="0" w:line="240" w:lineRule="auto"/>
        <w:jc w:val="both"/>
        <w:rPr>
          <w:rFonts w:ascii="Times New Roman" w:eastAsia="Times New Roman" w:hAnsi="Times New Roman" w:cs="Times New Roman"/>
          <w:b/>
          <w:i/>
          <w:sz w:val="24"/>
          <w:szCs w:val="24"/>
        </w:rPr>
      </w:pPr>
      <w:r w:rsidRPr="00F41216">
        <w:rPr>
          <w:rFonts w:ascii="Times New Roman" w:eastAsia="Times New Roman" w:hAnsi="Times New Roman" w:cs="Times New Roman"/>
          <w:sz w:val="24"/>
          <w:szCs w:val="24"/>
        </w:rPr>
        <w:t xml:space="preserve">                  Работа в научном обществе имеет для обучающихся школы практическое значение: </w:t>
      </w:r>
    </w:p>
    <w:p w14:paraId="3C596110" w14:textId="77777777" w:rsidR="00F41216" w:rsidRPr="00F41216" w:rsidRDefault="00F41216" w:rsidP="00F41216">
      <w:pPr>
        <w:numPr>
          <w:ilvl w:val="0"/>
          <w:numId w:val="22"/>
        </w:numPr>
        <w:spacing w:after="0" w:line="240" w:lineRule="auto"/>
        <w:contextualSpacing/>
        <w:rPr>
          <w:rFonts w:ascii="Times New Roman" w:eastAsia="Calibri" w:hAnsi="Times New Roman" w:cs="Times New Roman"/>
          <w:sz w:val="24"/>
          <w:szCs w:val="24"/>
          <w:lang w:eastAsia="en-US"/>
        </w:rPr>
      </w:pPr>
      <w:r w:rsidRPr="00F41216">
        <w:rPr>
          <w:rFonts w:ascii="Times New Roman" w:eastAsia="Calibri" w:hAnsi="Times New Roman" w:cs="Times New Roman"/>
          <w:sz w:val="24"/>
          <w:szCs w:val="24"/>
          <w:lang w:eastAsia="en-US"/>
        </w:rPr>
        <w:t xml:space="preserve">во-первых, школьники приобщаются к миру науки, приобретают навыки проектной работы; </w:t>
      </w:r>
    </w:p>
    <w:p w14:paraId="4BED84E5" w14:textId="77777777" w:rsidR="00F41216" w:rsidRPr="00F41216" w:rsidRDefault="00F41216" w:rsidP="00F41216">
      <w:pPr>
        <w:numPr>
          <w:ilvl w:val="0"/>
          <w:numId w:val="22"/>
        </w:numPr>
        <w:spacing w:after="0" w:line="240" w:lineRule="auto"/>
        <w:contextualSpacing/>
        <w:rPr>
          <w:rFonts w:ascii="Times New Roman" w:eastAsia="Calibri" w:hAnsi="Times New Roman" w:cs="Times New Roman"/>
          <w:sz w:val="24"/>
          <w:szCs w:val="24"/>
          <w:lang w:eastAsia="en-US"/>
        </w:rPr>
      </w:pPr>
      <w:r w:rsidRPr="00F41216">
        <w:rPr>
          <w:rFonts w:ascii="Times New Roman" w:eastAsia="Calibri" w:hAnsi="Times New Roman" w:cs="Times New Roman"/>
          <w:sz w:val="24"/>
          <w:szCs w:val="24"/>
          <w:lang w:eastAsia="en-US"/>
        </w:rPr>
        <w:t xml:space="preserve">во-вторых, у них появляется возможность продемонстрировать наиболее интересные работы; </w:t>
      </w:r>
    </w:p>
    <w:p w14:paraId="7210161C" w14:textId="77777777" w:rsidR="00F41216" w:rsidRPr="00F41216" w:rsidRDefault="00F41216" w:rsidP="00F41216">
      <w:pPr>
        <w:numPr>
          <w:ilvl w:val="0"/>
          <w:numId w:val="22"/>
        </w:numPr>
        <w:spacing w:after="0" w:line="240" w:lineRule="auto"/>
        <w:contextualSpacing/>
        <w:rPr>
          <w:rFonts w:ascii="Times New Roman" w:eastAsia="Calibri" w:hAnsi="Times New Roman" w:cs="Times New Roman"/>
          <w:sz w:val="24"/>
          <w:szCs w:val="24"/>
          <w:lang w:eastAsia="en-US"/>
        </w:rPr>
      </w:pPr>
      <w:r w:rsidRPr="00F41216">
        <w:rPr>
          <w:rFonts w:ascii="Times New Roman" w:eastAsia="Calibri" w:hAnsi="Times New Roman" w:cs="Times New Roman"/>
          <w:sz w:val="24"/>
          <w:szCs w:val="24"/>
          <w:lang w:eastAsia="en-US"/>
        </w:rPr>
        <w:t xml:space="preserve">в-третьих, они могут представить работы для участия в разных конкурсах. </w:t>
      </w:r>
    </w:p>
    <w:p w14:paraId="6E2D36F7" w14:textId="77777777" w:rsidR="00F41216" w:rsidRPr="00F41216" w:rsidRDefault="00F41216" w:rsidP="00F41216">
      <w:pPr>
        <w:spacing w:after="0"/>
        <w:jc w:val="both"/>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 xml:space="preserve">         Образовательно-воспитательные задачи в процессе организации научно-исследовательской деятельности обучающихся решались на трех уровнях:</w:t>
      </w:r>
    </w:p>
    <w:p w14:paraId="57A2993D" w14:textId="77777777" w:rsidR="00F41216" w:rsidRPr="00F41216" w:rsidRDefault="00F41216" w:rsidP="00F41216">
      <w:pPr>
        <w:spacing w:after="0"/>
        <w:jc w:val="both"/>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 информационном, заключающемся в получении обучающимися новых знаний;</w:t>
      </w:r>
    </w:p>
    <w:p w14:paraId="13DDAE93" w14:textId="77777777" w:rsidR="00F41216" w:rsidRPr="00F41216" w:rsidRDefault="00F41216" w:rsidP="00F41216">
      <w:pPr>
        <w:spacing w:after="0"/>
        <w:jc w:val="both"/>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 эмоциональном - через радость творчества, более глубокое и многогранное восприятие окружающего мира, осознание внутренней свободы и самодостаточности своей личности;</w:t>
      </w:r>
    </w:p>
    <w:p w14:paraId="3A7F0915" w14:textId="77777777" w:rsidR="00F41216" w:rsidRPr="00F41216" w:rsidRDefault="00F41216" w:rsidP="00F41216">
      <w:pPr>
        <w:spacing w:after="0"/>
        <w:jc w:val="both"/>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 нравственно-психологическом - через формирование психологической устойчивости, воспитание воли, нравственных принципов научного сообщества. </w:t>
      </w:r>
    </w:p>
    <w:p w14:paraId="368C2FA4" w14:textId="77777777" w:rsidR="00F41216" w:rsidRPr="00F41216" w:rsidRDefault="00F41216" w:rsidP="00F41216">
      <w:pPr>
        <w:spacing w:after="0"/>
        <w:jc w:val="center"/>
        <w:rPr>
          <w:rFonts w:ascii="Times New Roman" w:eastAsia="Times New Roman" w:hAnsi="Times New Roman" w:cs="Times New Roman"/>
          <w:sz w:val="24"/>
          <w:szCs w:val="24"/>
        </w:rPr>
      </w:pPr>
      <w:r w:rsidRPr="00F41216">
        <w:rPr>
          <w:rFonts w:ascii="Times New Roman" w:eastAsia="Times New Roman" w:hAnsi="Times New Roman" w:cs="Times New Roman"/>
          <w:b/>
          <w:sz w:val="24"/>
          <w:szCs w:val="24"/>
        </w:rPr>
        <w:t>Принципы организация работы НОУ:</w:t>
      </w:r>
    </w:p>
    <w:p w14:paraId="3B0C6538" w14:textId="77777777" w:rsidR="00F41216" w:rsidRPr="00F41216" w:rsidRDefault="00F41216" w:rsidP="00F41216">
      <w:pPr>
        <w:spacing w:before="100" w:beforeAutospacing="1" w:after="100" w:afterAutospacing="1"/>
        <w:jc w:val="both"/>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 интегральность, т.е. объединения и взаимовлияния учебной и исследовательской деятельности обучающихся, когда опыт и навыки, полученные в НОУ, используются на уроках и содействуют повышению успеваемости и развитию психологической сферы;</w:t>
      </w:r>
    </w:p>
    <w:p w14:paraId="6593E97C" w14:textId="77777777" w:rsidR="00F41216" w:rsidRPr="00F41216" w:rsidRDefault="00F41216" w:rsidP="00F41216">
      <w:pPr>
        <w:spacing w:before="100" w:beforeAutospacing="1" w:after="100" w:afterAutospacing="1"/>
        <w:jc w:val="both"/>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 непрерывность - процесс длительного, профессионально ориентирующего образования и воспитания в творческом объединении обучающихся различных возрастов и научных руководителей;</w:t>
      </w:r>
    </w:p>
    <w:p w14:paraId="76713992" w14:textId="77777777" w:rsidR="00F41216" w:rsidRPr="00F41216" w:rsidRDefault="00F41216" w:rsidP="00F41216">
      <w:pPr>
        <w:spacing w:before="100" w:beforeAutospacing="1" w:after="100" w:afterAutospacing="1"/>
        <w:jc w:val="both"/>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 межпредметное обучение, в котором погружение в проблему предполагает глубокое, систематизированное знание предмета и широкую эрудицию в разных областях, формирование навыков исследовательского труда.</w:t>
      </w:r>
    </w:p>
    <w:p w14:paraId="70BA9C15" w14:textId="77777777" w:rsidR="00F41216" w:rsidRPr="00F41216" w:rsidRDefault="00F41216" w:rsidP="00F41216">
      <w:pPr>
        <w:spacing w:before="100" w:beforeAutospacing="1" w:after="100" w:afterAutospacing="1"/>
        <w:jc w:val="both"/>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 индивидуализация образовательной траектории обучающихся;</w:t>
      </w:r>
    </w:p>
    <w:p w14:paraId="4202D02F" w14:textId="77777777" w:rsidR="00F41216" w:rsidRPr="00F41216" w:rsidRDefault="00F41216" w:rsidP="00F41216">
      <w:pPr>
        <w:spacing w:before="100" w:beforeAutospacing="1" w:after="100" w:afterAutospacing="1"/>
        <w:jc w:val="both"/>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 создание условий для самореализации личности;</w:t>
      </w:r>
    </w:p>
    <w:p w14:paraId="00F96CFA" w14:textId="77777777" w:rsidR="00F41216" w:rsidRPr="00F41216" w:rsidRDefault="00F41216" w:rsidP="00F41216">
      <w:pPr>
        <w:spacing w:before="100" w:beforeAutospacing="1" w:after="100" w:afterAutospacing="1"/>
        <w:jc w:val="both"/>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 социально-педагогическая поддержка детей, проявивших способности к научно-исследовательской деятельности.</w:t>
      </w:r>
    </w:p>
    <w:p w14:paraId="7BD65463" w14:textId="77777777" w:rsidR="00F41216" w:rsidRPr="00F41216" w:rsidRDefault="00F41216" w:rsidP="00F41216">
      <w:pPr>
        <w:spacing w:after="0" w:line="240" w:lineRule="auto"/>
        <w:jc w:val="both"/>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 xml:space="preserve">              Работа НОУ осуществлялась в соответствии с планированием. Был разработан и утвержден план работы НОУ «ЭРУДИТ» на 2019-2020учебный год.             </w:t>
      </w:r>
    </w:p>
    <w:p w14:paraId="68704230" w14:textId="77777777" w:rsidR="00F41216" w:rsidRPr="00F41216" w:rsidRDefault="00F41216" w:rsidP="00F41216">
      <w:pPr>
        <w:spacing w:after="0" w:line="240" w:lineRule="auto"/>
        <w:jc w:val="both"/>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 xml:space="preserve">              В</w:t>
      </w:r>
      <w:r w:rsidRPr="00F41216">
        <w:rPr>
          <w:rFonts w:ascii="Times New Roman" w:eastAsia="Times New Roman" w:hAnsi="Times New Roman" w:cs="Times New Roman"/>
          <w:b/>
          <w:sz w:val="24"/>
          <w:szCs w:val="24"/>
        </w:rPr>
        <w:t xml:space="preserve"> </w:t>
      </w:r>
      <w:r w:rsidRPr="00F41216">
        <w:rPr>
          <w:rFonts w:ascii="Times New Roman" w:eastAsia="Times New Roman" w:hAnsi="Times New Roman" w:cs="Times New Roman"/>
          <w:sz w:val="24"/>
          <w:szCs w:val="24"/>
        </w:rPr>
        <w:t>работе научного общества принимали участие ученики 5-9 классов школы, имеющие интерес к проектной деятельности. НОУ включило творческие группы обучающихся, объединенные в секции по различным областям знаний: математическая (руководитель Тимошинова О. А.), гуманитарных наук (руководитель Заяц И. А.), основы исследовательской и проектной деятельности (руководители Ходакова Л. М., Аргутина Н. Е.). Занятия членов общества проводились 1 раз в четверть под руководством руководителя НОУ.</w:t>
      </w:r>
    </w:p>
    <w:p w14:paraId="35A82A4B" w14:textId="77777777" w:rsidR="00F41216" w:rsidRPr="00F41216" w:rsidRDefault="00F41216" w:rsidP="00F41216">
      <w:pPr>
        <w:spacing w:after="0" w:line="240" w:lineRule="auto"/>
        <w:jc w:val="both"/>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lastRenderedPageBreak/>
        <w:t xml:space="preserve">            В начале учебного года было проведено заседание руководителей секций. Предметные секции работали в тесном сотрудничестве с методическими объединениями учителей. </w:t>
      </w:r>
    </w:p>
    <w:p w14:paraId="0F6B4695" w14:textId="77777777" w:rsidR="00F41216" w:rsidRPr="00F41216" w:rsidRDefault="00F41216" w:rsidP="00F41216">
      <w:pPr>
        <w:spacing w:after="0" w:line="240" w:lineRule="auto"/>
        <w:jc w:val="both"/>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 xml:space="preserve">             Работа научных руководителей с участниками секций заключалась не только в помощи в организации проектной деятельности обучающихся, индивидуальном подходе, но и в э</w:t>
      </w:r>
      <w:r w:rsidRPr="00F41216">
        <w:rPr>
          <w:rFonts w:ascii="Times New Roman" w:eastAsia="Times New Roman" w:hAnsi="Times New Roman" w:cs="Times New Roman"/>
          <w:color w:val="000000"/>
          <w:sz w:val="24"/>
          <w:szCs w:val="24"/>
        </w:rPr>
        <w:t>кспертизе проектных работ, их р</w:t>
      </w:r>
      <w:r w:rsidRPr="00F41216">
        <w:rPr>
          <w:rFonts w:ascii="Times New Roman" w:eastAsia="Times New Roman" w:hAnsi="Times New Roman" w:cs="Times New Roman"/>
          <w:sz w:val="24"/>
          <w:szCs w:val="24"/>
        </w:rPr>
        <w:t>ецензировании.</w:t>
      </w:r>
    </w:p>
    <w:p w14:paraId="217F729C" w14:textId="77777777" w:rsidR="00F41216" w:rsidRPr="00F41216" w:rsidRDefault="00F41216" w:rsidP="00F41216">
      <w:pPr>
        <w:spacing w:after="0" w:line="240" w:lineRule="auto"/>
        <w:jc w:val="both"/>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 xml:space="preserve">             Например, математической секцией были разработаны памятки «Основы исследования», «Работа с литературными источниками», «Требования к содержанию научной работы» и «Виды исследовательских работ»».               </w:t>
      </w:r>
    </w:p>
    <w:p w14:paraId="315C9228" w14:textId="77777777" w:rsidR="00F41216" w:rsidRPr="00F41216" w:rsidRDefault="00F41216" w:rsidP="00F41216">
      <w:pPr>
        <w:spacing w:after="0" w:line="240" w:lineRule="auto"/>
        <w:jc w:val="both"/>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 xml:space="preserve">             В секции гуманитарных наук обучающиеся овладевали основами читательской компетенции, приобретали навыки работы с информацией, систематизировали, анализировали, интерпретировали информацию, участвовали в проектной деятельности.  </w:t>
      </w:r>
    </w:p>
    <w:p w14:paraId="475FC6F2" w14:textId="77777777" w:rsidR="00F41216" w:rsidRPr="00F41216" w:rsidRDefault="00F41216" w:rsidP="00F41216">
      <w:pPr>
        <w:spacing w:after="0" w:line="240" w:lineRule="auto"/>
        <w:jc w:val="both"/>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 xml:space="preserve">             В секции основ проектной и исследовательской деятельности участники НОУ отрабатывали этапы работы проектной деятельности, изучали литературу, выбирали тему и исследовали её, готовились к защите проектов.</w:t>
      </w:r>
    </w:p>
    <w:p w14:paraId="40601784" w14:textId="77777777" w:rsidR="00F41216" w:rsidRPr="00F41216" w:rsidRDefault="00F41216" w:rsidP="00F41216">
      <w:pPr>
        <w:spacing w:after="0" w:line="240" w:lineRule="auto"/>
        <w:ind w:left="360"/>
        <w:jc w:val="both"/>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 xml:space="preserve">          Самыми активными участниками НОУ были Меланьина А. (8а) –участница Всероссийской олимпиады для школьников «Страна талантов», Алексеева А. (8б), Свергун Е (9б), Ивановская А. (7б) -участница Всероссийской олимпиады для школьников «Страна талантов», Асеев И. (8а), Симонов М. (8а) -участники Всероссийской олимпиады для школьников «Страна талантов».</w:t>
      </w:r>
    </w:p>
    <w:p w14:paraId="4173087B" w14:textId="77777777" w:rsidR="00F41216" w:rsidRPr="00F41216" w:rsidRDefault="00F41216" w:rsidP="00F41216">
      <w:pPr>
        <w:spacing w:after="0" w:line="240" w:lineRule="auto"/>
        <w:jc w:val="both"/>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 xml:space="preserve">              </w:t>
      </w:r>
    </w:p>
    <w:p w14:paraId="7519353D" w14:textId="77777777" w:rsidR="00F41216" w:rsidRPr="00F41216" w:rsidRDefault="00F41216" w:rsidP="00F41216">
      <w:pPr>
        <w:spacing w:after="0" w:line="240" w:lineRule="auto"/>
        <w:jc w:val="both"/>
        <w:rPr>
          <w:rFonts w:ascii="Times New Roman" w:eastAsia="Times New Roman" w:hAnsi="Times New Roman" w:cs="Times New Roman"/>
          <w:sz w:val="24"/>
          <w:szCs w:val="24"/>
        </w:rPr>
      </w:pPr>
      <w:r w:rsidRPr="00F41216">
        <w:rPr>
          <w:rFonts w:ascii="Times New Roman" w:eastAsia="Times New Roman" w:hAnsi="Times New Roman" w:cs="Times New Roman"/>
          <w:b/>
          <w:sz w:val="24"/>
          <w:szCs w:val="24"/>
        </w:rPr>
        <w:t>Выводы и предложения:</w:t>
      </w:r>
    </w:p>
    <w:p w14:paraId="631C6E34" w14:textId="77777777" w:rsidR="00F41216" w:rsidRPr="00F41216" w:rsidRDefault="00F41216" w:rsidP="00F41216">
      <w:pPr>
        <w:spacing w:after="0" w:line="240" w:lineRule="auto"/>
        <w:jc w:val="both"/>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1. Анализ деятельности НОУ показал, что заметно увеличился интерес к проектной деятельности у обучающихся старшего звена (8-9 классы).</w:t>
      </w:r>
    </w:p>
    <w:p w14:paraId="54BCA345" w14:textId="77777777" w:rsidR="00F41216" w:rsidRPr="00F41216" w:rsidRDefault="00F41216" w:rsidP="00F41216">
      <w:pPr>
        <w:spacing w:before="100" w:beforeAutospacing="1" w:after="100" w:afterAutospacing="1" w:line="240" w:lineRule="auto"/>
        <w:jc w:val="both"/>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2. Отмечается рост качества работы учителей – руководителей проектных работ Ходаковой Л. М., Заяц И. А., Аргутиной Н. А., Липовциной Н. А., Шевцовой Е. Л.</w:t>
      </w:r>
    </w:p>
    <w:p w14:paraId="63D07ADC" w14:textId="77777777" w:rsidR="00F41216" w:rsidRPr="00F41216" w:rsidRDefault="00F41216" w:rsidP="00F41216">
      <w:pPr>
        <w:spacing w:before="100" w:beforeAutospacing="1" w:after="100" w:afterAutospacing="1" w:line="240" w:lineRule="auto"/>
        <w:jc w:val="both"/>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 xml:space="preserve">3. Члены НОУ «ЭРУДИТ» активно участвуют в интеллектуальных мероприятиях различного уровня и достигают высоких результатов. </w:t>
      </w:r>
    </w:p>
    <w:p w14:paraId="5006403C" w14:textId="77777777" w:rsidR="00F41216" w:rsidRPr="00F41216" w:rsidRDefault="00F41216" w:rsidP="00F41216">
      <w:pPr>
        <w:spacing w:before="100" w:beforeAutospacing="1" w:after="100" w:afterAutospacing="1" w:line="240" w:lineRule="auto"/>
        <w:jc w:val="both"/>
        <w:rPr>
          <w:rFonts w:ascii="Times New Roman" w:eastAsia="Times New Roman" w:hAnsi="Times New Roman" w:cs="Times New Roman"/>
          <w:sz w:val="24"/>
          <w:szCs w:val="24"/>
        </w:rPr>
      </w:pPr>
      <w:r w:rsidRPr="00F41216">
        <w:rPr>
          <w:rFonts w:ascii="Times New Roman" w:eastAsia="Times New Roman" w:hAnsi="Times New Roman" w:cs="Times New Roman"/>
          <w:sz w:val="24"/>
          <w:szCs w:val="24"/>
        </w:rPr>
        <w:t>4. В соответствии с вышеизложенным признать работу НОУ в 2019-2020 учебном году удовлетворительной.</w:t>
      </w:r>
    </w:p>
    <w:p w14:paraId="1ADB105F" w14:textId="77777777" w:rsidR="00F41216" w:rsidRPr="00F41216" w:rsidRDefault="00F41216" w:rsidP="00F41216">
      <w:pPr>
        <w:spacing w:after="0" w:line="240" w:lineRule="auto"/>
        <w:jc w:val="center"/>
        <w:rPr>
          <w:rFonts w:ascii="Times New Roman" w:eastAsia="Times New Roman" w:hAnsi="Times New Roman" w:cs="Times New Roman"/>
          <w:b/>
          <w:sz w:val="24"/>
          <w:szCs w:val="24"/>
        </w:rPr>
      </w:pPr>
      <w:r w:rsidRPr="00F41216">
        <w:rPr>
          <w:rFonts w:ascii="Times New Roman" w:eastAsia="Times New Roman" w:hAnsi="Times New Roman" w:cs="Times New Roman"/>
          <w:b/>
          <w:sz w:val="24"/>
          <w:szCs w:val="24"/>
        </w:rPr>
        <w:t>Анализ метапредметных результатов обучающихся 2-9 классов за 1-2-3 четверти 2019-2020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1049"/>
        <w:gridCol w:w="3393"/>
        <w:gridCol w:w="3893"/>
      </w:tblGrid>
      <w:tr w:rsidR="00F41216" w:rsidRPr="00F41216" w14:paraId="249730FC" w14:textId="77777777" w:rsidTr="00D732A1">
        <w:tc>
          <w:tcPr>
            <w:tcW w:w="2310" w:type="dxa"/>
            <w:shd w:val="clear" w:color="auto" w:fill="auto"/>
          </w:tcPr>
          <w:p w14:paraId="610FC66E"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УУД</w:t>
            </w:r>
          </w:p>
        </w:tc>
        <w:tc>
          <w:tcPr>
            <w:tcW w:w="1264" w:type="dxa"/>
            <w:shd w:val="clear" w:color="auto" w:fill="auto"/>
          </w:tcPr>
          <w:p w14:paraId="353C5376"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Классы</w:t>
            </w:r>
          </w:p>
        </w:tc>
        <w:tc>
          <w:tcPr>
            <w:tcW w:w="4966" w:type="dxa"/>
            <w:shd w:val="clear" w:color="auto" w:fill="auto"/>
          </w:tcPr>
          <w:p w14:paraId="665AA61D"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Обучающиеся с высокой мотивацией</w:t>
            </w:r>
          </w:p>
        </w:tc>
        <w:tc>
          <w:tcPr>
            <w:tcW w:w="6020" w:type="dxa"/>
            <w:shd w:val="clear" w:color="auto" w:fill="auto"/>
          </w:tcPr>
          <w:p w14:paraId="3EA394FB"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Обучающиеся с низкой мотивацией</w:t>
            </w:r>
          </w:p>
        </w:tc>
      </w:tr>
      <w:tr w:rsidR="00F41216" w:rsidRPr="00F41216" w14:paraId="0B42FC1A" w14:textId="77777777" w:rsidTr="00D732A1">
        <w:tc>
          <w:tcPr>
            <w:tcW w:w="2310" w:type="dxa"/>
            <w:shd w:val="clear" w:color="auto" w:fill="auto"/>
          </w:tcPr>
          <w:p w14:paraId="573EF82E"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b/>
                <w:sz w:val="18"/>
                <w:szCs w:val="18"/>
              </w:rPr>
              <w:t>Регулятивные</w:t>
            </w:r>
          </w:p>
        </w:tc>
        <w:tc>
          <w:tcPr>
            <w:tcW w:w="1264" w:type="dxa"/>
            <w:shd w:val="clear" w:color="auto" w:fill="auto"/>
          </w:tcPr>
          <w:p w14:paraId="25C3E53D"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2а</w:t>
            </w:r>
          </w:p>
        </w:tc>
        <w:tc>
          <w:tcPr>
            <w:tcW w:w="4966" w:type="dxa"/>
            <w:shd w:val="clear" w:color="auto" w:fill="auto"/>
          </w:tcPr>
          <w:p w14:paraId="673E178B"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Жасимова Ф., Рутковский А., Тихомирова В.</w:t>
            </w:r>
          </w:p>
        </w:tc>
        <w:tc>
          <w:tcPr>
            <w:tcW w:w="6020" w:type="dxa"/>
            <w:shd w:val="clear" w:color="auto" w:fill="auto"/>
          </w:tcPr>
          <w:p w14:paraId="541A2D26"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Березнёв А., Ирхина М.</w:t>
            </w:r>
          </w:p>
        </w:tc>
      </w:tr>
      <w:tr w:rsidR="00F41216" w:rsidRPr="00F41216" w14:paraId="3C609B7A" w14:textId="77777777" w:rsidTr="00D732A1">
        <w:tc>
          <w:tcPr>
            <w:tcW w:w="2310" w:type="dxa"/>
            <w:shd w:val="clear" w:color="auto" w:fill="auto"/>
          </w:tcPr>
          <w:p w14:paraId="23CE1723"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345A5B34"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2б</w:t>
            </w:r>
          </w:p>
        </w:tc>
        <w:tc>
          <w:tcPr>
            <w:tcW w:w="4966" w:type="dxa"/>
            <w:shd w:val="clear" w:color="auto" w:fill="auto"/>
          </w:tcPr>
          <w:p w14:paraId="0969AA4B"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Балашов С., Рудова Д.</w:t>
            </w:r>
          </w:p>
        </w:tc>
        <w:tc>
          <w:tcPr>
            <w:tcW w:w="6020" w:type="dxa"/>
            <w:shd w:val="clear" w:color="auto" w:fill="auto"/>
          </w:tcPr>
          <w:p w14:paraId="35B6AEE7"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Иванников Д., Шеллунц С.</w:t>
            </w:r>
          </w:p>
        </w:tc>
      </w:tr>
      <w:tr w:rsidR="00F41216" w:rsidRPr="00F41216" w14:paraId="1CDB8470" w14:textId="77777777" w:rsidTr="00D732A1">
        <w:tc>
          <w:tcPr>
            <w:tcW w:w="2310" w:type="dxa"/>
            <w:shd w:val="clear" w:color="auto" w:fill="auto"/>
          </w:tcPr>
          <w:p w14:paraId="61395CB4" w14:textId="77777777" w:rsidR="00F41216" w:rsidRPr="00F41216" w:rsidRDefault="00F41216" w:rsidP="00F41216">
            <w:pPr>
              <w:spacing w:after="0" w:line="240" w:lineRule="auto"/>
              <w:rPr>
                <w:rFonts w:ascii="Times New Roman" w:eastAsia="Times New Roman" w:hAnsi="Times New Roman" w:cs="Times New Roman"/>
                <w:b/>
                <w:sz w:val="18"/>
                <w:szCs w:val="18"/>
              </w:rPr>
            </w:pPr>
          </w:p>
        </w:tc>
        <w:tc>
          <w:tcPr>
            <w:tcW w:w="1264" w:type="dxa"/>
            <w:shd w:val="clear" w:color="auto" w:fill="auto"/>
          </w:tcPr>
          <w:p w14:paraId="70A646DF"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3а</w:t>
            </w:r>
          </w:p>
        </w:tc>
        <w:tc>
          <w:tcPr>
            <w:tcW w:w="4966" w:type="dxa"/>
            <w:shd w:val="clear" w:color="auto" w:fill="auto"/>
          </w:tcPr>
          <w:p w14:paraId="35F9BEEA"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 xml:space="preserve"> Колчина Е., Мельникова Д.</w:t>
            </w:r>
          </w:p>
        </w:tc>
        <w:tc>
          <w:tcPr>
            <w:tcW w:w="6020" w:type="dxa"/>
            <w:shd w:val="clear" w:color="auto" w:fill="auto"/>
          </w:tcPr>
          <w:p w14:paraId="491DF20C"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Великанов А., Азарян А., Чодарс Р.</w:t>
            </w:r>
          </w:p>
        </w:tc>
      </w:tr>
      <w:tr w:rsidR="00F41216" w:rsidRPr="00F41216" w14:paraId="6178DFE8" w14:textId="77777777" w:rsidTr="00D732A1">
        <w:tc>
          <w:tcPr>
            <w:tcW w:w="2310" w:type="dxa"/>
            <w:shd w:val="clear" w:color="auto" w:fill="auto"/>
          </w:tcPr>
          <w:p w14:paraId="2C747A81"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0B8C7B16"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3б</w:t>
            </w:r>
          </w:p>
        </w:tc>
        <w:tc>
          <w:tcPr>
            <w:tcW w:w="4966" w:type="dxa"/>
            <w:shd w:val="clear" w:color="auto" w:fill="auto"/>
          </w:tcPr>
          <w:p w14:paraId="275AB4C4"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 xml:space="preserve"> Иванкин Н., Петров А., Пелих А.</w:t>
            </w:r>
          </w:p>
        </w:tc>
        <w:tc>
          <w:tcPr>
            <w:tcW w:w="6020" w:type="dxa"/>
            <w:shd w:val="clear" w:color="auto" w:fill="auto"/>
          </w:tcPr>
          <w:p w14:paraId="5DD57867"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 xml:space="preserve"> Точилин М., Волков Т., Першина У., Чеботарь А.</w:t>
            </w:r>
          </w:p>
        </w:tc>
      </w:tr>
      <w:tr w:rsidR="00F41216" w:rsidRPr="00F41216" w14:paraId="62C7751D" w14:textId="77777777" w:rsidTr="00D732A1">
        <w:tc>
          <w:tcPr>
            <w:tcW w:w="2310" w:type="dxa"/>
            <w:shd w:val="clear" w:color="auto" w:fill="auto"/>
          </w:tcPr>
          <w:p w14:paraId="7532B4F9"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3555B1AA"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4а</w:t>
            </w:r>
          </w:p>
        </w:tc>
        <w:tc>
          <w:tcPr>
            <w:tcW w:w="4966" w:type="dxa"/>
            <w:shd w:val="clear" w:color="auto" w:fill="auto"/>
          </w:tcPr>
          <w:p w14:paraId="338D8E51"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Таран А., Березиков А., Заложных М.,</w:t>
            </w:r>
          </w:p>
          <w:p w14:paraId="58997ECF"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 xml:space="preserve"> Безуглов С., Абрамова Д.</w:t>
            </w:r>
          </w:p>
        </w:tc>
        <w:tc>
          <w:tcPr>
            <w:tcW w:w="6020" w:type="dxa"/>
            <w:shd w:val="clear" w:color="auto" w:fill="auto"/>
          </w:tcPr>
          <w:p w14:paraId="13A2ACAF"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Витковский В., Сычёв А., Хашимов Ю.</w:t>
            </w:r>
          </w:p>
        </w:tc>
      </w:tr>
      <w:tr w:rsidR="00F41216" w:rsidRPr="00F41216" w14:paraId="7D43D5F9" w14:textId="77777777" w:rsidTr="00D732A1">
        <w:tc>
          <w:tcPr>
            <w:tcW w:w="2310" w:type="dxa"/>
            <w:shd w:val="clear" w:color="auto" w:fill="auto"/>
          </w:tcPr>
          <w:p w14:paraId="18E4B493"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18F0397B"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4б</w:t>
            </w:r>
          </w:p>
        </w:tc>
        <w:tc>
          <w:tcPr>
            <w:tcW w:w="4966" w:type="dxa"/>
            <w:shd w:val="clear" w:color="auto" w:fill="auto"/>
          </w:tcPr>
          <w:p w14:paraId="52D9E180"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Мигачёв К., Марцыняк О., Ибрагимова С., Иванова В.</w:t>
            </w:r>
          </w:p>
        </w:tc>
        <w:tc>
          <w:tcPr>
            <w:tcW w:w="6020" w:type="dxa"/>
            <w:shd w:val="clear" w:color="auto" w:fill="auto"/>
          </w:tcPr>
          <w:p w14:paraId="0BACBFB9"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Акименко Н., Князев Д., Подвигин Е.</w:t>
            </w:r>
          </w:p>
        </w:tc>
      </w:tr>
      <w:tr w:rsidR="00F41216" w:rsidRPr="00F41216" w14:paraId="01C05291" w14:textId="77777777" w:rsidTr="00D732A1">
        <w:tc>
          <w:tcPr>
            <w:tcW w:w="2310" w:type="dxa"/>
            <w:shd w:val="clear" w:color="auto" w:fill="auto"/>
          </w:tcPr>
          <w:p w14:paraId="2E74B362"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4E128F3E"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5а</w:t>
            </w:r>
          </w:p>
        </w:tc>
        <w:tc>
          <w:tcPr>
            <w:tcW w:w="4966" w:type="dxa"/>
            <w:shd w:val="clear" w:color="auto" w:fill="auto"/>
          </w:tcPr>
          <w:p w14:paraId="390E12CB"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Гордиенко Е., Солодин Д., Карелин Е.</w:t>
            </w:r>
          </w:p>
        </w:tc>
        <w:tc>
          <w:tcPr>
            <w:tcW w:w="6020" w:type="dxa"/>
            <w:shd w:val="clear" w:color="auto" w:fill="auto"/>
          </w:tcPr>
          <w:p w14:paraId="6BF3C458"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Вьюнов А., Фролов А., Петров Р.</w:t>
            </w:r>
          </w:p>
        </w:tc>
      </w:tr>
      <w:tr w:rsidR="00F41216" w:rsidRPr="00F41216" w14:paraId="3C545A7F" w14:textId="77777777" w:rsidTr="00D732A1">
        <w:tc>
          <w:tcPr>
            <w:tcW w:w="2310" w:type="dxa"/>
            <w:shd w:val="clear" w:color="auto" w:fill="auto"/>
          </w:tcPr>
          <w:p w14:paraId="4A2C3C0C"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1E087B1F"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5б</w:t>
            </w:r>
          </w:p>
        </w:tc>
        <w:tc>
          <w:tcPr>
            <w:tcW w:w="4966" w:type="dxa"/>
            <w:shd w:val="clear" w:color="auto" w:fill="auto"/>
          </w:tcPr>
          <w:p w14:paraId="466807D0"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 xml:space="preserve">Добрынина К., Донская Д., Матох Я., </w:t>
            </w:r>
          </w:p>
          <w:p w14:paraId="20008F34"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Набатов И.</w:t>
            </w:r>
          </w:p>
        </w:tc>
        <w:tc>
          <w:tcPr>
            <w:tcW w:w="6020" w:type="dxa"/>
            <w:shd w:val="clear" w:color="auto" w:fill="auto"/>
          </w:tcPr>
          <w:p w14:paraId="50829329"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Мансумов А., Меджлумян А., Браун С., Жигунов А.</w:t>
            </w:r>
          </w:p>
        </w:tc>
      </w:tr>
      <w:tr w:rsidR="00F41216" w:rsidRPr="00F41216" w14:paraId="2816BFD4" w14:textId="77777777" w:rsidTr="00D732A1">
        <w:tc>
          <w:tcPr>
            <w:tcW w:w="2310" w:type="dxa"/>
            <w:shd w:val="clear" w:color="auto" w:fill="auto"/>
          </w:tcPr>
          <w:p w14:paraId="0B20825F"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79362DE1"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6а</w:t>
            </w:r>
          </w:p>
        </w:tc>
        <w:tc>
          <w:tcPr>
            <w:tcW w:w="4966" w:type="dxa"/>
            <w:shd w:val="clear" w:color="auto" w:fill="auto"/>
          </w:tcPr>
          <w:p w14:paraId="2E8B19DC"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Корниенко С.</w:t>
            </w:r>
          </w:p>
        </w:tc>
        <w:tc>
          <w:tcPr>
            <w:tcW w:w="6020" w:type="dxa"/>
            <w:shd w:val="clear" w:color="auto" w:fill="auto"/>
          </w:tcPr>
          <w:p w14:paraId="296BCFFC"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Байракдарова Х., Джабиров Р.</w:t>
            </w:r>
          </w:p>
        </w:tc>
      </w:tr>
      <w:tr w:rsidR="00F41216" w:rsidRPr="00F41216" w14:paraId="0185D27D" w14:textId="77777777" w:rsidTr="00D732A1">
        <w:tc>
          <w:tcPr>
            <w:tcW w:w="2310" w:type="dxa"/>
            <w:shd w:val="clear" w:color="auto" w:fill="auto"/>
          </w:tcPr>
          <w:p w14:paraId="0BC9F439"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5DAAD7C4"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6б</w:t>
            </w:r>
          </w:p>
        </w:tc>
        <w:tc>
          <w:tcPr>
            <w:tcW w:w="4966" w:type="dxa"/>
            <w:shd w:val="clear" w:color="auto" w:fill="auto"/>
          </w:tcPr>
          <w:p w14:paraId="7E2468B8"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Колчин А., Наумец Е., Павличенко Д.</w:t>
            </w:r>
          </w:p>
        </w:tc>
        <w:tc>
          <w:tcPr>
            <w:tcW w:w="6020" w:type="dxa"/>
            <w:shd w:val="clear" w:color="auto" w:fill="auto"/>
          </w:tcPr>
          <w:p w14:paraId="55D257F9"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Махтиев М., Лютикова В., Синдеев К.</w:t>
            </w:r>
          </w:p>
        </w:tc>
      </w:tr>
      <w:tr w:rsidR="00F41216" w:rsidRPr="00F41216" w14:paraId="47626975" w14:textId="77777777" w:rsidTr="00D732A1">
        <w:tc>
          <w:tcPr>
            <w:tcW w:w="2310" w:type="dxa"/>
            <w:shd w:val="clear" w:color="auto" w:fill="auto"/>
          </w:tcPr>
          <w:p w14:paraId="05E8AF86"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4AA25E4E"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7а</w:t>
            </w:r>
          </w:p>
        </w:tc>
        <w:tc>
          <w:tcPr>
            <w:tcW w:w="4966" w:type="dxa"/>
            <w:shd w:val="clear" w:color="auto" w:fill="auto"/>
          </w:tcPr>
          <w:p w14:paraId="5208A544"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Шмелёва Д., Чумаченко С.</w:t>
            </w:r>
          </w:p>
        </w:tc>
        <w:tc>
          <w:tcPr>
            <w:tcW w:w="6020" w:type="dxa"/>
            <w:shd w:val="clear" w:color="auto" w:fill="auto"/>
          </w:tcPr>
          <w:p w14:paraId="30B914DF"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 xml:space="preserve"> Татаренко В.</w:t>
            </w:r>
          </w:p>
        </w:tc>
      </w:tr>
      <w:tr w:rsidR="00F41216" w:rsidRPr="00F41216" w14:paraId="2EE1487E" w14:textId="77777777" w:rsidTr="00D732A1">
        <w:tc>
          <w:tcPr>
            <w:tcW w:w="2310" w:type="dxa"/>
            <w:shd w:val="clear" w:color="auto" w:fill="auto"/>
          </w:tcPr>
          <w:p w14:paraId="25747B0E"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00A1A1DB"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7б</w:t>
            </w:r>
          </w:p>
        </w:tc>
        <w:tc>
          <w:tcPr>
            <w:tcW w:w="4966" w:type="dxa"/>
            <w:shd w:val="clear" w:color="auto" w:fill="auto"/>
          </w:tcPr>
          <w:p w14:paraId="53CAF2E6"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Ивановская А., Носкова П., Дрибас А.</w:t>
            </w:r>
          </w:p>
        </w:tc>
        <w:tc>
          <w:tcPr>
            <w:tcW w:w="6020" w:type="dxa"/>
            <w:shd w:val="clear" w:color="auto" w:fill="auto"/>
          </w:tcPr>
          <w:p w14:paraId="2BD53F11"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 xml:space="preserve"> Машков Р., Гулиев У., Мазиева А.</w:t>
            </w:r>
          </w:p>
        </w:tc>
      </w:tr>
      <w:tr w:rsidR="00F41216" w:rsidRPr="00F41216" w14:paraId="5F77C05B" w14:textId="77777777" w:rsidTr="00D732A1">
        <w:tc>
          <w:tcPr>
            <w:tcW w:w="2310" w:type="dxa"/>
            <w:shd w:val="clear" w:color="auto" w:fill="auto"/>
          </w:tcPr>
          <w:p w14:paraId="13A6D109"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01ADEFC9"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8а</w:t>
            </w:r>
          </w:p>
        </w:tc>
        <w:tc>
          <w:tcPr>
            <w:tcW w:w="4966" w:type="dxa"/>
            <w:shd w:val="clear" w:color="auto" w:fill="auto"/>
          </w:tcPr>
          <w:p w14:paraId="08D49743"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Асеев И., Ходаков С.</w:t>
            </w:r>
          </w:p>
        </w:tc>
        <w:tc>
          <w:tcPr>
            <w:tcW w:w="6020" w:type="dxa"/>
            <w:shd w:val="clear" w:color="auto" w:fill="auto"/>
          </w:tcPr>
          <w:p w14:paraId="5EBBA362"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Кидовская В., Ахтамова С.</w:t>
            </w:r>
          </w:p>
        </w:tc>
      </w:tr>
      <w:tr w:rsidR="00F41216" w:rsidRPr="00F41216" w14:paraId="1A6AC917" w14:textId="77777777" w:rsidTr="00D732A1">
        <w:tc>
          <w:tcPr>
            <w:tcW w:w="2310" w:type="dxa"/>
            <w:shd w:val="clear" w:color="auto" w:fill="auto"/>
          </w:tcPr>
          <w:p w14:paraId="101B44D8"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012CC786"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8б</w:t>
            </w:r>
          </w:p>
        </w:tc>
        <w:tc>
          <w:tcPr>
            <w:tcW w:w="4966" w:type="dxa"/>
            <w:shd w:val="clear" w:color="auto" w:fill="auto"/>
          </w:tcPr>
          <w:p w14:paraId="2DEF03DF"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Алексеева А., Набок М., Шурыгин Н.</w:t>
            </w:r>
          </w:p>
        </w:tc>
        <w:tc>
          <w:tcPr>
            <w:tcW w:w="6020" w:type="dxa"/>
            <w:shd w:val="clear" w:color="auto" w:fill="auto"/>
          </w:tcPr>
          <w:p w14:paraId="45745196"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 xml:space="preserve"> Роговая Д.</w:t>
            </w:r>
          </w:p>
        </w:tc>
      </w:tr>
      <w:tr w:rsidR="00F41216" w:rsidRPr="00F41216" w14:paraId="7D99D532" w14:textId="77777777" w:rsidTr="00D732A1">
        <w:tc>
          <w:tcPr>
            <w:tcW w:w="2310" w:type="dxa"/>
            <w:shd w:val="clear" w:color="auto" w:fill="auto"/>
          </w:tcPr>
          <w:p w14:paraId="0DB12E35"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6146593B"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9а</w:t>
            </w:r>
          </w:p>
        </w:tc>
        <w:tc>
          <w:tcPr>
            <w:tcW w:w="4966" w:type="dxa"/>
            <w:shd w:val="clear" w:color="auto" w:fill="auto"/>
          </w:tcPr>
          <w:p w14:paraId="62DA0C31"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Воронин А., Точилин И., Погор Д.</w:t>
            </w:r>
          </w:p>
        </w:tc>
        <w:tc>
          <w:tcPr>
            <w:tcW w:w="6020" w:type="dxa"/>
            <w:shd w:val="clear" w:color="auto" w:fill="auto"/>
          </w:tcPr>
          <w:p w14:paraId="621292E2"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Садикоа Д., Аскеров Э., Байракдаров М.</w:t>
            </w:r>
          </w:p>
        </w:tc>
      </w:tr>
      <w:tr w:rsidR="00F41216" w:rsidRPr="00F41216" w14:paraId="43E4F847" w14:textId="77777777" w:rsidTr="00D732A1">
        <w:tc>
          <w:tcPr>
            <w:tcW w:w="2310" w:type="dxa"/>
            <w:shd w:val="clear" w:color="auto" w:fill="auto"/>
          </w:tcPr>
          <w:p w14:paraId="1194CAFD"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143C0E13"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9б</w:t>
            </w:r>
          </w:p>
        </w:tc>
        <w:tc>
          <w:tcPr>
            <w:tcW w:w="4966" w:type="dxa"/>
            <w:shd w:val="clear" w:color="auto" w:fill="auto"/>
          </w:tcPr>
          <w:p w14:paraId="5EF4B14A"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Кругова М., Мусина А., Свергун Е.</w:t>
            </w:r>
          </w:p>
        </w:tc>
        <w:tc>
          <w:tcPr>
            <w:tcW w:w="6020" w:type="dxa"/>
            <w:shd w:val="clear" w:color="auto" w:fill="auto"/>
          </w:tcPr>
          <w:p w14:paraId="6C423B2C"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Косьяненко Д., Царук Г.</w:t>
            </w:r>
          </w:p>
        </w:tc>
      </w:tr>
      <w:tr w:rsidR="00F41216" w:rsidRPr="00F41216" w14:paraId="34CCDA10" w14:textId="77777777" w:rsidTr="00D732A1">
        <w:tc>
          <w:tcPr>
            <w:tcW w:w="2310" w:type="dxa"/>
            <w:shd w:val="clear" w:color="auto" w:fill="auto"/>
          </w:tcPr>
          <w:p w14:paraId="421587D8"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b/>
                <w:sz w:val="18"/>
                <w:szCs w:val="18"/>
              </w:rPr>
              <w:t>Познавательные</w:t>
            </w:r>
          </w:p>
        </w:tc>
        <w:tc>
          <w:tcPr>
            <w:tcW w:w="1264" w:type="dxa"/>
            <w:shd w:val="clear" w:color="auto" w:fill="auto"/>
          </w:tcPr>
          <w:p w14:paraId="4F095152"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2а</w:t>
            </w:r>
          </w:p>
        </w:tc>
        <w:tc>
          <w:tcPr>
            <w:tcW w:w="4966" w:type="dxa"/>
            <w:shd w:val="clear" w:color="auto" w:fill="auto"/>
          </w:tcPr>
          <w:p w14:paraId="33818730"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Герасименко В., Жасимова Ф., Наумова А., Рутковский А.</w:t>
            </w:r>
          </w:p>
        </w:tc>
        <w:tc>
          <w:tcPr>
            <w:tcW w:w="6020" w:type="dxa"/>
            <w:shd w:val="clear" w:color="auto" w:fill="auto"/>
          </w:tcPr>
          <w:p w14:paraId="0B2C1275"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Березнёв А., Ирхина М., Шурупова О.</w:t>
            </w:r>
          </w:p>
        </w:tc>
      </w:tr>
      <w:tr w:rsidR="00F41216" w:rsidRPr="00F41216" w14:paraId="36FB9D4D" w14:textId="77777777" w:rsidTr="00D732A1">
        <w:tc>
          <w:tcPr>
            <w:tcW w:w="2310" w:type="dxa"/>
            <w:shd w:val="clear" w:color="auto" w:fill="auto"/>
          </w:tcPr>
          <w:p w14:paraId="31D65D33"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07C228A6"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2б</w:t>
            </w:r>
          </w:p>
        </w:tc>
        <w:tc>
          <w:tcPr>
            <w:tcW w:w="4966" w:type="dxa"/>
            <w:shd w:val="clear" w:color="auto" w:fill="auto"/>
          </w:tcPr>
          <w:p w14:paraId="3E9E27D8"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Казьмина У., Рудова Д.</w:t>
            </w:r>
          </w:p>
        </w:tc>
        <w:tc>
          <w:tcPr>
            <w:tcW w:w="6020" w:type="dxa"/>
            <w:shd w:val="clear" w:color="auto" w:fill="auto"/>
          </w:tcPr>
          <w:p w14:paraId="546B6481"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Иванников Д., Шеллунц С.</w:t>
            </w:r>
          </w:p>
        </w:tc>
      </w:tr>
      <w:tr w:rsidR="00F41216" w:rsidRPr="00F41216" w14:paraId="6856ED6E" w14:textId="77777777" w:rsidTr="00D732A1">
        <w:tc>
          <w:tcPr>
            <w:tcW w:w="2310" w:type="dxa"/>
            <w:shd w:val="clear" w:color="auto" w:fill="auto"/>
          </w:tcPr>
          <w:p w14:paraId="6DCE7726" w14:textId="77777777" w:rsidR="00F41216" w:rsidRPr="00F41216" w:rsidRDefault="00F41216" w:rsidP="00F41216">
            <w:pPr>
              <w:spacing w:after="0" w:line="240" w:lineRule="auto"/>
              <w:rPr>
                <w:rFonts w:ascii="Times New Roman" w:eastAsia="Times New Roman" w:hAnsi="Times New Roman" w:cs="Times New Roman"/>
                <w:b/>
                <w:sz w:val="18"/>
                <w:szCs w:val="18"/>
              </w:rPr>
            </w:pPr>
          </w:p>
        </w:tc>
        <w:tc>
          <w:tcPr>
            <w:tcW w:w="1264" w:type="dxa"/>
            <w:shd w:val="clear" w:color="auto" w:fill="auto"/>
          </w:tcPr>
          <w:p w14:paraId="24BDE764"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3а</w:t>
            </w:r>
          </w:p>
        </w:tc>
        <w:tc>
          <w:tcPr>
            <w:tcW w:w="4966" w:type="dxa"/>
            <w:shd w:val="clear" w:color="auto" w:fill="auto"/>
          </w:tcPr>
          <w:p w14:paraId="2462A11A"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 xml:space="preserve"> Колчина Е., Мельникова Д.</w:t>
            </w:r>
          </w:p>
        </w:tc>
        <w:tc>
          <w:tcPr>
            <w:tcW w:w="6020" w:type="dxa"/>
            <w:shd w:val="clear" w:color="auto" w:fill="auto"/>
          </w:tcPr>
          <w:p w14:paraId="76CB17A4"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Великанов А., Азарян А., Чодарс Р.</w:t>
            </w:r>
          </w:p>
        </w:tc>
      </w:tr>
      <w:tr w:rsidR="00F41216" w:rsidRPr="00F41216" w14:paraId="50920737" w14:textId="77777777" w:rsidTr="00D732A1">
        <w:tc>
          <w:tcPr>
            <w:tcW w:w="2310" w:type="dxa"/>
            <w:shd w:val="clear" w:color="auto" w:fill="auto"/>
          </w:tcPr>
          <w:p w14:paraId="69DF82BB"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3EA71DBF"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3б</w:t>
            </w:r>
          </w:p>
        </w:tc>
        <w:tc>
          <w:tcPr>
            <w:tcW w:w="4966" w:type="dxa"/>
            <w:shd w:val="clear" w:color="auto" w:fill="auto"/>
          </w:tcPr>
          <w:p w14:paraId="2C2CEBC0"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Петров А., Иванкин Н.</w:t>
            </w:r>
          </w:p>
        </w:tc>
        <w:tc>
          <w:tcPr>
            <w:tcW w:w="6020" w:type="dxa"/>
            <w:shd w:val="clear" w:color="auto" w:fill="auto"/>
          </w:tcPr>
          <w:p w14:paraId="525CE38A"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Волков Т., Чеботарь А., Чантурия Н., Точилин М.</w:t>
            </w:r>
          </w:p>
        </w:tc>
      </w:tr>
      <w:tr w:rsidR="00F41216" w:rsidRPr="00F41216" w14:paraId="4DF29D3B" w14:textId="77777777" w:rsidTr="00D732A1">
        <w:tc>
          <w:tcPr>
            <w:tcW w:w="2310" w:type="dxa"/>
            <w:shd w:val="clear" w:color="auto" w:fill="auto"/>
          </w:tcPr>
          <w:p w14:paraId="0D2B99E8"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5CBC1359"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4а</w:t>
            </w:r>
          </w:p>
        </w:tc>
        <w:tc>
          <w:tcPr>
            <w:tcW w:w="4966" w:type="dxa"/>
            <w:shd w:val="clear" w:color="auto" w:fill="auto"/>
          </w:tcPr>
          <w:p w14:paraId="363F34C5"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Таран А., Березиков А., Абрамова Д., Безуглов С., Заложных М.</w:t>
            </w:r>
          </w:p>
        </w:tc>
        <w:tc>
          <w:tcPr>
            <w:tcW w:w="6020" w:type="dxa"/>
            <w:shd w:val="clear" w:color="auto" w:fill="auto"/>
          </w:tcPr>
          <w:p w14:paraId="31D83193"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Витковский В., Сычёв А., Хашимов Ю.</w:t>
            </w:r>
          </w:p>
        </w:tc>
      </w:tr>
      <w:tr w:rsidR="00F41216" w:rsidRPr="00F41216" w14:paraId="15004C6D" w14:textId="77777777" w:rsidTr="00D732A1">
        <w:tc>
          <w:tcPr>
            <w:tcW w:w="2310" w:type="dxa"/>
            <w:shd w:val="clear" w:color="auto" w:fill="auto"/>
          </w:tcPr>
          <w:p w14:paraId="6F86CF8D"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21D53C60"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4б</w:t>
            </w:r>
          </w:p>
        </w:tc>
        <w:tc>
          <w:tcPr>
            <w:tcW w:w="4966" w:type="dxa"/>
            <w:shd w:val="clear" w:color="auto" w:fill="auto"/>
          </w:tcPr>
          <w:p w14:paraId="0C79F4F0"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Иванова В., Мигачёв К., Марцыняк К.</w:t>
            </w:r>
          </w:p>
        </w:tc>
        <w:tc>
          <w:tcPr>
            <w:tcW w:w="6020" w:type="dxa"/>
            <w:shd w:val="clear" w:color="auto" w:fill="auto"/>
          </w:tcPr>
          <w:p w14:paraId="3DB6484B"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Кандилян А., Князев Д., Мозговая Н., Шурыгина А.</w:t>
            </w:r>
          </w:p>
        </w:tc>
      </w:tr>
      <w:tr w:rsidR="00F41216" w:rsidRPr="00F41216" w14:paraId="4AF909B8" w14:textId="77777777" w:rsidTr="00D732A1">
        <w:tc>
          <w:tcPr>
            <w:tcW w:w="2310" w:type="dxa"/>
            <w:shd w:val="clear" w:color="auto" w:fill="auto"/>
          </w:tcPr>
          <w:p w14:paraId="4780A9A5"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2DF8F3B0"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5а</w:t>
            </w:r>
          </w:p>
        </w:tc>
        <w:tc>
          <w:tcPr>
            <w:tcW w:w="4966" w:type="dxa"/>
            <w:shd w:val="clear" w:color="auto" w:fill="auto"/>
          </w:tcPr>
          <w:p w14:paraId="42A96B1F"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Шермухамедова И., Карелин Е., Солодин Д.</w:t>
            </w:r>
          </w:p>
        </w:tc>
        <w:tc>
          <w:tcPr>
            <w:tcW w:w="6020" w:type="dxa"/>
            <w:shd w:val="clear" w:color="auto" w:fill="auto"/>
          </w:tcPr>
          <w:p w14:paraId="787F6956"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Вьюнов А., Фролов А., Петров Р.</w:t>
            </w:r>
          </w:p>
        </w:tc>
      </w:tr>
      <w:tr w:rsidR="00F41216" w:rsidRPr="00F41216" w14:paraId="2662EFF5" w14:textId="77777777" w:rsidTr="00D732A1">
        <w:tc>
          <w:tcPr>
            <w:tcW w:w="2310" w:type="dxa"/>
            <w:shd w:val="clear" w:color="auto" w:fill="auto"/>
          </w:tcPr>
          <w:p w14:paraId="4EF6ACE3"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68536085"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5б</w:t>
            </w:r>
          </w:p>
        </w:tc>
        <w:tc>
          <w:tcPr>
            <w:tcW w:w="4966" w:type="dxa"/>
            <w:shd w:val="clear" w:color="auto" w:fill="auto"/>
          </w:tcPr>
          <w:p w14:paraId="61AAC946"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Добрынина К., Набатов И., Бровин Р., Матох Я., Иванов Д.</w:t>
            </w:r>
          </w:p>
        </w:tc>
        <w:tc>
          <w:tcPr>
            <w:tcW w:w="6020" w:type="dxa"/>
            <w:shd w:val="clear" w:color="auto" w:fill="auto"/>
          </w:tcPr>
          <w:p w14:paraId="6FF85F0A"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Жигунов А., Мансумов А., Браун С.</w:t>
            </w:r>
          </w:p>
        </w:tc>
      </w:tr>
      <w:tr w:rsidR="00F41216" w:rsidRPr="00F41216" w14:paraId="2285B812" w14:textId="77777777" w:rsidTr="00D732A1">
        <w:tc>
          <w:tcPr>
            <w:tcW w:w="2310" w:type="dxa"/>
            <w:shd w:val="clear" w:color="auto" w:fill="auto"/>
          </w:tcPr>
          <w:p w14:paraId="3C9C3E14"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51066852"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6а</w:t>
            </w:r>
          </w:p>
        </w:tc>
        <w:tc>
          <w:tcPr>
            <w:tcW w:w="4966" w:type="dxa"/>
            <w:shd w:val="clear" w:color="auto" w:fill="auto"/>
          </w:tcPr>
          <w:p w14:paraId="7DDCF092"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Ходакова У.</w:t>
            </w:r>
          </w:p>
        </w:tc>
        <w:tc>
          <w:tcPr>
            <w:tcW w:w="6020" w:type="dxa"/>
            <w:shd w:val="clear" w:color="auto" w:fill="auto"/>
          </w:tcPr>
          <w:p w14:paraId="200608A0"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 xml:space="preserve"> Байракдарова Х., Джабиров Р.</w:t>
            </w:r>
          </w:p>
        </w:tc>
      </w:tr>
      <w:tr w:rsidR="00F41216" w:rsidRPr="00F41216" w14:paraId="3B972F6E" w14:textId="77777777" w:rsidTr="00D732A1">
        <w:tc>
          <w:tcPr>
            <w:tcW w:w="2310" w:type="dxa"/>
            <w:shd w:val="clear" w:color="auto" w:fill="auto"/>
          </w:tcPr>
          <w:p w14:paraId="7EF34B20"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5695FA7E"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6б</w:t>
            </w:r>
          </w:p>
        </w:tc>
        <w:tc>
          <w:tcPr>
            <w:tcW w:w="4966" w:type="dxa"/>
            <w:shd w:val="clear" w:color="auto" w:fill="auto"/>
          </w:tcPr>
          <w:p w14:paraId="52B794F4"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Колчин А., Наумец Е., Павличенко Д.</w:t>
            </w:r>
          </w:p>
        </w:tc>
        <w:tc>
          <w:tcPr>
            <w:tcW w:w="6020" w:type="dxa"/>
            <w:shd w:val="clear" w:color="auto" w:fill="auto"/>
          </w:tcPr>
          <w:p w14:paraId="67DA4508"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 xml:space="preserve"> Махтиев М., Лютикова В., Синдеев К.</w:t>
            </w:r>
          </w:p>
        </w:tc>
      </w:tr>
      <w:tr w:rsidR="00F41216" w:rsidRPr="00F41216" w14:paraId="773270BF" w14:textId="77777777" w:rsidTr="00D732A1">
        <w:tc>
          <w:tcPr>
            <w:tcW w:w="2310" w:type="dxa"/>
            <w:shd w:val="clear" w:color="auto" w:fill="auto"/>
          </w:tcPr>
          <w:p w14:paraId="32035B8A"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45DB8909"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7а</w:t>
            </w:r>
          </w:p>
        </w:tc>
        <w:tc>
          <w:tcPr>
            <w:tcW w:w="4966" w:type="dxa"/>
            <w:shd w:val="clear" w:color="auto" w:fill="auto"/>
          </w:tcPr>
          <w:p w14:paraId="1224F830"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Шмелёва Д., Чумаченко С., Панина А.</w:t>
            </w:r>
          </w:p>
        </w:tc>
        <w:tc>
          <w:tcPr>
            <w:tcW w:w="6020" w:type="dxa"/>
            <w:shd w:val="clear" w:color="auto" w:fill="auto"/>
          </w:tcPr>
          <w:p w14:paraId="2F51FBB7"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 xml:space="preserve"> Татаренко В.</w:t>
            </w:r>
          </w:p>
        </w:tc>
      </w:tr>
      <w:tr w:rsidR="00F41216" w:rsidRPr="00F41216" w14:paraId="17E528D5" w14:textId="77777777" w:rsidTr="00D732A1">
        <w:tc>
          <w:tcPr>
            <w:tcW w:w="2310" w:type="dxa"/>
            <w:shd w:val="clear" w:color="auto" w:fill="auto"/>
          </w:tcPr>
          <w:p w14:paraId="651C4459"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0876F901"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7б</w:t>
            </w:r>
          </w:p>
        </w:tc>
        <w:tc>
          <w:tcPr>
            <w:tcW w:w="4966" w:type="dxa"/>
            <w:shd w:val="clear" w:color="auto" w:fill="auto"/>
          </w:tcPr>
          <w:p w14:paraId="573B59B4"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Ивановская А., Буров А., Носкова А.</w:t>
            </w:r>
          </w:p>
        </w:tc>
        <w:tc>
          <w:tcPr>
            <w:tcW w:w="6020" w:type="dxa"/>
            <w:shd w:val="clear" w:color="auto" w:fill="auto"/>
          </w:tcPr>
          <w:p w14:paraId="1AED2D07"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Машков Р., Гулиев У., Бородин Д.</w:t>
            </w:r>
          </w:p>
        </w:tc>
      </w:tr>
      <w:tr w:rsidR="00F41216" w:rsidRPr="00F41216" w14:paraId="2D82EFE5" w14:textId="77777777" w:rsidTr="00D732A1">
        <w:tc>
          <w:tcPr>
            <w:tcW w:w="2310" w:type="dxa"/>
            <w:shd w:val="clear" w:color="auto" w:fill="auto"/>
          </w:tcPr>
          <w:p w14:paraId="4D5C2B33"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63F229BA"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8а</w:t>
            </w:r>
          </w:p>
        </w:tc>
        <w:tc>
          <w:tcPr>
            <w:tcW w:w="4966" w:type="dxa"/>
            <w:shd w:val="clear" w:color="auto" w:fill="auto"/>
          </w:tcPr>
          <w:p w14:paraId="5C37BB7B"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Асеев И., Меланьина А., Винокурова К.</w:t>
            </w:r>
          </w:p>
        </w:tc>
        <w:tc>
          <w:tcPr>
            <w:tcW w:w="6020" w:type="dxa"/>
            <w:shd w:val="clear" w:color="auto" w:fill="auto"/>
          </w:tcPr>
          <w:p w14:paraId="612041A3"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 xml:space="preserve"> Ахтамова С., Кидовская В.</w:t>
            </w:r>
          </w:p>
        </w:tc>
      </w:tr>
      <w:tr w:rsidR="00F41216" w:rsidRPr="00F41216" w14:paraId="5DA4A92F" w14:textId="77777777" w:rsidTr="00D732A1">
        <w:tc>
          <w:tcPr>
            <w:tcW w:w="2310" w:type="dxa"/>
            <w:shd w:val="clear" w:color="auto" w:fill="auto"/>
          </w:tcPr>
          <w:p w14:paraId="1339EA54"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2FDF4C98"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8б</w:t>
            </w:r>
          </w:p>
        </w:tc>
        <w:tc>
          <w:tcPr>
            <w:tcW w:w="4966" w:type="dxa"/>
            <w:shd w:val="clear" w:color="auto" w:fill="auto"/>
          </w:tcPr>
          <w:p w14:paraId="248A1FEA"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Алексеева А., Белоусова А.</w:t>
            </w:r>
          </w:p>
        </w:tc>
        <w:tc>
          <w:tcPr>
            <w:tcW w:w="6020" w:type="dxa"/>
            <w:shd w:val="clear" w:color="auto" w:fill="auto"/>
          </w:tcPr>
          <w:p w14:paraId="61F70C6D"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Лебедев Д., Роговая Д., Грунявина К.</w:t>
            </w:r>
          </w:p>
        </w:tc>
      </w:tr>
      <w:tr w:rsidR="00F41216" w:rsidRPr="00F41216" w14:paraId="61CD0D8D" w14:textId="77777777" w:rsidTr="00D732A1">
        <w:tc>
          <w:tcPr>
            <w:tcW w:w="2310" w:type="dxa"/>
            <w:shd w:val="clear" w:color="auto" w:fill="auto"/>
          </w:tcPr>
          <w:p w14:paraId="10FB4605"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12B9EE68"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9а</w:t>
            </w:r>
          </w:p>
        </w:tc>
        <w:tc>
          <w:tcPr>
            <w:tcW w:w="4966" w:type="dxa"/>
            <w:shd w:val="clear" w:color="auto" w:fill="auto"/>
          </w:tcPr>
          <w:p w14:paraId="01FBD54A"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Воронин А., Точилин И., Махтиева Л.</w:t>
            </w:r>
          </w:p>
        </w:tc>
        <w:tc>
          <w:tcPr>
            <w:tcW w:w="6020" w:type="dxa"/>
            <w:shd w:val="clear" w:color="auto" w:fill="auto"/>
          </w:tcPr>
          <w:p w14:paraId="353232A1"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Бернак Я., Аскеров Э., Байракдаров М.</w:t>
            </w:r>
          </w:p>
        </w:tc>
      </w:tr>
      <w:tr w:rsidR="00F41216" w:rsidRPr="00F41216" w14:paraId="6001E1C5" w14:textId="77777777" w:rsidTr="00D732A1">
        <w:tc>
          <w:tcPr>
            <w:tcW w:w="2310" w:type="dxa"/>
            <w:shd w:val="clear" w:color="auto" w:fill="auto"/>
          </w:tcPr>
          <w:p w14:paraId="128DBA82"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6238D05C"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9б</w:t>
            </w:r>
          </w:p>
        </w:tc>
        <w:tc>
          <w:tcPr>
            <w:tcW w:w="4966" w:type="dxa"/>
            <w:shd w:val="clear" w:color="auto" w:fill="auto"/>
          </w:tcPr>
          <w:p w14:paraId="389E5009"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 xml:space="preserve">Кругова М., Свергун Е., Макухин В., </w:t>
            </w:r>
          </w:p>
          <w:p w14:paraId="2C71315A"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Мусина А.</w:t>
            </w:r>
          </w:p>
        </w:tc>
        <w:tc>
          <w:tcPr>
            <w:tcW w:w="6020" w:type="dxa"/>
            <w:shd w:val="clear" w:color="auto" w:fill="auto"/>
          </w:tcPr>
          <w:p w14:paraId="0D7F197F"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Купцов Д., Косьяненко Д., Царук Г.</w:t>
            </w:r>
          </w:p>
        </w:tc>
      </w:tr>
      <w:tr w:rsidR="00F41216" w:rsidRPr="00F41216" w14:paraId="1CA0DAF3" w14:textId="77777777" w:rsidTr="00D732A1">
        <w:tc>
          <w:tcPr>
            <w:tcW w:w="2310" w:type="dxa"/>
            <w:shd w:val="clear" w:color="auto" w:fill="auto"/>
          </w:tcPr>
          <w:p w14:paraId="433F2B17"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b/>
                <w:sz w:val="18"/>
                <w:szCs w:val="18"/>
              </w:rPr>
              <w:t>Коммуникативные</w:t>
            </w:r>
          </w:p>
        </w:tc>
        <w:tc>
          <w:tcPr>
            <w:tcW w:w="1264" w:type="dxa"/>
            <w:shd w:val="clear" w:color="auto" w:fill="auto"/>
          </w:tcPr>
          <w:p w14:paraId="6964FA1A"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2а</w:t>
            </w:r>
          </w:p>
        </w:tc>
        <w:tc>
          <w:tcPr>
            <w:tcW w:w="4966" w:type="dxa"/>
            <w:shd w:val="clear" w:color="auto" w:fill="auto"/>
          </w:tcPr>
          <w:p w14:paraId="61DBB519"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Дзюба Д., Лукащук М., Парахин С.,</w:t>
            </w:r>
          </w:p>
          <w:p w14:paraId="44BF7160"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 xml:space="preserve"> Рутковский А.</w:t>
            </w:r>
          </w:p>
        </w:tc>
        <w:tc>
          <w:tcPr>
            <w:tcW w:w="6020" w:type="dxa"/>
            <w:shd w:val="clear" w:color="auto" w:fill="auto"/>
          </w:tcPr>
          <w:p w14:paraId="7F6D3BEC"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Герасименко В., Полежаев С., Тихомирова В., Шурупова О.</w:t>
            </w:r>
          </w:p>
        </w:tc>
      </w:tr>
      <w:tr w:rsidR="00F41216" w:rsidRPr="00F41216" w14:paraId="1FCE7D70" w14:textId="77777777" w:rsidTr="00D732A1">
        <w:tc>
          <w:tcPr>
            <w:tcW w:w="2310" w:type="dxa"/>
            <w:shd w:val="clear" w:color="auto" w:fill="auto"/>
          </w:tcPr>
          <w:p w14:paraId="61FC6CD3"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2BE7BE9C"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2б</w:t>
            </w:r>
          </w:p>
        </w:tc>
        <w:tc>
          <w:tcPr>
            <w:tcW w:w="4966" w:type="dxa"/>
            <w:shd w:val="clear" w:color="auto" w:fill="auto"/>
          </w:tcPr>
          <w:p w14:paraId="748825FC"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Казьмина У., Рудова Д., Гонозов М.</w:t>
            </w:r>
          </w:p>
        </w:tc>
        <w:tc>
          <w:tcPr>
            <w:tcW w:w="6020" w:type="dxa"/>
            <w:shd w:val="clear" w:color="auto" w:fill="auto"/>
          </w:tcPr>
          <w:p w14:paraId="2626210C"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Яхъялы С., Шеллунц С., Иванников Д.</w:t>
            </w:r>
          </w:p>
        </w:tc>
      </w:tr>
      <w:tr w:rsidR="00F41216" w:rsidRPr="00F41216" w14:paraId="65D8C65F" w14:textId="77777777" w:rsidTr="00D732A1">
        <w:tc>
          <w:tcPr>
            <w:tcW w:w="2310" w:type="dxa"/>
            <w:shd w:val="clear" w:color="auto" w:fill="auto"/>
          </w:tcPr>
          <w:p w14:paraId="4FAEEE61" w14:textId="77777777" w:rsidR="00F41216" w:rsidRPr="00F41216" w:rsidRDefault="00F41216" w:rsidP="00F41216">
            <w:pPr>
              <w:spacing w:after="0" w:line="240" w:lineRule="auto"/>
              <w:jc w:val="center"/>
              <w:rPr>
                <w:rFonts w:ascii="Times New Roman" w:eastAsia="Times New Roman" w:hAnsi="Times New Roman" w:cs="Times New Roman"/>
                <w:b/>
                <w:sz w:val="18"/>
                <w:szCs w:val="18"/>
              </w:rPr>
            </w:pPr>
          </w:p>
        </w:tc>
        <w:tc>
          <w:tcPr>
            <w:tcW w:w="1264" w:type="dxa"/>
            <w:shd w:val="clear" w:color="auto" w:fill="auto"/>
          </w:tcPr>
          <w:p w14:paraId="04FBDE07"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3а</w:t>
            </w:r>
          </w:p>
        </w:tc>
        <w:tc>
          <w:tcPr>
            <w:tcW w:w="4966" w:type="dxa"/>
            <w:shd w:val="clear" w:color="auto" w:fill="auto"/>
          </w:tcPr>
          <w:p w14:paraId="4D815D67"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 xml:space="preserve"> Колчина Е., Мельникова Д.</w:t>
            </w:r>
          </w:p>
        </w:tc>
        <w:tc>
          <w:tcPr>
            <w:tcW w:w="6020" w:type="dxa"/>
            <w:shd w:val="clear" w:color="auto" w:fill="auto"/>
          </w:tcPr>
          <w:p w14:paraId="76E90E5C"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 xml:space="preserve"> Азарян А., Чодарс Р., Великанов А.</w:t>
            </w:r>
          </w:p>
        </w:tc>
      </w:tr>
      <w:tr w:rsidR="00F41216" w:rsidRPr="00F41216" w14:paraId="3843C2C1" w14:textId="77777777" w:rsidTr="00D732A1">
        <w:tc>
          <w:tcPr>
            <w:tcW w:w="2310" w:type="dxa"/>
            <w:shd w:val="clear" w:color="auto" w:fill="auto"/>
          </w:tcPr>
          <w:p w14:paraId="483F1A88"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37E99C16"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3б</w:t>
            </w:r>
          </w:p>
        </w:tc>
        <w:tc>
          <w:tcPr>
            <w:tcW w:w="4966" w:type="dxa"/>
            <w:shd w:val="clear" w:color="auto" w:fill="auto"/>
          </w:tcPr>
          <w:p w14:paraId="1815D92D"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 xml:space="preserve">Костырина Е., Шмарина Е., Журавлёва А., </w:t>
            </w:r>
          </w:p>
          <w:p w14:paraId="19395D61"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Петров А.</w:t>
            </w:r>
          </w:p>
        </w:tc>
        <w:tc>
          <w:tcPr>
            <w:tcW w:w="6020" w:type="dxa"/>
            <w:shd w:val="clear" w:color="auto" w:fill="auto"/>
          </w:tcPr>
          <w:p w14:paraId="48C01766"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 xml:space="preserve">Волков Т., Чеботарь А., Точилин М., Минаева К., </w:t>
            </w:r>
          </w:p>
          <w:p w14:paraId="0C4E70A3"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Першина У.</w:t>
            </w:r>
          </w:p>
        </w:tc>
      </w:tr>
      <w:tr w:rsidR="00F41216" w:rsidRPr="00F41216" w14:paraId="4EE39CCD" w14:textId="77777777" w:rsidTr="00D732A1">
        <w:tc>
          <w:tcPr>
            <w:tcW w:w="2310" w:type="dxa"/>
            <w:shd w:val="clear" w:color="auto" w:fill="auto"/>
          </w:tcPr>
          <w:p w14:paraId="1A934008"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1E0C252F"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4а</w:t>
            </w:r>
          </w:p>
        </w:tc>
        <w:tc>
          <w:tcPr>
            <w:tcW w:w="4966" w:type="dxa"/>
            <w:shd w:val="clear" w:color="auto" w:fill="auto"/>
          </w:tcPr>
          <w:p w14:paraId="52FB5157"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 xml:space="preserve">Таран А., Безуглов С., Булгакова С., </w:t>
            </w:r>
          </w:p>
          <w:p w14:paraId="0E6C6B92"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Заложных М., Абрамова Д.</w:t>
            </w:r>
          </w:p>
        </w:tc>
        <w:tc>
          <w:tcPr>
            <w:tcW w:w="6020" w:type="dxa"/>
            <w:shd w:val="clear" w:color="auto" w:fill="auto"/>
          </w:tcPr>
          <w:p w14:paraId="70678844"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Витковский В., Сычёв А., Хашимов Ю.</w:t>
            </w:r>
          </w:p>
        </w:tc>
      </w:tr>
      <w:tr w:rsidR="00F41216" w:rsidRPr="00F41216" w14:paraId="1B71524B" w14:textId="77777777" w:rsidTr="00D732A1">
        <w:tc>
          <w:tcPr>
            <w:tcW w:w="2310" w:type="dxa"/>
            <w:shd w:val="clear" w:color="auto" w:fill="auto"/>
          </w:tcPr>
          <w:p w14:paraId="0D03474E"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51D34537"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4б</w:t>
            </w:r>
          </w:p>
        </w:tc>
        <w:tc>
          <w:tcPr>
            <w:tcW w:w="4966" w:type="dxa"/>
            <w:shd w:val="clear" w:color="auto" w:fill="auto"/>
          </w:tcPr>
          <w:p w14:paraId="31132C91"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Ибрагимова С., Мозгова М., Иванова В.</w:t>
            </w:r>
          </w:p>
        </w:tc>
        <w:tc>
          <w:tcPr>
            <w:tcW w:w="6020" w:type="dxa"/>
            <w:shd w:val="clear" w:color="auto" w:fill="auto"/>
          </w:tcPr>
          <w:p w14:paraId="47A18B7F"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Подвигин Е., Акименко Н., Князев Д.</w:t>
            </w:r>
          </w:p>
        </w:tc>
      </w:tr>
      <w:tr w:rsidR="00F41216" w:rsidRPr="00F41216" w14:paraId="7E2B1AC9" w14:textId="77777777" w:rsidTr="00D732A1">
        <w:tc>
          <w:tcPr>
            <w:tcW w:w="2310" w:type="dxa"/>
            <w:shd w:val="clear" w:color="auto" w:fill="auto"/>
          </w:tcPr>
          <w:p w14:paraId="656EC1D7"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650F3097"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5а</w:t>
            </w:r>
          </w:p>
        </w:tc>
        <w:tc>
          <w:tcPr>
            <w:tcW w:w="4966" w:type="dxa"/>
            <w:shd w:val="clear" w:color="auto" w:fill="auto"/>
          </w:tcPr>
          <w:p w14:paraId="12C808BE"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Точилина А., Шмелёва А., Солодин Д.</w:t>
            </w:r>
          </w:p>
        </w:tc>
        <w:tc>
          <w:tcPr>
            <w:tcW w:w="6020" w:type="dxa"/>
            <w:shd w:val="clear" w:color="auto" w:fill="auto"/>
          </w:tcPr>
          <w:p w14:paraId="1F042C7B"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Вьюнов А., Петров Р., Фролов А.</w:t>
            </w:r>
          </w:p>
        </w:tc>
      </w:tr>
      <w:tr w:rsidR="00F41216" w:rsidRPr="00F41216" w14:paraId="079D8A61" w14:textId="77777777" w:rsidTr="00D732A1">
        <w:tc>
          <w:tcPr>
            <w:tcW w:w="2310" w:type="dxa"/>
            <w:shd w:val="clear" w:color="auto" w:fill="auto"/>
          </w:tcPr>
          <w:p w14:paraId="56AF8263"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2629E310"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5б</w:t>
            </w:r>
          </w:p>
        </w:tc>
        <w:tc>
          <w:tcPr>
            <w:tcW w:w="4966" w:type="dxa"/>
            <w:shd w:val="clear" w:color="auto" w:fill="auto"/>
          </w:tcPr>
          <w:p w14:paraId="2FF8A126"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Василенко М., Добрынина К., Иванов Д., Касьяненко С.</w:t>
            </w:r>
          </w:p>
        </w:tc>
        <w:tc>
          <w:tcPr>
            <w:tcW w:w="6020" w:type="dxa"/>
            <w:shd w:val="clear" w:color="auto" w:fill="auto"/>
          </w:tcPr>
          <w:p w14:paraId="704AFB74"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Маснумов А., Жигунов А., Браун С.</w:t>
            </w:r>
          </w:p>
        </w:tc>
      </w:tr>
      <w:tr w:rsidR="00F41216" w:rsidRPr="00F41216" w14:paraId="02E383EB" w14:textId="77777777" w:rsidTr="00D732A1">
        <w:tc>
          <w:tcPr>
            <w:tcW w:w="2310" w:type="dxa"/>
            <w:shd w:val="clear" w:color="auto" w:fill="auto"/>
          </w:tcPr>
          <w:p w14:paraId="41D25AD1"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3DF2EAE1"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6а</w:t>
            </w:r>
          </w:p>
        </w:tc>
        <w:tc>
          <w:tcPr>
            <w:tcW w:w="4966" w:type="dxa"/>
            <w:shd w:val="clear" w:color="auto" w:fill="auto"/>
          </w:tcPr>
          <w:p w14:paraId="2B29833F"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Маляренко И., Петухова К., Ходакова У.</w:t>
            </w:r>
          </w:p>
        </w:tc>
        <w:tc>
          <w:tcPr>
            <w:tcW w:w="6020" w:type="dxa"/>
            <w:shd w:val="clear" w:color="auto" w:fill="auto"/>
          </w:tcPr>
          <w:p w14:paraId="729CC2A1"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Байракдарова Х., Джабиров Р.</w:t>
            </w:r>
          </w:p>
        </w:tc>
      </w:tr>
      <w:tr w:rsidR="00F41216" w:rsidRPr="00F41216" w14:paraId="7EE2F100" w14:textId="77777777" w:rsidTr="00D732A1">
        <w:tc>
          <w:tcPr>
            <w:tcW w:w="2310" w:type="dxa"/>
            <w:shd w:val="clear" w:color="auto" w:fill="auto"/>
          </w:tcPr>
          <w:p w14:paraId="6D48715C"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0F31CFF6"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6б</w:t>
            </w:r>
          </w:p>
        </w:tc>
        <w:tc>
          <w:tcPr>
            <w:tcW w:w="4966" w:type="dxa"/>
            <w:shd w:val="clear" w:color="auto" w:fill="auto"/>
          </w:tcPr>
          <w:p w14:paraId="0503CC64"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Колчин А., Наумец Е., Павличенко Д.</w:t>
            </w:r>
          </w:p>
        </w:tc>
        <w:tc>
          <w:tcPr>
            <w:tcW w:w="6020" w:type="dxa"/>
            <w:shd w:val="clear" w:color="auto" w:fill="auto"/>
          </w:tcPr>
          <w:p w14:paraId="7DC4B865"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 xml:space="preserve"> Махтиев М., Лютикова В., Синдеев К.</w:t>
            </w:r>
          </w:p>
        </w:tc>
      </w:tr>
      <w:tr w:rsidR="00F41216" w:rsidRPr="00F41216" w14:paraId="67970EEE" w14:textId="77777777" w:rsidTr="00D732A1">
        <w:tc>
          <w:tcPr>
            <w:tcW w:w="2310" w:type="dxa"/>
            <w:shd w:val="clear" w:color="auto" w:fill="auto"/>
          </w:tcPr>
          <w:p w14:paraId="63448602"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56D5E20D"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7а</w:t>
            </w:r>
          </w:p>
        </w:tc>
        <w:tc>
          <w:tcPr>
            <w:tcW w:w="4966" w:type="dxa"/>
            <w:shd w:val="clear" w:color="auto" w:fill="auto"/>
          </w:tcPr>
          <w:p w14:paraId="664DF911"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Шмелёва Д., Панина А.</w:t>
            </w:r>
          </w:p>
        </w:tc>
        <w:tc>
          <w:tcPr>
            <w:tcW w:w="6020" w:type="dxa"/>
            <w:shd w:val="clear" w:color="auto" w:fill="auto"/>
          </w:tcPr>
          <w:p w14:paraId="5858F40A"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 xml:space="preserve"> Татаренко В.</w:t>
            </w:r>
          </w:p>
        </w:tc>
      </w:tr>
      <w:tr w:rsidR="00F41216" w:rsidRPr="00F41216" w14:paraId="0C9D3F19" w14:textId="77777777" w:rsidTr="00D732A1">
        <w:tc>
          <w:tcPr>
            <w:tcW w:w="2310" w:type="dxa"/>
            <w:shd w:val="clear" w:color="auto" w:fill="auto"/>
          </w:tcPr>
          <w:p w14:paraId="29249E7F"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7CE14666"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7б</w:t>
            </w:r>
          </w:p>
        </w:tc>
        <w:tc>
          <w:tcPr>
            <w:tcW w:w="4966" w:type="dxa"/>
            <w:shd w:val="clear" w:color="auto" w:fill="auto"/>
          </w:tcPr>
          <w:p w14:paraId="6956B635"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Ивановская А., Носкова А., Буров А.</w:t>
            </w:r>
          </w:p>
        </w:tc>
        <w:tc>
          <w:tcPr>
            <w:tcW w:w="6020" w:type="dxa"/>
            <w:shd w:val="clear" w:color="auto" w:fill="auto"/>
          </w:tcPr>
          <w:p w14:paraId="3E98F289"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 xml:space="preserve"> Машков Р., Гулиев У., Гордиенко Ж.</w:t>
            </w:r>
          </w:p>
        </w:tc>
      </w:tr>
      <w:tr w:rsidR="00F41216" w:rsidRPr="00F41216" w14:paraId="53D3DF0D" w14:textId="77777777" w:rsidTr="00D732A1">
        <w:tc>
          <w:tcPr>
            <w:tcW w:w="2310" w:type="dxa"/>
            <w:shd w:val="clear" w:color="auto" w:fill="auto"/>
          </w:tcPr>
          <w:p w14:paraId="078A66F2"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639C029E"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8а</w:t>
            </w:r>
          </w:p>
        </w:tc>
        <w:tc>
          <w:tcPr>
            <w:tcW w:w="4966" w:type="dxa"/>
            <w:shd w:val="clear" w:color="auto" w:fill="auto"/>
          </w:tcPr>
          <w:p w14:paraId="731D43C8"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Асеев И., Симонов М., Скалий Е.</w:t>
            </w:r>
          </w:p>
        </w:tc>
        <w:tc>
          <w:tcPr>
            <w:tcW w:w="6020" w:type="dxa"/>
            <w:shd w:val="clear" w:color="auto" w:fill="auto"/>
          </w:tcPr>
          <w:p w14:paraId="44BE4E6F"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Ахтамова С., Кидовская В.</w:t>
            </w:r>
          </w:p>
        </w:tc>
      </w:tr>
      <w:tr w:rsidR="00F41216" w:rsidRPr="00F41216" w14:paraId="317FCA18" w14:textId="77777777" w:rsidTr="00D732A1">
        <w:tc>
          <w:tcPr>
            <w:tcW w:w="2310" w:type="dxa"/>
            <w:shd w:val="clear" w:color="auto" w:fill="auto"/>
          </w:tcPr>
          <w:p w14:paraId="0220D0B1"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3FF2B70B"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8б</w:t>
            </w:r>
          </w:p>
        </w:tc>
        <w:tc>
          <w:tcPr>
            <w:tcW w:w="4966" w:type="dxa"/>
            <w:shd w:val="clear" w:color="auto" w:fill="auto"/>
          </w:tcPr>
          <w:p w14:paraId="5D65094C"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Алексеева А., Шурыгин Н.</w:t>
            </w:r>
          </w:p>
        </w:tc>
        <w:tc>
          <w:tcPr>
            <w:tcW w:w="6020" w:type="dxa"/>
            <w:shd w:val="clear" w:color="auto" w:fill="auto"/>
          </w:tcPr>
          <w:p w14:paraId="08229376"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Лебедев Д.</w:t>
            </w:r>
          </w:p>
        </w:tc>
      </w:tr>
      <w:tr w:rsidR="00F41216" w:rsidRPr="00F41216" w14:paraId="0E54988B" w14:textId="77777777" w:rsidTr="00D732A1">
        <w:tc>
          <w:tcPr>
            <w:tcW w:w="2310" w:type="dxa"/>
            <w:shd w:val="clear" w:color="auto" w:fill="auto"/>
          </w:tcPr>
          <w:p w14:paraId="0E78C55A"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4A37BDE0"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9а</w:t>
            </w:r>
          </w:p>
        </w:tc>
        <w:tc>
          <w:tcPr>
            <w:tcW w:w="4966" w:type="dxa"/>
            <w:shd w:val="clear" w:color="auto" w:fill="auto"/>
          </w:tcPr>
          <w:p w14:paraId="577C0C58"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Деева А., Палий Л., Точилин И.</w:t>
            </w:r>
          </w:p>
        </w:tc>
        <w:tc>
          <w:tcPr>
            <w:tcW w:w="6020" w:type="dxa"/>
            <w:shd w:val="clear" w:color="auto" w:fill="auto"/>
          </w:tcPr>
          <w:p w14:paraId="4CF2813B"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Байракдаров М., Садиков Д., Иванов А.</w:t>
            </w:r>
          </w:p>
        </w:tc>
      </w:tr>
      <w:tr w:rsidR="00F41216" w:rsidRPr="00F41216" w14:paraId="726CE1FD" w14:textId="77777777" w:rsidTr="00D732A1">
        <w:tc>
          <w:tcPr>
            <w:tcW w:w="2310" w:type="dxa"/>
            <w:shd w:val="clear" w:color="auto" w:fill="auto"/>
          </w:tcPr>
          <w:p w14:paraId="5E6CB362"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p>
        </w:tc>
        <w:tc>
          <w:tcPr>
            <w:tcW w:w="1264" w:type="dxa"/>
            <w:shd w:val="clear" w:color="auto" w:fill="auto"/>
          </w:tcPr>
          <w:p w14:paraId="0B2A9ADC" w14:textId="77777777" w:rsidR="00F41216" w:rsidRPr="00F41216" w:rsidRDefault="00F41216" w:rsidP="00F41216">
            <w:pPr>
              <w:spacing w:after="0" w:line="240" w:lineRule="auto"/>
              <w:jc w:val="center"/>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9б</w:t>
            </w:r>
          </w:p>
        </w:tc>
        <w:tc>
          <w:tcPr>
            <w:tcW w:w="4966" w:type="dxa"/>
            <w:shd w:val="clear" w:color="auto" w:fill="auto"/>
          </w:tcPr>
          <w:p w14:paraId="7C839EBE"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Свергун Е., Гугнина А., Пелих А.</w:t>
            </w:r>
          </w:p>
        </w:tc>
        <w:tc>
          <w:tcPr>
            <w:tcW w:w="6020" w:type="dxa"/>
            <w:shd w:val="clear" w:color="auto" w:fill="auto"/>
          </w:tcPr>
          <w:p w14:paraId="606DE166" w14:textId="77777777" w:rsidR="00F41216" w:rsidRPr="00F41216" w:rsidRDefault="00F41216" w:rsidP="00F41216">
            <w:pPr>
              <w:spacing w:after="0" w:line="240" w:lineRule="auto"/>
              <w:rPr>
                <w:rFonts w:ascii="Times New Roman" w:eastAsia="Times New Roman" w:hAnsi="Times New Roman" w:cs="Times New Roman"/>
                <w:sz w:val="18"/>
                <w:szCs w:val="18"/>
              </w:rPr>
            </w:pPr>
            <w:r w:rsidRPr="00F41216">
              <w:rPr>
                <w:rFonts w:ascii="Times New Roman" w:eastAsia="Times New Roman" w:hAnsi="Times New Roman" w:cs="Times New Roman"/>
                <w:sz w:val="18"/>
                <w:szCs w:val="18"/>
              </w:rPr>
              <w:t>Косьяненко Д., Царук Г.</w:t>
            </w:r>
          </w:p>
        </w:tc>
      </w:tr>
    </w:tbl>
    <w:p w14:paraId="5626A23E" w14:textId="77777777" w:rsidR="00F41216" w:rsidRPr="00F41216" w:rsidRDefault="00F41216" w:rsidP="00F41216">
      <w:pPr>
        <w:spacing w:after="0" w:line="240" w:lineRule="auto"/>
        <w:rPr>
          <w:rFonts w:ascii="Times New Roman" w:eastAsia="Times New Roman" w:hAnsi="Times New Roman" w:cs="Times New Roman"/>
          <w:sz w:val="24"/>
          <w:szCs w:val="24"/>
        </w:rPr>
      </w:pPr>
    </w:p>
    <w:p w14:paraId="232AFDC4" w14:textId="77777777" w:rsidR="00DB3BB0" w:rsidRDefault="00DB3BB0" w:rsidP="00EE0838">
      <w:pPr>
        <w:spacing w:after="0" w:line="240" w:lineRule="auto"/>
        <w:ind w:firstLine="567"/>
        <w:jc w:val="both"/>
        <w:rPr>
          <w:rFonts w:ascii="Times New Roman" w:eastAsia="Times New Roman" w:hAnsi="Times New Roman" w:cs="Times New Roman"/>
          <w:color w:val="000000"/>
          <w:sz w:val="24"/>
          <w:szCs w:val="24"/>
          <w:highlight w:val="yellow"/>
          <w:shd w:val="clear" w:color="auto" w:fill="FFFFFF"/>
        </w:rPr>
      </w:pPr>
    </w:p>
    <w:p w14:paraId="4356087E" w14:textId="77777777" w:rsidR="00EE0838" w:rsidRDefault="00EE0838" w:rsidP="00EE0838">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0C011D">
        <w:rPr>
          <w:rFonts w:ascii="Times New Roman" w:eastAsia="Times New Roman" w:hAnsi="Times New Roman" w:cs="Times New Roman"/>
          <w:color w:val="000000"/>
          <w:sz w:val="24"/>
          <w:szCs w:val="24"/>
          <w:shd w:val="clear" w:color="auto" w:fill="FFFFFF"/>
        </w:rPr>
        <w:t>- организация обучения по программам специального (коррекционного) обучения; - [иные показатели].</w:t>
      </w:r>
      <w:r w:rsidRPr="00EE0838">
        <w:rPr>
          <w:rFonts w:ascii="Times New Roman" w:eastAsia="Times New Roman" w:hAnsi="Times New Roman" w:cs="Times New Roman"/>
          <w:color w:val="000000"/>
          <w:sz w:val="24"/>
          <w:szCs w:val="24"/>
          <w:shd w:val="clear" w:color="auto" w:fill="FFFFFF"/>
        </w:rPr>
        <w:t xml:space="preserve"> </w:t>
      </w:r>
    </w:p>
    <w:p w14:paraId="56909DC4" w14:textId="77777777" w:rsidR="00173B97" w:rsidRDefault="00173B97" w:rsidP="00EE0838">
      <w:pPr>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В 201</w:t>
      </w:r>
      <w:r w:rsidR="00D732A1" w:rsidRPr="00D732A1">
        <w:rPr>
          <w:rFonts w:ascii="Times New Roman" w:eastAsia="Times New Roman" w:hAnsi="Times New Roman" w:cs="Times New Roman"/>
          <w:color w:val="000000"/>
          <w:sz w:val="24"/>
          <w:szCs w:val="24"/>
          <w:shd w:val="clear" w:color="auto" w:fill="FFFFFF"/>
        </w:rPr>
        <w:t>9</w:t>
      </w:r>
      <w:r w:rsidR="00D732A1">
        <w:rPr>
          <w:rFonts w:ascii="Times New Roman" w:eastAsia="Times New Roman" w:hAnsi="Times New Roman" w:cs="Times New Roman"/>
          <w:color w:val="000000"/>
          <w:sz w:val="24"/>
          <w:szCs w:val="24"/>
          <w:shd w:val="clear" w:color="auto" w:fill="FFFFFF"/>
        </w:rPr>
        <w:t>-20</w:t>
      </w:r>
      <w:r w:rsidR="00D732A1" w:rsidRPr="00D732A1">
        <w:rPr>
          <w:rFonts w:ascii="Times New Roman" w:eastAsia="Times New Roman" w:hAnsi="Times New Roman" w:cs="Times New Roman"/>
          <w:color w:val="000000"/>
          <w:sz w:val="24"/>
          <w:szCs w:val="24"/>
          <w:shd w:val="clear" w:color="auto" w:fill="FFFFFF"/>
        </w:rPr>
        <w:t>20</w:t>
      </w:r>
      <w:r>
        <w:rPr>
          <w:rFonts w:ascii="Times New Roman" w:eastAsia="Times New Roman" w:hAnsi="Times New Roman" w:cs="Times New Roman"/>
          <w:color w:val="000000"/>
          <w:sz w:val="24"/>
          <w:szCs w:val="24"/>
          <w:shd w:val="clear" w:color="auto" w:fill="FFFFFF"/>
        </w:rPr>
        <w:t xml:space="preserve"> учебном году в МКОУ «ООШ №9» были разработаны и реализованы:</w:t>
      </w:r>
    </w:p>
    <w:p w14:paraId="050159CC" w14:textId="77777777" w:rsidR="00173B97" w:rsidRDefault="00D732A1" w:rsidP="00EE0838">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D732A1">
        <w:rPr>
          <w:rFonts w:ascii="Times New Roman" w:eastAsia="Times New Roman" w:hAnsi="Times New Roman" w:cs="Times New Roman"/>
          <w:color w:val="000000"/>
          <w:sz w:val="24"/>
          <w:szCs w:val="24"/>
          <w:shd w:val="clear" w:color="auto" w:fill="FFFFFF"/>
        </w:rPr>
        <w:t>5</w:t>
      </w:r>
      <w:r w:rsidR="00173B97">
        <w:rPr>
          <w:rFonts w:ascii="Times New Roman" w:eastAsia="Times New Roman" w:hAnsi="Times New Roman" w:cs="Times New Roman"/>
          <w:color w:val="000000"/>
          <w:sz w:val="24"/>
          <w:szCs w:val="24"/>
          <w:shd w:val="clear" w:color="auto" w:fill="FFFFFF"/>
        </w:rPr>
        <w:t xml:space="preserve"> ИУП по СИПР (с учетом АОП УО, вариант 2)</w:t>
      </w:r>
      <w:r>
        <w:rPr>
          <w:rFonts w:ascii="Times New Roman" w:eastAsia="Times New Roman" w:hAnsi="Times New Roman" w:cs="Times New Roman"/>
          <w:color w:val="000000"/>
          <w:sz w:val="24"/>
          <w:szCs w:val="24"/>
          <w:shd w:val="clear" w:color="auto" w:fill="FFFFFF"/>
        </w:rPr>
        <w:t xml:space="preserve">; </w:t>
      </w:r>
      <w:r w:rsidRPr="00D732A1">
        <w:rPr>
          <w:rFonts w:ascii="Times New Roman" w:eastAsia="Times New Roman" w:hAnsi="Times New Roman" w:cs="Times New Roman"/>
          <w:color w:val="000000"/>
          <w:sz w:val="24"/>
          <w:szCs w:val="24"/>
          <w:shd w:val="clear" w:color="auto" w:fill="FFFFFF"/>
        </w:rPr>
        <w:t>1</w:t>
      </w:r>
      <w:r w:rsidR="00A93206">
        <w:rPr>
          <w:rFonts w:ascii="Times New Roman" w:eastAsia="Times New Roman" w:hAnsi="Times New Roman" w:cs="Times New Roman"/>
          <w:color w:val="000000"/>
          <w:sz w:val="24"/>
          <w:szCs w:val="24"/>
          <w:shd w:val="clear" w:color="auto" w:fill="FFFFFF"/>
        </w:rPr>
        <w:t xml:space="preserve"> ИУП по АОП УО (вариант 1</w:t>
      </w:r>
      <w:r w:rsidR="005845D9">
        <w:rPr>
          <w:rFonts w:ascii="Times New Roman" w:eastAsia="Times New Roman" w:hAnsi="Times New Roman" w:cs="Times New Roman"/>
          <w:color w:val="000000"/>
          <w:sz w:val="24"/>
          <w:szCs w:val="24"/>
          <w:shd w:val="clear" w:color="auto" w:fill="FFFFFF"/>
        </w:rPr>
        <w:t>)</w:t>
      </w:r>
      <w:r>
        <w:rPr>
          <w:rFonts w:ascii="Times New Roman" w:eastAsia="Times New Roman" w:hAnsi="Times New Roman" w:cs="Times New Roman"/>
          <w:color w:val="000000"/>
          <w:sz w:val="24"/>
          <w:szCs w:val="24"/>
          <w:shd w:val="clear" w:color="auto" w:fill="FFFFFF"/>
        </w:rPr>
        <w:t>, 1 АОП для слабовидящих (8 класс)</w:t>
      </w:r>
    </w:p>
    <w:p w14:paraId="1FDEA8AD" w14:textId="77777777" w:rsidR="00D85C64" w:rsidRPr="00D85C64" w:rsidRDefault="00D85C64" w:rsidP="00D85C64">
      <w:pPr>
        <w:widowControl w:val="0"/>
        <w:spacing w:after="0" w:line="240" w:lineRule="auto"/>
        <w:ind w:firstLine="567"/>
        <w:jc w:val="center"/>
        <w:rPr>
          <w:rFonts w:ascii="Times New Roman" w:eastAsia="Times New Roman" w:hAnsi="Times New Roman" w:cs="Times New Roman"/>
          <w:b/>
          <w:bCs/>
          <w:sz w:val="24"/>
          <w:szCs w:val="24"/>
          <w:lang w:eastAsia="en-US"/>
        </w:rPr>
      </w:pPr>
      <w:r w:rsidRPr="00D85C64">
        <w:rPr>
          <w:rFonts w:ascii="Times New Roman" w:eastAsia="Times New Roman" w:hAnsi="Times New Roman" w:cs="Times New Roman"/>
          <w:b/>
          <w:bCs/>
          <w:sz w:val="24"/>
          <w:szCs w:val="24"/>
          <w:lang w:eastAsia="en-US"/>
        </w:rPr>
        <w:t>Индивидуальный учебный план на 2019-2020 учебный год (СИПР)</w:t>
      </w:r>
    </w:p>
    <w:p w14:paraId="3BF9A5DA" w14:textId="77777777" w:rsidR="00D85C64" w:rsidRPr="00D85C64" w:rsidRDefault="00D85C64" w:rsidP="00D85C64">
      <w:pPr>
        <w:widowControl w:val="0"/>
        <w:spacing w:after="0" w:line="240" w:lineRule="auto"/>
        <w:ind w:firstLine="567"/>
        <w:jc w:val="center"/>
        <w:rPr>
          <w:rFonts w:ascii="Times New Roman" w:eastAsia="Times New Roman" w:hAnsi="Times New Roman" w:cs="Times New Roman"/>
          <w:bCs/>
          <w:sz w:val="24"/>
          <w:szCs w:val="24"/>
          <w:lang w:eastAsia="en-US"/>
        </w:rPr>
      </w:pPr>
      <w:r w:rsidRPr="00D85C64">
        <w:rPr>
          <w:rFonts w:ascii="Times New Roman" w:eastAsia="Times New Roman" w:hAnsi="Times New Roman" w:cs="Times New Roman"/>
          <w:bCs/>
          <w:sz w:val="24"/>
          <w:szCs w:val="24"/>
          <w:lang w:eastAsia="en-US"/>
        </w:rPr>
        <w:t>(с учетом АООП (вариант 2)</w:t>
      </w:r>
      <w:r w:rsidRPr="00D85C64">
        <w:rPr>
          <w:rFonts w:ascii="Times New Roman" w:eastAsia="Times New Roman" w:hAnsi="Times New Roman" w:cs="Times New Roman"/>
          <w:bCs/>
          <w:sz w:val="24"/>
          <w:szCs w:val="24"/>
          <w:lang w:eastAsia="en-US"/>
        </w:rPr>
        <w:br/>
        <w:t>для обучающихся с умственной отсталостью (интеллектуальными нарушениями)</w:t>
      </w:r>
    </w:p>
    <w:p w14:paraId="735C6E17" w14:textId="77777777" w:rsidR="00D85C64" w:rsidRPr="00D85C64" w:rsidRDefault="00D85C64" w:rsidP="00D85C64">
      <w:pPr>
        <w:widowControl w:val="0"/>
        <w:spacing w:after="0" w:line="240" w:lineRule="auto"/>
        <w:ind w:firstLine="567"/>
        <w:jc w:val="center"/>
        <w:rPr>
          <w:rFonts w:ascii="Times New Roman" w:eastAsia="Arial Unicode MS" w:hAnsi="Times New Roman" w:cs="Times New Roman"/>
          <w:bCs/>
          <w:spacing w:val="-4"/>
          <w:lang w:eastAsia="en-US"/>
        </w:rPr>
      </w:pPr>
      <w:r w:rsidRPr="00D85C64">
        <w:rPr>
          <w:rFonts w:ascii="Times New Roman" w:eastAsia="Arial Unicode MS" w:hAnsi="Times New Roman" w:cs="Times New Roman"/>
          <w:bCs/>
          <w:spacing w:val="-4"/>
          <w:lang w:eastAsia="en-US"/>
        </w:rPr>
        <w:t>Индивидуальный учебный план  приведен в соответствие с</w:t>
      </w:r>
    </w:p>
    <w:p w14:paraId="3BF856A7" w14:textId="77777777" w:rsidR="00D85C64" w:rsidRPr="00D85C64" w:rsidRDefault="00D85C64" w:rsidP="00D85C64">
      <w:pPr>
        <w:shd w:val="clear" w:color="auto" w:fill="FFFFFF"/>
        <w:spacing w:after="0" w:line="240" w:lineRule="auto"/>
        <w:jc w:val="both"/>
        <w:outlineLvl w:val="1"/>
        <w:rPr>
          <w:rFonts w:ascii="Times New Roman" w:eastAsia="Arial Unicode MS" w:hAnsi="Times New Roman" w:cs="Times New Roman"/>
          <w:bCs/>
          <w:sz w:val="24"/>
          <w:szCs w:val="24"/>
        </w:rPr>
      </w:pPr>
      <w:r w:rsidRPr="00D85C64">
        <w:rPr>
          <w:rFonts w:ascii="Times New Roman" w:eastAsia="Arial Unicode MS" w:hAnsi="Times New Roman" w:cs="Times New Roman"/>
          <w:sz w:val="24"/>
          <w:szCs w:val="24"/>
          <w:shd w:val="clear" w:color="auto" w:fill="FFFFFF"/>
        </w:rPr>
        <w:t xml:space="preserve"> - с частью 6 статьи 11 Федерального закона от 29 декабря </w:t>
      </w:r>
      <w:smartTag w:uri="urn:schemas-microsoft-com:office:smarttags" w:element="metricconverter">
        <w:smartTagPr>
          <w:attr w:name="ProductID" w:val="2012 г"/>
        </w:smartTagPr>
        <w:r w:rsidRPr="00D85C64">
          <w:rPr>
            <w:rFonts w:ascii="Times New Roman" w:eastAsia="Arial Unicode MS" w:hAnsi="Times New Roman" w:cs="Times New Roman"/>
            <w:sz w:val="24"/>
            <w:szCs w:val="24"/>
            <w:shd w:val="clear" w:color="auto" w:fill="FFFFFF"/>
          </w:rPr>
          <w:t>2012 г</w:t>
        </w:r>
      </w:smartTag>
      <w:r w:rsidRPr="00D85C64">
        <w:rPr>
          <w:rFonts w:ascii="Times New Roman" w:eastAsia="Arial Unicode MS" w:hAnsi="Times New Roman" w:cs="Times New Roman"/>
          <w:sz w:val="24"/>
          <w:szCs w:val="24"/>
          <w:shd w:val="clear" w:color="auto" w:fill="FFFFFF"/>
        </w:rPr>
        <w:t>. № 273-ФЗ «Об образовании в Российской Федерации»</w:t>
      </w:r>
    </w:p>
    <w:p w14:paraId="41210688" w14:textId="77777777" w:rsidR="00D85C64" w:rsidRPr="00D85C64" w:rsidRDefault="00D85C64" w:rsidP="00D85C64">
      <w:pPr>
        <w:shd w:val="clear" w:color="auto" w:fill="FFFFFF"/>
        <w:spacing w:after="0" w:line="240" w:lineRule="auto"/>
        <w:jc w:val="both"/>
        <w:outlineLvl w:val="1"/>
        <w:rPr>
          <w:rFonts w:ascii="Times New Roman" w:eastAsia="Arial Unicode MS" w:hAnsi="Times New Roman" w:cs="Times New Roman"/>
          <w:bCs/>
          <w:sz w:val="24"/>
          <w:szCs w:val="24"/>
        </w:rPr>
      </w:pPr>
      <w:r w:rsidRPr="00D85C64">
        <w:rPr>
          <w:rFonts w:ascii="Times New Roman" w:eastAsia="Arial Unicode MS" w:hAnsi="Times New Roman" w:cs="Times New Roman"/>
          <w:bCs/>
          <w:sz w:val="24"/>
          <w:szCs w:val="24"/>
        </w:rPr>
        <w:t xml:space="preserve"> - Приказом Министерства образования и науки РФ от 19 декабря </w:t>
      </w:r>
      <w:smartTag w:uri="urn:schemas-microsoft-com:office:smarttags" w:element="metricconverter">
        <w:smartTagPr>
          <w:attr w:name="ProductID" w:val="2014 г"/>
        </w:smartTagPr>
        <w:r w:rsidRPr="00D85C64">
          <w:rPr>
            <w:rFonts w:ascii="Times New Roman" w:eastAsia="Arial Unicode MS" w:hAnsi="Times New Roman" w:cs="Times New Roman"/>
            <w:bCs/>
            <w:sz w:val="24"/>
            <w:szCs w:val="24"/>
          </w:rPr>
          <w:t>2014 г</w:t>
        </w:r>
      </w:smartTag>
      <w:r w:rsidRPr="00D85C64">
        <w:rPr>
          <w:rFonts w:ascii="Times New Roman" w:eastAsia="Arial Unicode MS" w:hAnsi="Times New Roman" w:cs="Times New Roman"/>
          <w:bCs/>
          <w:sz w:val="24"/>
          <w:szCs w:val="24"/>
        </w:rPr>
        <w:t>.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14:paraId="2B045C49" w14:textId="77777777" w:rsidR="00D85C64" w:rsidRPr="00D85C64" w:rsidRDefault="00D85C64" w:rsidP="00D85C64">
      <w:pPr>
        <w:shd w:val="clear" w:color="auto" w:fill="FFFFFF"/>
        <w:spacing w:after="0" w:line="240" w:lineRule="auto"/>
        <w:jc w:val="both"/>
        <w:outlineLvl w:val="1"/>
        <w:rPr>
          <w:rFonts w:ascii="Times New Roman" w:eastAsia="Arial Unicode MS" w:hAnsi="Times New Roman" w:cs="Times New Roman"/>
          <w:bCs/>
          <w:sz w:val="24"/>
          <w:szCs w:val="24"/>
        </w:rPr>
      </w:pPr>
      <w:r w:rsidRPr="00D85C64">
        <w:rPr>
          <w:rFonts w:ascii="Times New Roman" w:eastAsia="Arial Unicode MS" w:hAnsi="Times New Roman" w:cs="Times New Roman"/>
          <w:bCs/>
          <w:sz w:val="24"/>
          <w:szCs w:val="24"/>
        </w:rPr>
        <w:t xml:space="preserve"> - ПОСТАНОВЛЕНИЕМ от 10 июля 2015 года N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14:paraId="61551DEE" w14:textId="77777777" w:rsidR="00D85C64" w:rsidRPr="00D85C64" w:rsidRDefault="00D85C64" w:rsidP="00D85C64">
      <w:pPr>
        <w:shd w:val="clear" w:color="auto" w:fill="FFFFFF"/>
        <w:spacing w:after="0" w:line="240" w:lineRule="auto"/>
        <w:jc w:val="both"/>
        <w:outlineLvl w:val="1"/>
        <w:rPr>
          <w:rFonts w:ascii="Times New Roman" w:eastAsia="Arial Unicode MS" w:hAnsi="Times New Roman" w:cs="Times New Roman"/>
          <w:bCs/>
          <w:sz w:val="24"/>
          <w:szCs w:val="24"/>
        </w:rPr>
      </w:pPr>
      <w:r w:rsidRPr="00D85C64">
        <w:rPr>
          <w:rFonts w:ascii="Times New Roman" w:eastAsia="Arial Unicode MS" w:hAnsi="Times New Roman" w:cs="Times New Roman"/>
          <w:bCs/>
          <w:sz w:val="24"/>
          <w:szCs w:val="24"/>
        </w:rPr>
        <w:t xml:space="preserve"> - Положение об организации образовательной деятельности в форме индивидуального обучения на дому Приказ №58 от 01.09.2015 года МКОУ «ООШ №9»</w:t>
      </w:r>
    </w:p>
    <w:p w14:paraId="196A2342" w14:textId="77777777" w:rsidR="00D85C64" w:rsidRPr="00D85C64" w:rsidRDefault="00D85C64" w:rsidP="00D85C64">
      <w:pPr>
        <w:shd w:val="clear" w:color="auto" w:fill="FFFFFF"/>
        <w:spacing w:after="0" w:line="240" w:lineRule="auto"/>
        <w:jc w:val="both"/>
        <w:outlineLvl w:val="1"/>
        <w:rPr>
          <w:rFonts w:ascii="Times New Roman" w:eastAsia="Arial Unicode MS" w:hAnsi="Times New Roman" w:cs="Times New Roman"/>
          <w:bCs/>
          <w:sz w:val="24"/>
          <w:szCs w:val="24"/>
        </w:rPr>
      </w:pPr>
      <w:r w:rsidRPr="00D85C64">
        <w:rPr>
          <w:rFonts w:ascii="Times New Roman" w:eastAsia="Arial Unicode MS" w:hAnsi="Times New Roman" w:cs="Times New Roman"/>
          <w:bCs/>
          <w:sz w:val="24"/>
          <w:szCs w:val="24"/>
        </w:rPr>
        <w:t xml:space="preserve"> - Приложение  к Положению об организации образовательной деятельности  в форме индивидуального обучения на дому</w:t>
      </w:r>
    </w:p>
    <w:p w14:paraId="17D74EC1" w14:textId="77777777" w:rsidR="00D85C64" w:rsidRPr="00D85C64" w:rsidRDefault="00D85C64" w:rsidP="00D85C64">
      <w:pPr>
        <w:shd w:val="clear" w:color="auto" w:fill="FFFFFF"/>
        <w:spacing w:after="0" w:line="240" w:lineRule="auto"/>
        <w:jc w:val="both"/>
        <w:outlineLvl w:val="1"/>
        <w:rPr>
          <w:rFonts w:ascii="Times New Roman" w:eastAsia="Arial Unicode MS" w:hAnsi="Times New Roman" w:cs="Times New Roman"/>
          <w:bCs/>
          <w:sz w:val="24"/>
          <w:szCs w:val="24"/>
        </w:rPr>
      </w:pPr>
      <w:r w:rsidRPr="00D85C64">
        <w:rPr>
          <w:rFonts w:ascii="Times New Roman" w:eastAsia="Arial Unicode MS" w:hAnsi="Times New Roman" w:cs="Times New Roman"/>
          <w:bCs/>
          <w:sz w:val="24"/>
          <w:szCs w:val="24"/>
        </w:rPr>
        <w:lastRenderedPageBreak/>
        <w:t xml:space="preserve">ПОРЯДОК РЕГЛАМЕНТАЦИИ И ОФОРМЛЕНИЯ ОТНОШЕНИЙ МКОУ «ООШ №9»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 </w:t>
      </w:r>
    </w:p>
    <w:p w14:paraId="39F5094C" w14:textId="77777777" w:rsidR="00D85C64" w:rsidRPr="00D85C64" w:rsidRDefault="00D85C64" w:rsidP="00D85C64">
      <w:pPr>
        <w:shd w:val="clear" w:color="auto" w:fill="FFFFFF"/>
        <w:spacing w:after="0" w:line="240" w:lineRule="auto"/>
        <w:jc w:val="both"/>
        <w:outlineLvl w:val="1"/>
        <w:rPr>
          <w:rFonts w:ascii="Times New Roman" w:eastAsia="Arial Unicode MS" w:hAnsi="Times New Roman" w:cs="Times New Roman"/>
          <w:bCs/>
          <w:sz w:val="24"/>
          <w:szCs w:val="24"/>
        </w:rPr>
      </w:pPr>
      <w:r w:rsidRPr="00D85C64">
        <w:rPr>
          <w:rFonts w:ascii="Times New Roman" w:eastAsia="Arial Unicode MS" w:hAnsi="Times New Roman" w:cs="Times New Roman"/>
          <w:bCs/>
          <w:sz w:val="24"/>
          <w:szCs w:val="24"/>
        </w:rPr>
        <w:t>(в редакции приказа департамента образования, науки и молодежной политики Воронежской области от 09.11.2015 N 1331</w:t>
      </w:r>
    </w:p>
    <w:p w14:paraId="08727185" w14:textId="77777777" w:rsidR="00D85C64" w:rsidRPr="00D85C64" w:rsidRDefault="00D85C64" w:rsidP="00D85C64">
      <w:pPr>
        <w:widowControl w:val="0"/>
        <w:spacing w:after="0" w:line="240" w:lineRule="auto"/>
        <w:ind w:firstLine="567"/>
        <w:rPr>
          <w:rFonts w:ascii="Times New Roman" w:eastAsia="Times New Roman" w:hAnsi="Times New Roman" w:cs="Times New Roman"/>
          <w:bCs/>
          <w:sz w:val="24"/>
          <w:szCs w:val="24"/>
          <w:lang w:eastAsia="en-US"/>
        </w:rPr>
      </w:pPr>
    </w:p>
    <w:p w14:paraId="2979A4AE"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4"/>
          <w:szCs w:val="24"/>
        </w:rPr>
      </w:pPr>
      <w:r w:rsidRPr="00D85C64">
        <w:rPr>
          <w:rFonts w:ascii="Times New Roman" w:eastAsia="Arial Unicode MS" w:hAnsi="Times New Roman" w:cs="Times New Roman"/>
          <w:color w:val="000000"/>
          <w:sz w:val="24"/>
          <w:szCs w:val="24"/>
        </w:rPr>
        <w:t>Индивидуальный учебный план по СИПР (с опорой на  АООП (вариант 2)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одобренную федеральным учебно-методическим объединением по общему образованию (</w:t>
      </w:r>
      <w:r w:rsidRPr="00D85C64">
        <w:rPr>
          <w:rFonts w:ascii="Arial" w:eastAsia="Arial Unicode MS" w:hAnsi="Arial" w:cs="Arial"/>
          <w:color w:val="262626"/>
          <w:sz w:val="23"/>
          <w:szCs w:val="23"/>
          <w:shd w:val="clear" w:color="auto" w:fill="FFFFFF"/>
        </w:rPr>
        <w:t>протокол от 22 декабря 2015 г. № 4/15</w:t>
      </w:r>
      <w:r w:rsidRPr="00D85C64">
        <w:rPr>
          <w:rFonts w:ascii="Times New Roman" w:eastAsia="Arial Unicode MS" w:hAnsi="Times New Roman" w:cs="Times New Roman"/>
          <w:color w:val="000000"/>
          <w:sz w:val="24"/>
          <w:szCs w:val="24"/>
        </w:rPr>
        <w:t>)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w:t>
      </w:r>
    </w:p>
    <w:p w14:paraId="3AAF64E1" w14:textId="77777777" w:rsidR="00D85C64" w:rsidRPr="00D85C64" w:rsidRDefault="00D85C64" w:rsidP="00D85C64">
      <w:pPr>
        <w:spacing w:after="0" w:line="240" w:lineRule="auto"/>
        <w:ind w:firstLine="709"/>
        <w:jc w:val="both"/>
        <w:rPr>
          <w:rFonts w:ascii="Times New Roman" w:eastAsia="Arial Unicode MS" w:hAnsi="Times New Roman" w:cs="Times New Roman"/>
          <w:sz w:val="24"/>
          <w:szCs w:val="24"/>
          <w:lang w:eastAsia="en-US"/>
        </w:rPr>
      </w:pPr>
      <w:r w:rsidRPr="00D85C64">
        <w:rPr>
          <w:rFonts w:ascii="Times New Roman" w:eastAsia="Arial Unicode MS" w:hAnsi="Times New Roman" w:cs="Times New Roman"/>
          <w:sz w:val="24"/>
          <w:szCs w:val="24"/>
          <w:lang w:eastAsia="en-US"/>
        </w:rPr>
        <w:t xml:space="preserve">Индивитуальный учебный план обеспечивает введение в действие и реализацию требований ФГОС оУО, определяет общий объем нагрузки и максимальный объем аудиторной нагрузки обучающегося, состав и структуру обязательных предметных и коррекционно-развивающих областей по классам (годам обучения). </w:t>
      </w:r>
    </w:p>
    <w:p w14:paraId="75BDD205" w14:textId="77777777" w:rsidR="00D85C64" w:rsidRPr="00D85C64" w:rsidRDefault="00D85C64" w:rsidP="00D85C64">
      <w:pPr>
        <w:spacing w:after="0" w:line="240" w:lineRule="auto"/>
        <w:jc w:val="both"/>
        <w:rPr>
          <w:rFonts w:ascii="Times New Roman" w:eastAsia="Arial Unicode MS" w:hAnsi="Times New Roman" w:cs="Times New Roman"/>
          <w:sz w:val="24"/>
          <w:szCs w:val="24"/>
          <w:lang w:eastAsia="en-US"/>
        </w:rPr>
      </w:pPr>
      <w:r w:rsidRPr="00D85C64">
        <w:rPr>
          <w:rFonts w:ascii="Times New Roman" w:eastAsia="Arial Unicode MS" w:hAnsi="Times New Roman" w:cs="Times New Roman"/>
          <w:sz w:val="24"/>
          <w:szCs w:val="24"/>
          <w:lang w:eastAsia="en-US"/>
        </w:rPr>
        <w:t>(Приказ Министерства образования и науки РФ от 19 декабря 2014 года № 1599 «Об утверждении Федерального государственного образовательного стандарта обучающихся с умственной отсталостью (интеллектуальными нарушениями»)</w:t>
      </w:r>
    </w:p>
    <w:p w14:paraId="0E2EF232" w14:textId="77777777" w:rsidR="00D85C64" w:rsidRPr="00D85C64" w:rsidRDefault="00D85C64" w:rsidP="00D85C64">
      <w:pPr>
        <w:spacing w:after="0" w:line="240" w:lineRule="auto"/>
        <w:jc w:val="both"/>
        <w:rPr>
          <w:rFonts w:ascii="Times New Roman" w:eastAsia="Arial Unicode MS" w:hAnsi="Times New Roman" w:cs="Times New Roman"/>
          <w:sz w:val="24"/>
          <w:szCs w:val="24"/>
          <w:lang w:eastAsia="en-US"/>
        </w:rPr>
      </w:pPr>
      <w:r w:rsidRPr="00D85C64">
        <w:rPr>
          <w:rFonts w:ascii="Times New Roman" w:eastAsia="Arial Unicode MS" w:hAnsi="Times New Roman" w:cs="Times New Roman"/>
          <w:sz w:val="24"/>
          <w:szCs w:val="24"/>
          <w:lang w:eastAsia="en-US"/>
        </w:rPr>
        <w:t xml:space="preserve">             Вариант 2 предполагает, что обучающийся с умственной отсталостью (умеренной, тяжелой, глубокой, тяжелыми и множественными нарушениями развития) получает образование, которое по содержанию и итоговым достижениям </w:t>
      </w:r>
      <w:r w:rsidRPr="00D85C64">
        <w:rPr>
          <w:rFonts w:ascii="Times New Roman" w:eastAsia="Arial Unicode MS" w:hAnsi="Times New Roman" w:cs="Times New Roman"/>
          <w:b/>
          <w:sz w:val="24"/>
          <w:szCs w:val="24"/>
          <w:lang w:eastAsia="en-US"/>
        </w:rPr>
        <w:t>не соотносится к моменту завершения школьного обучения с содержанием и итоговыми достижениями сверстников</w:t>
      </w:r>
      <w:r w:rsidRPr="00D85C64">
        <w:rPr>
          <w:rFonts w:ascii="Times New Roman" w:eastAsia="Arial Unicode MS" w:hAnsi="Times New Roman" w:cs="Times New Roman"/>
          <w:sz w:val="24"/>
          <w:szCs w:val="24"/>
          <w:lang w:eastAsia="en-US"/>
        </w:rPr>
        <w:t xml:space="preserve">, не имеющих ограничений здоровья, в пролонгированные сроки. </w:t>
      </w:r>
    </w:p>
    <w:p w14:paraId="3A0E1CB1" w14:textId="77777777" w:rsidR="00D85C64" w:rsidRPr="00D85C64" w:rsidRDefault="00D85C64" w:rsidP="00D85C64">
      <w:pPr>
        <w:spacing w:after="0" w:line="240" w:lineRule="auto"/>
        <w:jc w:val="both"/>
        <w:rPr>
          <w:rFonts w:ascii="Times New Roman" w:eastAsia="Arial Unicode MS" w:hAnsi="Times New Roman" w:cs="Times New Roman"/>
          <w:sz w:val="24"/>
          <w:szCs w:val="24"/>
          <w:lang w:eastAsia="en-US"/>
        </w:rPr>
      </w:pPr>
      <w:r w:rsidRPr="00D85C64">
        <w:rPr>
          <w:rFonts w:ascii="Times New Roman" w:eastAsia="Arial Unicode MS" w:hAnsi="Times New Roman" w:cs="Times New Roman"/>
          <w:sz w:val="24"/>
          <w:szCs w:val="24"/>
          <w:lang w:eastAsia="en-US"/>
        </w:rPr>
        <w:t xml:space="preserve">            Для обучающихся, получающих образование по варианту 2 АООП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обучающихся могут выявляться текущие психические и соматические заболевания. При реализации АООП в форме обучения ребенка </w:t>
      </w:r>
      <w:r w:rsidRPr="00D85C64">
        <w:rPr>
          <w:rFonts w:ascii="Times New Roman" w:eastAsia="Arial Unicode MS" w:hAnsi="Times New Roman" w:cs="Times New Roman"/>
          <w:b/>
          <w:sz w:val="24"/>
          <w:szCs w:val="24"/>
          <w:lang w:eastAsia="en-US"/>
        </w:rPr>
        <w:t>на дому</w:t>
      </w:r>
      <w:r w:rsidRPr="00D85C64">
        <w:rPr>
          <w:rFonts w:ascii="Times New Roman" w:eastAsia="Arial Unicode MS" w:hAnsi="Times New Roman" w:cs="Times New Roman"/>
          <w:sz w:val="24"/>
          <w:szCs w:val="24"/>
          <w:lang w:eastAsia="en-US"/>
        </w:rPr>
        <w:t xml:space="preserve"> или семейного образования обязательным является расширение его жизненного опыта и социальных контактов в доступных для него пределах. 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w:t>
      </w:r>
    </w:p>
    <w:p w14:paraId="4A6F7270" w14:textId="77777777" w:rsidR="00D85C64" w:rsidRPr="00D85C64" w:rsidRDefault="00D85C64" w:rsidP="00D85C64">
      <w:pPr>
        <w:spacing w:after="0" w:line="240" w:lineRule="auto"/>
        <w:jc w:val="both"/>
        <w:rPr>
          <w:rFonts w:ascii="Times New Roman" w:eastAsia="Arial Unicode MS" w:hAnsi="Times New Roman" w:cs="Times New Roman"/>
          <w:sz w:val="24"/>
          <w:szCs w:val="24"/>
          <w:lang w:eastAsia="en-US"/>
        </w:rPr>
      </w:pPr>
      <w:r w:rsidRPr="00D85C64">
        <w:rPr>
          <w:rFonts w:ascii="Times New Roman" w:eastAsia="Arial Unicode MS" w:hAnsi="Times New Roman" w:cs="Times New Roman"/>
          <w:sz w:val="24"/>
          <w:szCs w:val="24"/>
          <w:lang w:eastAsia="en-US"/>
        </w:rPr>
        <w:t xml:space="preserve">             В отдельных случаях соотношение объема обязательной части СИПР и части, формируемой участниками образовательных отношений, определяется индивидуальными образовательными возможностями обучающегося.</w:t>
      </w:r>
    </w:p>
    <w:p w14:paraId="30861F1C"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4"/>
          <w:szCs w:val="24"/>
        </w:rPr>
      </w:pPr>
      <w:r w:rsidRPr="00D85C64">
        <w:rPr>
          <w:rFonts w:ascii="Times New Roman" w:eastAsia="Arial Unicode MS" w:hAnsi="Times New Roman" w:cs="Times New Roman"/>
          <w:color w:val="000000"/>
          <w:sz w:val="24"/>
          <w:szCs w:val="24"/>
        </w:rPr>
        <w:t>Специальная индивидуальная программа развития (СИПР), разрабатываемая МКОУ «ООШ №9» на основе АООП, включает индивидуальный учебный план (ИУП), содержащий предметные области, предметы и коррекционные курсы, которые соответствуют особым образовательным</w:t>
      </w:r>
      <w:r>
        <w:rPr>
          <w:rFonts w:ascii="Times New Roman" w:eastAsia="Arial Unicode MS" w:hAnsi="Times New Roman" w:cs="Times New Roman"/>
          <w:color w:val="000000"/>
          <w:sz w:val="24"/>
          <w:szCs w:val="24"/>
        </w:rPr>
        <w:t xml:space="preserve"> возможностям и потребностям ребенка</w:t>
      </w:r>
      <w:r w:rsidRPr="00D85C64">
        <w:rPr>
          <w:rFonts w:ascii="Times New Roman" w:eastAsia="Arial Unicode MS" w:hAnsi="Times New Roman" w:cs="Times New Roman"/>
          <w:color w:val="000000"/>
          <w:sz w:val="24"/>
          <w:szCs w:val="24"/>
        </w:rPr>
        <w:t>. Общий объём нагрузки, включенной в ИУП, не превышает объем, предусмотренный учебным планом АОП.</w:t>
      </w:r>
    </w:p>
    <w:p w14:paraId="246448A5"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4"/>
          <w:szCs w:val="24"/>
        </w:rPr>
      </w:pPr>
      <w:r w:rsidRPr="00D85C64">
        <w:rPr>
          <w:rFonts w:ascii="Times New Roman" w:eastAsia="Arial Unicode MS" w:hAnsi="Times New Roman" w:cs="Times New Roman"/>
          <w:color w:val="000000"/>
          <w:sz w:val="24"/>
          <w:szCs w:val="24"/>
        </w:rPr>
        <w:t>Формы организации образовательного процесса, чередование учебной и внеурочной деятельности в рамках реализации АООП образования определяет МКОУ «ООШ №9».</w:t>
      </w:r>
    </w:p>
    <w:p w14:paraId="3643A2C1"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4"/>
          <w:szCs w:val="24"/>
        </w:rPr>
      </w:pPr>
      <w:r w:rsidRPr="00D85C64">
        <w:rPr>
          <w:rFonts w:ascii="Times New Roman" w:eastAsia="Arial Unicode MS" w:hAnsi="Times New Roman" w:cs="Times New Roman"/>
          <w:color w:val="000000"/>
          <w:sz w:val="24"/>
          <w:szCs w:val="24"/>
        </w:rPr>
        <w:t>Учебный план обеспечивает возможность обучения на государственном языке Российской Федерации.</w:t>
      </w:r>
    </w:p>
    <w:p w14:paraId="5BC7A486"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4"/>
          <w:szCs w:val="24"/>
        </w:rPr>
      </w:pPr>
    </w:p>
    <w:p w14:paraId="14FF7D6D"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 xml:space="preserve">Индивидуальный учебный план </w:t>
      </w:r>
      <w:r w:rsidRPr="00D85C64">
        <w:rPr>
          <w:rFonts w:ascii="Times New Roman" w:eastAsia="Arial Unicode MS" w:hAnsi="Times New Roman" w:cs="Times New Roman"/>
          <w:color w:val="000000"/>
          <w:sz w:val="24"/>
          <w:szCs w:val="24"/>
        </w:rPr>
        <w:t xml:space="preserve"> с опорой на вариант 2 АООП, включает две части:</w:t>
      </w:r>
    </w:p>
    <w:p w14:paraId="287B82C9"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4"/>
          <w:szCs w:val="24"/>
        </w:rPr>
      </w:pPr>
      <w:r w:rsidRPr="00D85C64">
        <w:rPr>
          <w:rFonts w:ascii="Times New Roman" w:eastAsia="Arial Unicode MS" w:hAnsi="Times New Roman" w:cs="Times New Roman"/>
          <w:color w:val="000000"/>
          <w:sz w:val="24"/>
          <w:szCs w:val="24"/>
        </w:rPr>
        <w:t>I - обязательная часть:</w:t>
      </w:r>
    </w:p>
    <w:p w14:paraId="255517BD" w14:textId="77777777" w:rsidR="00D85C64" w:rsidRPr="00D85C64" w:rsidRDefault="00D85C64" w:rsidP="00D85C64">
      <w:pPr>
        <w:widowControl w:val="0"/>
        <w:numPr>
          <w:ilvl w:val="0"/>
          <w:numId w:val="25"/>
        </w:numPr>
        <w:tabs>
          <w:tab w:val="left" w:pos="816"/>
        </w:tabs>
        <w:spacing w:after="0" w:line="240" w:lineRule="auto"/>
        <w:ind w:left="840"/>
        <w:jc w:val="both"/>
        <w:rPr>
          <w:rFonts w:ascii="Times New Roman" w:eastAsia="Arial Unicode MS" w:hAnsi="Times New Roman" w:cs="Times New Roman"/>
          <w:color w:val="000000"/>
          <w:sz w:val="24"/>
          <w:szCs w:val="24"/>
        </w:rPr>
      </w:pPr>
      <w:r w:rsidRPr="00D85C64">
        <w:rPr>
          <w:rFonts w:ascii="Times New Roman" w:eastAsia="Arial Unicode MS" w:hAnsi="Times New Roman" w:cs="Times New Roman"/>
          <w:color w:val="000000"/>
          <w:sz w:val="24"/>
          <w:szCs w:val="24"/>
        </w:rPr>
        <w:t>шесть образовательных областей, представленных семью учебными предметами;</w:t>
      </w:r>
    </w:p>
    <w:p w14:paraId="4C7C6269" w14:textId="77777777" w:rsidR="00D85C64" w:rsidRPr="00D85C64" w:rsidRDefault="00D85C64" w:rsidP="00D85C64">
      <w:pPr>
        <w:widowControl w:val="0"/>
        <w:numPr>
          <w:ilvl w:val="0"/>
          <w:numId w:val="25"/>
        </w:numPr>
        <w:tabs>
          <w:tab w:val="left" w:pos="816"/>
        </w:tabs>
        <w:spacing w:after="0" w:line="240" w:lineRule="auto"/>
        <w:ind w:left="840"/>
        <w:jc w:val="both"/>
        <w:rPr>
          <w:rFonts w:ascii="Times New Roman" w:eastAsia="Arial Unicode MS" w:hAnsi="Times New Roman" w:cs="Times New Roman"/>
          <w:color w:val="000000"/>
          <w:sz w:val="24"/>
          <w:szCs w:val="24"/>
        </w:rPr>
      </w:pPr>
      <w:r w:rsidRPr="00D85C64">
        <w:rPr>
          <w:rFonts w:ascii="Times New Roman" w:eastAsia="Arial Unicode MS" w:hAnsi="Times New Roman" w:cs="Times New Roman"/>
          <w:color w:val="000000"/>
          <w:sz w:val="24"/>
          <w:szCs w:val="24"/>
        </w:rPr>
        <w:t>коррекционно-развивающие занятия, проводимые учителем и психологом;</w:t>
      </w:r>
    </w:p>
    <w:p w14:paraId="5AD82B30"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4"/>
          <w:szCs w:val="24"/>
        </w:rPr>
      </w:pPr>
      <w:r w:rsidRPr="00D85C64">
        <w:rPr>
          <w:rFonts w:ascii="Times New Roman" w:eastAsia="Arial Unicode MS" w:hAnsi="Times New Roman" w:cs="Times New Roman"/>
          <w:color w:val="000000"/>
          <w:sz w:val="24"/>
          <w:szCs w:val="24"/>
        </w:rPr>
        <w:lastRenderedPageBreak/>
        <w:t>II - часть, формируемая участниками образовательного процесса, включает:</w:t>
      </w:r>
    </w:p>
    <w:p w14:paraId="31FDB07F" w14:textId="77777777" w:rsidR="00D85C64" w:rsidRPr="00D85C64" w:rsidRDefault="00D85C64" w:rsidP="00D85C64">
      <w:pPr>
        <w:widowControl w:val="0"/>
        <w:numPr>
          <w:ilvl w:val="0"/>
          <w:numId w:val="25"/>
        </w:numPr>
        <w:tabs>
          <w:tab w:val="left" w:pos="816"/>
        </w:tabs>
        <w:spacing w:after="0" w:line="240" w:lineRule="auto"/>
        <w:ind w:left="480"/>
        <w:jc w:val="both"/>
        <w:rPr>
          <w:rFonts w:ascii="Times New Roman" w:eastAsia="Arial Unicode MS" w:hAnsi="Times New Roman" w:cs="Times New Roman"/>
          <w:color w:val="000000"/>
          <w:sz w:val="24"/>
          <w:szCs w:val="24"/>
        </w:rPr>
      </w:pPr>
      <w:r w:rsidRPr="00D85C64">
        <w:rPr>
          <w:rFonts w:ascii="Times New Roman" w:eastAsia="Arial Unicode MS" w:hAnsi="Times New Roman" w:cs="Times New Roman"/>
          <w:color w:val="000000"/>
          <w:sz w:val="24"/>
          <w:szCs w:val="24"/>
        </w:rPr>
        <w:t>коррекционные курсы, проводимые различными специалистами;</w:t>
      </w:r>
    </w:p>
    <w:p w14:paraId="6C68CCBA" w14:textId="77777777" w:rsidR="00D85C64" w:rsidRPr="00D85C64" w:rsidRDefault="00D85C64" w:rsidP="00D85C64">
      <w:pPr>
        <w:widowControl w:val="0"/>
        <w:numPr>
          <w:ilvl w:val="0"/>
          <w:numId w:val="25"/>
        </w:numPr>
        <w:tabs>
          <w:tab w:val="left" w:pos="816"/>
        </w:tabs>
        <w:spacing w:after="0" w:line="240" w:lineRule="auto"/>
        <w:ind w:left="480"/>
        <w:jc w:val="both"/>
        <w:rPr>
          <w:rFonts w:ascii="Times New Roman" w:eastAsia="Arial Unicode MS" w:hAnsi="Times New Roman" w:cs="Times New Roman"/>
          <w:color w:val="000000"/>
          <w:sz w:val="24"/>
          <w:szCs w:val="24"/>
        </w:rPr>
      </w:pPr>
      <w:r w:rsidRPr="00D85C64">
        <w:rPr>
          <w:rFonts w:ascii="Times New Roman" w:eastAsia="Arial Unicode MS" w:hAnsi="Times New Roman" w:cs="Times New Roman"/>
          <w:color w:val="000000"/>
          <w:sz w:val="24"/>
          <w:szCs w:val="24"/>
        </w:rPr>
        <w:t>внеурочные мероприятия.</w:t>
      </w:r>
    </w:p>
    <w:p w14:paraId="0B82FE8C" w14:textId="77777777" w:rsidR="00D85C64" w:rsidRPr="00D85C64" w:rsidRDefault="00D85C64" w:rsidP="00D85C64">
      <w:pPr>
        <w:widowControl w:val="0"/>
        <w:spacing w:after="0"/>
        <w:ind w:firstLine="567"/>
        <w:jc w:val="both"/>
        <w:rPr>
          <w:rFonts w:ascii="Times New Roman" w:eastAsia="Arial Unicode MS" w:hAnsi="Times New Roman" w:cs="Times New Roman"/>
          <w:color w:val="000000"/>
          <w:sz w:val="24"/>
          <w:szCs w:val="24"/>
        </w:rPr>
      </w:pPr>
      <w:r w:rsidRPr="00D85C64">
        <w:rPr>
          <w:rFonts w:ascii="Times New Roman" w:eastAsia="Arial Unicode MS" w:hAnsi="Times New Roman" w:cs="Times New Roman"/>
          <w:color w:val="000000"/>
          <w:sz w:val="24"/>
          <w:szCs w:val="24"/>
        </w:rPr>
        <w:t>Представлен годовой и недельный учебный план для варианта II общего образования обучающихся с умственной отсталостью.</w:t>
      </w:r>
    </w:p>
    <w:p w14:paraId="3B6C07D1" w14:textId="77777777" w:rsidR="00D85C64" w:rsidRPr="00D85C64" w:rsidRDefault="00D85C64" w:rsidP="00D85C64">
      <w:pPr>
        <w:spacing w:after="0"/>
        <w:jc w:val="both"/>
        <w:rPr>
          <w:rFonts w:ascii="Times New Roman" w:eastAsia="Times New Roman" w:hAnsi="Times New Roman" w:cs="Times New Roman"/>
        </w:rPr>
      </w:pPr>
      <w:r w:rsidRPr="00D85C64">
        <w:rPr>
          <w:rFonts w:ascii="Times New Roman" w:eastAsia="Times New Roman" w:hAnsi="Times New Roman" w:cs="Times New Roman"/>
        </w:rPr>
        <w:t xml:space="preserve">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Выделяется пропедевтический период в образовании, обеспечивающий преемственность между дошкольным и школьным этапами. Ш.В. не посещала дошкольное учебное заведение.  </w:t>
      </w:r>
    </w:p>
    <w:p w14:paraId="3A74B74A" w14:textId="77777777" w:rsidR="00D85C64" w:rsidRPr="00D85C64" w:rsidRDefault="00D85C64" w:rsidP="00D85C64">
      <w:pPr>
        <w:spacing w:after="0"/>
        <w:jc w:val="both"/>
        <w:rPr>
          <w:rFonts w:ascii="Times New Roman" w:eastAsia="Times New Roman" w:hAnsi="Times New Roman" w:cs="Times New Roman"/>
        </w:rPr>
      </w:pPr>
      <w:r w:rsidRPr="00D85C64">
        <w:rPr>
          <w:rFonts w:ascii="Times New Roman" w:eastAsia="Times New Roman" w:hAnsi="Times New Roman" w:cs="Times New Roman"/>
        </w:rPr>
        <w:t xml:space="preserve">            В соответствии с требованием ФГОС УО п. 1.13, п.1.14 для детей (ранее имевшим статус необучаемый ребенок) предусмотрен гибкий образовательный маршрут. Обучающийся с УО (умеренной, тяжелой, глубокой, тяжелыми и множественными нарушениями развития)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 Зачисление таких детей в ОУ производится по возр</w:t>
      </w:r>
      <w:r>
        <w:rPr>
          <w:rFonts w:ascii="Times New Roman" w:eastAsia="Times New Roman" w:hAnsi="Times New Roman" w:cs="Times New Roman"/>
        </w:rPr>
        <w:t xml:space="preserve">асту и с согласия родителей  </w:t>
      </w:r>
      <w:r w:rsidRPr="00D85C64">
        <w:rPr>
          <w:rFonts w:ascii="Times New Roman" w:eastAsia="Times New Roman" w:hAnsi="Times New Roman" w:cs="Times New Roman"/>
        </w:rPr>
        <w:t xml:space="preserve">зачислена в </w:t>
      </w:r>
      <w:r>
        <w:rPr>
          <w:rFonts w:ascii="Times New Roman" w:eastAsia="Times New Roman" w:hAnsi="Times New Roman" w:cs="Times New Roman"/>
        </w:rPr>
        <w:t>,,,</w:t>
      </w:r>
      <w:r w:rsidRPr="00D85C64">
        <w:rPr>
          <w:rFonts w:ascii="Times New Roman" w:eastAsia="Times New Roman" w:hAnsi="Times New Roman" w:cs="Times New Roman"/>
        </w:rPr>
        <w:t xml:space="preserve"> класс МКОУ «ООШ №9»</w:t>
      </w:r>
    </w:p>
    <w:p w14:paraId="2AA86DF9" w14:textId="77777777" w:rsidR="00D85C64" w:rsidRPr="00D85C64" w:rsidRDefault="00D85C64" w:rsidP="00D85C64">
      <w:pPr>
        <w:widowControl w:val="0"/>
        <w:spacing w:after="0"/>
        <w:rPr>
          <w:rFonts w:ascii="Times New Roman" w:eastAsia="Arial Unicode MS" w:hAnsi="Times New Roman" w:cs="Times New Roman"/>
          <w:color w:val="000000"/>
        </w:rPr>
      </w:pPr>
      <w:r w:rsidRPr="00D85C64">
        <w:rPr>
          <w:rFonts w:ascii="Times New Roman" w:eastAsia="Arial Unicode MS" w:hAnsi="Times New Roman" w:cs="Times New Roman"/>
          <w:bCs/>
          <w:i/>
          <w:iCs/>
          <w:color w:val="000000"/>
        </w:rPr>
        <w:t xml:space="preserve">         </w:t>
      </w:r>
      <w:r w:rsidRPr="00D85C64">
        <w:rPr>
          <w:rFonts w:ascii="Times New Roman" w:eastAsia="Arial Unicode MS" w:hAnsi="Times New Roman" w:cs="Times New Roman"/>
          <w:color w:val="000000"/>
        </w:rPr>
        <w:t xml:space="preserve">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w:t>
      </w:r>
    </w:p>
    <w:p w14:paraId="1A8FA600"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rPr>
      </w:pPr>
      <w:r w:rsidRPr="00D85C64">
        <w:rPr>
          <w:rFonts w:ascii="Times New Roman" w:eastAsia="Arial Unicode MS" w:hAnsi="Times New Roman" w:cs="Times New Roman"/>
          <w:color w:val="000000"/>
        </w:rPr>
        <w:t xml:space="preserve">         Согласно Примерной АООП УО (вариант 2), одобренной Федеральным учебно-методическим объединением по общему образованию, протокол № 4/15 от 22.12.2015г., процесс обучения по предметам организуется в форме урока (с. 476). Учитель индивидуальную работу с обучающимся в соответствии с расписанием уроков. Продолжительность индивидуальных занятий не должна превышать 25 мин., Продолжительность учебного года составляет 34 недели. Продолжительность каникул в течение учебного года составляет 28  календарных дней, летом - не менее 8 недель. Обучение проводится по учебному календарному графику, утвержденному директором МКОУ «ООШ №9».</w:t>
      </w:r>
    </w:p>
    <w:p w14:paraId="13E01EDA" w14:textId="77777777" w:rsidR="00D85C64" w:rsidRPr="00D85C64" w:rsidRDefault="00D85C64" w:rsidP="00D85C64">
      <w:pPr>
        <w:widowControl w:val="0"/>
        <w:tabs>
          <w:tab w:val="left" w:pos="5558"/>
        </w:tabs>
        <w:spacing w:after="0" w:line="240" w:lineRule="auto"/>
        <w:ind w:firstLine="567"/>
        <w:jc w:val="both"/>
        <w:rPr>
          <w:rFonts w:ascii="Times New Roman" w:eastAsia="Arial Unicode MS" w:hAnsi="Times New Roman" w:cs="Times New Roman"/>
          <w:color w:val="000000"/>
        </w:rPr>
      </w:pPr>
      <w:r w:rsidRPr="00D85C64">
        <w:rPr>
          <w:rFonts w:ascii="Times New Roman" w:eastAsia="Arial Unicode MS" w:hAnsi="Times New Roman" w:cs="Times New Roman"/>
          <w:color w:val="000000"/>
        </w:rPr>
        <w:t xml:space="preserve">При организации образования на основе СИПР индивидуальная недельная нагрузка обучающегося может варьироваться. ИУП определяет индивидуальный набор учебных предметов и коррекционных курсов с указанием объема учебной нагрузки. В индивидуальном учебном плане присутствуют  занятия коррекционной направленности. </w:t>
      </w:r>
    </w:p>
    <w:p w14:paraId="180C444D" w14:textId="77777777" w:rsidR="00D85C64" w:rsidRPr="00D85C64" w:rsidRDefault="00D85C64" w:rsidP="00D85C64">
      <w:pPr>
        <w:widowControl w:val="0"/>
        <w:spacing w:after="0" w:line="240" w:lineRule="auto"/>
        <w:jc w:val="right"/>
        <w:rPr>
          <w:rFonts w:ascii="Times New Roman" w:eastAsia="Arial Unicode MS" w:hAnsi="Times New Roman" w:cs="Arial Unicode MS"/>
          <w:b/>
          <w:bCs/>
          <w:color w:val="000000"/>
          <w:sz w:val="20"/>
          <w:szCs w:val="20"/>
        </w:rPr>
      </w:pPr>
    </w:p>
    <w:p w14:paraId="29A4ECCE" w14:textId="77777777" w:rsidR="00D85C64" w:rsidRPr="00D85C64" w:rsidRDefault="00D85C64" w:rsidP="00D85C64">
      <w:pPr>
        <w:spacing w:after="0" w:line="240" w:lineRule="auto"/>
        <w:jc w:val="both"/>
        <w:rPr>
          <w:rFonts w:ascii="Times New Roman" w:eastAsia="Arial Unicode MS" w:hAnsi="Times New Roman" w:cs="Times New Roman"/>
          <w:sz w:val="24"/>
          <w:szCs w:val="24"/>
          <w:lang w:eastAsia="en-US"/>
        </w:rPr>
      </w:pPr>
      <w:r w:rsidRPr="00D85C64">
        <w:rPr>
          <w:rFonts w:ascii="Times New Roman" w:eastAsia="Arial Unicode MS" w:hAnsi="Times New Roman" w:cs="Times New Roman"/>
          <w:sz w:val="24"/>
          <w:szCs w:val="24"/>
          <w:lang w:eastAsia="en-US"/>
        </w:rPr>
        <w:t xml:space="preserve">             Количество учебных занятий для обучающихся с умеренной, тяжелой, глубокой умственной отсталостью; тяжелыми и множественными нарушениями развития за 12 учебных лет составляет не более 13 646 часов, включая коррекционные курсы, за 13 учебных лет - не более 14 636 часов, включая коррекционные курсы.</w:t>
      </w:r>
    </w:p>
    <w:p w14:paraId="371D6278" w14:textId="77777777" w:rsidR="00D85C64" w:rsidRPr="00D85C64" w:rsidRDefault="00D85C64" w:rsidP="00D85C64">
      <w:pPr>
        <w:widowControl w:val="0"/>
        <w:spacing w:after="0" w:line="240" w:lineRule="auto"/>
        <w:jc w:val="right"/>
        <w:rPr>
          <w:rFonts w:ascii="Times New Roman" w:eastAsia="Arial Unicode MS" w:hAnsi="Times New Roman" w:cs="Arial Unicode MS"/>
          <w:b/>
          <w:bCs/>
          <w:color w:val="000000"/>
          <w:sz w:val="20"/>
          <w:szCs w:val="20"/>
        </w:rPr>
      </w:pPr>
      <w:r w:rsidRPr="00D85C64">
        <w:rPr>
          <w:rFonts w:ascii="Times New Roman" w:eastAsia="Arial Unicode MS" w:hAnsi="Times New Roman" w:cs="Arial Unicode MS"/>
          <w:b/>
          <w:bCs/>
          <w:color w:val="000000"/>
          <w:sz w:val="20"/>
          <w:szCs w:val="20"/>
        </w:rPr>
        <w:t>Утверждаю</w:t>
      </w:r>
    </w:p>
    <w:p w14:paraId="7D5761F1" w14:textId="77777777" w:rsidR="00D85C64" w:rsidRPr="00D85C64" w:rsidRDefault="00D85C64" w:rsidP="00D85C64">
      <w:pPr>
        <w:widowControl w:val="0"/>
        <w:spacing w:after="0" w:line="240" w:lineRule="auto"/>
        <w:jc w:val="right"/>
        <w:rPr>
          <w:rFonts w:ascii="Times New Roman" w:eastAsia="Arial Unicode MS" w:hAnsi="Times New Roman" w:cs="Arial Unicode MS"/>
          <w:bCs/>
          <w:color w:val="000000"/>
          <w:sz w:val="20"/>
          <w:szCs w:val="20"/>
        </w:rPr>
      </w:pPr>
      <w:r w:rsidRPr="00D85C64">
        <w:rPr>
          <w:rFonts w:ascii="Times New Roman" w:eastAsia="Arial Unicode MS" w:hAnsi="Times New Roman" w:cs="Arial Unicode MS"/>
          <w:bCs/>
          <w:color w:val="000000"/>
          <w:sz w:val="20"/>
          <w:szCs w:val="20"/>
        </w:rPr>
        <w:t>Директор МКОУ «ООШ №9»</w:t>
      </w:r>
    </w:p>
    <w:p w14:paraId="1C555E47" w14:textId="77777777" w:rsidR="00D85C64" w:rsidRPr="00D85C64" w:rsidRDefault="00D85C64" w:rsidP="00D85C64">
      <w:pPr>
        <w:widowControl w:val="0"/>
        <w:spacing w:after="0" w:line="240" w:lineRule="auto"/>
        <w:jc w:val="right"/>
        <w:rPr>
          <w:rFonts w:ascii="Times New Roman" w:eastAsia="Arial Unicode MS" w:hAnsi="Times New Roman" w:cs="Arial Unicode MS"/>
          <w:bCs/>
          <w:color w:val="000000"/>
          <w:sz w:val="20"/>
          <w:szCs w:val="20"/>
        </w:rPr>
      </w:pPr>
      <w:r w:rsidRPr="00D85C64">
        <w:rPr>
          <w:rFonts w:ascii="Times New Roman" w:eastAsia="Arial Unicode MS" w:hAnsi="Times New Roman" w:cs="Arial Unicode MS"/>
          <w:bCs/>
          <w:color w:val="000000"/>
          <w:sz w:val="20"/>
          <w:szCs w:val="20"/>
        </w:rPr>
        <w:t>_________Т.Н.Шмыглева</w:t>
      </w:r>
    </w:p>
    <w:p w14:paraId="120E89DC" w14:textId="77777777" w:rsidR="00D85C64" w:rsidRPr="00D85C64" w:rsidRDefault="00D85C64" w:rsidP="00D85C64">
      <w:pPr>
        <w:widowControl w:val="0"/>
        <w:spacing w:after="0" w:line="240" w:lineRule="auto"/>
        <w:jc w:val="center"/>
        <w:rPr>
          <w:rFonts w:ascii="Times New Roman" w:eastAsia="Arial Unicode MS" w:hAnsi="Times New Roman" w:cs="Arial Unicode MS"/>
          <w:bCs/>
          <w:color w:val="000000"/>
          <w:sz w:val="20"/>
          <w:szCs w:val="20"/>
        </w:rPr>
      </w:pPr>
      <w:r w:rsidRPr="00D85C64">
        <w:rPr>
          <w:rFonts w:ascii="Times New Roman" w:eastAsia="Arial Unicode MS" w:hAnsi="Times New Roman" w:cs="Arial Unicode MS"/>
          <w:bCs/>
          <w:color w:val="000000"/>
          <w:sz w:val="20"/>
          <w:szCs w:val="20"/>
        </w:rPr>
        <w:t xml:space="preserve">                                                                                                                                                Приказ № 70</w:t>
      </w:r>
    </w:p>
    <w:p w14:paraId="52CB7C03" w14:textId="77777777" w:rsidR="00D85C64" w:rsidRPr="00D85C64" w:rsidRDefault="00D85C64" w:rsidP="00D85C64">
      <w:pPr>
        <w:spacing w:after="0" w:line="240" w:lineRule="auto"/>
        <w:jc w:val="center"/>
        <w:rPr>
          <w:rFonts w:ascii="Times New Roman" w:eastAsia="Arial Unicode MS" w:hAnsi="Times New Roman" w:cs="Times New Roman"/>
          <w:sz w:val="20"/>
          <w:szCs w:val="20"/>
        </w:rPr>
      </w:pPr>
      <w:r w:rsidRPr="00D85C64">
        <w:rPr>
          <w:rFonts w:ascii="Times New Roman" w:eastAsia="Arial Unicode MS" w:hAnsi="Times New Roman" w:cs="Arial Unicode MS"/>
          <w:bCs/>
          <w:color w:val="000000"/>
          <w:sz w:val="20"/>
          <w:szCs w:val="20"/>
        </w:rPr>
        <w:t xml:space="preserve">                                                                                                                                                                  от 30.08. 2019 года</w:t>
      </w:r>
    </w:p>
    <w:p w14:paraId="636156AE" w14:textId="77777777" w:rsidR="00D85C64" w:rsidRPr="00D85C64" w:rsidRDefault="00D85C64" w:rsidP="00D85C64">
      <w:pPr>
        <w:widowControl w:val="0"/>
        <w:spacing w:after="0" w:line="240" w:lineRule="auto"/>
        <w:jc w:val="center"/>
        <w:rPr>
          <w:rFonts w:ascii="Times New Roman" w:eastAsia="Arial Unicode MS" w:hAnsi="Times New Roman" w:cs="Times New Roman"/>
          <w:color w:val="000000"/>
          <w:sz w:val="20"/>
          <w:szCs w:val="20"/>
        </w:rPr>
      </w:pPr>
      <w:r w:rsidRPr="00D85C64">
        <w:rPr>
          <w:rFonts w:ascii="Times New Roman" w:eastAsia="Arial Unicode MS" w:hAnsi="Times New Roman" w:cs="Times New Roman"/>
          <w:color w:val="000000"/>
          <w:sz w:val="20"/>
          <w:szCs w:val="20"/>
        </w:rPr>
        <w:t>МКОУ «ООШ №9»</w:t>
      </w:r>
    </w:p>
    <w:p w14:paraId="28473804" w14:textId="77777777" w:rsidR="00D85C64" w:rsidRPr="00D85C64" w:rsidRDefault="00D85C64" w:rsidP="00D85C64">
      <w:pPr>
        <w:widowControl w:val="0"/>
        <w:tabs>
          <w:tab w:val="left" w:pos="3165"/>
        </w:tabs>
        <w:spacing w:after="0" w:line="240" w:lineRule="auto"/>
        <w:jc w:val="center"/>
        <w:rPr>
          <w:rFonts w:ascii="Times New Roman" w:eastAsia="Arial Unicode MS" w:hAnsi="Times New Roman" w:cs="Times New Roman"/>
          <w:color w:val="000000"/>
          <w:sz w:val="20"/>
          <w:szCs w:val="20"/>
        </w:rPr>
      </w:pPr>
      <w:r w:rsidRPr="00D85C64">
        <w:rPr>
          <w:rFonts w:ascii="Times New Roman" w:eastAsia="Arial Unicode MS" w:hAnsi="Times New Roman" w:cs="Times New Roman"/>
          <w:color w:val="000000"/>
          <w:sz w:val="20"/>
          <w:szCs w:val="20"/>
        </w:rPr>
        <w:t>ИУП   по СИПР на 2019 – 2020 учебный год</w:t>
      </w:r>
    </w:p>
    <w:p w14:paraId="4F3CAD05" w14:textId="77777777" w:rsidR="00D85C64" w:rsidRPr="00D85C64" w:rsidRDefault="00D85C64" w:rsidP="00D85C64">
      <w:pPr>
        <w:widowControl w:val="0"/>
        <w:spacing w:after="0" w:line="240" w:lineRule="auto"/>
        <w:jc w:val="center"/>
        <w:rPr>
          <w:rFonts w:ascii="Times New Roman" w:eastAsia="Arial Unicode MS" w:hAnsi="Times New Roman" w:cs="Times New Roman"/>
          <w:color w:val="000000"/>
          <w:sz w:val="20"/>
          <w:szCs w:val="20"/>
        </w:rPr>
      </w:pPr>
      <w:r w:rsidRPr="00D85C64">
        <w:rPr>
          <w:rFonts w:ascii="Times New Roman" w:eastAsia="Arial Unicode MS" w:hAnsi="Times New Roman" w:cs="Times New Roman"/>
          <w:color w:val="000000"/>
          <w:sz w:val="20"/>
          <w:szCs w:val="20"/>
        </w:rPr>
        <w:t xml:space="preserve"> (обучение на дому)</w:t>
      </w:r>
    </w:p>
    <w:tbl>
      <w:tblPr>
        <w:tblW w:w="10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9"/>
        <w:gridCol w:w="1950"/>
        <w:gridCol w:w="41"/>
        <w:gridCol w:w="2984"/>
        <w:gridCol w:w="15"/>
        <w:gridCol w:w="1402"/>
        <w:gridCol w:w="15"/>
        <w:gridCol w:w="90"/>
        <w:gridCol w:w="4148"/>
        <w:gridCol w:w="6"/>
      </w:tblGrid>
      <w:tr w:rsidR="00D85C64" w:rsidRPr="00D85C64" w14:paraId="506C1AA0" w14:textId="77777777" w:rsidTr="00D85C64">
        <w:trPr>
          <w:gridBefore w:val="1"/>
          <w:wBefore w:w="129" w:type="dxa"/>
          <w:trHeight w:hRule="exact" w:val="346"/>
          <w:jc w:val="center"/>
        </w:trPr>
        <w:tc>
          <w:tcPr>
            <w:tcW w:w="1950" w:type="dxa"/>
            <w:vMerge w:val="restart"/>
            <w:shd w:val="clear" w:color="auto" w:fill="FFFFFF"/>
            <w:vAlign w:val="center"/>
          </w:tcPr>
          <w:p w14:paraId="65C6822A"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b/>
                <w:bCs/>
                <w:color w:val="000000"/>
                <w:sz w:val="20"/>
                <w:szCs w:val="20"/>
              </w:rPr>
              <w:t>Предметные</w:t>
            </w:r>
          </w:p>
          <w:p w14:paraId="0B7C6DF0"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b/>
                <w:bCs/>
                <w:color w:val="000000"/>
                <w:sz w:val="20"/>
                <w:szCs w:val="20"/>
              </w:rPr>
              <w:t>области</w:t>
            </w:r>
          </w:p>
        </w:tc>
        <w:tc>
          <w:tcPr>
            <w:tcW w:w="3040" w:type="dxa"/>
            <w:gridSpan w:val="3"/>
            <w:vMerge w:val="restart"/>
            <w:shd w:val="clear" w:color="auto" w:fill="FFFFFF"/>
            <w:vAlign w:val="bottom"/>
          </w:tcPr>
          <w:p w14:paraId="3F923A26" w14:textId="77777777" w:rsidR="00D85C64" w:rsidRPr="00D85C64" w:rsidRDefault="00D85C64" w:rsidP="00D85C64">
            <w:pPr>
              <w:widowControl w:val="0"/>
              <w:spacing w:after="0" w:line="240" w:lineRule="auto"/>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b/>
                <w:bCs/>
                <w:color w:val="000000"/>
                <w:sz w:val="20"/>
                <w:szCs w:val="20"/>
              </w:rPr>
              <w:t>Учебные</w:t>
            </w:r>
          </w:p>
          <w:p w14:paraId="67CD92DA"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b/>
                <w:bCs/>
                <w:color w:val="000000"/>
                <w:sz w:val="20"/>
                <w:szCs w:val="20"/>
              </w:rPr>
              <w:t>предметы</w:t>
            </w:r>
          </w:p>
        </w:tc>
        <w:tc>
          <w:tcPr>
            <w:tcW w:w="1417" w:type="dxa"/>
            <w:gridSpan w:val="2"/>
            <w:shd w:val="clear" w:color="auto" w:fill="FFFFFF"/>
          </w:tcPr>
          <w:p w14:paraId="5487A73C" w14:textId="77777777" w:rsidR="00D85C64" w:rsidRPr="00D85C64" w:rsidRDefault="00D85C64" w:rsidP="00D85C64">
            <w:pPr>
              <w:widowControl w:val="0"/>
              <w:spacing w:after="0" w:line="240" w:lineRule="auto"/>
              <w:jc w:val="both"/>
              <w:rPr>
                <w:rFonts w:ascii="Times New Roman" w:eastAsia="Arial Unicode MS" w:hAnsi="Times New Roman" w:cs="Times New Roman"/>
                <w:color w:val="000000"/>
                <w:sz w:val="20"/>
                <w:szCs w:val="20"/>
              </w:rPr>
            </w:pPr>
          </w:p>
        </w:tc>
        <w:tc>
          <w:tcPr>
            <w:tcW w:w="4244" w:type="dxa"/>
            <w:gridSpan w:val="3"/>
            <w:shd w:val="clear" w:color="auto" w:fill="FFFFFF"/>
          </w:tcPr>
          <w:p w14:paraId="7327942B" w14:textId="77777777" w:rsidR="00D85C64" w:rsidRPr="00D85C64" w:rsidRDefault="00D85C64" w:rsidP="00D85C64">
            <w:pPr>
              <w:widowControl w:val="0"/>
              <w:spacing w:after="0" w:line="240" w:lineRule="auto"/>
              <w:jc w:val="both"/>
              <w:rPr>
                <w:rFonts w:ascii="Times New Roman" w:eastAsia="Arial Unicode MS" w:hAnsi="Times New Roman" w:cs="Times New Roman"/>
                <w:color w:val="000000"/>
                <w:sz w:val="20"/>
                <w:szCs w:val="20"/>
              </w:rPr>
            </w:pPr>
          </w:p>
        </w:tc>
      </w:tr>
      <w:tr w:rsidR="00D85C64" w:rsidRPr="00D85C64" w14:paraId="4879DE4E" w14:textId="77777777" w:rsidTr="00D85C64">
        <w:trPr>
          <w:gridBefore w:val="1"/>
          <w:wBefore w:w="129" w:type="dxa"/>
          <w:trHeight w:hRule="exact" w:val="575"/>
          <w:jc w:val="center"/>
        </w:trPr>
        <w:tc>
          <w:tcPr>
            <w:tcW w:w="1950" w:type="dxa"/>
            <w:vMerge/>
            <w:shd w:val="clear" w:color="auto" w:fill="FFFFFF"/>
            <w:vAlign w:val="center"/>
          </w:tcPr>
          <w:p w14:paraId="5E464045"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p>
        </w:tc>
        <w:tc>
          <w:tcPr>
            <w:tcW w:w="3040" w:type="dxa"/>
            <w:gridSpan w:val="3"/>
            <w:vMerge/>
            <w:shd w:val="clear" w:color="auto" w:fill="FFFFFF"/>
            <w:vAlign w:val="bottom"/>
          </w:tcPr>
          <w:p w14:paraId="481C703B"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p>
        </w:tc>
        <w:tc>
          <w:tcPr>
            <w:tcW w:w="1417" w:type="dxa"/>
            <w:gridSpan w:val="2"/>
            <w:shd w:val="clear" w:color="auto" w:fill="FFFFFF"/>
          </w:tcPr>
          <w:p w14:paraId="060A671F"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color w:val="000000"/>
                <w:sz w:val="20"/>
                <w:szCs w:val="20"/>
              </w:rPr>
              <w:t xml:space="preserve">Неделя </w:t>
            </w:r>
          </w:p>
        </w:tc>
        <w:tc>
          <w:tcPr>
            <w:tcW w:w="4244" w:type="dxa"/>
            <w:gridSpan w:val="3"/>
            <w:shd w:val="clear" w:color="auto" w:fill="FFFFFF"/>
          </w:tcPr>
          <w:p w14:paraId="5822C203" w14:textId="77777777" w:rsidR="00D85C64" w:rsidRPr="00D85C64" w:rsidRDefault="00D85C64" w:rsidP="00D85C64">
            <w:pPr>
              <w:widowControl w:val="0"/>
              <w:spacing w:after="0" w:line="240" w:lineRule="auto"/>
              <w:jc w:val="center"/>
              <w:rPr>
                <w:rFonts w:ascii="Times New Roman" w:eastAsia="Arial Unicode MS" w:hAnsi="Times New Roman" w:cs="Times New Roman"/>
                <w:color w:val="000000"/>
                <w:sz w:val="20"/>
                <w:szCs w:val="20"/>
              </w:rPr>
            </w:pPr>
            <w:r w:rsidRPr="00D85C64">
              <w:rPr>
                <w:rFonts w:ascii="Times New Roman" w:eastAsia="Arial Unicode MS" w:hAnsi="Times New Roman" w:cs="Times New Roman"/>
                <w:color w:val="000000"/>
                <w:sz w:val="20"/>
                <w:szCs w:val="20"/>
              </w:rPr>
              <w:t>Год</w:t>
            </w:r>
          </w:p>
        </w:tc>
      </w:tr>
      <w:tr w:rsidR="00D85C64" w:rsidRPr="00D85C64" w14:paraId="1CB281A1" w14:textId="77777777" w:rsidTr="00D85C64">
        <w:trPr>
          <w:gridBefore w:val="1"/>
          <w:wBefore w:w="129" w:type="dxa"/>
          <w:trHeight w:hRule="exact" w:val="278"/>
          <w:jc w:val="center"/>
        </w:trPr>
        <w:tc>
          <w:tcPr>
            <w:tcW w:w="10651" w:type="dxa"/>
            <w:gridSpan w:val="9"/>
            <w:shd w:val="clear" w:color="auto" w:fill="FFFFFF"/>
          </w:tcPr>
          <w:p w14:paraId="065241C9" w14:textId="77777777" w:rsidR="00D85C64" w:rsidRPr="00D85C64" w:rsidRDefault="00D85C64" w:rsidP="00D85C64">
            <w:pPr>
              <w:widowControl w:val="0"/>
              <w:spacing w:after="0" w:line="240" w:lineRule="auto"/>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i/>
                <w:iCs/>
                <w:color w:val="000000"/>
                <w:sz w:val="20"/>
                <w:szCs w:val="20"/>
              </w:rPr>
              <w:t>I. Обязательная часть</w:t>
            </w:r>
          </w:p>
        </w:tc>
      </w:tr>
      <w:tr w:rsidR="00D85C64" w:rsidRPr="00D85C64" w14:paraId="706BB0EF" w14:textId="77777777" w:rsidTr="00D85C64">
        <w:trPr>
          <w:gridBefore w:val="1"/>
          <w:wBefore w:w="129" w:type="dxa"/>
          <w:trHeight w:hRule="exact" w:val="993"/>
          <w:jc w:val="center"/>
        </w:trPr>
        <w:tc>
          <w:tcPr>
            <w:tcW w:w="1991" w:type="dxa"/>
            <w:gridSpan w:val="2"/>
            <w:shd w:val="clear" w:color="auto" w:fill="FFFFFF"/>
            <w:vAlign w:val="center"/>
          </w:tcPr>
          <w:p w14:paraId="0723CD84"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b/>
                <w:bCs/>
                <w:color w:val="000000"/>
                <w:sz w:val="20"/>
                <w:szCs w:val="20"/>
              </w:rPr>
              <w:t>1. Язык и речевая практика</w:t>
            </w:r>
          </w:p>
        </w:tc>
        <w:tc>
          <w:tcPr>
            <w:tcW w:w="2999" w:type="dxa"/>
            <w:gridSpan w:val="2"/>
            <w:shd w:val="clear" w:color="auto" w:fill="FFFFFF"/>
            <w:vAlign w:val="center"/>
          </w:tcPr>
          <w:p w14:paraId="038FF422"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b/>
                <w:bCs/>
                <w:color w:val="000000"/>
                <w:sz w:val="20"/>
                <w:szCs w:val="20"/>
              </w:rPr>
              <w:t>1.1 Речь и альтернативная коммуникация</w:t>
            </w:r>
          </w:p>
        </w:tc>
        <w:tc>
          <w:tcPr>
            <w:tcW w:w="1417" w:type="dxa"/>
            <w:gridSpan w:val="2"/>
            <w:shd w:val="clear" w:color="auto" w:fill="FFFFFF"/>
          </w:tcPr>
          <w:p w14:paraId="44957226" w14:textId="77777777" w:rsidR="00D85C64" w:rsidRPr="00D85C64" w:rsidRDefault="00D85C64" w:rsidP="00D85C64">
            <w:pPr>
              <w:widowControl w:val="0"/>
              <w:spacing w:after="0" w:line="240" w:lineRule="auto"/>
              <w:ind w:firstLine="173"/>
              <w:rPr>
                <w:rFonts w:ascii="Times New Roman" w:eastAsia="Arial Unicode MS" w:hAnsi="Times New Roman" w:cs="Times New Roman"/>
                <w:color w:val="000000"/>
                <w:sz w:val="20"/>
                <w:szCs w:val="20"/>
              </w:rPr>
            </w:pPr>
            <w:r w:rsidRPr="00D85C64">
              <w:rPr>
                <w:rFonts w:ascii="Times New Roman" w:eastAsia="Arial Unicode MS" w:hAnsi="Times New Roman" w:cs="Times New Roman"/>
                <w:color w:val="000000"/>
                <w:sz w:val="20"/>
                <w:szCs w:val="20"/>
              </w:rPr>
              <w:t>2</w:t>
            </w:r>
          </w:p>
        </w:tc>
        <w:tc>
          <w:tcPr>
            <w:tcW w:w="4244" w:type="dxa"/>
            <w:gridSpan w:val="3"/>
            <w:shd w:val="clear" w:color="auto" w:fill="FFFFFF"/>
            <w:vAlign w:val="center"/>
          </w:tcPr>
          <w:p w14:paraId="344905AE" w14:textId="77777777" w:rsidR="00D85C64" w:rsidRPr="00D85C64" w:rsidRDefault="00D85C64" w:rsidP="00D85C64">
            <w:pPr>
              <w:widowControl w:val="0"/>
              <w:spacing w:after="0" w:line="240" w:lineRule="auto"/>
              <w:ind w:firstLine="567"/>
              <w:rPr>
                <w:rFonts w:ascii="Times New Roman" w:eastAsia="Arial Unicode MS" w:hAnsi="Times New Roman" w:cs="Times New Roman"/>
                <w:color w:val="000000"/>
                <w:sz w:val="20"/>
                <w:szCs w:val="20"/>
              </w:rPr>
            </w:pPr>
            <w:r w:rsidRPr="00D85C64">
              <w:rPr>
                <w:rFonts w:ascii="Times New Roman" w:eastAsia="Arial Unicode MS" w:hAnsi="Times New Roman" w:cs="Times New Roman"/>
                <w:color w:val="000000"/>
                <w:sz w:val="20"/>
                <w:szCs w:val="20"/>
              </w:rPr>
              <w:t xml:space="preserve">                             68</w:t>
            </w:r>
          </w:p>
        </w:tc>
      </w:tr>
      <w:tr w:rsidR="00D85C64" w:rsidRPr="00D85C64" w14:paraId="3041F40F" w14:textId="77777777" w:rsidTr="00D85C64">
        <w:trPr>
          <w:gridBefore w:val="1"/>
          <w:wBefore w:w="129" w:type="dxa"/>
          <w:trHeight w:hRule="exact" w:val="701"/>
          <w:jc w:val="center"/>
        </w:trPr>
        <w:tc>
          <w:tcPr>
            <w:tcW w:w="1991" w:type="dxa"/>
            <w:gridSpan w:val="2"/>
            <w:shd w:val="clear" w:color="auto" w:fill="FFFFFF"/>
          </w:tcPr>
          <w:p w14:paraId="6E6FC106"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b/>
                <w:bCs/>
                <w:color w:val="000000"/>
                <w:sz w:val="20"/>
                <w:szCs w:val="20"/>
              </w:rPr>
              <w:t>2. Математика</w:t>
            </w:r>
          </w:p>
        </w:tc>
        <w:tc>
          <w:tcPr>
            <w:tcW w:w="2999" w:type="dxa"/>
            <w:gridSpan w:val="2"/>
            <w:shd w:val="clear" w:color="auto" w:fill="FFFFFF"/>
            <w:vAlign w:val="bottom"/>
          </w:tcPr>
          <w:p w14:paraId="504CFB4A"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b/>
                <w:bCs/>
                <w:color w:val="000000"/>
                <w:sz w:val="20"/>
                <w:szCs w:val="20"/>
              </w:rPr>
              <w:t>2.1.Математические</w:t>
            </w:r>
          </w:p>
          <w:p w14:paraId="34512651"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b/>
                <w:bCs/>
                <w:color w:val="000000"/>
                <w:sz w:val="20"/>
                <w:szCs w:val="20"/>
              </w:rPr>
              <w:t>представления</w:t>
            </w:r>
          </w:p>
        </w:tc>
        <w:tc>
          <w:tcPr>
            <w:tcW w:w="1417" w:type="dxa"/>
            <w:gridSpan w:val="2"/>
            <w:shd w:val="clear" w:color="auto" w:fill="FFFFFF"/>
            <w:vAlign w:val="center"/>
          </w:tcPr>
          <w:p w14:paraId="2837C280" w14:textId="77777777" w:rsidR="00D85C64" w:rsidRPr="00D85C64" w:rsidRDefault="00D85C64" w:rsidP="00D85C64">
            <w:pPr>
              <w:widowControl w:val="0"/>
              <w:spacing w:after="0" w:line="240" w:lineRule="auto"/>
              <w:ind w:firstLine="173"/>
              <w:rPr>
                <w:rFonts w:ascii="Times New Roman" w:eastAsia="Arial Unicode MS" w:hAnsi="Times New Roman" w:cs="Times New Roman"/>
                <w:color w:val="000000"/>
                <w:sz w:val="20"/>
                <w:szCs w:val="20"/>
              </w:rPr>
            </w:pPr>
            <w:r w:rsidRPr="00D85C64">
              <w:rPr>
                <w:rFonts w:ascii="Times New Roman" w:eastAsia="Arial Unicode MS" w:hAnsi="Times New Roman" w:cs="Times New Roman"/>
                <w:b/>
                <w:bCs/>
                <w:color w:val="000000"/>
                <w:sz w:val="20"/>
                <w:szCs w:val="20"/>
              </w:rPr>
              <w:t>1</w:t>
            </w:r>
          </w:p>
        </w:tc>
        <w:tc>
          <w:tcPr>
            <w:tcW w:w="4244" w:type="dxa"/>
            <w:gridSpan w:val="3"/>
            <w:shd w:val="clear" w:color="auto" w:fill="FFFFFF"/>
            <w:vAlign w:val="center"/>
          </w:tcPr>
          <w:p w14:paraId="7E2D7081" w14:textId="77777777" w:rsidR="00D85C64" w:rsidRPr="00D85C64" w:rsidRDefault="00D85C64" w:rsidP="00D85C64">
            <w:pPr>
              <w:widowControl w:val="0"/>
              <w:spacing w:after="0" w:line="240" w:lineRule="auto"/>
              <w:rPr>
                <w:rFonts w:ascii="Times New Roman" w:eastAsia="Arial Unicode MS" w:hAnsi="Times New Roman" w:cs="Times New Roman"/>
                <w:color w:val="000000"/>
                <w:sz w:val="20"/>
                <w:szCs w:val="20"/>
              </w:rPr>
            </w:pPr>
            <w:r w:rsidRPr="00D85C64">
              <w:rPr>
                <w:rFonts w:ascii="Times New Roman" w:eastAsia="Arial Unicode MS" w:hAnsi="Times New Roman" w:cs="Times New Roman"/>
                <w:color w:val="000000"/>
                <w:sz w:val="20"/>
                <w:szCs w:val="20"/>
              </w:rPr>
              <w:t xml:space="preserve">                                        34</w:t>
            </w:r>
          </w:p>
        </w:tc>
      </w:tr>
      <w:tr w:rsidR="00D85C64" w:rsidRPr="00D85C64" w14:paraId="72A0A1C2" w14:textId="77777777" w:rsidTr="00D85C64">
        <w:trPr>
          <w:gridBefore w:val="1"/>
          <w:wBefore w:w="129" w:type="dxa"/>
          <w:trHeight w:hRule="exact" w:val="547"/>
          <w:jc w:val="center"/>
        </w:trPr>
        <w:tc>
          <w:tcPr>
            <w:tcW w:w="1991" w:type="dxa"/>
            <w:gridSpan w:val="2"/>
            <w:vMerge w:val="restart"/>
            <w:shd w:val="clear" w:color="auto" w:fill="FFFFFF"/>
          </w:tcPr>
          <w:p w14:paraId="6D3CAC34"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b/>
                <w:bCs/>
                <w:color w:val="000000"/>
                <w:sz w:val="20"/>
                <w:szCs w:val="20"/>
              </w:rPr>
              <w:t>3. Окружающий мир</w:t>
            </w:r>
          </w:p>
        </w:tc>
        <w:tc>
          <w:tcPr>
            <w:tcW w:w="2999" w:type="dxa"/>
            <w:gridSpan w:val="2"/>
            <w:shd w:val="clear" w:color="auto" w:fill="FFFFFF"/>
            <w:vAlign w:val="bottom"/>
          </w:tcPr>
          <w:p w14:paraId="4BA72F0A"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b/>
                <w:bCs/>
                <w:color w:val="000000"/>
                <w:sz w:val="20"/>
                <w:szCs w:val="20"/>
              </w:rPr>
              <w:t>3.1 Окружающий природный мир</w:t>
            </w:r>
          </w:p>
        </w:tc>
        <w:tc>
          <w:tcPr>
            <w:tcW w:w="1417" w:type="dxa"/>
            <w:gridSpan w:val="2"/>
            <w:shd w:val="clear" w:color="auto" w:fill="FFFFFF"/>
            <w:vAlign w:val="center"/>
          </w:tcPr>
          <w:p w14:paraId="67C47F0D" w14:textId="77777777" w:rsidR="00D85C64" w:rsidRPr="00D85C64" w:rsidRDefault="00D85C64" w:rsidP="00D85C64">
            <w:pPr>
              <w:widowControl w:val="0"/>
              <w:spacing w:after="0" w:line="240" w:lineRule="auto"/>
              <w:ind w:firstLine="173"/>
              <w:rPr>
                <w:rFonts w:ascii="Times New Roman" w:eastAsia="Arial Unicode MS" w:hAnsi="Times New Roman" w:cs="Times New Roman"/>
                <w:color w:val="000000"/>
                <w:sz w:val="20"/>
                <w:szCs w:val="20"/>
              </w:rPr>
            </w:pPr>
            <w:r w:rsidRPr="00D85C64">
              <w:rPr>
                <w:rFonts w:ascii="Times New Roman" w:eastAsia="Arial Unicode MS" w:hAnsi="Times New Roman" w:cs="Times New Roman"/>
                <w:color w:val="000000"/>
                <w:sz w:val="20"/>
                <w:szCs w:val="20"/>
              </w:rPr>
              <w:t>1</w:t>
            </w:r>
          </w:p>
        </w:tc>
        <w:tc>
          <w:tcPr>
            <w:tcW w:w="4244" w:type="dxa"/>
            <w:gridSpan w:val="3"/>
            <w:shd w:val="clear" w:color="auto" w:fill="FFFFFF"/>
            <w:vAlign w:val="center"/>
          </w:tcPr>
          <w:p w14:paraId="784B0F8E" w14:textId="77777777" w:rsidR="00D85C64" w:rsidRPr="00D85C64" w:rsidRDefault="00D85C64" w:rsidP="00D85C64">
            <w:pPr>
              <w:widowControl w:val="0"/>
              <w:spacing w:after="0" w:line="240" w:lineRule="auto"/>
              <w:ind w:firstLine="67"/>
              <w:jc w:val="center"/>
              <w:rPr>
                <w:rFonts w:ascii="Times New Roman" w:eastAsia="Arial Unicode MS" w:hAnsi="Times New Roman" w:cs="Times New Roman"/>
                <w:color w:val="000000"/>
                <w:sz w:val="20"/>
                <w:szCs w:val="20"/>
              </w:rPr>
            </w:pPr>
            <w:r w:rsidRPr="00D85C64">
              <w:rPr>
                <w:rFonts w:ascii="Times New Roman" w:eastAsia="Arial Unicode MS" w:hAnsi="Times New Roman" w:cs="Times New Roman"/>
                <w:color w:val="000000"/>
                <w:sz w:val="20"/>
                <w:szCs w:val="20"/>
              </w:rPr>
              <w:t>34</w:t>
            </w:r>
          </w:p>
        </w:tc>
      </w:tr>
      <w:tr w:rsidR="00D85C64" w:rsidRPr="00D85C64" w14:paraId="592316D5" w14:textId="77777777" w:rsidTr="00D85C64">
        <w:trPr>
          <w:gridBefore w:val="1"/>
          <w:wBefore w:w="129" w:type="dxa"/>
          <w:trHeight w:hRule="exact" w:val="631"/>
          <w:jc w:val="center"/>
        </w:trPr>
        <w:tc>
          <w:tcPr>
            <w:tcW w:w="1991" w:type="dxa"/>
            <w:gridSpan w:val="2"/>
            <w:vMerge/>
            <w:shd w:val="clear" w:color="auto" w:fill="FFFFFF"/>
          </w:tcPr>
          <w:p w14:paraId="176A9454"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p>
        </w:tc>
        <w:tc>
          <w:tcPr>
            <w:tcW w:w="2999" w:type="dxa"/>
            <w:gridSpan w:val="2"/>
            <w:shd w:val="clear" w:color="auto" w:fill="FFFFFF"/>
          </w:tcPr>
          <w:p w14:paraId="6EC90FF0"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b/>
                <w:bCs/>
                <w:color w:val="000000"/>
                <w:sz w:val="20"/>
                <w:szCs w:val="20"/>
              </w:rPr>
              <w:t>3.2 Человек</w:t>
            </w:r>
          </w:p>
        </w:tc>
        <w:tc>
          <w:tcPr>
            <w:tcW w:w="1417" w:type="dxa"/>
            <w:gridSpan w:val="2"/>
            <w:shd w:val="clear" w:color="auto" w:fill="FFFFFF"/>
          </w:tcPr>
          <w:p w14:paraId="32755795" w14:textId="77777777" w:rsidR="00D85C64" w:rsidRPr="00D85C64" w:rsidRDefault="00D85C64" w:rsidP="00D85C64">
            <w:pPr>
              <w:widowControl w:val="0"/>
              <w:spacing w:after="0" w:line="240" w:lineRule="auto"/>
              <w:ind w:firstLine="173"/>
              <w:rPr>
                <w:rFonts w:ascii="Times New Roman" w:eastAsia="Arial Unicode MS" w:hAnsi="Times New Roman" w:cs="Times New Roman"/>
                <w:color w:val="000000"/>
                <w:sz w:val="20"/>
                <w:szCs w:val="20"/>
              </w:rPr>
            </w:pPr>
            <w:r w:rsidRPr="00D85C64">
              <w:rPr>
                <w:rFonts w:ascii="Times New Roman" w:eastAsia="Arial Unicode MS" w:hAnsi="Times New Roman" w:cs="Times New Roman"/>
                <w:color w:val="000000"/>
                <w:sz w:val="20"/>
                <w:szCs w:val="20"/>
              </w:rPr>
              <w:t>0,5</w:t>
            </w:r>
          </w:p>
        </w:tc>
        <w:tc>
          <w:tcPr>
            <w:tcW w:w="4244" w:type="dxa"/>
            <w:gridSpan w:val="3"/>
            <w:shd w:val="clear" w:color="auto" w:fill="FFFFFF"/>
            <w:vAlign w:val="center"/>
          </w:tcPr>
          <w:p w14:paraId="5AADD076" w14:textId="77777777" w:rsidR="00D85C64" w:rsidRPr="00D85C64" w:rsidRDefault="00D85C64" w:rsidP="00D85C64">
            <w:pPr>
              <w:widowControl w:val="0"/>
              <w:spacing w:after="0" w:line="240" w:lineRule="auto"/>
              <w:ind w:firstLine="567"/>
              <w:rPr>
                <w:rFonts w:ascii="Times New Roman" w:eastAsia="Arial Unicode MS" w:hAnsi="Times New Roman" w:cs="Times New Roman"/>
                <w:color w:val="000000"/>
                <w:sz w:val="20"/>
                <w:szCs w:val="20"/>
              </w:rPr>
            </w:pPr>
            <w:r w:rsidRPr="00D85C64">
              <w:rPr>
                <w:rFonts w:ascii="Times New Roman" w:eastAsia="Arial Unicode MS" w:hAnsi="Times New Roman" w:cs="Times New Roman"/>
                <w:color w:val="000000"/>
                <w:sz w:val="20"/>
                <w:szCs w:val="20"/>
              </w:rPr>
              <w:t xml:space="preserve">                             17</w:t>
            </w:r>
          </w:p>
        </w:tc>
      </w:tr>
      <w:tr w:rsidR="00D85C64" w:rsidRPr="00D85C64" w14:paraId="570B17C8" w14:textId="77777777" w:rsidTr="00D85C64">
        <w:trPr>
          <w:gridBefore w:val="1"/>
          <w:wBefore w:w="129" w:type="dxa"/>
          <w:trHeight w:hRule="exact" w:val="547"/>
          <w:jc w:val="center"/>
        </w:trPr>
        <w:tc>
          <w:tcPr>
            <w:tcW w:w="1991" w:type="dxa"/>
            <w:gridSpan w:val="2"/>
            <w:vMerge/>
            <w:shd w:val="clear" w:color="auto" w:fill="FFFFFF"/>
          </w:tcPr>
          <w:p w14:paraId="322FCCA9"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p>
        </w:tc>
        <w:tc>
          <w:tcPr>
            <w:tcW w:w="2999" w:type="dxa"/>
            <w:gridSpan w:val="2"/>
            <w:shd w:val="clear" w:color="auto" w:fill="FFFFFF"/>
            <w:vAlign w:val="bottom"/>
          </w:tcPr>
          <w:p w14:paraId="6ECB3CB8"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b/>
                <w:bCs/>
                <w:color w:val="000000"/>
                <w:sz w:val="20"/>
                <w:szCs w:val="20"/>
              </w:rPr>
              <w:t>3.3. Окружающий социальный мир</w:t>
            </w:r>
          </w:p>
        </w:tc>
        <w:tc>
          <w:tcPr>
            <w:tcW w:w="1417" w:type="dxa"/>
            <w:gridSpan w:val="2"/>
            <w:shd w:val="clear" w:color="auto" w:fill="FFFFFF"/>
          </w:tcPr>
          <w:p w14:paraId="05E54A12" w14:textId="77777777" w:rsidR="00D85C64" w:rsidRPr="00D85C64" w:rsidRDefault="00D85C64" w:rsidP="00D85C64">
            <w:pPr>
              <w:widowControl w:val="0"/>
              <w:spacing w:after="0" w:line="240" w:lineRule="auto"/>
              <w:ind w:firstLine="173"/>
              <w:rPr>
                <w:rFonts w:ascii="Times New Roman" w:eastAsia="Arial Unicode MS" w:hAnsi="Times New Roman" w:cs="Times New Roman"/>
                <w:color w:val="000000"/>
                <w:sz w:val="20"/>
                <w:szCs w:val="20"/>
              </w:rPr>
            </w:pPr>
            <w:r w:rsidRPr="00D85C64">
              <w:rPr>
                <w:rFonts w:ascii="Times New Roman" w:eastAsia="Arial Unicode MS" w:hAnsi="Times New Roman" w:cs="Times New Roman"/>
                <w:b/>
                <w:bCs/>
                <w:color w:val="000000"/>
                <w:sz w:val="20"/>
                <w:szCs w:val="20"/>
              </w:rPr>
              <w:t>1</w:t>
            </w:r>
          </w:p>
        </w:tc>
        <w:tc>
          <w:tcPr>
            <w:tcW w:w="4244" w:type="dxa"/>
            <w:gridSpan w:val="3"/>
            <w:shd w:val="clear" w:color="auto" w:fill="FFFFFF"/>
          </w:tcPr>
          <w:p w14:paraId="48574551" w14:textId="77777777" w:rsidR="00D85C64" w:rsidRPr="00D85C64" w:rsidRDefault="00D85C64" w:rsidP="00D85C64">
            <w:pPr>
              <w:widowControl w:val="0"/>
              <w:spacing w:after="0" w:line="240" w:lineRule="auto"/>
              <w:ind w:firstLine="567"/>
              <w:rPr>
                <w:rFonts w:ascii="Times New Roman" w:eastAsia="Arial Unicode MS" w:hAnsi="Times New Roman" w:cs="Times New Roman"/>
                <w:color w:val="000000"/>
                <w:sz w:val="20"/>
                <w:szCs w:val="20"/>
              </w:rPr>
            </w:pPr>
            <w:r w:rsidRPr="00D85C64">
              <w:rPr>
                <w:rFonts w:ascii="Times New Roman" w:eastAsia="Arial Unicode MS" w:hAnsi="Times New Roman" w:cs="Times New Roman"/>
                <w:color w:val="000000"/>
                <w:sz w:val="20"/>
                <w:szCs w:val="20"/>
              </w:rPr>
              <w:t xml:space="preserve">                             34</w:t>
            </w:r>
          </w:p>
        </w:tc>
      </w:tr>
      <w:tr w:rsidR="00D85C64" w:rsidRPr="00D85C64" w14:paraId="72054B13" w14:textId="77777777" w:rsidTr="00D85C64">
        <w:trPr>
          <w:gridBefore w:val="1"/>
          <w:wBefore w:w="129" w:type="dxa"/>
          <w:trHeight w:hRule="exact" w:val="563"/>
          <w:jc w:val="center"/>
        </w:trPr>
        <w:tc>
          <w:tcPr>
            <w:tcW w:w="1991" w:type="dxa"/>
            <w:gridSpan w:val="2"/>
            <w:vMerge w:val="restart"/>
            <w:shd w:val="clear" w:color="auto" w:fill="FFFFFF"/>
          </w:tcPr>
          <w:p w14:paraId="5F9C27F3"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b/>
                <w:bCs/>
                <w:color w:val="000000"/>
                <w:sz w:val="20"/>
                <w:szCs w:val="20"/>
              </w:rPr>
              <w:t>4. Искусство</w:t>
            </w:r>
          </w:p>
        </w:tc>
        <w:tc>
          <w:tcPr>
            <w:tcW w:w="2999" w:type="dxa"/>
            <w:gridSpan w:val="2"/>
            <w:shd w:val="clear" w:color="auto" w:fill="FFFFFF"/>
            <w:vAlign w:val="center"/>
          </w:tcPr>
          <w:p w14:paraId="04B57C62"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b/>
                <w:bCs/>
                <w:color w:val="000000"/>
                <w:sz w:val="20"/>
                <w:szCs w:val="20"/>
              </w:rPr>
              <w:t>4.1 Музыка и движение</w:t>
            </w:r>
          </w:p>
        </w:tc>
        <w:tc>
          <w:tcPr>
            <w:tcW w:w="1417" w:type="dxa"/>
            <w:gridSpan w:val="2"/>
            <w:shd w:val="clear" w:color="auto" w:fill="FFFFFF"/>
            <w:vAlign w:val="center"/>
          </w:tcPr>
          <w:p w14:paraId="41716CAE" w14:textId="77777777" w:rsidR="00D85C64" w:rsidRPr="00D85C64" w:rsidRDefault="00D85C64" w:rsidP="00D85C64">
            <w:pPr>
              <w:widowControl w:val="0"/>
              <w:spacing w:after="0" w:line="240" w:lineRule="auto"/>
              <w:ind w:firstLine="173"/>
              <w:rPr>
                <w:rFonts w:ascii="Times New Roman" w:eastAsia="Arial Unicode MS" w:hAnsi="Times New Roman" w:cs="Times New Roman"/>
                <w:color w:val="000000"/>
                <w:sz w:val="20"/>
                <w:szCs w:val="20"/>
              </w:rPr>
            </w:pPr>
            <w:r w:rsidRPr="00D85C64">
              <w:rPr>
                <w:rFonts w:ascii="Times New Roman" w:eastAsia="Arial Unicode MS" w:hAnsi="Times New Roman" w:cs="Times New Roman"/>
                <w:color w:val="000000"/>
                <w:sz w:val="20"/>
                <w:szCs w:val="20"/>
              </w:rPr>
              <w:t>0</w:t>
            </w:r>
          </w:p>
        </w:tc>
        <w:tc>
          <w:tcPr>
            <w:tcW w:w="4244" w:type="dxa"/>
            <w:gridSpan w:val="3"/>
            <w:shd w:val="clear" w:color="auto" w:fill="FFFFFF"/>
            <w:vAlign w:val="center"/>
          </w:tcPr>
          <w:p w14:paraId="37632814" w14:textId="77777777" w:rsidR="00D85C64" w:rsidRPr="00D85C64" w:rsidRDefault="00D85C64" w:rsidP="00D85C64">
            <w:pPr>
              <w:widowControl w:val="0"/>
              <w:spacing w:after="0" w:line="240" w:lineRule="auto"/>
              <w:ind w:firstLine="567"/>
              <w:jc w:val="center"/>
              <w:rPr>
                <w:rFonts w:ascii="Times New Roman" w:eastAsia="Arial Unicode MS" w:hAnsi="Times New Roman" w:cs="Times New Roman"/>
                <w:color w:val="000000"/>
                <w:sz w:val="20"/>
                <w:szCs w:val="20"/>
              </w:rPr>
            </w:pPr>
          </w:p>
        </w:tc>
      </w:tr>
      <w:tr w:rsidR="00D85C64" w:rsidRPr="00D85C64" w14:paraId="158FD883" w14:textId="77777777" w:rsidTr="00D85C64">
        <w:trPr>
          <w:gridBefore w:val="1"/>
          <w:wBefore w:w="129" w:type="dxa"/>
          <w:trHeight w:hRule="exact" w:val="557"/>
          <w:jc w:val="center"/>
        </w:trPr>
        <w:tc>
          <w:tcPr>
            <w:tcW w:w="1991" w:type="dxa"/>
            <w:gridSpan w:val="2"/>
            <w:vMerge/>
            <w:shd w:val="clear" w:color="auto" w:fill="FFFFFF"/>
          </w:tcPr>
          <w:p w14:paraId="501E0080"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p>
        </w:tc>
        <w:tc>
          <w:tcPr>
            <w:tcW w:w="2999" w:type="dxa"/>
            <w:gridSpan w:val="2"/>
            <w:shd w:val="clear" w:color="auto" w:fill="FFFFFF"/>
            <w:vAlign w:val="bottom"/>
          </w:tcPr>
          <w:p w14:paraId="2A061E38"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b/>
                <w:bCs/>
                <w:color w:val="000000"/>
                <w:sz w:val="20"/>
                <w:szCs w:val="20"/>
              </w:rPr>
              <w:t>4.2 Изобразительная деятельность</w:t>
            </w:r>
          </w:p>
        </w:tc>
        <w:tc>
          <w:tcPr>
            <w:tcW w:w="1417" w:type="dxa"/>
            <w:gridSpan w:val="2"/>
            <w:shd w:val="clear" w:color="auto" w:fill="FFFFFF"/>
          </w:tcPr>
          <w:p w14:paraId="47C21D84" w14:textId="77777777" w:rsidR="00D85C64" w:rsidRPr="00D85C64" w:rsidRDefault="00D85C64" w:rsidP="00D85C64">
            <w:pPr>
              <w:widowControl w:val="0"/>
              <w:spacing w:after="0" w:line="240" w:lineRule="auto"/>
              <w:ind w:firstLine="173"/>
              <w:rPr>
                <w:rFonts w:ascii="Times New Roman" w:eastAsia="Arial Unicode MS" w:hAnsi="Times New Roman" w:cs="Times New Roman"/>
                <w:color w:val="000000"/>
                <w:sz w:val="20"/>
                <w:szCs w:val="20"/>
              </w:rPr>
            </w:pPr>
            <w:r w:rsidRPr="00D85C64">
              <w:rPr>
                <w:rFonts w:ascii="Times New Roman" w:eastAsia="Arial Unicode MS" w:hAnsi="Times New Roman" w:cs="Times New Roman"/>
                <w:color w:val="000000"/>
                <w:sz w:val="20"/>
                <w:szCs w:val="20"/>
              </w:rPr>
              <w:t>0,5</w:t>
            </w:r>
          </w:p>
        </w:tc>
        <w:tc>
          <w:tcPr>
            <w:tcW w:w="4244" w:type="dxa"/>
            <w:gridSpan w:val="3"/>
            <w:shd w:val="clear" w:color="auto" w:fill="FFFFFF"/>
            <w:vAlign w:val="center"/>
          </w:tcPr>
          <w:p w14:paraId="7CF31C41" w14:textId="77777777" w:rsidR="00D85C64" w:rsidRPr="00D85C64" w:rsidRDefault="00D85C64" w:rsidP="00D85C64">
            <w:pPr>
              <w:widowControl w:val="0"/>
              <w:spacing w:after="0" w:line="240" w:lineRule="auto"/>
              <w:ind w:firstLine="567"/>
              <w:rPr>
                <w:rFonts w:ascii="Times New Roman" w:eastAsia="Arial Unicode MS" w:hAnsi="Times New Roman" w:cs="Times New Roman"/>
                <w:color w:val="000000"/>
                <w:sz w:val="20"/>
                <w:szCs w:val="20"/>
              </w:rPr>
            </w:pPr>
            <w:r w:rsidRPr="00D85C64">
              <w:rPr>
                <w:rFonts w:ascii="Times New Roman" w:eastAsia="Arial Unicode MS" w:hAnsi="Times New Roman" w:cs="Times New Roman"/>
                <w:color w:val="000000"/>
                <w:sz w:val="20"/>
                <w:szCs w:val="20"/>
              </w:rPr>
              <w:t xml:space="preserve">                              17</w:t>
            </w:r>
          </w:p>
        </w:tc>
      </w:tr>
      <w:tr w:rsidR="00D85C64" w:rsidRPr="00D85C64" w14:paraId="2C14881B" w14:textId="77777777" w:rsidTr="00D85C64">
        <w:trPr>
          <w:gridBefore w:val="1"/>
          <w:wBefore w:w="129" w:type="dxa"/>
          <w:trHeight w:hRule="exact" w:val="739"/>
          <w:jc w:val="center"/>
        </w:trPr>
        <w:tc>
          <w:tcPr>
            <w:tcW w:w="1991" w:type="dxa"/>
            <w:gridSpan w:val="2"/>
            <w:shd w:val="clear" w:color="auto" w:fill="FFFFFF"/>
          </w:tcPr>
          <w:p w14:paraId="4A71C679"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b/>
                <w:bCs/>
                <w:color w:val="000000"/>
                <w:sz w:val="20"/>
                <w:szCs w:val="20"/>
              </w:rPr>
              <w:t>5. Физическая культура</w:t>
            </w:r>
          </w:p>
        </w:tc>
        <w:tc>
          <w:tcPr>
            <w:tcW w:w="2999" w:type="dxa"/>
            <w:gridSpan w:val="2"/>
            <w:shd w:val="clear" w:color="auto" w:fill="FFFFFF"/>
          </w:tcPr>
          <w:p w14:paraId="09D7E23B"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b/>
                <w:bCs/>
                <w:color w:val="000000"/>
                <w:sz w:val="20"/>
                <w:szCs w:val="20"/>
              </w:rPr>
              <w:t>5.1 Адаптивная физкультура</w:t>
            </w:r>
          </w:p>
        </w:tc>
        <w:tc>
          <w:tcPr>
            <w:tcW w:w="1417" w:type="dxa"/>
            <w:gridSpan w:val="2"/>
            <w:shd w:val="clear" w:color="auto" w:fill="FFFFFF"/>
          </w:tcPr>
          <w:p w14:paraId="3A0EB5D8" w14:textId="77777777" w:rsidR="00D85C64" w:rsidRPr="00D85C64" w:rsidRDefault="00D85C64" w:rsidP="00D85C64">
            <w:pPr>
              <w:widowControl w:val="0"/>
              <w:spacing w:after="0" w:line="240" w:lineRule="auto"/>
              <w:ind w:firstLine="173"/>
              <w:rPr>
                <w:rFonts w:ascii="Times New Roman" w:eastAsia="Arial Unicode MS" w:hAnsi="Times New Roman" w:cs="Times New Roman"/>
                <w:color w:val="000000"/>
                <w:sz w:val="20"/>
                <w:szCs w:val="20"/>
              </w:rPr>
            </w:pPr>
            <w:r w:rsidRPr="00D85C64">
              <w:rPr>
                <w:rFonts w:ascii="Times New Roman" w:eastAsia="Arial Unicode MS" w:hAnsi="Times New Roman" w:cs="Times New Roman"/>
                <w:color w:val="000000"/>
                <w:sz w:val="20"/>
                <w:szCs w:val="20"/>
              </w:rPr>
              <w:t>0,5</w:t>
            </w:r>
          </w:p>
        </w:tc>
        <w:tc>
          <w:tcPr>
            <w:tcW w:w="4244" w:type="dxa"/>
            <w:gridSpan w:val="3"/>
            <w:shd w:val="clear" w:color="auto" w:fill="FFFFFF"/>
          </w:tcPr>
          <w:p w14:paraId="6162F316" w14:textId="77777777" w:rsidR="00D85C64" w:rsidRPr="00D85C64" w:rsidRDefault="00D85C64" w:rsidP="00D85C64">
            <w:pPr>
              <w:widowControl w:val="0"/>
              <w:spacing w:after="0" w:line="240" w:lineRule="auto"/>
              <w:ind w:firstLine="567"/>
              <w:rPr>
                <w:rFonts w:ascii="Times New Roman" w:eastAsia="Arial Unicode MS" w:hAnsi="Times New Roman" w:cs="Times New Roman"/>
                <w:color w:val="000000"/>
                <w:sz w:val="20"/>
                <w:szCs w:val="20"/>
              </w:rPr>
            </w:pPr>
            <w:r w:rsidRPr="00D85C64">
              <w:rPr>
                <w:rFonts w:ascii="Times New Roman" w:eastAsia="Arial Unicode MS" w:hAnsi="Times New Roman" w:cs="Times New Roman"/>
                <w:color w:val="000000"/>
                <w:sz w:val="20"/>
                <w:szCs w:val="20"/>
              </w:rPr>
              <w:t xml:space="preserve">                             17</w:t>
            </w:r>
          </w:p>
        </w:tc>
      </w:tr>
      <w:tr w:rsidR="00D85C64" w:rsidRPr="00D85C64" w14:paraId="2B5E4424" w14:textId="77777777" w:rsidTr="00D85C64">
        <w:trPr>
          <w:gridBefore w:val="1"/>
          <w:wBefore w:w="129" w:type="dxa"/>
          <w:trHeight w:hRule="exact" w:val="346"/>
          <w:jc w:val="center"/>
        </w:trPr>
        <w:tc>
          <w:tcPr>
            <w:tcW w:w="1991" w:type="dxa"/>
            <w:gridSpan w:val="2"/>
            <w:shd w:val="clear" w:color="auto" w:fill="FFFFFF"/>
            <w:vAlign w:val="center"/>
          </w:tcPr>
          <w:p w14:paraId="2AB649FA"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b/>
                <w:bCs/>
                <w:color w:val="000000"/>
                <w:sz w:val="20"/>
                <w:szCs w:val="20"/>
              </w:rPr>
              <w:t>6.Технологии</w:t>
            </w:r>
          </w:p>
        </w:tc>
        <w:tc>
          <w:tcPr>
            <w:tcW w:w="2999" w:type="dxa"/>
            <w:gridSpan w:val="2"/>
            <w:shd w:val="clear" w:color="auto" w:fill="FFFFFF"/>
            <w:vAlign w:val="center"/>
          </w:tcPr>
          <w:p w14:paraId="2E40D151"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b/>
                <w:bCs/>
                <w:color w:val="000000"/>
                <w:sz w:val="20"/>
                <w:szCs w:val="20"/>
              </w:rPr>
              <w:t>6.1 Профильный труд</w:t>
            </w:r>
          </w:p>
        </w:tc>
        <w:tc>
          <w:tcPr>
            <w:tcW w:w="1417" w:type="dxa"/>
            <w:gridSpan w:val="2"/>
            <w:shd w:val="clear" w:color="auto" w:fill="FFFFFF"/>
          </w:tcPr>
          <w:p w14:paraId="07AACD92" w14:textId="77777777" w:rsidR="00D85C64" w:rsidRPr="00D85C64" w:rsidRDefault="00D85C64" w:rsidP="00D85C64">
            <w:pPr>
              <w:widowControl w:val="0"/>
              <w:spacing w:after="0" w:line="240" w:lineRule="auto"/>
              <w:ind w:firstLine="173"/>
              <w:rPr>
                <w:rFonts w:ascii="Times New Roman" w:eastAsia="Arial Unicode MS" w:hAnsi="Times New Roman" w:cs="Times New Roman"/>
                <w:color w:val="000000"/>
                <w:sz w:val="20"/>
                <w:szCs w:val="20"/>
              </w:rPr>
            </w:pPr>
            <w:r w:rsidRPr="00D85C64">
              <w:rPr>
                <w:rFonts w:ascii="Times New Roman" w:eastAsia="Arial Unicode MS" w:hAnsi="Times New Roman" w:cs="Times New Roman"/>
                <w:b/>
                <w:bCs/>
                <w:color w:val="000000"/>
                <w:sz w:val="20"/>
                <w:szCs w:val="20"/>
              </w:rPr>
              <w:t>0,5</w:t>
            </w:r>
          </w:p>
        </w:tc>
        <w:tc>
          <w:tcPr>
            <w:tcW w:w="4244" w:type="dxa"/>
            <w:gridSpan w:val="3"/>
            <w:shd w:val="clear" w:color="auto" w:fill="FFFFFF"/>
          </w:tcPr>
          <w:p w14:paraId="3E9D15E8" w14:textId="77777777" w:rsidR="00D85C64" w:rsidRPr="00D85C64" w:rsidRDefault="00D85C64" w:rsidP="00D85C64">
            <w:pPr>
              <w:widowControl w:val="0"/>
              <w:spacing w:after="0" w:line="240" w:lineRule="auto"/>
              <w:ind w:firstLine="567"/>
              <w:rPr>
                <w:rFonts w:ascii="Times New Roman" w:eastAsia="Arial Unicode MS" w:hAnsi="Times New Roman" w:cs="Times New Roman"/>
                <w:color w:val="000000"/>
                <w:sz w:val="20"/>
                <w:szCs w:val="20"/>
              </w:rPr>
            </w:pPr>
            <w:r w:rsidRPr="00D85C64">
              <w:rPr>
                <w:rFonts w:ascii="Times New Roman" w:eastAsia="Arial Unicode MS" w:hAnsi="Times New Roman" w:cs="Times New Roman"/>
                <w:color w:val="000000"/>
                <w:sz w:val="20"/>
                <w:szCs w:val="20"/>
              </w:rPr>
              <w:t xml:space="preserve">                               17</w:t>
            </w:r>
          </w:p>
        </w:tc>
      </w:tr>
      <w:tr w:rsidR="00D85C64" w:rsidRPr="00D85C64" w14:paraId="0B23ADBC" w14:textId="77777777" w:rsidTr="00D85C64">
        <w:trPr>
          <w:gridBefore w:val="1"/>
          <w:wBefore w:w="129" w:type="dxa"/>
          <w:trHeight w:hRule="exact" w:val="433"/>
          <w:jc w:val="center"/>
        </w:trPr>
        <w:tc>
          <w:tcPr>
            <w:tcW w:w="4990" w:type="dxa"/>
            <w:gridSpan w:val="4"/>
            <w:shd w:val="clear" w:color="auto" w:fill="FFFFFF"/>
            <w:vAlign w:val="center"/>
          </w:tcPr>
          <w:p w14:paraId="5A68F144"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b/>
                <w:bCs/>
                <w:color w:val="000000"/>
                <w:sz w:val="20"/>
                <w:szCs w:val="20"/>
              </w:rPr>
              <w:t>7. Коррекционно-развивающие занятия</w:t>
            </w:r>
          </w:p>
        </w:tc>
        <w:tc>
          <w:tcPr>
            <w:tcW w:w="1417" w:type="dxa"/>
            <w:gridSpan w:val="2"/>
            <w:shd w:val="clear" w:color="auto" w:fill="FFFFFF"/>
            <w:vAlign w:val="center"/>
          </w:tcPr>
          <w:p w14:paraId="06FCB5E4" w14:textId="77777777" w:rsidR="00D85C64" w:rsidRPr="00D85C64" w:rsidRDefault="00D85C64" w:rsidP="00D85C64">
            <w:pPr>
              <w:widowControl w:val="0"/>
              <w:spacing w:after="0" w:line="240" w:lineRule="auto"/>
              <w:ind w:firstLine="173"/>
              <w:rPr>
                <w:rFonts w:ascii="Times New Roman" w:eastAsia="Arial Unicode MS" w:hAnsi="Times New Roman" w:cs="Times New Roman"/>
                <w:color w:val="000000"/>
                <w:sz w:val="20"/>
                <w:szCs w:val="20"/>
              </w:rPr>
            </w:pPr>
            <w:r w:rsidRPr="00D85C64">
              <w:rPr>
                <w:rFonts w:ascii="Times New Roman" w:eastAsia="Arial Unicode MS" w:hAnsi="Times New Roman" w:cs="Times New Roman"/>
                <w:color w:val="000000"/>
                <w:sz w:val="20"/>
                <w:szCs w:val="20"/>
              </w:rPr>
              <w:t>1</w:t>
            </w:r>
          </w:p>
        </w:tc>
        <w:tc>
          <w:tcPr>
            <w:tcW w:w="4244" w:type="dxa"/>
            <w:gridSpan w:val="3"/>
            <w:shd w:val="clear" w:color="auto" w:fill="FFFFFF"/>
            <w:vAlign w:val="center"/>
          </w:tcPr>
          <w:p w14:paraId="27DAACCB" w14:textId="77777777" w:rsidR="00D85C64" w:rsidRPr="00D85C64" w:rsidRDefault="00D85C64" w:rsidP="00D85C64">
            <w:pPr>
              <w:widowControl w:val="0"/>
              <w:spacing w:after="0" w:line="240" w:lineRule="auto"/>
              <w:ind w:firstLine="567"/>
              <w:rPr>
                <w:rFonts w:ascii="Times New Roman" w:eastAsia="Arial Unicode MS" w:hAnsi="Times New Roman" w:cs="Times New Roman"/>
                <w:color w:val="000000"/>
                <w:sz w:val="20"/>
                <w:szCs w:val="20"/>
              </w:rPr>
            </w:pPr>
            <w:r w:rsidRPr="00D85C64">
              <w:rPr>
                <w:rFonts w:ascii="Times New Roman" w:eastAsia="Arial Unicode MS" w:hAnsi="Times New Roman" w:cs="Times New Roman"/>
                <w:color w:val="000000"/>
                <w:sz w:val="20"/>
                <w:szCs w:val="20"/>
              </w:rPr>
              <w:t xml:space="preserve">                              34</w:t>
            </w:r>
          </w:p>
        </w:tc>
      </w:tr>
      <w:tr w:rsidR="00D85C64" w:rsidRPr="00D85C64" w14:paraId="4CA9C360" w14:textId="77777777" w:rsidTr="00D85C64">
        <w:trPr>
          <w:gridBefore w:val="1"/>
          <w:wBefore w:w="129" w:type="dxa"/>
          <w:trHeight w:hRule="exact" w:val="422"/>
          <w:jc w:val="center"/>
        </w:trPr>
        <w:tc>
          <w:tcPr>
            <w:tcW w:w="4990" w:type="dxa"/>
            <w:gridSpan w:val="4"/>
            <w:shd w:val="clear" w:color="auto" w:fill="FFFFFF"/>
          </w:tcPr>
          <w:p w14:paraId="72CCAB6F"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b/>
                <w:bCs/>
                <w:color w:val="000000"/>
                <w:sz w:val="20"/>
                <w:szCs w:val="20"/>
              </w:rPr>
              <w:t>Итого</w:t>
            </w:r>
          </w:p>
        </w:tc>
        <w:tc>
          <w:tcPr>
            <w:tcW w:w="1417" w:type="dxa"/>
            <w:gridSpan w:val="2"/>
            <w:shd w:val="clear" w:color="auto" w:fill="FFFFFF"/>
            <w:vAlign w:val="center"/>
          </w:tcPr>
          <w:p w14:paraId="30D9AC9F" w14:textId="77777777" w:rsidR="00D85C64" w:rsidRPr="00D85C64" w:rsidRDefault="00D85C64" w:rsidP="00D85C64">
            <w:pPr>
              <w:widowControl w:val="0"/>
              <w:spacing w:after="0" w:line="240" w:lineRule="auto"/>
              <w:ind w:firstLine="173"/>
              <w:rPr>
                <w:rFonts w:ascii="Times New Roman" w:eastAsia="Arial Unicode MS" w:hAnsi="Times New Roman" w:cs="Times New Roman"/>
                <w:color w:val="000000"/>
                <w:sz w:val="20"/>
                <w:szCs w:val="20"/>
              </w:rPr>
            </w:pPr>
            <w:r w:rsidRPr="00D85C64">
              <w:rPr>
                <w:rFonts w:ascii="Times New Roman" w:eastAsia="Arial Unicode MS" w:hAnsi="Times New Roman" w:cs="Times New Roman"/>
                <w:b/>
                <w:bCs/>
                <w:color w:val="000000"/>
                <w:sz w:val="20"/>
                <w:szCs w:val="20"/>
              </w:rPr>
              <w:t>8</w:t>
            </w:r>
          </w:p>
        </w:tc>
        <w:tc>
          <w:tcPr>
            <w:tcW w:w="4244" w:type="dxa"/>
            <w:gridSpan w:val="3"/>
            <w:shd w:val="clear" w:color="auto" w:fill="FFFFFF"/>
            <w:vAlign w:val="center"/>
          </w:tcPr>
          <w:p w14:paraId="29C02DCC" w14:textId="77777777" w:rsidR="00D85C64" w:rsidRPr="00D85C64" w:rsidRDefault="00D85C64" w:rsidP="00D85C64">
            <w:pPr>
              <w:widowControl w:val="0"/>
              <w:spacing w:after="0" w:line="240" w:lineRule="auto"/>
              <w:jc w:val="center"/>
              <w:rPr>
                <w:rFonts w:ascii="Times New Roman" w:eastAsia="Arial Unicode MS" w:hAnsi="Times New Roman" w:cs="Times New Roman"/>
                <w:b/>
                <w:color w:val="000000"/>
                <w:sz w:val="20"/>
                <w:szCs w:val="20"/>
                <w:highlight w:val="yellow"/>
              </w:rPr>
            </w:pPr>
            <w:r w:rsidRPr="00D85C64">
              <w:rPr>
                <w:rFonts w:ascii="Times New Roman" w:eastAsia="Arial Unicode MS" w:hAnsi="Times New Roman" w:cs="Times New Roman"/>
                <w:b/>
                <w:color w:val="000000"/>
                <w:sz w:val="20"/>
                <w:szCs w:val="20"/>
              </w:rPr>
              <w:t>272 ч</w:t>
            </w:r>
          </w:p>
        </w:tc>
      </w:tr>
      <w:tr w:rsidR="00D85C64" w:rsidRPr="00D85C64" w14:paraId="020DE6F8" w14:textId="77777777" w:rsidTr="00D85C64">
        <w:trPr>
          <w:gridBefore w:val="1"/>
          <w:wBefore w:w="129" w:type="dxa"/>
          <w:trHeight w:hRule="exact" w:val="422"/>
          <w:jc w:val="center"/>
        </w:trPr>
        <w:tc>
          <w:tcPr>
            <w:tcW w:w="10651" w:type="dxa"/>
            <w:gridSpan w:val="9"/>
            <w:shd w:val="clear" w:color="auto" w:fill="FFFFFF"/>
          </w:tcPr>
          <w:p w14:paraId="27B912AB" w14:textId="77777777" w:rsidR="00D85C64" w:rsidRPr="00D85C64" w:rsidRDefault="00D85C64" w:rsidP="00D85C64">
            <w:pPr>
              <w:widowControl w:val="0"/>
              <w:spacing w:after="0" w:line="240" w:lineRule="auto"/>
              <w:jc w:val="center"/>
              <w:rPr>
                <w:rFonts w:ascii="Times New Roman" w:eastAsia="Arial Unicode MS" w:hAnsi="Times New Roman" w:cs="Times New Roman"/>
                <w:b/>
                <w:color w:val="000000"/>
                <w:sz w:val="20"/>
                <w:szCs w:val="20"/>
              </w:rPr>
            </w:pPr>
            <w:r w:rsidRPr="00D85C64">
              <w:rPr>
                <w:rFonts w:ascii="Times New Roman" w:eastAsia="Arial Unicode MS" w:hAnsi="Times New Roman" w:cs="Times New Roman"/>
                <w:i/>
                <w:iCs/>
                <w:color w:val="000000"/>
                <w:sz w:val="20"/>
                <w:szCs w:val="20"/>
              </w:rPr>
              <w:t>II. Часть, формируемая участниками образовательных отношений</w:t>
            </w:r>
          </w:p>
        </w:tc>
      </w:tr>
      <w:tr w:rsidR="00D85C64" w:rsidRPr="00D85C64" w14:paraId="796A6907" w14:textId="77777777" w:rsidTr="00D85C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hRule="exact" w:val="278"/>
        </w:trPr>
        <w:tc>
          <w:tcPr>
            <w:tcW w:w="5104" w:type="dxa"/>
            <w:gridSpan w:val="4"/>
            <w:tcBorders>
              <w:top w:val="single" w:sz="4" w:space="0" w:color="auto"/>
              <w:left w:val="single" w:sz="4" w:space="0" w:color="auto"/>
              <w:bottom w:val="single" w:sz="4" w:space="0" w:color="auto"/>
            </w:tcBorders>
            <w:shd w:val="clear" w:color="auto" w:fill="FFFFFF"/>
            <w:vAlign w:val="bottom"/>
          </w:tcPr>
          <w:p w14:paraId="6A625816"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b/>
                <w:bCs/>
                <w:color w:val="000000"/>
                <w:sz w:val="20"/>
                <w:szCs w:val="20"/>
              </w:rPr>
              <w:t>Коррекционные курсы</w:t>
            </w:r>
          </w:p>
        </w:tc>
        <w:tc>
          <w:tcPr>
            <w:tcW w:w="1417" w:type="dxa"/>
            <w:gridSpan w:val="2"/>
            <w:tcBorders>
              <w:top w:val="single" w:sz="4" w:space="0" w:color="auto"/>
              <w:left w:val="single" w:sz="4" w:space="0" w:color="auto"/>
              <w:bottom w:val="single" w:sz="4" w:space="0" w:color="auto"/>
            </w:tcBorders>
            <w:shd w:val="clear" w:color="auto" w:fill="FFFFFF"/>
            <w:vAlign w:val="bottom"/>
          </w:tcPr>
          <w:p w14:paraId="59DA3356"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p>
        </w:tc>
        <w:tc>
          <w:tcPr>
            <w:tcW w:w="425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22F057F0"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p>
        </w:tc>
      </w:tr>
      <w:tr w:rsidR="00D85C64" w:rsidRPr="00D85C64" w14:paraId="5A09BFEE" w14:textId="77777777" w:rsidTr="00D85C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hRule="exact" w:val="278"/>
        </w:trPr>
        <w:tc>
          <w:tcPr>
            <w:tcW w:w="5104" w:type="dxa"/>
            <w:gridSpan w:val="4"/>
            <w:tcBorders>
              <w:top w:val="single" w:sz="4" w:space="0" w:color="auto"/>
              <w:left w:val="single" w:sz="4" w:space="0" w:color="auto"/>
              <w:bottom w:val="single" w:sz="4" w:space="0" w:color="auto"/>
            </w:tcBorders>
            <w:shd w:val="clear" w:color="auto" w:fill="FFFFFF"/>
            <w:vAlign w:val="center"/>
          </w:tcPr>
          <w:p w14:paraId="024C1F64"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b/>
                <w:bCs/>
                <w:color w:val="000000"/>
                <w:sz w:val="20"/>
                <w:szCs w:val="20"/>
              </w:rPr>
              <w:t>1. Сенсорное развитие</w:t>
            </w:r>
          </w:p>
        </w:tc>
        <w:tc>
          <w:tcPr>
            <w:tcW w:w="1417" w:type="dxa"/>
            <w:gridSpan w:val="2"/>
            <w:tcBorders>
              <w:top w:val="single" w:sz="4" w:space="0" w:color="auto"/>
              <w:left w:val="single" w:sz="4" w:space="0" w:color="auto"/>
              <w:bottom w:val="single" w:sz="4" w:space="0" w:color="auto"/>
            </w:tcBorders>
            <w:shd w:val="clear" w:color="auto" w:fill="FFFFFF"/>
            <w:vAlign w:val="center"/>
          </w:tcPr>
          <w:p w14:paraId="3D5CFDE5" w14:textId="77777777" w:rsidR="00D85C64" w:rsidRPr="00D85C64" w:rsidRDefault="00D85C64" w:rsidP="00D85C64">
            <w:pPr>
              <w:widowControl w:val="0"/>
              <w:spacing w:after="0" w:line="240" w:lineRule="auto"/>
              <w:ind w:firstLine="175"/>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color w:val="000000"/>
                <w:sz w:val="20"/>
                <w:szCs w:val="20"/>
              </w:rPr>
              <w:t>0,5</w:t>
            </w:r>
          </w:p>
        </w:tc>
        <w:tc>
          <w:tcPr>
            <w:tcW w:w="105" w:type="dxa"/>
            <w:gridSpan w:val="2"/>
            <w:vMerge w:val="restart"/>
            <w:tcBorders>
              <w:top w:val="single" w:sz="4" w:space="0" w:color="auto"/>
              <w:left w:val="single" w:sz="4" w:space="0" w:color="auto"/>
            </w:tcBorders>
            <w:shd w:val="clear" w:color="auto" w:fill="FFFFFF"/>
            <w:vAlign w:val="bottom"/>
          </w:tcPr>
          <w:p w14:paraId="3385075F"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highlight w:val="yellow"/>
              </w:rPr>
            </w:pPr>
          </w:p>
        </w:tc>
        <w:tc>
          <w:tcPr>
            <w:tcW w:w="4148" w:type="dxa"/>
            <w:tcBorders>
              <w:top w:val="single" w:sz="4" w:space="0" w:color="auto"/>
              <w:left w:val="nil"/>
              <w:bottom w:val="single" w:sz="4" w:space="0" w:color="auto"/>
              <w:right w:val="single" w:sz="4" w:space="0" w:color="auto"/>
            </w:tcBorders>
            <w:shd w:val="clear" w:color="auto" w:fill="FFFFFF"/>
            <w:vAlign w:val="bottom"/>
          </w:tcPr>
          <w:p w14:paraId="11789571"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color w:val="000000"/>
                <w:sz w:val="20"/>
                <w:szCs w:val="20"/>
              </w:rPr>
              <w:t>17</w:t>
            </w:r>
          </w:p>
        </w:tc>
      </w:tr>
      <w:tr w:rsidR="00D85C64" w:rsidRPr="00D85C64" w14:paraId="7D929179" w14:textId="77777777" w:rsidTr="00D85C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hRule="exact" w:val="429"/>
        </w:trPr>
        <w:tc>
          <w:tcPr>
            <w:tcW w:w="5104" w:type="dxa"/>
            <w:gridSpan w:val="4"/>
            <w:tcBorders>
              <w:top w:val="single" w:sz="4" w:space="0" w:color="auto"/>
              <w:left w:val="single" w:sz="4" w:space="0" w:color="auto"/>
              <w:bottom w:val="single" w:sz="4" w:space="0" w:color="auto"/>
            </w:tcBorders>
            <w:shd w:val="clear" w:color="auto" w:fill="FFFFFF"/>
            <w:vAlign w:val="center"/>
          </w:tcPr>
          <w:p w14:paraId="4314E9EC"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b/>
                <w:bCs/>
                <w:color w:val="000000"/>
                <w:sz w:val="20"/>
                <w:szCs w:val="20"/>
              </w:rPr>
              <w:t>2. Предметно-практические действия</w:t>
            </w:r>
          </w:p>
        </w:tc>
        <w:tc>
          <w:tcPr>
            <w:tcW w:w="1417" w:type="dxa"/>
            <w:gridSpan w:val="2"/>
            <w:tcBorders>
              <w:top w:val="single" w:sz="4" w:space="0" w:color="auto"/>
              <w:left w:val="single" w:sz="4" w:space="0" w:color="auto"/>
              <w:bottom w:val="single" w:sz="4" w:space="0" w:color="auto"/>
            </w:tcBorders>
            <w:shd w:val="clear" w:color="auto" w:fill="FFFFFF"/>
            <w:vAlign w:val="center"/>
          </w:tcPr>
          <w:p w14:paraId="145EE21F" w14:textId="77777777" w:rsidR="00D85C64" w:rsidRPr="00D85C64" w:rsidRDefault="00D85C64" w:rsidP="00D85C64">
            <w:pPr>
              <w:widowControl w:val="0"/>
              <w:spacing w:after="0" w:line="240" w:lineRule="auto"/>
              <w:ind w:firstLine="175"/>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color w:val="000000"/>
                <w:sz w:val="20"/>
                <w:szCs w:val="20"/>
              </w:rPr>
              <w:t>0,5</w:t>
            </w:r>
          </w:p>
        </w:tc>
        <w:tc>
          <w:tcPr>
            <w:tcW w:w="105" w:type="dxa"/>
            <w:gridSpan w:val="2"/>
            <w:vMerge/>
            <w:tcBorders>
              <w:left w:val="single" w:sz="4" w:space="0" w:color="auto"/>
            </w:tcBorders>
            <w:shd w:val="clear" w:color="auto" w:fill="FFFFFF"/>
            <w:vAlign w:val="bottom"/>
          </w:tcPr>
          <w:p w14:paraId="17157B82"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highlight w:val="yellow"/>
              </w:rPr>
            </w:pPr>
          </w:p>
        </w:tc>
        <w:tc>
          <w:tcPr>
            <w:tcW w:w="4148" w:type="dxa"/>
            <w:tcBorders>
              <w:top w:val="single" w:sz="4" w:space="0" w:color="auto"/>
              <w:left w:val="nil"/>
              <w:bottom w:val="single" w:sz="4" w:space="0" w:color="auto"/>
              <w:right w:val="single" w:sz="4" w:space="0" w:color="auto"/>
            </w:tcBorders>
            <w:shd w:val="clear" w:color="auto" w:fill="FFFFFF"/>
            <w:vAlign w:val="bottom"/>
          </w:tcPr>
          <w:p w14:paraId="2E2FDF34"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color w:val="000000"/>
                <w:sz w:val="20"/>
                <w:szCs w:val="20"/>
              </w:rPr>
              <w:t>17</w:t>
            </w:r>
          </w:p>
        </w:tc>
      </w:tr>
      <w:tr w:rsidR="00D85C64" w:rsidRPr="00D85C64" w14:paraId="4057AC02" w14:textId="77777777" w:rsidTr="00D85C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hRule="exact" w:val="422"/>
        </w:trPr>
        <w:tc>
          <w:tcPr>
            <w:tcW w:w="5104" w:type="dxa"/>
            <w:gridSpan w:val="4"/>
            <w:tcBorders>
              <w:top w:val="single" w:sz="4" w:space="0" w:color="auto"/>
              <w:left w:val="single" w:sz="4" w:space="0" w:color="auto"/>
              <w:bottom w:val="single" w:sz="4" w:space="0" w:color="auto"/>
            </w:tcBorders>
            <w:shd w:val="clear" w:color="auto" w:fill="FFFFFF"/>
            <w:vAlign w:val="center"/>
          </w:tcPr>
          <w:p w14:paraId="7AE3C903"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b/>
                <w:bCs/>
                <w:color w:val="000000"/>
                <w:sz w:val="20"/>
                <w:szCs w:val="20"/>
              </w:rPr>
              <w:t>3. Двигательное развитие</w:t>
            </w:r>
          </w:p>
        </w:tc>
        <w:tc>
          <w:tcPr>
            <w:tcW w:w="1417" w:type="dxa"/>
            <w:gridSpan w:val="2"/>
            <w:tcBorders>
              <w:top w:val="single" w:sz="4" w:space="0" w:color="auto"/>
              <w:left w:val="single" w:sz="4" w:space="0" w:color="auto"/>
              <w:bottom w:val="single" w:sz="4" w:space="0" w:color="auto"/>
            </w:tcBorders>
            <w:shd w:val="clear" w:color="auto" w:fill="FFFFFF"/>
            <w:vAlign w:val="bottom"/>
          </w:tcPr>
          <w:p w14:paraId="0FA37440" w14:textId="77777777" w:rsidR="00D85C64" w:rsidRPr="00D85C64" w:rsidRDefault="00D85C64" w:rsidP="00D85C64">
            <w:pPr>
              <w:widowControl w:val="0"/>
              <w:spacing w:after="0" w:line="240" w:lineRule="auto"/>
              <w:ind w:firstLine="175"/>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color w:val="000000"/>
                <w:sz w:val="20"/>
                <w:szCs w:val="20"/>
              </w:rPr>
              <w:t>0,5</w:t>
            </w:r>
          </w:p>
        </w:tc>
        <w:tc>
          <w:tcPr>
            <w:tcW w:w="105" w:type="dxa"/>
            <w:gridSpan w:val="2"/>
            <w:vMerge/>
            <w:tcBorders>
              <w:left w:val="single" w:sz="4" w:space="0" w:color="auto"/>
            </w:tcBorders>
            <w:shd w:val="clear" w:color="auto" w:fill="FFFFFF"/>
            <w:vAlign w:val="bottom"/>
          </w:tcPr>
          <w:p w14:paraId="0CAF6DFB"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highlight w:val="yellow"/>
              </w:rPr>
            </w:pPr>
          </w:p>
        </w:tc>
        <w:tc>
          <w:tcPr>
            <w:tcW w:w="4148" w:type="dxa"/>
            <w:tcBorders>
              <w:top w:val="single" w:sz="4" w:space="0" w:color="auto"/>
              <w:left w:val="nil"/>
              <w:bottom w:val="single" w:sz="4" w:space="0" w:color="auto"/>
              <w:right w:val="single" w:sz="4" w:space="0" w:color="auto"/>
            </w:tcBorders>
            <w:shd w:val="clear" w:color="auto" w:fill="FFFFFF"/>
            <w:vAlign w:val="bottom"/>
          </w:tcPr>
          <w:p w14:paraId="411AE889"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color w:val="000000"/>
                <w:sz w:val="20"/>
                <w:szCs w:val="20"/>
              </w:rPr>
              <w:t>17</w:t>
            </w:r>
          </w:p>
        </w:tc>
      </w:tr>
      <w:tr w:rsidR="00D85C64" w:rsidRPr="00D85C64" w14:paraId="2E2C3132" w14:textId="77777777" w:rsidTr="00D85C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hRule="exact" w:val="278"/>
        </w:trPr>
        <w:tc>
          <w:tcPr>
            <w:tcW w:w="5104" w:type="dxa"/>
            <w:gridSpan w:val="4"/>
            <w:tcBorders>
              <w:top w:val="single" w:sz="4" w:space="0" w:color="auto"/>
              <w:left w:val="single" w:sz="4" w:space="0" w:color="auto"/>
              <w:bottom w:val="single" w:sz="4" w:space="0" w:color="auto"/>
            </w:tcBorders>
            <w:shd w:val="clear" w:color="auto" w:fill="FFFFFF"/>
            <w:vAlign w:val="center"/>
          </w:tcPr>
          <w:p w14:paraId="7E6E9334"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b/>
                <w:bCs/>
                <w:color w:val="000000"/>
                <w:sz w:val="20"/>
                <w:szCs w:val="20"/>
              </w:rPr>
              <w:t>4. Альтернативная коммуникация</w:t>
            </w:r>
          </w:p>
        </w:tc>
        <w:tc>
          <w:tcPr>
            <w:tcW w:w="1417" w:type="dxa"/>
            <w:gridSpan w:val="2"/>
            <w:tcBorders>
              <w:top w:val="single" w:sz="4" w:space="0" w:color="auto"/>
              <w:left w:val="single" w:sz="4" w:space="0" w:color="auto"/>
              <w:bottom w:val="single" w:sz="4" w:space="0" w:color="auto"/>
            </w:tcBorders>
            <w:shd w:val="clear" w:color="auto" w:fill="FFFFFF"/>
            <w:vAlign w:val="bottom"/>
          </w:tcPr>
          <w:p w14:paraId="731220DB" w14:textId="77777777" w:rsidR="00D85C64" w:rsidRPr="00D85C64" w:rsidRDefault="00D85C64" w:rsidP="00D85C64">
            <w:pPr>
              <w:widowControl w:val="0"/>
              <w:spacing w:after="0" w:line="240" w:lineRule="auto"/>
              <w:ind w:firstLine="175"/>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color w:val="000000"/>
                <w:sz w:val="20"/>
                <w:szCs w:val="20"/>
              </w:rPr>
              <w:t>0,5</w:t>
            </w:r>
          </w:p>
        </w:tc>
        <w:tc>
          <w:tcPr>
            <w:tcW w:w="105" w:type="dxa"/>
            <w:gridSpan w:val="2"/>
            <w:vMerge/>
            <w:tcBorders>
              <w:left w:val="single" w:sz="4" w:space="0" w:color="auto"/>
              <w:bottom w:val="single" w:sz="4" w:space="0" w:color="auto"/>
            </w:tcBorders>
            <w:shd w:val="clear" w:color="auto" w:fill="FFFFFF"/>
            <w:vAlign w:val="bottom"/>
          </w:tcPr>
          <w:p w14:paraId="19837237"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highlight w:val="yellow"/>
              </w:rPr>
            </w:pPr>
          </w:p>
        </w:tc>
        <w:tc>
          <w:tcPr>
            <w:tcW w:w="4148" w:type="dxa"/>
            <w:tcBorders>
              <w:top w:val="single" w:sz="4" w:space="0" w:color="auto"/>
              <w:left w:val="nil"/>
              <w:bottom w:val="single" w:sz="4" w:space="0" w:color="auto"/>
              <w:right w:val="single" w:sz="4" w:space="0" w:color="auto"/>
            </w:tcBorders>
            <w:shd w:val="clear" w:color="auto" w:fill="FFFFFF"/>
            <w:vAlign w:val="bottom"/>
          </w:tcPr>
          <w:p w14:paraId="62C156CF"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color w:val="000000"/>
                <w:sz w:val="20"/>
                <w:szCs w:val="20"/>
              </w:rPr>
              <w:t>17</w:t>
            </w:r>
          </w:p>
        </w:tc>
      </w:tr>
      <w:tr w:rsidR="00D85C64" w:rsidRPr="00D85C64" w14:paraId="1F4F17DE" w14:textId="77777777" w:rsidTr="00D85C6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hRule="exact" w:val="288"/>
        </w:trPr>
        <w:tc>
          <w:tcPr>
            <w:tcW w:w="5104" w:type="dxa"/>
            <w:gridSpan w:val="4"/>
            <w:tcBorders>
              <w:top w:val="single" w:sz="4" w:space="0" w:color="auto"/>
              <w:left w:val="single" w:sz="4" w:space="0" w:color="auto"/>
              <w:bottom w:val="single" w:sz="4" w:space="0" w:color="auto"/>
            </w:tcBorders>
            <w:shd w:val="clear" w:color="auto" w:fill="FFFFFF"/>
            <w:vAlign w:val="bottom"/>
          </w:tcPr>
          <w:p w14:paraId="70681783"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20"/>
                <w:szCs w:val="20"/>
              </w:rPr>
            </w:pPr>
            <w:r w:rsidRPr="00D85C64">
              <w:rPr>
                <w:rFonts w:ascii="Times New Roman" w:eastAsia="Arial Unicode MS" w:hAnsi="Times New Roman" w:cs="Times New Roman"/>
                <w:b/>
                <w:bCs/>
                <w:color w:val="000000"/>
                <w:sz w:val="20"/>
                <w:szCs w:val="20"/>
              </w:rPr>
              <w:t xml:space="preserve">Итого </w:t>
            </w:r>
          </w:p>
        </w:tc>
        <w:tc>
          <w:tcPr>
            <w:tcW w:w="1417" w:type="dxa"/>
            <w:gridSpan w:val="2"/>
            <w:tcBorders>
              <w:top w:val="single" w:sz="4" w:space="0" w:color="auto"/>
              <w:left w:val="single" w:sz="4" w:space="0" w:color="auto"/>
              <w:bottom w:val="single" w:sz="4" w:space="0" w:color="auto"/>
            </w:tcBorders>
            <w:shd w:val="clear" w:color="auto" w:fill="FFFFFF"/>
            <w:vAlign w:val="bottom"/>
          </w:tcPr>
          <w:p w14:paraId="645B0050"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b/>
                <w:color w:val="000000"/>
                <w:sz w:val="20"/>
                <w:szCs w:val="20"/>
              </w:rPr>
            </w:pPr>
            <w:r w:rsidRPr="00D85C64">
              <w:rPr>
                <w:rFonts w:ascii="Times New Roman" w:eastAsia="Arial Unicode MS" w:hAnsi="Times New Roman" w:cs="Times New Roman"/>
                <w:b/>
                <w:color w:val="000000"/>
                <w:sz w:val="20"/>
                <w:szCs w:val="20"/>
              </w:rPr>
              <w:t>10 ч</w:t>
            </w:r>
          </w:p>
        </w:tc>
        <w:tc>
          <w:tcPr>
            <w:tcW w:w="425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1227E37E" w14:textId="77777777" w:rsidR="00D85C64" w:rsidRPr="00D85C64" w:rsidRDefault="00D85C64" w:rsidP="00D85C64">
            <w:pPr>
              <w:widowControl w:val="0"/>
              <w:spacing w:after="0" w:line="240" w:lineRule="auto"/>
              <w:ind w:firstLine="567"/>
              <w:jc w:val="center"/>
              <w:rPr>
                <w:rFonts w:ascii="Times New Roman" w:eastAsia="Arial Unicode MS" w:hAnsi="Times New Roman" w:cs="Times New Roman"/>
                <w:b/>
                <w:color w:val="000000"/>
                <w:sz w:val="20"/>
                <w:szCs w:val="20"/>
                <w:highlight w:val="yellow"/>
              </w:rPr>
            </w:pPr>
            <w:r w:rsidRPr="00D85C64">
              <w:rPr>
                <w:rFonts w:ascii="Times New Roman" w:eastAsia="Arial Unicode MS" w:hAnsi="Times New Roman" w:cs="Times New Roman"/>
                <w:b/>
                <w:color w:val="000000"/>
                <w:sz w:val="20"/>
                <w:szCs w:val="20"/>
              </w:rPr>
              <w:t>340 ч</w:t>
            </w:r>
          </w:p>
        </w:tc>
      </w:tr>
    </w:tbl>
    <w:p w14:paraId="385350E1" w14:textId="77777777" w:rsidR="00D85C64" w:rsidRPr="00D85C64" w:rsidRDefault="00D85C64" w:rsidP="00D85C64">
      <w:pPr>
        <w:widowControl w:val="0"/>
        <w:tabs>
          <w:tab w:val="left" w:pos="3165"/>
        </w:tabs>
        <w:spacing w:after="0" w:line="240" w:lineRule="auto"/>
        <w:rPr>
          <w:rFonts w:ascii="Arial Unicode MS" w:eastAsia="Arial Unicode MS" w:hAnsi="Arial Unicode MS" w:cs="Arial Unicode MS"/>
          <w:color w:val="000000"/>
          <w:sz w:val="24"/>
          <w:szCs w:val="24"/>
        </w:rPr>
      </w:pPr>
      <w:r w:rsidRPr="00D85C64">
        <w:rPr>
          <w:rFonts w:ascii="Arial Unicode MS" w:eastAsia="Arial Unicode MS" w:hAnsi="Arial Unicode MS" w:cs="Arial Unicode MS"/>
          <w:color w:val="000000"/>
          <w:sz w:val="24"/>
          <w:szCs w:val="24"/>
        </w:rPr>
        <w:tab/>
      </w:r>
    </w:p>
    <w:p w14:paraId="6F52882D" w14:textId="77777777" w:rsidR="00D85C64" w:rsidRPr="00D85C64" w:rsidRDefault="00D85C64" w:rsidP="00D85C64">
      <w:pPr>
        <w:suppressAutoHyphens/>
        <w:spacing w:after="0" w:line="240" w:lineRule="auto"/>
        <w:jc w:val="both"/>
        <w:rPr>
          <w:rFonts w:ascii="Times New Roman" w:eastAsia="Arial Unicode MS" w:hAnsi="Times New Roman" w:cs="Times New Roman"/>
          <w:color w:val="00000A"/>
          <w:kern w:val="1"/>
          <w:lang w:eastAsia="en-US"/>
        </w:rPr>
      </w:pPr>
      <w:r w:rsidRPr="00D85C64">
        <w:rPr>
          <w:rFonts w:ascii="Times New Roman" w:eastAsia="Arial Unicode MS" w:hAnsi="Times New Roman" w:cs="Times New Roman"/>
          <w:color w:val="00000A"/>
          <w:kern w:val="1"/>
          <w:lang w:eastAsia="en-US"/>
        </w:rPr>
        <w:t>8 ч – это 60%, 13 ч – это 100%</w:t>
      </w:r>
    </w:p>
    <w:p w14:paraId="4C3F0847" w14:textId="77777777" w:rsidR="00D85C64" w:rsidRPr="00D85C64" w:rsidRDefault="00D85C64" w:rsidP="00D85C64">
      <w:pPr>
        <w:suppressAutoHyphens/>
        <w:spacing w:after="0" w:line="240" w:lineRule="auto"/>
        <w:ind w:firstLine="567"/>
        <w:jc w:val="both"/>
        <w:rPr>
          <w:rFonts w:ascii="Times New Roman" w:eastAsia="Arial Unicode MS" w:hAnsi="Times New Roman" w:cs="Times New Roman"/>
          <w:color w:val="00000A"/>
          <w:kern w:val="1"/>
          <w:lang w:eastAsia="en-US"/>
        </w:rPr>
      </w:pPr>
      <w:r w:rsidRPr="00D85C64">
        <w:rPr>
          <w:rFonts w:ascii="Times New Roman" w:eastAsia="Arial Unicode MS" w:hAnsi="Times New Roman" w:cs="Times New Roman"/>
          <w:color w:val="00000A"/>
          <w:kern w:val="1"/>
          <w:lang w:eastAsia="en-US"/>
        </w:rPr>
        <w:t>13 – 8 – 2 = 3 ч – внеурочная деятельность</w:t>
      </w:r>
    </w:p>
    <w:p w14:paraId="292D7538" w14:textId="77777777" w:rsidR="00D85C64" w:rsidRPr="00D85C64" w:rsidRDefault="00D85C64" w:rsidP="00D85C64">
      <w:pPr>
        <w:widowControl w:val="0"/>
        <w:tabs>
          <w:tab w:val="left" w:pos="3165"/>
        </w:tabs>
        <w:spacing w:after="0" w:line="240" w:lineRule="auto"/>
        <w:rPr>
          <w:rFonts w:ascii="Arial Unicode MS" w:eastAsia="Arial Unicode MS" w:hAnsi="Arial Unicode MS" w:cs="Arial Unicode MS"/>
          <w:color w:val="000000"/>
          <w:sz w:val="24"/>
          <w:szCs w:val="24"/>
        </w:rPr>
      </w:pPr>
    </w:p>
    <w:p w14:paraId="4FF6AE9F" w14:textId="77777777" w:rsidR="00D85C64" w:rsidRPr="00D85C64" w:rsidRDefault="00D85C64" w:rsidP="00D85C64">
      <w:pPr>
        <w:widowControl w:val="0"/>
        <w:spacing w:after="0" w:line="240" w:lineRule="auto"/>
        <w:ind w:firstLine="567"/>
        <w:jc w:val="center"/>
        <w:rPr>
          <w:rFonts w:ascii="Times New Roman" w:eastAsia="Arial Unicode MS" w:hAnsi="Times New Roman" w:cs="Arial Unicode MS"/>
          <w:bCs/>
          <w:color w:val="000000"/>
          <w:spacing w:val="-4"/>
          <w:sz w:val="28"/>
          <w:szCs w:val="28"/>
        </w:rPr>
      </w:pPr>
      <w:r w:rsidRPr="00D85C64">
        <w:rPr>
          <w:rFonts w:ascii="Times New Roman" w:eastAsia="Arial Unicode MS" w:hAnsi="Times New Roman" w:cs="Arial Unicode MS"/>
          <w:bCs/>
          <w:color w:val="000000"/>
          <w:spacing w:val="-4"/>
          <w:sz w:val="28"/>
          <w:szCs w:val="28"/>
        </w:rPr>
        <w:t>Пояснительная записка к ИУП на 2019-2020 учебный год</w:t>
      </w:r>
    </w:p>
    <w:p w14:paraId="4595FC54" w14:textId="77777777" w:rsidR="00D85C64" w:rsidRPr="00D85C64" w:rsidRDefault="00D85C64" w:rsidP="00D85C64">
      <w:pPr>
        <w:widowControl w:val="0"/>
        <w:spacing w:after="0" w:line="240" w:lineRule="auto"/>
        <w:ind w:firstLine="567"/>
        <w:jc w:val="center"/>
        <w:rPr>
          <w:rFonts w:ascii="Times New Roman" w:eastAsia="Arial Unicode MS" w:hAnsi="Times New Roman" w:cs="Arial Unicode MS"/>
          <w:bCs/>
          <w:color w:val="000000"/>
          <w:spacing w:val="-4"/>
          <w:sz w:val="28"/>
          <w:szCs w:val="28"/>
        </w:rPr>
      </w:pPr>
      <w:r>
        <w:rPr>
          <w:rFonts w:ascii="Times New Roman" w:eastAsia="Arial Unicode MS" w:hAnsi="Times New Roman" w:cs="Arial Unicode MS"/>
          <w:bCs/>
          <w:color w:val="000000"/>
          <w:spacing w:val="-4"/>
          <w:sz w:val="28"/>
          <w:szCs w:val="28"/>
        </w:rPr>
        <w:t xml:space="preserve">Для </w:t>
      </w:r>
      <w:r w:rsidRPr="00D85C64">
        <w:rPr>
          <w:rFonts w:ascii="Times New Roman" w:eastAsia="Arial Unicode MS" w:hAnsi="Times New Roman" w:cs="Arial Unicode MS"/>
          <w:bCs/>
          <w:color w:val="000000"/>
          <w:spacing w:val="-4"/>
          <w:sz w:val="28"/>
          <w:szCs w:val="28"/>
        </w:rPr>
        <w:t>ученика 5 а класса.</w:t>
      </w:r>
    </w:p>
    <w:p w14:paraId="25FDF1F1" w14:textId="77777777" w:rsidR="00D85C64" w:rsidRPr="00D85C64" w:rsidRDefault="00D85C64" w:rsidP="00D85C64">
      <w:pPr>
        <w:widowControl w:val="0"/>
        <w:spacing w:after="0" w:line="240" w:lineRule="auto"/>
        <w:ind w:firstLine="567"/>
        <w:jc w:val="center"/>
        <w:rPr>
          <w:rFonts w:ascii="Times New Roman" w:eastAsia="Arial Unicode MS" w:hAnsi="Times New Roman" w:cs="Arial Unicode MS"/>
          <w:bCs/>
          <w:color w:val="000000"/>
          <w:spacing w:val="-4"/>
          <w:sz w:val="28"/>
          <w:szCs w:val="28"/>
        </w:rPr>
      </w:pPr>
    </w:p>
    <w:p w14:paraId="1A3772B6" w14:textId="77777777" w:rsidR="00D85C64" w:rsidRPr="00D85C64" w:rsidRDefault="00D85C64" w:rsidP="00D85C64">
      <w:pPr>
        <w:widowControl w:val="0"/>
        <w:spacing w:after="0" w:line="240" w:lineRule="auto"/>
        <w:ind w:firstLine="567"/>
        <w:jc w:val="both"/>
        <w:rPr>
          <w:rFonts w:ascii="Times New Roman" w:eastAsia="Arial Unicode MS" w:hAnsi="Times New Roman" w:cs="Arial Unicode MS"/>
          <w:bCs/>
          <w:color w:val="000000"/>
          <w:spacing w:val="-4"/>
        </w:rPr>
      </w:pPr>
      <w:r w:rsidRPr="00D85C64">
        <w:rPr>
          <w:rFonts w:ascii="Times New Roman" w:eastAsia="Arial Unicode MS" w:hAnsi="Times New Roman" w:cs="Arial Unicode MS"/>
          <w:bCs/>
          <w:color w:val="000000"/>
          <w:spacing w:val="-4"/>
        </w:rPr>
        <w:t>Индивидуальный учебный план  приведен в соответствие с</w:t>
      </w:r>
    </w:p>
    <w:p w14:paraId="5C386085" w14:textId="77777777" w:rsidR="00D85C64" w:rsidRPr="00D85C64" w:rsidRDefault="00D85C64" w:rsidP="00D85C64">
      <w:pPr>
        <w:widowControl w:val="0"/>
        <w:shd w:val="clear" w:color="auto" w:fill="FFFFFF"/>
        <w:spacing w:after="0" w:line="240" w:lineRule="auto"/>
        <w:jc w:val="both"/>
        <w:outlineLvl w:val="1"/>
        <w:rPr>
          <w:rFonts w:ascii="Times New Roman" w:eastAsia="Arial Unicode MS" w:hAnsi="Times New Roman" w:cs="Arial Unicode MS"/>
          <w:bCs/>
          <w:color w:val="000000"/>
        </w:rPr>
      </w:pPr>
      <w:r w:rsidRPr="00D85C64">
        <w:rPr>
          <w:rFonts w:ascii="Times New Roman" w:eastAsia="Arial Unicode MS" w:hAnsi="Times New Roman" w:cs="Arial Unicode MS"/>
          <w:color w:val="000000"/>
          <w:shd w:val="clear" w:color="auto" w:fill="FFFFFF"/>
        </w:rPr>
        <w:t xml:space="preserve"> - с частью 6 статьи 11 Федерального закона от 29 декабря </w:t>
      </w:r>
      <w:smartTag w:uri="urn:schemas-microsoft-com:office:smarttags" w:element="metricconverter">
        <w:smartTagPr>
          <w:attr w:name="ProductID" w:val="2012 г"/>
        </w:smartTagPr>
        <w:r w:rsidRPr="00D85C64">
          <w:rPr>
            <w:rFonts w:ascii="Times New Roman" w:eastAsia="Arial Unicode MS" w:hAnsi="Times New Roman" w:cs="Arial Unicode MS"/>
            <w:color w:val="000000"/>
            <w:shd w:val="clear" w:color="auto" w:fill="FFFFFF"/>
          </w:rPr>
          <w:t>2012 г</w:t>
        </w:r>
      </w:smartTag>
      <w:r w:rsidRPr="00D85C64">
        <w:rPr>
          <w:rFonts w:ascii="Times New Roman" w:eastAsia="Arial Unicode MS" w:hAnsi="Times New Roman" w:cs="Arial Unicode MS"/>
          <w:color w:val="000000"/>
          <w:shd w:val="clear" w:color="auto" w:fill="FFFFFF"/>
        </w:rPr>
        <w:t>. № 273-ФЗ «Об образовании в Российской Федерации»</w:t>
      </w:r>
    </w:p>
    <w:p w14:paraId="79DBB531" w14:textId="77777777" w:rsidR="00D85C64" w:rsidRPr="00D85C64" w:rsidRDefault="00D85C64" w:rsidP="00D85C64">
      <w:pPr>
        <w:widowControl w:val="0"/>
        <w:shd w:val="clear" w:color="auto" w:fill="FFFFFF"/>
        <w:spacing w:after="0" w:line="240" w:lineRule="auto"/>
        <w:jc w:val="both"/>
        <w:outlineLvl w:val="1"/>
        <w:rPr>
          <w:rFonts w:ascii="Times New Roman" w:eastAsia="Arial Unicode MS" w:hAnsi="Times New Roman" w:cs="Arial Unicode MS"/>
          <w:bCs/>
          <w:color w:val="000000"/>
        </w:rPr>
      </w:pPr>
      <w:r w:rsidRPr="00D85C64">
        <w:rPr>
          <w:rFonts w:ascii="Times New Roman" w:eastAsia="Arial Unicode MS" w:hAnsi="Times New Roman" w:cs="Arial Unicode MS"/>
          <w:bCs/>
          <w:color w:val="000000"/>
        </w:rPr>
        <w:t xml:space="preserve"> - Приказом Министерства образования и науки РФ от 19 декабря </w:t>
      </w:r>
      <w:smartTag w:uri="urn:schemas-microsoft-com:office:smarttags" w:element="metricconverter">
        <w:smartTagPr>
          <w:attr w:name="ProductID" w:val="2014 г"/>
        </w:smartTagPr>
        <w:r w:rsidRPr="00D85C64">
          <w:rPr>
            <w:rFonts w:ascii="Times New Roman" w:eastAsia="Arial Unicode MS" w:hAnsi="Times New Roman" w:cs="Arial Unicode MS"/>
            <w:bCs/>
            <w:color w:val="000000"/>
          </w:rPr>
          <w:t>2014 г</w:t>
        </w:r>
      </w:smartTag>
      <w:r w:rsidRPr="00D85C64">
        <w:rPr>
          <w:rFonts w:ascii="Times New Roman" w:eastAsia="Arial Unicode MS" w:hAnsi="Times New Roman" w:cs="Arial Unicode MS"/>
          <w:bCs/>
          <w:color w:val="000000"/>
        </w:rPr>
        <w:t>.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14:paraId="7CC301B2" w14:textId="77777777" w:rsidR="00D85C64" w:rsidRPr="00D85C64" w:rsidRDefault="00D85C64" w:rsidP="00D85C64">
      <w:pPr>
        <w:widowControl w:val="0"/>
        <w:shd w:val="clear" w:color="auto" w:fill="FFFFFF"/>
        <w:spacing w:after="0" w:line="240" w:lineRule="auto"/>
        <w:jc w:val="both"/>
        <w:outlineLvl w:val="1"/>
        <w:rPr>
          <w:rFonts w:ascii="Times New Roman" w:eastAsia="Arial Unicode MS" w:hAnsi="Times New Roman" w:cs="Arial Unicode MS"/>
          <w:bCs/>
          <w:color w:val="000000"/>
        </w:rPr>
      </w:pPr>
      <w:r w:rsidRPr="00D85C64">
        <w:rPr>
          <w:rFonts w:ascii="Times New Roman" w:eastAsia="Arial Unicode MS" w:hAnsi="Times New Roman" w:cs="Arial Unicode MS"/>
          <w:bCs/>
          <w:color w:val="000000"/>
        </w:rPr>
        <w:t xml:space="preserve"> - ПОСТАНОВЛЕНИЕМ от 10 июля 2015 года N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14:paraId="60251541" w14:textId="77777777" w:rsidR="00D85C64" w:rsidRPr="00D85C64" w:rsidRDefault="00D85C64" w:rsidP="00D85C64">
      <w:pPr>
        <w:widowControl w:val="0"/>
        <w:shd w:val="clear" w:color="auto" w:fill="FFFFFF"/>
        <w:spacing w:after="0" w:line="240" w:lineRule="auto"/>
        <w:jc w:val="both"/>
        <w:outlineLvl w:val="1"/>
        <w:rPr>
          <w:rFonts w:ascii="Times New Roman" w:eastAsia="Arial Unicode MS" w:hAnsi="Times New Roman" w:cs="Arial Unicode MS"/>
          <w:bCs/>
          <w:color w:val="000000"/>
        </w:rPr>
      </w:pPr>
      <w:r w:rsidRPr="00D85C64">
        <w:rPr>
          <w:rFonts w:ascii="Times New Roman" w:eastAsia="Arial Unicode MS" w:hAnsi="Times New Roman" w:cs="Arial Unicode MS"/>
          <w:bCs/>
          <w:color w:val="000000"/>
        </w:rPr>
        <w:t xml:space="preserve"> - Положение об организации образовательной деятельности в форме индивидуального обучения на дому Приказ №58 от 01.09.2015 года МКОУ «ООШ №9»</w:t>
      </w:r>
    </w:p>
    <w:p w14:paraId="09AD47BE" w14:textId="77777777" w:rsidR="00D85C64" w:rsidRPr="00D85C64" w:rsidRDefault="00D85C64" w:rsidP="00D85C64">
      <w:pPr>
        <w:widowControl w:val="0"/>
        <w:shd w:val="clear" w:color="auto" w:fill="FFFFFF"/>
        <w:spacing w:after="0" w:line="240" w:lineRule="auto"/>
        <w:jc w:val="both"/>
        <w:outlineLvl w:val="1"/>
        <w:rPr>
          <w:rFonts w:ascii="Times New Roman" w:eastAsia="Arial Unicode MS" w:hAnsi="Times New Roman" w:cs="Arial Unicode MS"/>
          <w:bCs/>
          <w:color w:val="000000"/>
        </w:rPr>
      </w:pPr>
      <w:r w:rsidRPr="00D85C64">
        <w:rPr>
          <w:rFonts w:ascii="Times New Roman" w:eastAsia="Arial Unicode MS" w:hAnsi="Times New Roman" w:cs="Arial Unicode MS"/>
          <w:bCs/>
          <w:color w:val="000000"/>
        </w:rPr>
        <w:t xml:space="preserve"> - Приложение  к Положению об организации образовательной деятельности  в форме индивидуального обучения на дому</w:t>
      </w:r>
    </w:p>
    <w:p w14:paraId="57A5F16E" w14:textId="77777777" w:rsidR="00D85C64" w:rsidRPr="00D85C64" w:rsidRDefault="00D85C64" w:rsidP="00D85C64">
      <w:pPr>
        <w:widowControl w:val="0"/>
        <w:shd w:val="clear" w:color="auto" w:fill="FFFFFF"/>
        <w:spacing w:after="0" w:line="240" w:lineRule="auto"/>
        <w:jc w:val="both"/>
        <w:outlineLvl w:val="1"/>
        <w:rPr>
          <w:rFonts w:ascii="Times New Roman" w:eastAsia="Arial Unicode MS" w:hAnsi="Times New Roman" w:cs="Arial Unicode MS"/>
          <w:bCs/>
          <w:color w:val="000000"/>
        </w:rPr>
      </w:pPr>
      <w:r w:rsidRPr="00D85C64">
        <w:rPr>
          <w:rFonts w:ascii="Times New Roman" w:eastAsia="Arial Unicode MS" w:hAnsi="Times New Roman" w:cs="Arial Unicode MS"/>
          <w:bCs/>
          <w:color w:val="000000"/>
        </w:rPr>
        <w:t xml:space="preserve">ПОРЯДОК РЕГЛАМЕНТАЦИИ И ОФОРМЛЕНИЯ ОТНОШЕНИЙ МКОУ «ООШ №9»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 </w:t>
      </w:r>
    </w:p>
    <w:p w14:paraId="142BE5A6" w14:textId="77777777" w:rsidR="00D85C64" w:rsidRPr="00D85C64" w:rsidRDefault="00D85C64" w:rsidP="00D85C64">
      <w:pPr>
        <w:widowControl w:val="0"/>
        <w:shd w:val="clear" w:color="auto" w:fill="FFFFFF"/>
        <w:spacing w:after="0" w:line="240" w:lineRule="auto"/>
        <w:jc w:val="both"/>
        <w:outlineLvl w:val="1"/>
        <w:rPr>
          <w:rFonts w:ascii="Times New Roman" w:eastAsia="Arial Unicode MS" w:hAnsi="Times New Roman" w:cs="Arial Unicode MS"/>
          <w:bCs/>
          <w:color w:val="000000"/>
        </w:rPr>
      </w:pPr>
      <w:r w:rsidRPr="00D85C64">
        <w:rPr>
          <w:rFonts w:ascii="Times New Roman" w:eastAsia="Arial Unicode MS" w:hAnsi="Times New Roman" w:cs="Arial Unicode MS"/>
          <w:bCs/>
          <w:color w:val="000000"/>
        </w:rPr>
        <w:t>(в редакции приказа департамента образования, науки и молодежной политики Воронежской области от 09.11.2015 N 1331</w:t>
      </w:r>
    </w:p>
    <w:p w14:paraId="7315DF3A" w14:textId="77777777" w:rsidR="00D85C64" w:rsidRPr="00D85C64" w:rsidRDefault="00D85C64" w:rsidP="00D85C64">
      <w:pPr>
        <w:widowControl w:val="0"/>
        <w:spacing w:after="0" w:line="240" w:lineRule="auto"/>
        <w:ind w:firstLine="709"/>
        <w:jc w:val="both"/>
        <w:rPr>
          <w:rFonts w:ascii="Times New Roman" w:eastAsia="Arial Unicode MS" w:hAnsi="Times New Roman" w:cs="Arial Unicode MS"/>
          <w:color w:val="000000"/>
        </w:rPr>
      </w:pPr>
    </w:p>
    <w:p w14:paraId="2921B0AE" w14:textId="77777777" w:rsidR="00D85C64" w:rsidRPr="00D85C64" w:rsidRDefault="00D85C64" w:rsidP="00D85C64">
      <w:pPr>
        <w:widowControl w:val="0"/>
        <w:spacing w:after="0" w:line="240" w:lineRule="auto"/>
        <w:ind w:firstLine="709"/>
        <w:jc w:val="both"/>
        <w:rPr>
          <w:rFonts w:ascii="Times New Roman" w:eastAsia="Arial Unicode MS" w:hAnsi="Times New Roman" w:cs="Arial Unicode MS"/>
          <w:color w:val="000000"/>
        </w:rPr>
      </w:pPr>
      <w:r w:rsidRPr="00D85C64">
        <w:rPr>
          <w:rFonts w:ascii="Times New Roman" w:eastAsia="Arial Unicode MS" w:hAnsi="Times New Roman" w:cs="Arial Unicode MS"/>
          <w:color w:val="000000"/>
        </w:rPr>
        <w:t xml:space="preserve">Индивитуальный учебный план обеспечивает введение в действие и реализацию требований ФГОС оУО, определяет общий объем нагрузки и максимальный объем аудиторной нагрузки обучающегося, состав и структуру обязательных предметных и коррекционно-развивающих областей по классам (годам обучения). </w:t>
      </w:r>
    </w:p>
    <w:p w14:paraId="0C83B963" w14:textId="77777777" w:rsidR="00D85C64" w:rsidRPr="00D85C64" w:rsidRDefault="00D85C64" w:rsidP="00D85C64">
      <w:pPr>
        <w:widowControl w:val="0"/>
        <w:spacing w:after="0" w:line="240" w:lineRule="auto"/>
        <w:ind w:firstLine="709"/>
        <w:jc w:val="both"/>
        <w:rPr>
          <w:rFonts w:ascii="Times New Roman" w:eastAsia="Arial Unicode MS" w:hAnsi="Times New Roman" w:cs="Arial Unicode MS"/>
          <w:color w:val="000000"/>
        </w:rPr>
      </w:pPr>
      <w:r w:rsidRPr="00D85C64">
        <w:rPr>
          <w:rFonts w:ascii="Times New Roman" w:eastAsia="Arial Unicode MS" w:hAnsi="Times New Roman" w:cs="Arial Unicode MS"/>
          <w:color w:val="000000"/>
        </w:rPr>
        <w:lastRenderedPageBreak/>
        <w:t xml:space="preserve">Формы организации образовательного процесса, чередование учебной и внеурочной деятельности в рамках реализации АОП УО вариант 1 определяет МКОУ «ООШ № 9». </w:t>
      </w:r>
    </w:p>
    <w:p w14:paraId="346BCAF4" w14:textId="77777777" w:rsidR="00D85C64" w:rsidRPr="00D85C64" w:rsidRDefault="00D85C64" w:rsidP="00D85C64">
      <w:pPr>
        <w:widowControl w:val="0"/>
        <w:spacing w:after="0" w:line="240" w:lineRule="auto"/>
        <w:ind w:firstLine="709"/>
        <w:jc w:val="both"/>
        <w:rPr>
          <w:rFonts w:ascii="Times New Roman" w:eastAsia="Arial Unicode MS" w:hAnsi="Times New Roman" w:cs="Arial Unicode MS"/>
          <w:color w:val="000000"/>
        </w:rPr>
      </w:pPr>
      <w:r w:rsidRPr="00D85C64">
        <w:rPr>
          <w:rFonts w:ascii="Times New Roman" w:eastAsia="Arial Unicode MS" w:hAnsi="Times New Roman" w:cs="Arial Unicode MS"/>
          <w:color w:val="000000"/>
        </w:rPr>
        <w:t xml:space="preserve">Учебный план обеспечивает возможность преподавания и изучения государственного языка Российской Федерации, государственных языков республик Российской Федерации и родного языка из числа языков народов Российской Федерации, а также устанавливают количество занятий, отводимых на их изучение по классам (годам) обучения. </w:t>
      </w:r>
    </w:p>
    <w:p w14:paraId="2655D121" w14:textId="77777777" w:rsidR="00D85C64" w:rsidRPr="00D85C64" w:rsidRDefault="00D85C64" w:rsidP="00D85C64">
      <w:pPr>
        <w:widowControl w:val="0"/>
        <w:spacing w:after="0" w:line="240" w:lineRule="auto"/>
        <w:ind w:firstLine="709"/>
        <w:jc w:val="both"/>
        <w:rPr>
          <w:rFonts w:ascii="Times New Roman" w:eastAsia="Arial Unicode MS" w:hAnsi="Times New Roman" w:cs="Arial Unicode MS"/>
          <w:color w:val="000000"/>
        </w:rPr>
      </w:pPr>
      <w:r w:rsidRPr="00D85C64">
        <w:rPr>
          <w:rFonts w:ascii="Times New Roman" w:eastAsia="Arial Unicode MS" w:hAnsi="Times New Roman" w:cs="Arial Unicode MS"/>
          <w:color w:val="000000"/>
        </w:rPr>
        <w:t xml:space="preserve">Количество учебных занятий по предметным областям для обучающихся с легкой умственной отсталостью (интеллектуальными нарушениями) за 9 учебных лет составляет не более 8 377 часов, за 12 учебных лет - не более 11 845 часов, за 13 14 ФГОС-07 учебных лет - не более 12 538 часов. </w:t>
      </w:r>
    </w:p>
    <w:p w14:paraId="45449456" w14:textId="77777777" w:rsidR="00D85C64" w:rsidRPr="00D85C64" w:rsidRDefault="00D85C64" w:rsidP="00D85C64">
      <w:pPr>
        <w:widowControl w:val="0"/>
        <w:spacing w:after="0" w:line="240" w:lineRule="auto"/>
        <w:ind w:firstLine="709"/>
        <w:jc w:val="both"/>
        <w:rPr>
          <w:rFonts w:ascii="Times New Roman" w:eastAsia="Arial Unicode MS" w:hAnsi="Times New Roman" w:cs="Arial Unicode MS"/>
          <w:color w:val="000000"/>
        </w:rPr>
      </w:pPr>
      <w:r w:rsidRPr="00D85C64">
        <w:rPr>
          <w:rFonts w:ascii="Times New Roman" w:eastAsia="Arial Unicode MS" w:hAnsi="Times New Roman" w:cs="Arial Unicode MS"/>
          <w:color w:val="000000"/>
        </w:rPr>
        <w:t xml:space="preserve">Обязательным элементом структуры учебного плана является «Коррекционно-развивающая область», реализующаяся через содержание коррекционных курсов. Количество часов, выделяемых на реализацию коррекционно-развивающей области учебного плана для обучающихся с легкой умственной отсталостью (интеллектуальными нарушениями), составляет за 9 учебных лет не более 1 830 часов, за 12 учебных лет - не более 2 442 часов, за 13 учебных лет - не более 2 640 часов. </w:t>
      </w:r>
    </w:p>
    <w:p w14:paraId="72FB8DAB" w14:textId="77777777" w:rsidR="00D85C64" w:rsidRPr="00D85C64" w:rsidRDefault="00D85C64" w:rsidP="00D85C64">
      <w:pPr>
        <w:widowControl w:val="0"/>
        <w:spacing w:after="0" w:line="240" w:lineRule="auto"/>
        <w:ind w:firstLine="709"/>
        <w:jc w:val="both"/>
        <w:rPr>
          <w:rFonts w:ascii="Times New Roman" w:eastAsia="Arial Unicode MS" w:hAnsi="Times New Roman" w:cs="Arial Unicode MS"/>
          <w:color w:val="000000"/>
        </w:rPr>
      </w:pPr>
      <w:r w:rsidRPr="00D85C64">
        <w:rPr>
          <w:rFonts w:ascii="Times New Roman" w:eastAsia="Arial Unicode MS" w:hAnsi="Times New Roman" w:cs="Arial Unicode MS"/>
          <w:color w:val="000000"/>
        </w:rPr>
        <w:t xml:space="preserve">Выбор коррекционных курсов и их количественное соотношение самостоятельно определяется организацией исходя из особых образовательных потребностей обучающихся с умственной отсталостью (интеллектуальными нарушениями) на основании рекомендаций ПМПК и (или) ИПР. </w:t>
      </w:r>
    </w:p>
    <w:p w14:paraId="3776BE93" w14:textId="77777777" w:rsidR="00D85C64" w:rsidRPr="00D85C64" w:rsidRDefault="00D85C64" w:rsidP="00D85C64">
      <w:pPr>
        <w:widowControl w:val="0"/>
        <w:spacing w:after="0" w:line="240" w:lineRule="auto"/>
        <w:ind w:firstLine="709"/>
        <w:jc w:val="both"/>
        <w:rPr>
          <w:rFonts w:ascii="Times New Roman" w:eastAsia="Arial Unicode MS" w:hAnsi="Times New Roman" w:cs="Arial Unicode MS"/>
          <w:color w:val="000000"/>
        </w:rPr>
      </w:pPr>
      <w:r w:rsidRPr="00D85C64">
        <w:rPr>
          <w:rFonts w:ascii="Times New Roman" w:eastAsia="Arial Unicode MS" w:hAnsi="Times New Roman" w:cs="Arial Unicode MS"/>
          <w:color w:val="000000"/>
        </w:rPr>
        <w:t>В целях обеспечения индивидуальных потребностей обучающегося часть учебного плана, формируемая участниками образовательных отношений, предусматривает: учебные занятия, обеспечивающие различные интересы обучающихся, в том числе этнокультурные; увеличение учебных часов, отводимых на изучение отдельных учебных предметов обязательной части; 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в психическом и (или) физическом развитии.</w:t>
      </w:r>
    </w:p>
    <w:p w14:paraId="6179E524" w14:textId="77777777" w:rsidR="00D85C64" w:rsidRPr="00D85C64" w:rsidRDefault="00D85C64" w:rsidP="00D85C64">
      <w:pPr>
        <w:widowControl w:val="0"/>
        <w:spacing w:after="0" w:line="240" w:lineRule="auto"/>
        <w:ind w:firstLine="709"/>
        <w:jc w:val="both"/>
        <w:rPr>
          <w:rFonts w:ascii="Times New Roman" w:eastAsia="Arial Unicode MS" w:hAnsi="Times New Roman" w:cs="Arial Unicode MS"/>
          <w:color w:val="000000"/>
        </w:rPr>
      </w:pPr>
      <w:r w:rsidRPr="00D85C64">
        <w:rPr>
          <w:rFonts w:ascii="Times New Roman" w:eastAsia="Arial Unicode MS" w:hAnsi="Times New Roman" w:cs="Arial Unicode MS"/>
          <w:color w:val="000000"/>
        </w:rPr>
        <w:t xml:space="preserve">Вариант 1 предполагает, что обучающийся с легкой умственной отсталостью (интеллектуальными нарушениями) получает образование, которое по содержанию и итоговым достижениям </w:t>
      </w:r>
      <w:r w:rsidRPr="00D85C64">
        <w:rPr>
          <w:rFonts w:ascii="Times New Roman" w:eastAsia="Arial Unicode MS" w:hAnsi="Times New Roman" w:cs="Arial Unicode MS"/>
          <w:b/>
          <w:color w:val="000000"/>
        </w:rPr>
        <w:t>не соотносится к моменту завершения школьного обучения с содержанием и итоговыми достижениями сверстников</w:t>
      </w:r>
      <w:r w:rsidRPr="00D85C64">
        <w:rPr>
          <w:rFonts w:ascii="Times New Roman" w:eastAsia="Arial Unicode MS" w:hAnsi="Times New Roman" w:cs="Arial Unicode MS"/>
          <w:color w:val="000000"/>
        </w:rPr>
        <w:t>, не имеющих ограничений здоровья, в пролонгированные сроки.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14:paraId="1C588AD2"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rPr>
      </w:pPr>
    </w:p>
    <w:p w14:paraId="0BD24D9E"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rPr>
      </w:pPr>
      <w:r w:rsidRPr="00D85C64">
        <w:rPr>
          <w:rFonts w:ascii="Times New Roman" w:eastAsia="Arial Unicode MS" w:hAnsi="Times New Roman" w:cs="Times New Roman"/>
          <w:color w:val="000000"/>
        </w:rPr>
        <w:t>Обязательная часть в учебном плане представлена предметными областями:</w:t>
      </w:r>
      <w:r w:rsidRPr="00D85C64">
        <w:rPr>
          <w:rFonts w:ascii="Times New Roman" w:eastAsia="Arial Unicode MS" w:hAnsi="Times New Roman" w:cs="Times New Roman"/>
          <w:color w:val="FF0000"/>
        </w:rPr>
        <w:t xml:space="preserve">  </w:t>
      </w:r>
      <w:r w:rsidRPr="00D85C64">
        <w:rPr>
          <w:rFonts w:ascii="Times New Roman" w:eastAsia="Arial Unicode MS" w:hAnsi="Times New Roman" w:cs="Times New Roman"/>
          <w:color w:val="000000"/>
        </w:rPr>
        <w:t>«Язык и речевая практика», «Математика», «Естествознание»,</w:t>
      </w:r>
      <w:r w:rsidRPr="00D85C64">
        <w:rPr>
          <w:rFonts w:ascii="Times New Roman" w:eastAsia="Arial Unicode MS" w:hAnsi="Times New Roman" w:cs="Times New Roman"/>
          <w:color w:val="FF0000"/>
        </w:rPr>
        <w:t xml:space="preserve"> </w:t>
      </w:r>
      <w:r w:rsidRPr="00D85C64">
        <w:rPr>
          <w:rFonts w:ascii="Times New Roman" w:eastAsia="Arial Unicode MS" w:hAnsi="Times New Roman" w:cs="Times New Roman"/>
          <w:color w:val="000000"/>
        </w:rPr>
        <w:t>«Искусство», «Физическая культура», «Технологии».</w:t>
      </w:r>
      <w:r w:rsidRPr="00D85C64">
        <w:rPr>
          <w:rFonts w:ascii="Times New Roman" w:eastAsia="Arial Unicode MS" w:hAnsi="Times New Roman" w:cs="Times New Roman"/>
          <w:color w:val="FF0000"/>
        </w:rPr>
        <w:t xml:space="preserve"> </w:t>
      </w:r>
    </w:p>
    <w:p w14:paraId="1DF86A23" w14:textId="77777777" w:rsidR="00D85C64" w:rsidRPr="00D85C64" w:rsidRDefault="00D85C64" w:rsidP="00D85C64">
      <w:pPr>
        <w:widowControl w:val="0"/>
        <w:spacing w:after="0" w:line="240" w:lineRule="auto"/>
        <w:ind w:firstLine="709"/>
        <w:jc w:val="both"/>
        <w:rPr>
          <w:rFonts w:ascii="Times New Roman" w:eastAsia="Arial Unicode MS" w:hAnsi="Times New Roman" w:cs="Arial Unicode MS"/>
          <w:color w:val="000000"/>
        </w:rPr>
      </w:pPr>
      <w:r w:rsidRPr="00D85C64">
        <w:rPr>
          <w:rFonts w:ascii="Times New Roman" w:eastAsia="Arial Unicode MS" w:hAnsi="Times New Roman" w:cs="Arial Unicode MS"/>
          <w:color w:val="000000"/>
        </w:rPr>
        <w:t>Обязательные предметные области учебного плана и основные задачи реализации содержания предметных областей.</w:t>
      </w:r>
    </w:p>
    <w:p w14:paraId="5E0C7BFB" w14:textId="77777777" w:rsidR="00D85C64" w:rsidRPr="00D85C64" w:rsidRDefault="00D85C64" w:rsidP="00D85C64">
      <w:pPr>
        <w:widowControl w:val="0"/>
        <w:spacing w:after="0" w:line="240" w:lineRule="auto"/>
        <w:ind w:firstLine="709"/>
        <w:jc w:val="both"/>
        <w:rPr>
          <w:rFonts w:ascii="Times New Roman" w:eastAsia="Arial Unicode MS" w:hAnsi="Times New Roman" w:cs="Arial Unicode MS"/>
          <w:color w:val="000000"/>
        </w:rPr>
      </w:pPr>
    </w:p>
    <w:p w14:paraId="1FFD4006" w14:textId="77777777" w:rsidR="00D85C64" w:rsidRPr="00D85C64" w:rsidRDefault="00D85C64" w:rsidP="00D85C64">
      <w:pPr>
        <w:widowControl w:val="0"/>
        <w:spacing w:after="0" w:line="240" w:lineRule="auto"/>
        <w:ind w:firstLine="709"/>
        <w:jc w:val="both"/>
        <w:rPr>
          <w:rFonts w:ascii="Times New Roman" w:eastAsia="Arial Unicode MS" w:hAnsi="Times New Roman" w:cs="Arial Unicode MS"/>
          <w:color w:val="000000"/>
        </w:rPr>
      </w:pPr>
      <w:r w:rsidRPr="00D85C64">
        <w:rPr>
          <w:rFonts w:ascii="Times New Roman" w:eastAsia="Arial Unicode MS" w:hAnsi="Times New Roman" w:cs="Arial Unicode MS"/>
          <w:color w:val="000000"/>
        </w:rPr>
        <w:t xml:space="preserve"> Предметная область: Язык и речевая практика. </w:t>
      </w:r>
    </w:p>
    <w:p w14:paraId="518DF8FA" w14:textId="77777777" w:rsidR="00D85C64" w:rsidRPr="00D85C64" w:rsidRDefault="00D85C64" w:rsidP="00D85C64">
      <w:pPr>
        <w:widowControl w:val="0"/>
        <w:spacing w:after="0" w:line="240" w:lineRule="auto"/>
        <w:ind w:firstLine="709"/>
        <w:jc w:val="both"/>
        <w:rPr>
          <w:rFonts w:ascii="Times New Roman" w:eastAsia="Arial Unicode MS" w:hAnsi="Times New Roman" w:cs="Arial Unicode MS"/>
          <w:color w:val="000000"/>
        </w:rPr>
      </w:pPr>
      <w:r w:rsidRPr="00D85C64">
        <w:rPr>
          <w:rFonts w:ascii="Times New Roman" w:eastAsia="Arial Unicode MS" w:hAnsi="Times New Roman" w:cs="Arial Unicode MS"/>
          <w:color w:val="000000"/>
        </w:rPr>
        <w:t xml:space="preserve">Основные задачи реализации содержания: </w:t>
      </w:r>
    </w:p>
    <w:p w14:paraId="4E955DA5" w14:textId="77777777" w:rsidR="00D85C64" w:rsidRPr="00D85C64" w:rsidRDefault="00D85C64" w:rsidP="00D85C64">
      <w:pPr>
        <w:widowControl w:val="0"/>
        <w:spacing w:after="0" w:line="240" w:lineRule="auto"/>
        <w:ind w:firstLine="709"/>
        <w:jc w:val="both"/>
        <w:rPr>
          <w:rFonts w:ascii="Times New Roman" w:eastAsia="Arial Unicode MS" w:hAnsi="Times New Roman" w:cs="Arial Unicode MS"/>
          <w:color w:val="000000"/>
        </w:rPr>
      </w:pPr>
      <w:r w:rsidRPr="00D85C64">
        <w:rPr>
          <w:rFonts w:ascii="Times New Roman" w:eastAsia="Arial Unicode MS" w:hAnsi="Times New Roman" w:cs="Arial Unicode MS"/>
          <w:color w:val="000000"/>
        </w:rPr>
        <w:t xml:space="preserve">Русский язык. 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 Использование письменной коммуникации для решения практикоориентированных задач. </w:t>
      </w:r>
    </w:p>
    <w:p w14:paraId="53366014" w14:textId="77777777" w:rsidR="00D85C64" w:rsidRPr="00D85C64" w:rsidRDefault="00D85C64" w:rsidP="00D85C64">
      <w:pPr>
        <w:widowControl w:val="0"/>
        <w:spacing w:after="0" w:line="240" w:lineRule="auto"/>
        <w:ind w:firstLine="709"/>
        <w:jc w:val="both"/>
        <w:rPr>
          <w:rFonts w:ascii="Times New Roman" w:eastAsia="Arial Unicode MS" w:hAnsi="Times New Roman" w:cs="Arial Unicode MS"/>
          <w:color w:val="000000"/>
        </w:rPr>
      </w:pPr>
      <w:r w:rsidRPr="00D85C64">
        <w:rPr>
          <w:rFonts w:ascii="Times New Roman" w:eastAsia="Arial Unicode MS" w:hAnsi="Times New Roman" w:cs="Arial Unicode MS"/>
          <w:color w:val="000000"/>
        </w:rPr>
        <w:t xml:space="preserve">Чтение (Литературное чтение). 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 </w:t>
      </w:r>
    </w:p>
    <w:p w14:paraId="6810B0A3" w14:textId="77777777" w:rsidR="00D85C64" w:rsidRPr="00D85C64" w:rsidRDefault="00D85C64" w:rsidP="00D85C64">
      <w:pPr>
        <w:widowControl w:val="0"/>
        <w:spacing w:after="0" w:line="240" w:lineRule="auto"/>
        <w:ind w:firstLine="709"/>
        <w:jc w:val="both"/>
        <w:rPr>
          <w:rFonts w:ascii="Times New Roman" w:eastAsia="Arial Unicode MS" w:hAnsi="Times New Roman" w:cs="Arial Unicode MS"/>
          <w:color w:val="000000"/>
        </w:rPr>
      </w:pPr>
    </w:p>
    <w:p w14:paraId="63554118" w14:textId="77777777" w:rsidR="00D85C64" w:rsidRPr="00D85C64" w:rsidRDefault="00D85C64" w:rsidP="00D85C64">
      <w:pPr>
        <w:widowControl w:val="0"/>
        <w:spacing w:after="0" w:line="240" w:lineRule="auto"/>
        <w:ind w:firstLine="709"/>
        <w:jc w:val="both"/>
        <w:rPr>
          <w:rFonts w:ascii="Times New Roman" w:eastAsia="Arial Unicode MS" w:hAnsi="Times New Roman" w:cs="Arial Unicode MS"/>
          <w:color w:val="000000"/>
        </w:rPr>
      </w:pPr>
      <w:r w:rsidRPr="00D85C64">
        <w:rPr>
          <w:rFonts w:ascii="Times New Roman" w:eastAsia="Arial Unicode MS" w:hAnsi="Times New Roman" w:cs="Arial Unicode MS"/>
          <w:color w:val="000000"/>
        </w:rPr>
        <w:t xml:space="preserve">Предметная область: Математика. </w:t>
      </w:r>
    </w:p>
    <w:p w14:paraId="58AF146D" w14:textId="77777777" w:rsidR="00D85C64" w:rsidRPr="00D85C64" w:rsidRDefault="00D85C64" w:rsidP="00D85C64">
      <w:pPr>
        <w:widowControl w:val="0"/>
        <w:spacing w:after="0" w:line="240" w:lineRule="auto"/>
        <w:ind w:firstLine="709"/>
        <w:jc w:val="both"/>
        <w:rPr>
          <w:rFonts w:ascii="Times New Roman" w:eastAsia="Arial Unicode MS" w:hAnsi="Times New Roman" w:cs="Arial Unicode MS"/>
          <w:color w:val="000000"/>
        </w:rPr>
      </w:pPr>
      <w:r w:rsidRPr="00D85C64">
        <w:rPr>
          <w:rFonts w:ascii="Times New Roman" w:eastAsia="Arial Unicode MS" w:hAnsi="Times New Roman" w:cs="Arial Unicode MS"/>
          <w:color w:val="000000"/>
        </w:rPr>
        <w:t xml:space="preserve">Основные задачи реализации содержания: </w:t>
      </w:r>
    </w:p>
    <w:p w14:paraId="4FAF8A37" w14:textId="77777777" w:rsidR="00D85C64" w:rsidRPr="00D85C64" w:rsidRDefault="00D85C64" w:rsidP="00D85C64">
      <w:pPr>
        <w:widowControl w:val="0"/>
        <w:spacing w:after="0" w:line="240" w:lineRule="auto"/>
        <w:ind w:firstLine="709"/>
        <w:jc w:val="both"/>
        <w:rPr>
          <w:rFonts w:ascii="Times New Roman" w:eastAsia="Arial Unicode MS" w:hAnsi="Times New Roman" w:cs="Arial Unicode MS"/>
          <w:color w:val="000000"/>
        </w:rPr>
      </w:pPr>
      <w:r w:rsidRPr="00D85C64">
        <w:rPr>
          <w:rFonts w:ascii="Times New Roman" w:eastAsia="Arial Unicode MS" w:hAnsi="Times New Roman" w:cs="Arial Unicode MS"/>
          <w:color w:val="000000"/>
        </w:rPr>
        <w:t>Математика (Математика и информатика). Овладение началами математики (понятием числа, вычислениями, решением арифметических задач и др.).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 в различных видах практической деятельности). Развитие способности использовать некоторые математические знания в жизни. Формирование начальных представлений о компьютерной грамотности.</w:t>
      </w:r>
    </w:p>
    <w:p w14:paraId="1C563A0C" w14:textId="77777777" w:rsidR="00D85C64" w:rsidRPr="00D85C64" w:rsidRDefault="00D85C64" w:rsidP="00D85C64">
      <w:pPr>
        <w:widowControl w:val="0"/>
        <w:spacing w:after="0" w:line="240" w:lineRule="auto"/>
        <w:ind w:firstLine="709"/>
        <w:jc w:val="both"/>
        <w:rPr>
          <w:rFonts w:ascii="Times New Roman" w:eastAsia="Arial Unicode MS" w:hAnsi="Times New Roman" w:cs="Arial Unicode MS"/>
          <w:color w:val="000000"/>
        </w:rPr>
      </w:pPr>
    </w:p>
    <w:p w14:paraId="32FD9E93" w14:textId="77777777" w:rsidR="00D85C64" w:rsidRPr="00D85C64" w:rsidRDefault="00D85C64" w:rsidP="00D85C64">
      <w:pPr>
        <w:widowControl w:val="0"/>
        <w:spacing w:after="0" w:line="240" w:lineRule="auto"/>
        <w:ind w:firstLine="709"/>
        <w:jc w:val="both"/>
        <w:rPr>
          <w:rFonts w:ascii="Times New Roman" w:eastAsia="Arial Unicode MS" w:hAnsi="Times New Roman" w:cs="Arial Unicode MS"/>
          <w:color w:val="000000"/>
        </w:rPr>
      </w:pPr>
      <w:r w:rsidRPr="00D85C64">
        <w:rPr>
          <w:rFonts w:ascii="Times New Roman" w:eastAsia="Arial Unicode MS" w:hAnsi="Times New Roman" w:cs="Arial Unicode MS"/>
          <w:color w:val="000000"/>
        </w:rPr>
        <w:t xml:space="preserve">Предметная область: Естествознание. </w:t>
      </w:r>
    </w:p>
    <w:p w14:paraId="46B93A6E" w14:textId="77777777" w:rsidR="00D85C64" w:rsidRPr="00D85C64" w:rsidRDefault="00D85C64" w:rsidP="00D85C64">
      <w:pPr>
        <w:widowControl w:val="0"/>
        <w:spacing w:after="0" w:line="240" w:lineRule="auto"/>
        <w:ind w:firstLine="709"/>
        <w:jc w:val="both"/>
        <w:rPr>
          <w:rFonts w:ascii="Times New Roman" w:eastAsia="Arial Unicode MS" w:hAnsi="Times New Roman" w:cs="Arial Unicode MS"/>
          <w:color w:val="000000"/>
        </w:rPr>
      </w:pPr>
      <w:r w:rsidRPr="00D85C64">
        <w:rPr>
          <w:rFonts w:ascii="Times New Roman" w:eastAsia="Arial Unicode MS" w:hAnsi="Times New Roman" w:cs="Arial Unicode MS"/>
          <w:color w:val="000000"/>
        </w:rPr>
        <w:t xml:space="preserve">Основные задачи реализации содержания: </w:t>
      </w:r>
    </w:p>
    <w:p w14:paraId="4B035D4F" w14:textId="77777777" w:rsidR="00D85C64" w:rsidRPr="00D85C64" w:rsidRDefault="00D85C64" w:rsidP="00D85C64">
      <w:pPr>
        <w:widowControl w:val="0"/>
        <w:spacing w:after="0" w:line="240" w:lineRule="auto"/>
        <w:ind w:firstLine="709"/>
        <w:jc w:val="both"/>
        <w:rPr>
          <w:rFonts w:ascii="Times New Roman" w:eastAsia="Arial Unicode MS" w:hAnsi="Times New Roman" w:cs="Times New Roman"/>
          <w:color w:val="333333"/>
          <w:shd w:val="clear" w:color="auto" w:fill="FFFFFF"/>
        </w:rPr>
      </w:pPr>
      <w:r w:rsidRPr="00D85C64">
        <w:rPr>
          <w:rFonts w:ascii="Times New Roman" w:eastAsia="Arial Unicode MS" w:hAnsi="Times New Roman" w:cs="Times New Roman"/>
          <w:color w:val="333333"/>
          <w:shd w:val="clear" w:color="auto" w:fill="FFFFFF"/>
        </w:rPr>
        <w:t xml:space="preserve">Природоведение. Формирование элементарных знаний о живой и неживой природе и взаимосвязях, </w:t>
      </w:r>
      <w:r w:rsidRPr="00D85C64">
        <w:rPr>
          <w:rFonts w:ascii="Times New Roman" w:eastAsia="Arial Unicode MS" w:hAnsi="Times New Roman" w:cs="Times New Roman"/>
          <w:color w:val="333333"/>
          <w:shd w:val="clear" w:color="auto" w:fill="FFFFFF"/>
        </w:rPr>
        <w:lastRenderedPageBreak/>
        <w:t>существующих между ними. Применение полученных знаний в повседневной жизни. Развитие активности, любознательности и разумной предприимчивости во взаимодействии с миром живой и неживой природы.</w:t>
      </w:r>
    </w:p>
    <w:p w14:paraId="5B1F8740" w14:textId="77777777" w:rsidR="00D85C64" w:rsidRPr="00D85C64" w:rsidRDefault="00D85C64" w:rsidP="00D85C64">
      <w:pPr>
        <w:widowControl w:val="0"/>
        <w:spacing w:after="0" w:line="240" w:lineRule="auto"/>
        <w:ind w:firstLine="709"/>
        <w:jc w:val="both"/>
        <w:rPr>
          <w:rFonts w:ascii="Times New Roman" w:eastAsia="Arial Unicode MS" w:hAnsi="Times New Roman" w:cs="Times New Roman"/>
          <w:color w:val="333333"/>
          <w:shd w:val="clear" w:color="auto" w:fill="FFFFFF"/>
        </w:rPr>
      </w:pPr>
    </w:p>
    <w:p w14:paraId="63947D23" w14:textId="77777777" w:rsidR="00D85C64" w:rsidRPr="00D85C64" w:rsidRDefault="00D85C64" w:rsidP="00D85C64">
      <w:pPr>
        <w:widowControl w:val="0"/>
        <w:spacing w:after="0" w:line="240" w:lineRule="auto"/>
        <w:ind w:firstLine="709"/>
        <w:jc w:val="both"/>
        <w:rPr>
          <w:rFonts w:ascii="Times New Roman" w:eastAsia="Arial Unicode MS" w:hAnsi="Times New Roman" w:cs="Times New Roman"/>
          <w:color w:val="333333"/>
          <w:shd w:val="clear" w:color="auto" w:fill="FFFFFF"/>
        </w:rPr>
      </w:pPr>
      <w:r w:rsidRPr="00D85C64">
        <w:rPr>
          <w:rFonts w:ascii="Times New Roman" w:eastAsia="Arial Unicode MS" w:hAnsi="Times New Roman" w:cs="Times New Roman"/>
          <w:color w:val="333333"/>
          <w:shd w:val="clear" w:color="auto" w:fill="FFFFFF"/>
        </w:rPr>
        <w:t>Предметная область: Человек и общество. Основные задачи реализации содержания: Основы социальной жизни. Развитие навыков самообслуживания, самостоятельного ведения домашнего хозяйства, ориентировки в ближайшем окружении и возможности более широкой жизненной ориентации, обеспечения безопасности жизнедеятельности. Усвоение морально-этических норм поведения, навыков общения с людьми в разных жизненных ситуациях. Понимание роли семьи и семейных отношений в жизни человека, общества и государства, в воспитании и развитии ребенка, сохранении и укреплении его соматического, физического и психического здоровья, формировании правильного уклада семейных отношений.</w:t>
      </w:r>
    </w:p>
    <w:p w14:paraId="52918E37" w14:textId="77777777" w:rsidR="00D85C64" w:rsidRPr="00D85C64" w:rsidRDefault="00D85C64" w:rsidP="00D85C64">
      <w:pPr>
        <w:widowControl w:val="0"/>
        <w:spacing w:after="0" w:line="240" w:lineRule="auto"/>
        <w:ind w:firstLine="709"/>
        <w:jc w:val="both"/>
        <w:rPr>
          <w:rFonts w:ascii="Times New Roman" w:eastAsia="Arial Unicode MS" w:hAnsi="Times New Roman" w:cs="Times New Roman"/>
          <w:color w:val="000000"/>
        </w:rPr>
      </w:pPr>
    </w:p>
    <w:p w14:paraId="3509C067" w14:textId="77777777" w:rsidR="00D85C64" w:rsidRPr="00D85C64" w:rsidRDefault="00D85C64" w:rsidP="00D85C64">
      <w:pPr>
        <w:widowControl w:val="0"/>
        <w:spacing w:after="0" w:line="240" w:lineRule="auto"/>
        <w:ind w:firstLine="709"/>
        <w:jc w:val="both"/>
        <w:rPr>
          <w:rFonts w:ascii="Times New Roman" w:eastAsia="Arial Unicode MS" w:hAnsi="Times New Roman" w:cs="Arial Unicode MS"/>
          <w:color w:val="000000"/>
        </w:rPr>
      </w:pPr>
      <w:r w:rsidRPr="00D85C64">
        <w:rPr>
          <w:rFonts w:ascii="Times New Roman" w:eastAsia="Arial Unicode MS" w:hAnsi="Times New Roman" w:cs="Arial Unicode MS"/>
          <w:color w:val="000000"/>
        </w:rPr>
        <w:t>Предметная область: Искусство. Основные задачи реализации содержания: Музыка. Формирование и развитие элементарных умений и навыков, способствующих адекватному восприятию музыкальных произведений и их исполнению. Развитие интереса к музыкальному искусству; формирование простейших эстетических ориентиров. Рисование. Формирование умений и навыков изобразительной деятельности, их применение для решения практических задач. Развитие художественного вкуса: умения отличать «красивое» от «некрасивого»; понимание красоты как ценности; воспитание потребности в художественном творчестве.</w:t>
      </w:r>
    </w:p>
    <w:p w14:paraId="522702E3" w14:textId="77777777" w:rsidR="00D85C64" w:rsidRPr="00D85C64" w:rsidRDefault="00D85C64" w:rsidP="00D85C64">
      <w:pPr>
        <w:widowControl w:val="0"/>
        <w:spacing w:after="0" w:line="240" w:lineRule="auto"/>
        <w:ind w:firstLine="709"/>
        <w:jc w:val="both"/>
        <w:rPr>
          <w:rFonts w:ascii="Times New Roman" w:eastAsia="Arial Unicode MS" w:hAnsi="Times New Roman" w:cs="Arial Unicode MS"/>
          <w:color w:val="000000"/>
        </w:rPr>
      </w:pPr>
    </w:p>
    <w:p w14:paraId="3DA6A5A4" w14:textId="77777777" w:rsidR="00D85C64" w:rsidRPr="00D85C64" w:rsidRDefault="00D85C64" w:rsidP="00D85C64">
      <w:pPr>
        <w:widowControl w:val="0"/>
        <w:spacing w:after="0" w:line="240" w:lineRule="auto"/>
        <w:ind w:firstLine="709"/>
        <w:jc w:val="both"/>
        <w:rPr>
          <w:rFonts w:ascii="Times New Roman" w:eastAsia="Arial Unicode MS" w:hAnsi="Times New Roman" w:cs="Arial Unicode MS"/>
          <w:color w:val="000000"/>
        </w:rPr>
      </w:pPr>
      <w:r w:rsidRPr="00D85C64">
        <w:rPr>
          <w:rFonts w:ascii="Times New Roman" w:eastAsia="Arial Unicode MS" w:hAnsi="Times New Roman" w:cs="Arial Unicode MS"/>
          <w:color w:val="000000"/>
        </w:rPr>
        <w:t>Предметная область: Технология. Основные задачи реализации содержания: Профильный труд. Формирование трудовых умений, необходимых в разных жизненных сферах. Формирование умения адекватно применять доступные технологии и освоенные трудовые навыки для полноценной коммуникации, социального и трудового взаимодействия. Приобретение навыков самостоятельной работы и работы в коллективе, воспитание чувства товарищества, сотрудничества и взаимопомощи. Реализация АООП в части трудового обучения осуществляется исходя из региональных условий, ориентированных на потребность в рабочих кадрах, и с учетом индивидуальных особенностей психофизического развития, здоровья, возможностей, а также интересов обучающихся с ограниченными возможностями здоровья и их родителей (законных представителей) на основе выбора профиля труда, включающего в себя подготовку обучающегося к индивидуальной трудовой деятельности. Совершенствование трудовых умений по выбранному профилю труда осуществляется в процессе трудовой практики, определение ее содержания и организация осуществляется самостоятельно образовательной организацией с учетом региональных условий и потребности в рабочих кадрах, а также в соответствии с требованиями санитарных нормам и правил.</w:t>
      </w:r>
    </w:p>
    <w:p w14:paraId="3D2D62FD" w14:textId="77777777" w:rsidR="00D85C64" w:rsidRPr="00D85C64" w:rsidRDefault="00D85C64" w:rsidP="00D85C64">
      <w:pPr>
        <w:widowControl w:val="0"/>
        <w:spacing w:after="0" w:line="240" w:lineRule="auto"/>
        <w:ind w:firstLine="709"/>
        <w:jc w:val="both"/>
        <w:rPr>
          <w:rFonts w:ascii="Times New Roman" w:eastAsia="Arial Unicode MS" w:hAnsi="Times New Roman" w:cs="Arial Unicode MS"/>
          <w:color w:val="000000"/>
        </w:rPr>
      </w:pPr>
    </w:p>
    <w:p w14:paraId="113B58A8" w14:textId="77777777" w:rsidR="00D85C64" w:rsidRPr="00D85C64" w:rsidRDefault="00D85C64" w:rsidP="00D85C64">
      <w:pPr>
        <w:widowControl w:val="0"/>
        <w:spacing w:after="0" w:line="240" w:lineRule="auto"/>
        <w:ind w:firstLine="709"/>
        <w:jc w:val="both"/>
        <w:rPr>
          <w:rFonts w:ascii="Times New Roman" w:eastAsia="Arial Unicode MS" w:hAnsi="Times New Roman" w:cs="Arial Unicode MS"/>
          <w:color w:val="000000"/>
        </w:rPr>
      </w:pPr>
      <w:r w:rsidRPr="00D85C64">
        <w:rPr>
          <w:rFonts w:ascii="Times New Roman" w:eastAsia="Arial Unicode MS" w:hAnsi="Times New Roman" w:cs="Arial Unicode MS"/>
          <w:color w:val="000000"/>
        </w:rPr>
        <w:t>Предметная область: Физическая культура. Основные задачи реализации содержания: Физическая культура (Адаптивная физическая культура). Формирование установки на сохранение и укрепление здоровья, навыков здорового и безопасного образа жизни; соблюдение индивидуального режима питания и сна. Воспитание интереса к физической культуре и спорту, формирование потребности в систематических занятиях физической культурой и доступных видах спорта. Формирование и совершенствование основных двигательных качеств: быстроты, силы, ловкости и др. Формирование умения следить за своим физическим состоянием, величиной физических нагрузок, адекватно их дозировать. 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 Коррекция недостатков познавательной сферы и психомоторного развития; развитие и совершенствование волевой сферы.</w:t>
      </w:r>
    </w:p>
    <w:p w14:paraId="2CC4E938" w14:textId="77777777" w:rsidR="00D85C64" w:rsidRPr="00D85C64" w:rsidRDefault="00D85C64" w:rsidP="00D85C64">
      <w:pPr>
        <w:widowControl w:val="0"/>
        <w:spacing w:after="0" w:line="240" w:lineRule="auto"/>
        <w:ind w:firstLine="709"/>
        <w:jc w:val="both"/>
        <w:rPr>
          <w:rFonts w:ascii="Times New Roman" w:eastAsia="Arial Unicode MS" w:hAnsi="Times New Roman" w:cs="Arial Unicode MS"/>
          <w:color w:val="000000"/>
        </w:rPr>
      </w:pPr>
    </w:p>
    <w:p w14:paraId="1933C810" w14:textId="77777777" w:rsidR="00D85C64" w:rsidRPr="00D85C64" w:rsidRDefault="00D85C64" w:rsidP="00D85C64">
      <w:pPr>
        <w:widowControl w:val="0"/>
        <w:spacing w:after="0" w:line="240" w:lineRule="auto"/>
        <w:ind w:firstLine="709"/>
        <w:jc w:val="both"/>
        <w:rPr>
          <w:rFonts w:ascii="Times New Roman" w:eastAsia="Arial Unicode MS" w:hAnsi="Times New Roman" w:cs="Arial Unicode MS"/>
          <w:color w:val="000000"/>
        </w:rPr>
      </w:pPr>
      <w:r w:rsidRPr="00D85C64">
        <w:rPr>
          <w:rFonts w:ascii="Times New Roman" w:eastAsia="Arial Unicode MS" w:hAnsi="Times New Roman" w:cs="Arial Unicode MS"/>
          <w:color w:val="000000"/>
        </w:rPr>
        <w:t>Содержание коррекционно-развивающей области представлено следующими обязательными коррекционными курсами: «Ритмика», «Коррекционные занятия (логопедические и психокоррекционные)». Содержание данной области может быть дополнено организацией самостоятельно на основании рекомендаций ПМПК, ИПР</w:t>
      </w:r>
    </w:p>
    <w:p w14:paraId="728EC28F" w14:textId="77777777" w:rsidR="00D85C64" w:rsidRPr="00D85C64" w:rsidRDefault="00D85C64" w:rsidP="00D85C64">
      <w:pPr>
        <w:widowControl w:val="0"/>
        <w:spacing w:after="0" w:line="240" w:lineRule="auto"/>
        <w:ind w:firstLine="709"/>
        <w:jc w:val="both"/>
        <w:rPr>
          <w:rFonts w:ascii="Times New Roman" w:eastAsia="Arial Unicode MS" w:hAnsi="Times New Roman" w:cs="Arial Unicode MS"/>
          <w:color w:val="000000"/>
        </w:rPr>
      </w:pPr>
    </w:p>
    <w:p w14:paraId="69CAE35B" w14:textId="77777777" w:rsidR="00D85C64" w:rsidRPr="00D85C64" w:rsidRDefault="00D85C64" w:rsidP="00D85C64">
      <w:pPr>
        <w:widowControl w:val="0"/>
        <w:spacing w:after="0" w:line="240" w:lineRule="auto"/>
        <w:ind w:firstLine="709"/>
        <w:jc w:val="both"/>
        <w:rPr>
          <w:rFonts w:ascii="Times New Roman" w:eastAsia="Arial Unicode MS" w:hAnsi="Times New Roman" w:cs="Arial Unicode MS"/>
          <w:color w:val="000000"/>
        </w:rPr>
      </w:pPr>
      <w:r w:rsidRPr="00D85C64">
        <w:rPr>
          <w:rFonts w:ascii="Times New Roman" w:eastAsia="Arial Unicode MS" w:hAnsi="Times New Roman" w:cs="Arial Unicode MS"/>
          <w:color w:val="000000"/>
        </w:rPr>
        <w:t xml:space="preserve">Основные задачи реализации содержания: </w:t>
      </w:r>
    </w:p>
    <w:p w14:paraId="2780FA32" w14:textId="77777777" w:rsidR="00D85C64" w:rsidRPr="00D85C64" w:rsidRDefault="00D85C64" w:rsidP="00D85C64">
      <w:pPr>
        <w:widowControl w:val="0"/>
        <w:spacing w:after="0" w:line="240" w:lineRule="auto"/>
        <w:ind w:firstLine="709"/>
        <w:jc w:val="both"/>
        <w:rPr>
          <w:rFonts w:ascii="Times New Roman" w:eastAsia="Arial Unicode MS" w:hAnsi="Times New Roman" w:cs="Arial Unicode MS"/>
          <w:color w:val="000000"/>
        </w:rPr>
      </w:pPr>
      <w:r w:rsidRPr="00D85C64">
        <w:rPr>
          <w:rFonts w:ascii="Times New Roman" w:eastAsia="Arial Unicode MS" w:hAnsi="Times New Roman" w:cs="Arial Unicode MS"/>
          <w:color w:val="000000"/>
        </w:rPr>
        <w:t xml:space="preserve">Развитие умения слушать музыку, выполнять под музыку различные движения, в том числе и танцевальные, с речевым сопровождением или пением. Развитие координации движений, чувства ритма, темпа, коррекция общей и речевой моторики, пространственной ориентировки. Привитие навыков участия в коллективной творческой деятельности. </w:t>
      </w:r>
    </w:p>
    <w:p w14:paraId="1A0B055E" w14:textId="77777777" w:rsidR="00D85C64" w:rsidRPr="00D85C64" w:rsidRDefault="00D85C64" w:rsidP="00D85C64">
      <w:pPr>
        <w:widowControl w:val="0"/>
        <w:spacing w:after="0" w:line="240" w:lineRule="auto"/>
        <w:ind w:firstLine="709"/>
        <w:jc w:val="both"/>
        <w:rPr>
          <w:rFonts w:ascii="Times New Roman" w:eastAsia="Arial Unicode MS" w:hAnsi="Times New Roman" w:cs="Arial Unicode MS"/>
          <w:color w:val="000000"/>
        </w:rPr>
      </w:pPr>
    </w:p>
    <w:p w14:paraId="33D99947" w14:textId="77777777" w:rsidR="00D85C64" w:rsidRPr="00D85C64" w:rsidRDefault="00D85C64" w:rsidP="00D85C64">
      <w:pPr>
        <w:widowControl w:val="0"/>
        <w:spacing w:after="0" w:line="240" w:lineRule="auto"/>
        <w:ind w:firstLine="709"/>
        <w:jc w:val="both"/>
        <w:rPr>
          <w:rFonts w:ascii="Times New Roman" w:eastAsia="Arial Unicode MS" w:hAnsi="Times New Roman" w:cs="Arial Unicode MS"/>
          <w:color w:val="000000"/>
        </w:rPr>
      </w:pPr>
      <w:r w:rsidRPr="00D85C64">
        <w:rPr>
          <w:rFonts w:ascii="Times New Roman" w:eastAsia="Arial Unicode MS" w:hAnsi="Times New Roman" w:cs="Arial Unicode MS"/>
          <w:color w:val="000000"/>
        </w:rPr>
        <w:t xml:space="preserve">Коррекционный курс Психокоррекционные занятия. Основные задачи реализации содержания: 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w:t>
      </w:r>
      <w:r w:rsidRPr="00D85C64">
        <w:rPr>
          <w:rFonts w:ascii="Times New Roman" w:eastAsia="Arial Unicode MS" w:hAnsi="Times New Roman" w:cs="Arial Unicode MS"/>
          <w:color w:val="000000"/>
        </w:rPr>
        <w:lastRenderedPageBreak/>
        <w:t xml:space="preserve">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 формирование и развитие навыков социального поведения. </w:t>
      </w:r>
    </w:p>
    <w:p w14:paraId="3DDA0020" w14:textId="77777777" w:rsidR="00D85C64" w:rsidRPr="00D85C64" w:rsidRDefault="00D85C64" w:rsidP="00D85C64">
      <w:pPr>
        <w:widowControl w:val="0"/>
        <w:spacing w:after="0" w:line="240" w:lineRule="auto"/>
        <w:jc w:val="both"/>
        <w:rPr>
          <w:rFonts w:ascii="Times New Roman" w:eastAsia="Arial Unicode MS" w:hAnsi="Times New Roman" w:cs="Arial Unicode MS"/>
          <w:color w:val="000000"/>
        </w:rPr>
      </w:pPr>
      <w:r w:rsidRPr="00D85C64">
        <w:rPr>
          <w:rFonts w:ascii="Times New Roman" w:eastAsia="Arial Unicode MS" w:hAnsi="Times New Roman" w:cs="Arial Unicode MS"/>
          <w:color w:val="000000"/>
        </w:rPr>
        <w:t xml:space="preserve">        </w:t>
      </w:r>
    </w:p>
    <w:p w14:paraId="6F43A277" w14:textId="77777777" w:rsidR="00D85C64" w:rsidRPr="00D85C64" w:rsidRDefault="00D85C64" w:rsidP="00D85C64">
      <w:pPr>
        <w:widowControl w:val="0"/>
        <w:spacing w:after="0" w:line="240" w:lineRule="auto"/>
        <w:jc w:val="both"/>
        <w:rPr>
          <w:rFonts w:ascii="Arial Unicode MS" w:eastAsia="Arial Unicode MS" w:hAnsi="Arial Unicode MS" w:cs="Arial Unicode MS"/>
          <w:color w:val="000000"/>
        </w:rPr>
      </w:pPr>
      <w:r w:rsidRPr="00D85C64">
        <w:rPr>
          <w:rFonts w:ascii="Times New Roman" w:eastAsia="Arial Unicode MS" w:hAnsi="Times New Roman" w:cs="Arial Unicode MS"/>
          <w:color w:val="000000"/>
        </w:rPr>
        <w:t xml:space="preserve">          Выбор коррекционных курсов и их количественное соотношение самостоятельно определяется организацией, исходя из психофизических особенностей обучающихся с умственной отсталостью (интеллектуальными нарушениями), на основании рекомендаций ПМПК и ИПР инвалида. На реализацию коррекционно-развивающей области отводится 4 часов в неделю включая внеурочную деятельность. В целях обеспечения индивидуальных потребностей обучающихся часть учебного плана, формируемая участниками образовательных отношений, предусматривает: учебные занятия для факультативного изучения отдельных учебных предметов (иностранный язык.);  инклюзивные учебные занятия, обеспечивающие различные интересы обучающихся, в том числе этнокультурные (история и культура родного края; занимательная информатика; компьютерная грамотность и др.); 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в психическом и/или физическом развитии</w:t>
      </w:r>
    </w:p>
    <w:p w14:paraId="10BC9D14" w14:textId="77777777" w:rsidR="00D85C64" w:rsidRPr="00D85C64" w:rsidRDefault="00D85C64" w:rsidP="00D85C64">
      <w:pPr>
        <w:widowControl w:val="0"/>
        <w:spacing w:after="0" w:line="240" w:lineRule="auto"/>
        <w:jc w:val="center"/>
        <w:rPr>
          <w:rFonts w:ascii="Arial Unicode MS" w:eastAsia="Arial Unicode MS" w:hAnsi="Arial Unicode MS" w:cs="Arial Unicode MS"/>
          <w:color w:val="000000"/>
          <w:sz w:val="24"/>
          <w:szCs w:val="24"/>
        </w:rPr>
      </w:pPr>
    </w:p>
    <w:p w14:paraId="2EE2C6D5" w14:textId="77777777" w:rsidR="00D85C64" w:rsidRPr="00D85C64" w:rsidRDefault="00D85C64" w:rsidP="00D85C64">
      <w:pPr>
        <w:widowControl w:val="0"/>
        <w:tabs>
          <w:tab w:val="left" w:pos="3165"/>
        </w:tabs>
        <w:spacing w:after="0" w:line="240" w:lineRule="auto"/>
        <w:jc w:val="center"/>
        <w:rPr>
          <w:rFonts w:ascii="Times New Roman" w:eastAsia="Arial Unicode MS" w:hAnsi="Times New Roman" w:cs="Times New Roman"/>
          <w:color w:val="000000"/>
        </w:rPr>
      </w:pPr>
    </w:p>
    <w:p w14:paraId="4CF2A68E" w14:textId="77777777" w:rsidR="00D85C64" w:rsidRPr="00D85C64" w:rsidRDefault="00D85C64" w:rsidP="00D85C64">
      <w:pPr>
        <w:widowControl w:val="0"/>
        <w:spacing w:after="0" w:line="240" w:lineRule="auto"/>
        <w:jc w:val="right"/>
        <w:rPr>
          <w:rFonts w:ascii="Times New Roman" w:eastAsia="Arial Unicode MS" w:hAnsi="Times New Roman" w:cs="Arial Unicode MS"/>
          <w:b/>
          <w:bCs/>
          <w:color w:val="000000"/>
          <w:sz w:val="20"/>
          <w:szCs w:val="20"/>
        </w:rPr>
      </w:pPr>
    </w:p>
    <w:p w14:paraId="13EC72E0" w14:textId="77777777" w:rsidR="00D85C64" w:rsidRPr="00D85C64" w:rsidRDefault="00D85C64" w:rsidP="00D85C64">
      <w:pPr>
        <w:widowControl w:val="0"/>
        <w:spacing w:after="0" w:line="240" w:lineRule="auto"/>
        <w:jc w:val="right"/>
        <w:rPr>
          <w:rFonts w:ascii="Times New Roman" w:eastAsia="Arial Unicode MS" w:hAnsi="Times New Roman" w:cs="Arial Unicode MS"/>
          <w:b/>
          <w:bCs/>
          <w:color w:val="000000"/>
          <w:sz w:val="20"/>
          <w:szCs w:val="20"/>
        </w:rPr>
      </w:pPr>
    </w:p>
    <w:p w14:paraId="70FFB451" w14:textId="77777777" w:rsidR="00D85C64" w:rsidRPr="00D85C64" w:rsidRDefault="00D85C64" w:rsidP="00D85C64">
      <w:pPr>
        <w:widowControl w:val="0"/>
        <w:spacing w:after="0" w:line="240" w:lineRule="auto"/>
        <w:jc w:val="right"/>
        <w:rPr>
          <w:rFonts w:ascii="Times New Roman" w:eastAsia="Arial Unicode MS" w:hAnsi="Times New Roman" w:cs="Arial Unicode MS"/>
          <w:b/>
          <w:bCs/>
          <w:color w:val="000000"/>
          <w:sz w:val="20"/>
          <w:szCs w:val="20"/>
        </w:rPr>
      </w:pPr>
    </w:p>
    <w:p w14:paraId="1CB5896E" w14:textId="77777777" w:rsidR="00D85C64" w:rsidRPr="00D85C64" w:rsidRDefault="00D85C64" w:rsidP="00D85C64">
      <w:pPr>
        <w:widowControl w:val="0"/>
        <w:spacing w:after="0" w:line="240" w:lineRule="auto"/>
        <w:jc w:val="right"/>
        <w:rPr>
          <w:rFonts w:ascii="Times New Roman" w:eastAsia="Arial Unicode MS" w:hAnsi="Times New Roman" w:cs="Arial Unicode MS"/>
          <w:b/>
          <w:bCs/>
          <w:color w:val="000000"/>
          <w:sz w:val="20"/>
          <w:szCs w:val="20"/>
        </w:rPr>
      </w:pPr>
    </w:p>
    <w:p w14:paraId="7B65FA21" w14:textId="77777777" w:rsidR="00D85C64" w:rsidRPr="00D85C64" w:rsidRDefault="00D85C64" w:rsidP="00D85C64">
      <w:pPr>
        <w:widowControl w:val="0"/>
        <w:spacing w:after="0" w:line="240" w:lineRule="auto"/>
        <w:jc w:val="right"/>
        <w:rPr>
          <w:rFonts w:ascii="Times New Roman" w:eastAsia="Arial Unicode MS" w:hAnsi="Times New Roman" w:cs="Arial Unicode MS"/>
          <w:b/>
          <w:bCs/>
          <w:color w:val="000000"/>
          <w:sz w:val="20"/>
          <w:szCs w:val="20"/>
        </w:rPr>
      </w:pPr>
    </w:p>
    <w:p w14:paraId="1239B489" w14:textId="77777777" w:rsidR="00D85C64" w:rsidRPr="00D85C64" w:rsidRDefault="00D85C64" w:rsidP="00D85C64">
      <w:pPr>
        <w:widowControl w:val="0"/>
        <w:spacing w:after="0" w:line="240" w:lineRule="auto"/>
        <w:jc w:val="right"/>
        <w:rPr>
          <w:rFonts w:ascii="Times New Roman" w:eastAsia="Arial Unicode MS" w:hAnsi="Times New Roman" w:cs="Arial Unicode MS"/>
          <w:b/>
          <w:bCs/>
          <w:color w:val="000000"/>
          <w:sz w:val="20"/>
          <w:szCs w:val="20"/>
        </w:rPr>
      </w:pPr>
    </w:p>
    <w:p w14:paraId="4ACF98A7" w14:textId="77777777" w:rsidR="00D85C64" w:rsidRPr="00D85C64" w:rsidRDefault="00D85C64" w:rsidP="00D85C64">
      <w:pPr>
        <w:widowControl w:val="0"/>
        <w:spacing w:after="0" w:line="240" w:lineRule="auto"/>
        <w:jc w:val="right"/>
        <w:rPr>
          <w:rFonts w:ascii="Times New Roman" w:eastAsia="Arial Unicode MS" w:hAnsi="Times New Roman" w:cs="Arial Unicode MS"/>
          <w:b/>
          <w:bCs/>
          <w:color w:val="000000"/>
          <w:sz w:val="20"/>
          <w:szCs w:val="20"/>
        </w:rPr>
      </w:pPr>
    </w:p>
    <w:p w14:paraId="192010F1" w14:textId="77777777" w:rsidR="00D85C64" w:rsidRPr="00D85C64" w:rsidRDefault="00D85C64" w:rsidP="00D85C64">
      <w:pPr>
        <w:widowControl w:val="0"/>
        <w:spacing w:after="0" w:line="240" w:lineRule="auto"/>
        <w:jc w:val="right"/>
        <w:rPr>
          <w:rFonts w:ascii="Times New Roman" w:eastAsia="Arial Unicode MS" w:hAnsi="Times New Roman" w:cs="Arial Unicode MS"/>
          <w:b/>
          <w:bCs/>
          <w:color w:val="000000"/>
          <w:sz w:val="20"/>
          <w:szCs w:val="20"/>
        </w:rPr>
      </w:pPr>
    </w:p>
    <w:p w14:paraId="7E36B1F5" w14:textId="77777777" w:rsidR="00D85C64" w:rsidRPr="00D85C64" w:rsidRDefault="00D85C64" w:rsidP="00D85C64">
      <w:pPr>
        <w:widowControl w:val="0"/>
        <w:spacing w:after="0" w:line="240" w:lineRule="auto"/>
        <w:jc w:val="right"/>
        <w:rPr>
          <w:rFonts w:ascii="Times New Roman" w:eastAsia="Arial Unicode MS" w:hAnsi="Times New Roman" w:cs="Arial Unicode MS"/>
          <w:b/>
          <w:bCs/>
          <w:color w:val="000000"/>
          <w:sz w:val="20"/>
          <w:szCs w:val="20"/>
        </w:rPr>
      </w:pPr>
    </w:p>
    <w:p w14:paraId="1355FDFD" w14:textId="77777777" w:rsidR="00D85C64" w:rsidRPr="00D85C64" w:rsidRDefault="00D85C64" w:rsidP="00D85C64">
      <w:pPr>
        <w:widowControl w:val="0"/>
        <w:spacing w:after="0" w:line="240" w:lineRule="auto"/>
        <w:jc w:val="right"/>
        <w:rPr>
          <w:rFonts w:ascii="Times New Roman" w:eastAsia="Arial Unicode MS" w:hAnsi="Times New Roman" w:cs="Arial Unicode MS"/>
          <w:b/>
          <w:bCs/>
          <w:color w:val="000000"/>
          <w:sz w:val="20"/>
          <w:szCs w:val="20"/>
        </w:rPr>
      </w:pPr>
    </w:p>
    <w:p w14:paraId="64FDA1A8" w14:textId="77777777" w:rsidR="00D85C64" w:rsidRPr="00D85C64" w:rsidRDefault="00D85C64" w:rsidP="00D85C64">
      <w:pPr>
        <w:widowControl w:val="0"/>
        <w:spacing w:after="0" w:line="240" w:lineRule="auto"/>
        <w:rPr>
          <w:rFonts w:ascii="Times New Roman" w:eastAsia="Arial Unicode MS" w:hAnsi="Times New Roman" w:cs="Arial Unicode MS"/>
          <w:b/>
          <w:bCs/>
          <w:color w:val="000000"/>
          <w:sz w:val="20"/>
          <w:szCs w:val="20"/>
        </w:rPr>
      </w:pPr>
    </w:p>
    <w:p w14:paraId="712FA68F" w14:textId="77777777" w:rsidR="00D85C64" w:rsidRPr="00D85C64" w:rsidRDefault="00D85C64" w:rsidP="00D85C64">
      <w:pPr>
        <w:widowControl w:val="0"/>
        <w:spacing w:after="0" w:line="240" w:lineRule="auto"/>
        <w:jc w:val="right"/>
        <w:rPr>
          <w:rFonts w:ascii="Times New Roman" w:eastAsia="Arial Unicode MS" w:hAnsi="Times New Roman" w:cs="Arial Unicode MS"/>
          <w:b/>
          <w:bCs/>
          <w:color w:val="000000"/>
          <w:sz w:val="20"/>
          <w:szCs w:val="20"/>
        </w:rPr>
      </w:pPr>
    </w:p>
    <w:p w14:paraId="4C15B7CE" w14:textId="77777777" w:rsidR="00D85C64" w:rsidRPr="00D85C64" w:rsidRDefault="00D85C64" w:rsidP="00D85C64">
      <w:pPr>
        <w:widowControl w:val="0"/>
        <w:spacing w:after="0" w:line="240" w:lineRule="auto"/>
        <w:jc w:val="right"/>
        <w:rPr>
          <w:rFonts w:ascii="Times New Roman" w:eastAsia="Arial Unicode MS" w:hAnsi="Times New Roman" w:cs="Arial Unicode MS"/>
          <w:b/>
          <w:bCs/>
          <w:color w:val="000000"/>
          <w:sz w:val="20"/>
          <w:szCs w:val="20"/>
        </w:rPr>
      </w:pPr>
    </w:p>
    <w:p w14:paraId="78393D6A" w14:textId="77777777" w:rsidR="00D85C64" w:rsidRPr="00D85C64" w:rsidRDefault="00D85C64" w:rsidP="00D85C64">
      <w:pPr>
        <w:widowControl w:val="0"/>
        <w:spacing w:after="0" w:line="240" w:lineRule="auto"/>
        <w:jc w:val="right"/>
        <w:rPr>
          <w:rFonts w:ascii="Times New Roman" w:eastAsia="Arial Unicode MS" w:hAnsi="Times New Roman" w:cs="Arial Unicode MS"/>
          <w:b/>
          <w:bCs/>
          <w:color w:val="000000"/>
          <w:sz w:val="20"/>
          <w:szCs w:val="20"/>
        </w:rPr>
      </w:pPr>
    </w:p>
    <w:p w14:paraId="46F5F4B5" w14:textId="77777777" w:rsidR="00D85C64" w:rsidRPr="00D85C64" w:rsidRDefault="00D85C64" w:rsidP="00D85C64">
      <w:pPr>
        <w:widowControl w:val="0"/>
        <w:spacing w:after="0" w:line="240" w:lineRule="auto"/>
        <w:jc w:val="right"/>
        <w:rPr>
          <w:rFonts w:ascii="Times New Roman" w:eastAsia="Arial Unicode MS" w:hAnsi="Times New Roman" w:cs="Arial Unicode MS"/>
          <w:b/>
          <w:bCs/>
          <w:color w:val="000000"/>
          <w:sz w:val="20"/>
          <w:szCs w:val="20"/>
        </w:rPr>
      </w:pPr>
      <w:r w:rsidRPr="00D85C64">
        <w:rPr>
          <w:rFonts w:ascii="Times New Roman" w:eastAsia="Arial Unicode MS" w:hAnsi="Times New Roman" w:cs="Arial Unicode MS"/>
          <w:b/>
          <w:bCs/>
          <w:color w:val="000000"/>
          <w:sz w:val="20"/>
          <w:szCs w:val="20"/>
        </w:rPr>
        <w:t>Утверждаю</w:t>
      </w:r>
    </w:p>
    <w:p w14:paraId="64B99E7D" w14:textId="77777777" w:rsidR="00D85C64" w:rsidRPr="00D85C64" w:rsidRDefault="00D85C64" w:rsidP="00D85C64">
      <w:pPr>
        <w:widowControl w:val="0"/>
        <w:spacing w:after="0" w:line="240" w:lineRule="auto"/>
        <w:jc w:val="right"/>
        <w:rPr>
          <w:rFonts w:ascii="Times New Roman" w:eastAsia="Arial Unicode MS" w:hAnsi="Times New Roman" w:cs="Arial Unicode MS"/>
          <w:bCs/>
          <w:color w:val="000000"/>
          <w:sz w:val="20"/>
          <w:szCs w:val="20"/>
        </w:rPr>
      </w:pPr>
      <w:r w:rsidRPr="00D85C64">
        <w:rPr>
          <w:rFonts w:ascii="Times New Roman" w:eastAsia="Arial Unicode MS" w:hAnsi="Times New Roman" w:cs="Arial Unicode MS"/>
          <w:bCs/>
          <w:color w:val="000000"/>
          <w:sz w:val="20"/>
          <w:szCs w:val="20"/>
        </w:rPr>
        <w:t>Директор МКОУ «ООШ №9»</w:t>
      </w:r>
    </w:p>
    <w:p w14:paraId="40022057" w14:textId="77777777" w:rsidR="00D85C64" w:rsidRPr="00D85C64" w:rsidRDefault="00D85C64" w:rsidP="00D85C64">
      <w:pPr>
        <w:widowControl w:val="0"/>
        <w:spacing w:after="0" w:line="240" w:lineRule="auto"/>
        <w:jc w:val="right"/>
        <w:rPr>
          <w:rFonts w:ascii="Times New Roman" w:eastAsia="Arial Unicode MS" w:hAnsi="Times New Roman" w:cs="Arial Unicode MS"/>
          <w:bCs/>
          <w:color w:val="000000"/>
          <w:sz w:val="20"/>
          <w:szCs w:val="20"/>
        </w:rPr>
      </w:pPr>
      <w:r w:rsidRPr="00D85C64">
        <w:rPr>
          <w:rFonts w:ascii="Times New Roman" w:eastAsia="Arial Unicode MS" w:hAnsi="Times New Roman" w:cs="Arial Unicode MS"/>
          <w:bCs/>
          <w:color w:val="000000"/>
          <w:sz w:val="20"/>
          <w:szCs w:val="20"/>
        </w:rPr>
        <w:t>_________Т.Н.Шмыглева</w:t>
      </w:r>
    </w:p>
    <w:p w14:paraId="2C9F77E8" w14:textId="77777777" w:rsidR="00D85C64" w:rsidRPr="00D85C64" w:rsidRDefault="00D85C64" w:rsidP="00D85C64">
      <w:pPr>
        <w:widowControl w:val="0"/>
        <w:spacing w:after="0" w:line="240" w:lineRule="auto"/>
        <w:jc w:val="center"/>
        <w:rPr>
          <w:rFonts w:ascii="Times New Roman" w:eastAsia="Arial Unicode MS" w:hAnsi="Times New Roman" w:cs="Arial Unicode MS"/>
          <w:bCs/>
          <w:color w:val="000000"/>
          <w:sz w:val="20"/>
          <w:szCs w:val="20"/>
        </w:rPr>
      </w:pPr>
      <w:r w:rsidRPr="00D85C64">
        <w:rPr>
          <w:rFonts w:ascii="Times New Roman" w:eastAsia="Arial Unicode MS" w:hAnsi="Times New Roman" w:cs="Arial Unicode MS"/>
          <w:bCs/>
          <w:color w:val="000000"/>
          <w:sz w:val="20"/>
          <w:szCs w:val="20"/>
        </w:rPr>
        <w:t xml:space="preserve">                                                                                                                                                 Приказ № 70</w:t>
      </w:r>
    </w:p>
    <w:p w14:paraId="7CC7D200" w14:textId="77777777" w:rsidR="00D85C64" w:rsidRPr="00D85C64" w:rsidRDefault="00D85C64" w:rsidP="00D85C64">
      <w:pPr>
        <w:spacing w:after="0" w:line="240" w:lineRule="auto"/>
        <w:jc w:val="center"/>
        <w:rPr>
          <w:rFonts w:ascii="Times New Roman" w:eastAsia="Arial Unicode MS" w:hAnsi="Times New Roman" w:cs="Times New Roman"/>
          <w:sz w:val="20"/>
          <w:szCs w:val="20"/>
        </w:rPr>
      </w:pPr>
      <w:r w:rsidRPr="00D85C64">
        <w:rPr>
          <w:rFonts w:ascii="Times New Roman" w:eastAsia="Arial Unicode MS" w:hAnsi="Times New Roman" w:cs="Arial Unicode MS"/>
          <w:bCs/>
          <w:color w:val="000000"/>
          <w:sz w:val="20"/>
          <w:szCs w:val="20"/>
        </w:rPr>
        <w:t xml:space="preserve">                                                                                                                                                                  от 30.08. 2019 года</w:t>
      </w:r>
    </w:p>
    <w:p w14:paraId="18D03839" w14:textId="77777777" w:rsidR="00D85C64" w:rsidRPr="00D85C64" w:rsidRDefault="00D85C64" w:rsidP="00D85C64">
      <w:pPr>
        <w:widowControl w:val="0"/>
        <w:spacing w:after="0" w:line="240" w:lineRule="auto"/>
        <w:jc w:val="center"/>
        <w:rPr>
          <w:rFonts w:ascii="Times New Roman" w:eastAsia="Arial Unicode MS" w:hAnsi="Times New Roman" w:cs="Times New Roman"/>
          <w:color w:val="000000"/>
          <w:sz w:val="20"/>
          <w:szCs w:val="20"/>
        </w:rPr>
      </w:pPr>
      <w:r w:rsidRPr="00D85C64">
        <w:rPr>
          <w:rFonts w:ascii="Times New Roman" w:eastAsia="Arial Unicode MS" w:hAnsi="Times New Roman" w:cs="Times New Roman"/>
          <w:color w:val="000000"/>
          <w:sz w:val="20"/>
          <w:szCs w:val="20"/>
        </w:rPr>
        <w:t>МКОУ «ООШ №9»</w:t>
      </w:r>
    </w:p>
    <w:p w14:paraId="07099DAE" w14:textId="77777777" w:rsidR="00D85C64" w:rsidRPr="00D85C64" w:rsidRDefault="00D85C64" w:rsidP="00D85C64">
      <w:pPr>
        <w:widowControl w:val="0"/>
        <w:tabs>
          <w:tab w:val="left" w:pos="3165"/>
        </w:tabs>
        <w:spacing w:after="0" w:line="240" w:lineRule="auto"/>
        <w:jc w:val="center"/>
        <w:rPr>
          <w:rFonts w:ascii="Times New Roman" w:eastAsia="Arial Unicode MS" w:hAnsi="Times New Roman" w:cs="Times New Roman"/>
          <w:color w:val="000000"/>
          <w:sz w:val="20"/>
          <w:szCs w:val="20"/>
        </w:rPr>
      </w:pPr>
      <w:r w:rsidRPr="00D85C64">
        <w:rPr>
          <w:rFonts w:ascii="Times New Roman" w:eastAsia="Arial Unicode MS" w:hAnsi="Times New Roman" w:cs="Times New Roman"/>
          <w:color w:val="000000"/>
          <w:sz w:val="20"/>
          <w:szCs w:val="20"/>
        </w:rPr>
        <w:t>ИУП  . (5 а класс)  на 2019 – 2020 учебный год</w:t>
      </w:r>
    </w:p>
    <w:p w14:paraId="16F2CDD1" w14:textId="77777777" w:rsidR="00D85C64" w:rsidRPr="00D85C64" w:rsidRDefault="00D85C64" w:rsidP="00D85C64">
      <w:pPr>
        <w:widowControl w:val="0"/>
        <w:spacing w:after="0" w:line="240" w:lineRule="auto"/>
        <w:jc w:val="center"/>
        <w:rPr>
          <w:rFonts w:ascii="Times New Roman" w:eastAsia="Arial Unicode MS" w:hAnsi="Times New Roman" w:cs="Times New Roman"/>
          <w:color w:val="000000"/>
          <w:sz w:val="20"/>
          <w:szCs w:val="20"/>
        </w:rPr>
      </w:pPr>
      <w:r w:rsidRPr="00D85C64">
        <w:rPr>
          <w:rFonts w:ascii="Times New Roman" w:eastAsia="Arial Unicode MS" w:hAnsi="Times New Roman" w:cs="Times New Roman"/>
          <w:color w:val="000000"/>
          <w:sz w:val="20"/>
          <w:szCs w:val="20"/>
        </w:rPr>
        <w:t xml:space="preserve"> (обучение на дому) (АОП УО, вар.1)</w:t>
      </w:r>
    </w:p>
    <w:p w14:paraId="7BCE87D7" w14:textId="77777777" w:rsidR="00D85C64" w:rsidRPr="00D85C64" w:rsidRDefault="00D85C64" w:rsidP="00D85C64">
      <w:pPr>
        <w:widowControl w:val="0"/>
        <w:spacing w:after="0" w:line="240" w:lineRule="auto"/>
        <w:jc w:val="center"/>
        <w:rPr>
          <w:rFonts w:ascii="Times New Roman" w:eastAsia="Arial Unicode MS" w:hAnsi="Times New Roman" w:cs="Times New Roman"/>
          <w:color w:val="000000"/>
          <w:sz w:val="20"/>
          <w:szCs w:val="20"/>
        </w:rPr>
      </w:pPr>
      <w:r w:rsidRPr="00D85C64">
        <w:rPr>
          <w:rFonts w:ascii="Times New Roman" w:eastAsia="Arial Unicode MS" w:hAnsi="Times New Roman" w:cs="Times New Roman"/>
          <w:color w:val="000000"/>
          <w:sz w:val="20"/>
          <w:szCs w:val="20"/>
        </w:rPr>
        <w:t>с 24.04.2018</w:t>
      </w:r>
    </w:p>
    <w:tbl>
      <w:tblPr>
        <w:tblpPr w:leftFromText="180" w:rightFromText="180" w:vertAnchor="text" w:tblpY="1"/>
        <w:tblOverlap w:val="neve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1"/>
        <w:gridCol w:w="1714"/>
        <w:gridCol w:w="20"/>
        <w:gridCol w:w="2334"/>
        <w:gridCol w:w="35"/>
        <w:gridCol w:w="655"/>
        <w:gridCol w:w="1126"/>
        <w:gridCol w:w="30"/>
        <w:gridCol w:w="1073"/>
        <w:gridCol w:w="20"/>
        <w:gridCol w:w="1020"/>
        <w:gridCol w:w="2106"/>
      </w:tblGrid>
      <w:tr w:rsidR="00D85C64" w:rsidRPr="00D85C64" w14:paraId="1FBEB6DC" w14:textId="77777777" w:rsidTr="00D85C64">
        <w:trPr>
          <w:trHeight w:hRule="exact" w:val="355"/>
        </w:trPr>
        <w:tc>
          <w:tcPr>
            <w:tcW w:w="858" w:type="pct"/>
            <w:gridSpan w:val="2"/>
            <w:vMerge w:val="restart"/>
            <w:shd w:val="clear" w:color="auto" w:fill="FFFFFF"/>
            <w:vAlign w:val="center"/>
          </w:tcPr>
          <w:p w14:paraId="3D3E36CC" w14:textId="77777777" w:rsidR="00D85C64" w:rsidRPr="00D85C64" w:rsidRDefault="00D85C64" w:rsidP="00D85C64">
            <w:pPr>
              <w:widowControl w:val="0"/>
              <w:spacing w:after="0" w:line="240" w:lineRule="auto"/>
              <w:ind w:firstLine="207"/>
              <w:jc w:val="both"/>
              <w:rPr>
                <w:rFonts w:ascii="Times New Roman" w:eastAsia="Arial Unicode MS" w:hAnsi="Times New Roman" w:cs="Times New Roman"/>
                <w:color w:val="000000"/>
                <w:sz w:val="18"/>
                <w:szCs w:val="18"/>
              </w:rPr>
            </w:pPr>
            <w:r w:rsidRPr="00D85C64">
              <w:rPr>
                <w:rFonts w:ascii="Times New Roman" w:eastAsia="Times New Roman" w:hAnsi="Times New Roman" w:cs="Times New Roman"/>
                <w:b/>
                <w:bCs/>
                <w:color w:val="000000"/>
                <w:sz w:val="18"/>
                <w:szCs w:val="18"/>
              </w:rPr>
              <w:t>Предметные</w:t>
            </w:r>
          </w:p>
          <w:p w14:paraId="16C8F4F9"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rPr>
            </w:pPr>
            <w:r w:rsidRPr="00D85C64">
              <w:rPr>
                <w:rFonts w:ascii="Times New Roman" w:eastAsia="Times New Roman" w:hAnsi="Times New Roman" w:cs="Times New Roman"/>
                <w:b/>
                <w:bCs/>
                <w:color w:val="000000"/>
                <w:sz w:val="18"/>
                <w:szCs w:val="18"/>
              </w:rPr>
              <w:t>области</w:t>
            </w:r>
          </w:p>
        </w:tc>
        <w:tc>
          <w:tcPr>
            <w:tcW w:w="1175" w:type="pct"/>
            <w:gridSpan w:val="3"/>
            <w:vMerge w:val="restart"/>
            <w:shd w:val="clear" w:color="auto" w:fill="FFFFFF"/>
            <w:vAlign w:val="bottom"/>
          </w:tcPr>
          <w:p w14:paraId="366AA529" w14:textId="77777777" w:rsidR="00D85C64" w:rsidRPr="00D85C64" w:rsidRDefault="00D85C64" w:rsidP="00D85C64">
            <w:pPr>
              <w:widowControl w:val="0"/>
              <w:spacing w:after="0" w:line="240" w:lineRule="auto"/>
              <w:jc w:val="both"/>
              <w:rPr>
                <w:rFonts w:ascii="Times New Roman" w:eastAsia="Arial Unicode MS" w:hAnsi="Times New Roman" w:cs="Times New Roman"/>
                <w:color w:val="000000"/>
                <w:sz w:val="18"/>
                <w:szCs w:val="18"/>
              </w:rPr>
            </w:pPr>
            <w:r w:rsidRPr="00D85C64">
              <w:rPr>
                <w:rFonts w:ascii="Times New Roman" w:eastAsia="Times New Roman" w:hAnsi="Times New Roman" w:cs="Times New Roman"/>
                <w:b/>
                <w:bCs/>
                <w:color w:val="000000"/>
                <w:sz w:val="18"/>
                <w:szCs w:val="18"/>
              </w:rPr>
              <w:t>Учебные</w:t>
            </w:r>
          </w:p>
          <w:p w14:paraId="344EF248" w14:textId="77777777" w:rsidR="00D85C64" w:rsidRPr="00D85C64" w:rsidRDefault="00D85C64" w:rsidP="00D85C64">
            <w:pPr>
              <w:widowControl w:val="0"/>
              <w:spacing w:after="0" w:line="240" w:lineRule="auto"/>
              <w:ind w:firstLine="567"/>
              <w:jc w:val="both"/>
              <w:rPr>
                <w:rFonts w:ascii="Times New Roman" w:eastAsia="Times New Roman" w:hAnsi="Times New Roman" w:cs="Times New Roman"/>
                <w:b/>
                <w:bCs/>
                <w:color w:val="000000"/>
                <w:sz w:val="18"/>
                <w:szCs w:val="18"/>
              </w:rPr>
            </w:pPr>
            <w:r w:rsidRPr="00D85C64">
              <w:rPr>
                <w:rFonts w:ascii="Times New Roman" w:eastAsia="Times New Roman" w:hAnsi="Times New Roman" w:cs="Times New Roman"/>
                <w:b/>
                <w:bCs/>
                <w:color w:val="000000"/>
                <w:sz w:val="18"/>
                <w:szCs w:val="18"/>
              </w:rPr>
              <w:t>предметы</w:t>
            </w:r>
          </w:p>
          <w:p w14:paraId="53B18C92" w14:textId="77777777" w:rsidR="00D85C64" w:rsidRPr="00D85C64" w:rsidRDefault="00D85C64" w:rsidP="00D85C64">
            <w:pPr>
              <w:widowControl w:val="0"/>
              <w:spacing w:after="0" w:line="240" w:lineRule="auto"/>
              <w:ind w:firstLine="567"/>
              <w:jc w:val="both"/>
              <w:rPr>
                <w:rFonts w:ascii="Times New Roman" w:eastAsia="Times New Roman" w:hAnsi="Times New Roman" w:cs="Times New Roman"/>
                <w:b/>
                <w:bCs/>
                <w:color w:val="000000"/>
                <w:sz w:val="18"/>
                <w:szCs w:val="18"/>
              </w:rPr>
            </w:pPr>
          </w:p>
          <w:p w14:paraId="5D6AA3C4"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rPr>
            </w:pPr>
          </w:p>
        </w:tc>
        <w:tc>
          <w:tcPr>
            <w:tcW w:w="891" w:type="pct"/>
            <w:gridSpan w:val="3"/>
            <w:shd w:val="clear" w:color="auto" w:fill="FFFFFF"/>
          </w:tcPr>
          <w:p w14:paraId="5F19712A" w14:textId="77777777" w:rsidR="00D85C64" w:rsidRPr="00D85C64" w:rsidRDefault="00D85C64" w:rsidP="00D85C64">
            <w:pPr>
              <w:widowControl w:val="0"/>
              <w:spacing w:after="0" w:line="240" w:lineRule="auto"/>
              <w:jc w:val="both"/>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 xml:space="preserve">Неделя </w:t>
            </w:r>
          </w:p>
        </w:tc>
        <w:tc>
          <w:tcPr>
            <w:tcW w:w="1040" w:type="pct"/>
            <w:gridSpan w:val="3"/>
            <w:shd w:val="clear" w:color="auto" w:fill="FFFFFF"/>
          </w:tcPr>
          <w:p w14:paraId="6E1745BA" w14:textId="77777777" w:rsidR="00D85C64" w:rsidRPr="00D85C64" w:rsidRDefault="00D85C64" w:rsidP="00D85C64">
            <w:pPr>
              <w:widowControl w:val="0"/>
              <w:spacing w:after="0" w:line="240" w:lineRule="auto"/>
              <w:jc w:val="both"/>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 xml:space="preserve">Год </w:t>
            </w:r>
          </w:p>
        </w:tc>
        <w:tc>
          <w:tcPr>
            <w:tcW w:w="1037" w:type="pct"/>
            <w:shd w:val="clear" w:color="auto" w:fill="FFFFFF"/>
          </w:tcPr>
          <w:p w14:paraId="0DDAD8E0" w14:textId="77777777" w:rsidR="00D85C64" w:rsidRPr="00D85C64" w:rsidRDefault="00D85C64" w:rsidP="00D85C64">
            <w:pPr>
              <w:widowControl w:val="0"/>
              <w:spacing w:after="0" w:line="240" w:lineRule="auto"/>
              <w:jc w:val="both"/>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 xml:space="preserve">ИТОГО </w:t>
            </w:r>
          </w:p>
        </w:tc>
      </w:tr>
      <w:tr w:rsidR="00D85C64" w:rsidRPr="00D85C64" w14:paraId="0D7FEC9C" w14:textId="77777777" w:rsidTr="00D85C64">
        <w:trPr>
          <w:trHeight w:hRule="exact" w:val="534"/>
        </w:trPr>
        <w:tc>
          <w:tcPr>
            <w:tcW w:w="858" w:type="pct"/>
            <w:gridSpan w:val="2"/>
            <w:vMerge/>
            <w:shd w:val="clear" w:color="auto" w:fill="FFFFFF"/>
            <w:vAlign w:val="center"/>
          </w:tcPr>
          <w:p w14:paraId="7279D336"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rPr>
            </w:pPr>
          </w:p>
        </w:tc>
        <w:tc>
          <w:tcPr>
            <w:tcW w:w="1175" w:type="pct"/>
            <w:gridSpan w:val="3"/>
            <w:vMerge/>
            <w:shd w:val="clear" w:color="auto" w:fill="FFFFFF"/>
            <w:vAlign w:val="bottom"/>
          </w:tcPr>
          <w:p w14:paraId="46A8AEC9"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rPr>
            </w:pPr>
          </w:p>
        </w:tc>
        <w:tc>
          <w:tcPr>
            <w:tcW w:w="322" w:type="pct"/>
            <w:shd w:val="clear" w:color="auto" w:fill="FFFFFF"/>
          </w:tcPr>
          <w:p w14:paraId="50462BB6"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rPr>
            </w:pPr>
          </w:p>
        </w:tc>
        <w:tc>
          <w:tcPr>
            <w:tcW w:w="554" w:type="pct"/>
            <w:shd w:val="clear" w:color="auto" w:fill="FFFFFF"/>
          </w:tcPr>
          <w:p w14:paraId="2F07C507" w14:textId="77777777" w:rsidR="00D85C64" w:rsidRPr="00D85C64" w:rsidRDefault="00D85C64" w:rsidP="00D85C64">
            <w:pPr>
              <w:widowControl w:val="0"/>
              <w:spacing w:after="0" w:line="240" w:lineRule="auto"/>
              <w:jc w:val="center"/>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 xml:space="preserve">Инклюзия </w:t>
            </w:r>
          </w:p>
        </w:tc>
        <w:tc>
          <w:tcPr>
            <w:tcW w:w="543" w:type="pct"/>
            <w:gridSpan w:val="2"/>
            <w:shd w:val="clear" w:color="auto" w:fill="FFFFFF"/>
          </w:tcPr>
          <w:p w14:paraId="581E6433" w14:textId="77777777" w:rsidR="00D85C64" w:rsidRPr="00D85C64" w:rsidRDefault="00D85C64" w:rsidP="00D85C64">
            <w:pPr>
              <w:widowControl w:val="0"/>
              <w:spacing w:after="0" w:line="240" w:lineRule="auto"/>
              <w:jc w:val="center"/>
              <w:rPr>
                <w:rFonts w:ascii="Times New Roman" w:eastAsia="Arial Unicode MS" w:hAnsi="Times New Roman" w:cs="Times New Roman"/>
                <w:color w:val="000000"/>
                <w:sz w:val="18"/>
                <w:szCs w:val="18"/>
              </w:rPr>
            </w:pPr>
          </w:p>
        </w:tc>
        <w:tc>
          <w:tcPr>
            <w:tcW w:w="512" w:type="pct"/>
            <w:gridSpan w:val="2"/>
            <w:shd w:val="clear" w:color="auto" w:fill="FFFFFF"/>
          </w:tcPr>
          <w:p w14:paraId="20F6DD62" w14:textId="77777777" w:rsidR="00D85C64" w:rsidRPr="00D85C64" w:rsidRDefault="00D85C64" w:rsidP="00D85C64">
            <w:pPr>
              <w:widowControl w:val="0"/>
              <w:spacing w:after="0" w:line="240" w:lineRule="auto"/>
              <w:ind w:firstLine="26"/>
              <w:jc w:val="both"/>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Инклюзия</w:t>
            </w:r>
          </w:p>
        </w:tc>
        <w:tc>
          <w:tcPr>
            <w:tcW w:w="1037" w:type="pct"/>
            <w:shd w:val="clear" w:color="auto" w:fill="FFFFFF"/>
          </w:tcPr>
          <w:p w14:paraId="3997BECF" w14:textId="77777777" w:rsidR="00D85C64" w:rsidRPr="00D85C64" w:rsidRDefault="00D85C64" w:rsidP="00D85C64">
            <w:pPr>
              <w:widowControl w:val="0"/>
              <w:spacing w:after="0" w:line="240" w:lineRule="auto"/>
              <w:ind w:firstLine="26"/>
              <w:jc w:val="both"/>
              <w:rPr>
                <w:rFonts w:ascii="Times New Roman" w:eastAsia="Arial Unicode MS" w:hAnsi="Times New Roman" w:cs="Times New Roman"/>
                <w:color w:val="000000"/>
                <w:sz w:val="18"/>
                <w:szCs w:val="18"/>
              </w:rPr>
            </w:pPr>
          </w:p>
        </w:tc>
      </w:tr>
      <w:tr w:rsidR="00D85C64" w:rsidRPr="00D85C64" w14:paraId="10F6296E" w14:textId="77777777" w:rsidTr="00D85C64">
        <w:trPr>
          <w:trHeight w:hRule="exact" w:val="285"/>
        </w:trPr>
        <w:tc>
          <w:tcPr>
            <w:tcW w:w="3963" w:type="pct"/>
            <w:gridSpan w:val="11"/>
            <w:shd w:val="clear" w:color="auto" w:fill="FFFFFF"/>
          </w:tcPr>
          <w:p w14:paraId="7FA4D53D"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Обязательная часть</w:t>
            </w:r>
          </w:p>
        </w:tc>
        <w:tc>
          <w:tcPr>
            <w:tcW w:w="1037" w:type="pct"/>
            <w:shd w:val="clear" w:color="auto" w:fill="FFFFFF"/>
          </w:tcPr>
          <w:p w14:paraId="71958AAE"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rPr>
            </w:pPr>
          </w:p>
        </w:tc>
      </w:tr>
      <w:tr w:rsidR="00D85C64" w:rsidRPr="00D85C64" w14:paraId="2F88CA12" w14:textId="77777777" w:rsidTr="00D85C64">
        <w:trPr>
          <w:trHeight w:hRule="exact" w:val="950"/>
        </w:trPr>
        <w:tc>
          <w:tcPr>
            <w:tcW w:w="868" w:type="pct"/>
            <w:gridSpan w:val="3"/>
            <w:shd w:val="clear" w:color="auto" w:fill="FFFFFF"/>
            <w:vAlign w:val="center"/>
          </w:tcPr>
          <w:p w14:paraId="4EA009F2"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rPr>
            </w:pPr>
            <w:r w:rsidRPr="00D85C64">
              <w:rPr>
                <w:rFonts w:ascii="Times New Roman" w:eastAsia="Times New Roman" w:hAnsi="Times New Roman" w:cs="Times New Roman"/>
                <w:b/>
                <w:bCs/>
                <w:color w:val="000000"/>
                <w:sz w:val="18"/>
                <w:szCs w:val="18"/>
              </w:rPr>
              <w:t>1. Язык и речевая практика</w:t>
            </w:r>
          </w:p>
        </w:tc>
        <w:tc>
          <w:tcPr>
            <w:tcW w:w="1165" w:type="pct"/>
            <w:gridSpan w:val="2"/>
            <w:shd w:val="clear" w:color="auto" w:fill="FFFFFF"/>
            <w:vAlign w:val="center"/>
          </w:tcPr>
          <w:p w14:paraId="6CAA7076" w14:textId="77777777" w:rsidR="00D85C64" w:rsidRPr="00D85C64" w:rsidRDefault="00D85C64" w:rsidP="00D85C64">
            <w:pPr>
              <w:widowControl w:val="0"/>
              <w:spacing w:after="0" w:line="240" w:lineRule="auto"/>
              <w:ind w:firstLine="567"/>
              <w:jc w:val="both"/>
              <w:rPr>
                <w:rFonts w:ascii="Times New Roman" w:eastAsia="Times New Roman" w:hAnsi="Times New Roman" w:cs="Times New Roman"/>
                <w:b/>
                <w:bCs/>
                <w:color w:val="000000"/>
                <w:sz w:val="18"/>
                <w:szCs w:val="18"/>
              </w:rPr>
            </w:pPr>
            <w:r w:rsidRPr="00D85C64">
              <w:rPr>
                <w:rFonts w:ascii="Times New Roman" w:eastAsia="Times New Roman" w:hAnsi="Times New Roman" w:cs="Times New Roman"/>
                <w:b/>
                <w:bCs/>
                <w:color w:val="000000"/>
                <w:sz w:val="18"/>
                <w:szCs w:val="18"/>
              </w:rPr>
              <w:t>1.1 Русский язык.</w:t>
            </w:r>
          </w:p>
          <w:p w14:paraId="61A9601E" w14:textId="77777777" w:rsidR="00D85C64" w:rsidRPr="00D85C64" w:rsidRDefault="00D85C64" w:rsidP="00D85C64">
            <w:pPr>
              <w:widowControl w:val="0"/>
              <w:spacing w:after="0" w:line="240" w:lineRule="auto"/>
              <w:ind w:firstLine="567"/>
              <w:jc w:val="both"/>
              <w:rPr>
                <w:rFonts w:ascii="Times New Roman" w:eastAsia="Times New Roman" w:hAnsi="Times New Roman" w:cs="Times New Roman"/>
                <w:b/>
                <w:bCs/>
                <w:color w:val="000000"/>
                <w:sz w:val="18"/>
                <w:szCs w:val="18"/>
              </w:rPr>
            </w:pPr>
          </w:p>
          <w:p w14:paraId="39D9457A" w14:textId="77777777" w:rsidR="00D85C64" w:rsidRPr="00D85C64" w:rsidRDefault="00D85C64" w:rsidP="00D85C64">
            <w:pPr>
              <w:widowControl w:val="0"/>
              <w:spacing w:after="0" w:line="240" w:lineRule="auto"/>
              <w:ind w:firstLine="567"/>
              <w:jc w:val="both"/>
              <w:rPr>
                <w:rFonts w:ascii="Times New Roman" w:eastAsia="Times New Roman" w:hAnsi="Times New Roman" w:cs="Times New Roman"/>
                <w:b/>
                <w:bCs/>
                <w:color w:val="000000"/>
                <w:sz w:val="18"/>
                <w:szCs w:val="18"/>
              </w:rPr>
            </w:pPr>
            <w:r w:rsidRPr="00D85C64">
              <w:rPr>
                <w:rFonts w:ascii="Times New Roman" w:eastAsia="Times New Roman" w:hAnsi="Times New Roman" w:cs="Times New Roman"/>
                <w:b/>
                <w:bCs/>
                <w:color w:val="000000"/>
                <w:sz w:val="18"/>
                <w:szCs w:val="18"/>
              </w:rPr>
              <w:t xml:space="preserve">1.2.Чтение </w:t>
            </w:r>
          </w:p>
          <w:p w14:paraId="5F4B2658"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rPr>
            </w:pPr>
          </w:p>
        </w:tc>
        <w:tc>
          <w:tcPr>
            <w:tcW w:w="322" w:type="pct"/>
            <w:shd w:val="clear" w:color="auto" w:fill="FFFFFF"/>
          </w:tcPr>
          <w:p w14:paraId="610AF3AE" w14:textId="77777777" w:rsidR="00D85C64" w:rsidRPr="00D85C64" w:rsidRDefault="00D85C64" w:rsidP="00D85C64">
            <w:pPr>
              <w:widowControl w:val="0"/>
              <w:spacing w:after="0" w:line="240" w:lineRule="auto"/>
              <w:ind w:firstLine="173"/>
              <w:rPr>
                <w:rFonts w:ascii="Times New Roman" w:eastAsia="Arial Unicode MS" w:hAnsi="Times New Roman" w:cs="Times New Roman"/>
                <w:color w:val="000000"/>
                <w:sz w:val="18"/>
                <w:szCs w:val="18"/>
              </w:rPr>
            </w:pPr>
          </w:p>
          <w:p w14:paraId="7C3341C2" w14:textId="77777777" w:rsidR="00D85C64" w:rsidRPr="00D85C64" w:rsidRDefault="00D85C64" w:rsidP="00D85C64">
            <w:pPr>
              <w:widowControl w:val="0"/>
              <w:spacing w:after="0" w:line="240" w:lineRule="auto"/>
              <w:ind w:firstLine="173"/>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1,5</w:t>
            </w:r>
          </w:p>
          <w:p w14:paraId="556EB0BA" w14:textId="77777777" w:rsidR="00D85C64" w:rsidRPr="00D85C64" w:rsidRDefault="00D85C64" w:rsidP="00D85C64">
            <w:pPr>
              <w:widowControl w:val="0"/>
              <w:spacing w:after="0" w:line="240" w:lineRule="auto"/>
              <w:ind w:firstLine="173"/>
              <w:rPr>
                <w:rFonts w:ascii="Times New Roman" w:eastAsia="Arial Unicode MS" w:hAnsi="Times New Roman" w:cs="Times New Roman"/>
                <w:color w:val="000000"/>
                <w:sz w:val="18"/>
                <w:szCs w:val="18"/>
              </w:rPr>
            </w:pPr>
          </w:p>
          <w:p w14:paraId="127EB626" w14:textId="77777777" w:rsidR="00D85C64" w:rsidRPr="00D85C64" w:rsidRDefault="00D85C64" w:rsidP="00D85C64">
            <w:pPr>
              <w:widowControl w:val="0"/>
              <w:spacing w:after="0" w:line="240" w:lineRule="auto"/>
              <w:ind w:firstLine="173"/>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1</w:t>
            </w:r>
          </w:p>
          <w:p w14:paraId="221E9CD5" w14:textId="77777777" w:rsidR="00D85C64" w:rsidRPr="00D85C64" w:rsidRDefault="00D85C64" w:rsidP="00D85C64">
            <w:pPr>
              <w:widowControl w:val="0"/>
              <w:spacing w:after="0" w:line="240" w:lineRule="auto"/>
              <w:ind w:firstLine="173"/>
              <w:rPr>
                <w:rFonts w:ascii="Times New Roman" w:eastAsia="Arial Unicode MS" w:hAnsi="Times New Roman" w:cs="Times New Roman"/>
                <w:color w:val="000000"/>
                <w:sz w:val="18"/>
                <w:szCs w:val="18"/>
              </w:rPr>
            </w:pPr>
          </w:p>
        </w:tc>
        <w:tc>
          <w:tcPr>
            <w:tcW w:w="554" w:type="pct"/>
            <w:shd w:val="clear" w:color="auto" w:fill="BFBFBF" w:themeFill="background1" w:themeFillShade="BF"/>
            <w:vAlign w:val="center"/>
          </w:tcPr>
          <w:p w14:paraId="0B7366BB" w14:textId="77777777" w:rsidR="00D85C64" w:rsidRPr="00D85C64" w:rsidRDefault="00D85C64" w:rsidP="00D85C64">
            <w:pPr>
              <w:widowControl w:val="0"/>
              <w:spacing w:after="0" w:line="240" w:lineRule="auto"/>
              <w:jc w:val="center"/>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2</w:t>
            </w:r>
          </w:p>
          <w:p w14:paraId="6538D51F" w14:textId="77777777" w:rsidR="00D85C64" w:rsidRPr="00D85C64" w:rsidRDefault="00D85C64" w:rsidP="00D85C64">
            <w:pPr>
              <w:widowControl w:val="0"/>
              <w:spacing w:after="0" w:line="240" w:lineRule="auto"/>
              <w:rPr>
                <w:rFonts w:ascii="Times New Roman" w:eastAsia="Arial Unicode MS" w:hAnsi="Times New Roman" w:cs="Times New Roman"/>
                <w:color w:val="000000"/>
                <w:sz w:val="18"/>
                <w:szCs w:val="18"/>
              </w:rPr>
            </w:pPr>
          </w:p>
          <w:p w14:paraId="5054E126" w14:textId="77777777" w:rsidR="00D85C64" w:rsidRPr="00D85C64" w:rsidRDefault="00D85C64" w:rsidP="00D85C64">
            <w:pPr>
              <w:widowControl w:val="0"/>
              <w:spacing w:after="0" w:line="240" w:lineRule="auto"/>
              <w:jc w:val="center"/>
              <w:rPr>
                <w:rFonts w:ascii="Times New Roman" w:eastAsia="Arial Unicode MS" w:hAnsi="Times New Roman" w:cs="Times New Roman"/>
                <w:color w:val="000000"/>
                <w:sz w:val="18"/>
                <w:szCs w:val="18"/>
                <w:highlight w:val="yellow"/>
              </w:rPr>
            </w:pPr>
            <w:r w:rsidRPr="00D85C64">
              <w:rPr>
                <w:rFonts w:ascii="Times New Roman" w:eastAsia="Arial Unicode MS" w:hAnsi="Times New Roman" w:cs="Times New Roman"/>
                <w:color w:val="000000"/>
                <w:sz w:val="18"/>
                <w:szCs w:val="18"/>
              </w:rPr>
              <w:t>1</w:t>
            </w:r>
          </w:p>
        </w:tc>
        <w:tc>
          <w:tcPr>
            <w:tcW w:w="553" w:type="pct"/>
            <w:gridSpan w:val="3"/>
            <w:shd w:val="clear" w:color="auto" w:fill="auto"/>
            <w:vAlign w:val="center"/>
          </w:tcPr>
          <w:p w14:paraId="634E554E" w14:textId="77777777" w:rsidR="00D85C64" w:rsidRPr="00D85C64" w:rsidRDefault="00D85C64" w:rsidP="00D85C64">
            <w:pPr>
              <w:widowControl w:val="0"/>
              <w:spacing w:after="0" w:line="240" w:lineRule="auto"/>
              <w:jc w:val="center"/>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51</w:t>
            </w:r>
          </w:p>
          <w:p w14:paraId="4F2B7DC2" w14:textId="77777777" w:rsidR="00D85C64" w:rsidRPr="00D85C64" w:rsidRDefault="00D85C64" w:rsidP="00D85C64">
            <w:pPr>
              <w:widowControl w:val="0"/>
              <w:spacing w:after="0" w:line="240" w:lineRule="auto"/>
              <w:jc w:val="center"/>
              <w:rPr>
                <w:rFonts w:ascii="Times New Roman" w:eastAsia="Arial Unicode MS" w:hAnsi="Times New Roman" w:cs="Times New Roman"/>
                <w:color w:val="000000"/>
                <w:sz w:val="18"/>
                <w:szCs w:val="18"/>
              </w:rPr>
            </w:pPr>
          </w:p>
          <w:p w14:paraId="52844EF2" w14:textId="77777777" w:rsidR="00D85C64" w:rsidRPr="00D85C64" w:rsidRDefault="00D85C64" w:rsidP="00D85C64">
            <w:pPr>
              <w:widowControl w:val="0"/>
              <w:spacing w:after="0" w:line="240" w:lineRule="auto"/>
              <w:jc w:val="center"/>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34</w:t>
            </w:r>
          </w:p>
          <w:p w14:paraId="38D58117" w14:textId="77777777" w:rsidR="00D85C64" w:rsidRPr="00D85C64" w:rsidRDefault="00D85C64" w:rsidP="00D85C64">
            <w:pPr>
              <w:widowControl w:val="0"/>
              <w:spacing w:after="0" w:line="240" w:lineRule="auto"/>
              <w:rPr>
                <w:rFonts w:ascii="Times New Roman" w:eastAsia="Arial Unicode MS" w:hAnsi="Times New Roman" w:cs="Times New Roman"/>
                <w:color w:val="000000"/>
                <w:sz w:val="18"/>
                <w:szCs w:val="18"/>
              </w:rPr>
            </w:pPr>
          </w:p>
        </w:tc>
        <w:tc>
          <w:tcPr>
            <w:tcW w:w="502" w:type="pct"/>
            <w:shd w:val="clear" w:color="auto" w:fill="BFBFBF"/>
            <w:vAlign w:val="center"/>
          </w:tcPr>
          <w:p w14:paraId="71C62DC3" w14:textId="77777777" w:rsidR="00D85C64" w:rsidRPr="00D85C64" w:rsidRDefault="00D85C64" w:rsidP="00D85C64">
            <w:pPr>
              <w:widowControl w:val="0"/>
              <w:spacing w:after="0" w:line="240" w:lineRule="auto"/>
              <w:ind w:firstLine="567"/>
              <w:jc w:val="center"/>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68</w:t>
            </w:r>
          </w:p>
          <w:p w14:paraId="5AD68CF2" w14:textId="77777777" w:rsidR="00D85C64" w:rsidRPr="00D85C64" w:rsidRDefault="00D85C64" w:rsidP="00D85C64">
            <w:pPr>
              <w:widowControl w:val="0"/>
              <w:spacing w:after="0" w:line="240" w:lineRule="auto"/>
              <w:ind w:firstLine="567"/>
              <w:jc w:val="center"/>
              <w:rPr>
                <w:rFonts w:ascii="Times New Roman" w:eastAsia="Arial Unicode MS" w:hAnsi="Times New Roman" w:cs="Times New Roman"/>
                <w:color w:val="000000"/>
                <w:sz w:val="18"/>
                <w:szCs w:val="18"/>
              </w:rPr>
            </w:pPr>
          </w:p>
          <w:p w14:paraId="73EA0A89" w14:textId="77777777" w:rsidR="00D85C64" w:rsidRPr="00D85C64" w:rsidRDefault="00D85C64" w:rsidP="00D85C64">
            <w:pPr>
              <w:widowControl w:val="0"/>
              <w:spacing w:after="0" w:line="240" w:lineRule="auto"/>
              <w:ind w:firstLine="567"/>
              <w:jc w:val="center"/>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34</w:t>
            </w:r>
          </w:p>
        </w:tc>
        <w:tc>
          <w:tcPr>
            <w:tcW w:w="1037" w:type="pct"/>
            <w:shd w:val="clear" w:color="auto" w:fill="FFFFFF"/>
          </w:tcPr>
          <w:p w14:paraId="74A315D0" w14:textId="77777777" w:rsidR="00D85C64" w:rsidRPr="00D85C64" w:rsidRDefault="00D85C64" w:rsidP="00D85C64">
            <w:pPr>
              <w:widowControl w:val="0"/>
              <w:spacing w:after="0" w:line="240" w:lineRule="auto"/>
              <w:ind w:firstLine="567"/>
              <w:jc w:val="center"/>
              <w:rPr>
                <w:rFonts w:ascii="Times New Roman" w:eastAsia="Arial Unicode MS" w:hAnsi="Times New Roman" w:cs="Times New Roman"/>
                <w:color w:val="000000"/>
                <w:sz w:val="18"/>
                <w:szCs w:val="18"/>
              </w:rPr>
            </w:pPr>
          </w:p>
        </w:tc>
      </w:tr>
      <w:tr w:rsidR="00D85C64" w:rsidRPr="00D85C64" w14:paraId="09FC47E6" w14:textId="77777777" w:rsidTr="00D85C64">
        <w:trPr>
          <w:trHeight w:hRule="exact" w:val="516"/>
        </w:trPr>
        <w:tc>
          <w:tcPr>
            <w:tcW w:w="868" w:type="pct"/>
            <w:gridSpan w:val="3"/>
            <w:shd w:val="clear" w:color="auto" w:fill="FFFFFF"/>
          </w:tcPr>
          <w:p w14:paraId="2DBCD19B"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rPr>
            </w:pPr>
            <w:r w:rsidRPr="00D85C64">
              <w:rPr>
                <w:rFonts w:ascii="Times New Roman" w:eastAsia="Times New Roman" w:hAnsi="Times New Roman" w:cs="Times New Roman"/>
                <w:b/>
                <w:bCs/>
                <w:color w:val="000000"/>
                <w:sz w:val="18"/>
                <w:szCs w:val="18"/>
              </w:rPr>
              <w:t>2. Математика</w:t>
            </w:r>
          </w:p>
        </w:tc>
        <w:tc>
          <w:tcPr>
            <w:tcW w:w="1165" w:type="pct"/>
            <w:gridSpan w:val="2"/>
            <w:shd w:val="clear" w:color="auto" w:fill="FFFFFF"/>
            <w:vAlign w:val="bottom"/>
          </w:tcPr>
          <w:p w14:paraId="3FC20292" w14:textId="77777777" w:rsidR="00D85C64" w:rsidRPr="00D85C64" w:rsidRDefault="00D85C64" w:rsidP="00D85C64">
            <w:pPr>
              <w:widowControl w:val="0"/>
              <w:spacing w:after="0" w:line="240" w:lineRule="auto"/>
              <w:jc w:val="both"/>
              <w:rPr>
                <w:rFonts w:ascii="Times New Roman" w:eastAsia="Arial Unicode MS" w:hAnsi="Times New Roman" w:cs="Times New Roman"/>
                <w:color w:val="000000"/>
                <w:sz w:val="18"/>
                <w:szCs w:val="18"/>
              </w:rPr>
            </w:pPr>
            <w:r w:rsidRPr="00D85C64">
              <w:rPr>
                <w:rFonts w:ascii="Times New Roman" w:eastAsia="Times New Roman" w:hAnsi="Times New Roman" w:cs="Times New Roman"/>
                <w:b/>
                <w:bCs/>
                <w:color w:val="000000"/>
                <w:sz w:val="18"/>
                <w:szCs w:val="18"/>
              </w:rPr>
              <w:t xml:space="preserve">           2.1.Математика</w:t>
            </w:r>
          </w:p>
        </w:tc>
        <w:tc>
          <w:tcPr>
            <w:tcW w:w="322" w:type="pct"/>
            <w:shd w:val="clear" w:color="auto" w:fill="FFFFFF"/>
            <w:vAlign w:val="center"/>
          </w:tcPr>
          <w:p w14:paraId="10E97E06" w14:textId="77777777" w:rsidR="00D85C64" w:rsidRPr="00D85C64" w:rsidRDefault="00D85C64" w:rsidP="00D85C64">
            <w:pPr>
              <w:widowControl w:val="0"/>
              <w:spacing w:after="0" w:line="240" w:lineRule="auto"/>
              <w:ind w:firstLine="173"/>
              <w:rPr>
                <w:rFonts w:ascii="Times New Roman" w:eastAsia="Arial Unicode MS" w:hAnsi="Times New Roman" w:cs="Times New Roman"/>
                <w:color w:val="000000"/>
                <w:sz w:val="18"/>
                <w:szCs w:val="18"/>
              </w:rPr>
            </w:pPr>
            <w:r w:rsidRPr="00D85C64">
              <w:rPr>
                <w:rFonts w:ascii="Times New Roman" w:eastAsia="Times New Roman" w:hAnsi="Times New Roman" w:cs="Times New Roman"/>
                <w:b/>
                <w:bCs/>
                <w:color w:val="000000"/>
                <w:sz w:val="18"/>
                <w:szCs w:val="18"/>
              </w:rPr>
              <w:t>1,5</w:t>
            </w:r>
          </w:p>
        </w:tc>
        <w:tc>
          <w:tcPr>
            <w:tcW w:w="554" w:type="pct"/>
            <w:shd w:val="clear" w:color="auto" w:fill="BFBFBF" w:themeFill="background1" w:themeFillShade="BF"/>
            <w:vAlign w:val="center"/>
          </w:tcPr>
          <w:p w14:paraId="68945DA1" w14:textId="77777777" w:rsidR="00D85C64" w:rsidRPr="00D85C64" w:rsidRDefault="00D85C64" w:rsidP="00D85C64">
            <w:pPr>
              <w:widowControl w:val="0"/>
              <w:spacing w:after="0" w:line="240" w:lineRule="auto"/>
              <w:jc w:val="center"/>
              <w:rPr>
                <w:rFonts w:ascii="Times New Roman" w:eastAsia="Arial Unicode MS" w:hAnsi="Times New Roman" w:cs="Times New Roman"/>
                <w:color w:val="000000"/>
                <w:sz w:val="18"/>
                <w:szCs w:val="18"/>
                <w:highlight w:val="yellow"/>
              </w:rPr>
            </w:pPr>
            <w:r w:rsidRPr="00D85C64">
              <w:rPr>
                <w:rFonts w:ascii="Times New Roman" w:eastAsia="Arial Unicode MS" w:hAnsi="Times New Roman" w:cs="Times New Roman"/>
                <w:color w:val="000000"/>
                <w:sz w:val="18"/>
                <w:szCs w:val="18"/>
              </w:rPr>
              <w:t>2</w:t>
            </w:r>
          </w:p>
        </w:tc>
        <w:tc>
          <w:tcPr>
            <w:tcW w:w="553" w:type="pct"/>
            <w:gridSpan w:val="3"/>
            <w:shd w:val="clear" w:color="auto" w:fill="auto"/>
            <w:vAlign w:val="center"/>
          </w:tcPr>
          <w:p w14:paraId="1ED8E532" w14:textId="77777777" w:rsidR="00D85C64" w:rsidRPr="00D85C64" w:rsidRDefault="00D85C64" w:rsidP="00D85C64">
            <w:pPr>
              <w:widowControl w:val="0"/>
              <w:spacing w:after="0" w:line="240" w:lineRule="auto"/>
              <w:jc w:val="center"/>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51</w:t>
            </w:r>
          </w:p>
        </w:tc>
        <w:tc>
          <w:tcPr>
            <w:tcW w:w="502" w:type="pct"/>
            <w:shd w:val="clear" w:color="auto" w:fill="BFBFBF"/>
            <w:vAlign w:val="center"/>
          </w:tcPr>
          <w:p w14:paraId="01DD84BC" w14:textId="77777777" w:rsidR="00D85C64" w:rsidRPr="00D85C64" w:rsidRDefault="00D85C64" w:rsidP="00D85C64">
            <w:pPr>
              <w:widowControl w:val="0"/>
              <w:spacing w:after="0" w:line="240" w:lineRule="auto"/>
              <w:ind w:firstLine="567"/>
              <w:jc w:val="center"/>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68</w:t>
            </w:r>
          </w:p>
        </w:tc>
        <w:tc>
          <w:tcPr>
            <w:tcW w:w="1037" w:type="pct"/>
            <w:shd w:val="clear" w:color="auto" w:fill="FFFFFF"/>
          </w:tcPr>
          <w:p w14:paraId="2A39E469" w14:textId="77777777" w:rsidR="00D85C64" w:rsidRPr="00D85C64" w:rsidRDefault="00D85C64" w:rsidP="00D85C64">
            <w:pPr>
              <w:widowControl w:val="0"/>
              <w:spacing w:after="0" w:line="240" w:lineRule="auto"/>
              <w:ind w:firstLine="567"/>
              <w:jc w:val="center"/>
              <w:rPr>
                <w:rFonts w:ascii="Times New Roman" w:eastAsia="Arial Unicode MS" w:hAnsi="Times New Roman" w:cs="Times New Roman"/>
                <w:color w:val="000000"/>
                <w:sz w:val="18"/>
                <w:szCs w:val="18"/>
              </w:rPr>
            </w:pPr>
          </w:p>
        </w:tc>
      </w:tr>
      <w:tr w:rsidR="00D85C64" w:rsidRPr="00D85C64" w14:paraId="4281FD4A" w14:textId="77777777" w:rsidTr="00D85C64">
        <w:trPr>
          <w:trHeight w:hRule="exact" w:val="561"/>
        </w:trPr>
        <w:tc>
          <w:tcPr>
            <w:tcW w:w="868" w:type="pct"/>
            <w:gridSpan w:val="3"/>
            <w:shd w:val="clear" w:color="auto" w:fill="FFFFFF"/>
          </w:tcPr>
          <w:p w14:paraId="2E5EEC11"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rPr>
            </w:pPr>
            <w:r w:rsidRPr="00D85C64">
              <w:rPr>
                <w:rFonts w:ascii="Times New Roman" w:eastAsia="Times New Roman" w:hAnsi="Times New Roman" w:cs="Times New Roman"/>
                <w:b/>
                <w:bCs/>
                <w:color w:val="000000"/>
                <w:sz w:val="18"/>
                <w:szCs w:val="18"/>
              </w:rPr>
              <w:t xml:space="preserve">3. Естествознание </w:t>
            </w:r>
          </w:p>
        </w:tc>
        <w:tc>
          <w:tcPr>
            <w:tcW w:w="1165" w:type="pct"/>
            <w:gridSpan w:val="2"/>
            <w:shd w:val="clear" w:color="auto" w:fill="FFFFFF"/>
            <w:vAlign w:val="bottom"/>
          </w:tcPr>
          <w:p w14:paraId="0A9313C8"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rPr>
            </w:pPr>
            <w:r w:rsidRPr="00D85C64">
              <w:rPr>
                <w:rFonts w:ascii="Times New Roman" w:eastAsia="Times New Roman" w:hAnsi="Times New Roman" w:cs="Times New Roman"/>
                <w:b/>
                <w:bCs/>
                <w:color w:val="000000"/>
                <w:sz w:val="18"/>
                <w:szCs w:val="18"/>
              </w:rPr>
              <w:t>3.1 Природоведение</w:t>
            </w:r>
          </w:p>
        </w:tc>
        <w:tc>
          <w:tcPr>
            <w:tcW w:w="322" w:type="pct"/>
            <w:shd w:val="clear" w:color="auto" w:fill="FFFFFF"/>
            <w:vAlign w:val="center"/>
          </w:tcPr>
          <w:p w14:paraId="476A9DB2" w14:textId="77777777" w:rsidR="00D85C64" w:rsidRPr="00D85C64" w:rsidRDefault="00D85C64" w:rsidP="00D85C64">
            <w:pPr>
              <w:widowControl w:val="0"/>
              <w:spacing w:after="0" w:line="240" w:lineRule="auto"/>
              <w:ind w:firstLine="173"/>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1</w:t>
            </w:r>
          </w:p>
        </w:tc>
        <w:tc>
          <w:tcPr>
            <w:tcW w:w="554" w:type="pct"/>
            <w:shd w:val="clear" w:color="auto" w:fill="BFBFBF" w:themeFill="background1" w:themeFillShade="BF"/>
            <w:vAlign w:val="center"/>
          </w:tcPr>
          <w:p w14:paraId="60309EC9" w14:textId="77777777" w:rsidR="00D85C64" w:rsidRPr="00D85C64" w:rsidRDefault="00D85C64" w:rsidP="00D85C64">
            <w:pPr>
              <w:widowControl w:val="0"/>
              <w:spacing w:after="0" w:line="240" w:lineRule="auto"/>
              <w:jc w:val="center"/>
              <w:rPr>
                <w:rFonts w:ascii="Times New Roman" w:eastAsia="Arial Unicode MS" w:hAnsi="Times New Roman" w:cs="Times New Roman"/>
                <w:color w:val="000000"/>
                <w:sz w:val="18"/>
                <w:szCs w:val="18"/>
                <w:highlight w:val="yellow"/>
              </w:rPr>
            </w:pPr>
            <w:r w:rsidRPr="00D85C64">
              <w:rPr>
                <w:rFonts w:ascii="Times New Roman" w:eastAsia="Arial Unicode MS" w:hAnsi="Times New Roman" w:cs="Times New Roman"/>
                <w:color w:val="000000"/>
                <w:sz w:val="18"/>
                <w:szCs w:val="18"/>
              </w:rPr>
              <w:t>1</w:t>
            </w:r>
          </w:p>
        </w:tc>
        <w:tc>
          <w:tcPr>
            <w:tcW w:w="553" w:type="pct"/>
            <w:gridSpan w:val="3"/>
            <w:shd w:val="clear" w:color="auto" w:fill="auto"/>
            <w:vAlign w:val="center"/>
          </w:tcPr>
          <w:p w14:paraId="44487F27" w14:textId="77777777" w:rsidR="00D85C64" w:rsidRPr="00D85C64" w:rsidRDefault="00D85C64" w:rsidP="00D85C64">
            <w:pPr>
              <w:widowControl w:val="0"/>
              <w:spacing w:after="0" w:line="240" w:lineRule="auto"/>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 xml:space="preserve">          34</w:t>
            </w:r>
          </w:p>
        </w:tc>
        <w:tc>
          <w:tcPr>
            <w:tcW w:w="502" w:type="pct"/>
            <w:shd w:val="clear" w:color="auto" w:fill="BFBFBF"/>
            <w:vAlign w:val="center"/>
          </w:tcPr>
          <w:p w14:paraId="2C42D7DB" w14:textId="77777777" w:rsidR="00D85C64" w:rsidRPr="00D85C64" w:rsidRDefault="00D85C64" w:rsidP="00D85C64">
            <w:pPr>
              <w:widowControl w:val="0"/>
              <w:spacing w:after="0" w:line="240" w:lineRule="auto"/>
              <w:ind w:firstLine="567"/>
              <w:jc w:val="center"/>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34</w:t>
            </w:r>
          </w:p>
        </w:tc>
        <w:tc>
          <w:tcPr>
            <w:tcW w:w="1037" w:type="pct"/>
            <w:shd w:val="clear" w:color="auto" w:fill="FFFFFF"/>
          </w:tcPr>
          <w:p w14:paraId="1B5FBA7D" w14:textId="77777777" w:rsidR="00D85C64" w:rsidRPr="00D85C64" w:rsidRDefault="00D85C64" w:rsidP="00D85C64">
            <w:pPr>
              <w:widowControl w:val="0"/>
              <w:spacing w:after="0" w:line="240" w:lineRule="auto"/>
              <w:ind w:firstLine="567"/>
              <w:jc w:val="center"/>
              <w:rPr>
                <w:rFonts w:ascii="Times New Roman" w:eastAsia="Arial Unicode MS" w:hAnsi="Times New Roman" w:cs="Times New Roman"/>
                <w:color w:val="000000"/>
                <w:sz w:val="18"/>
                <w:szCs w:val="18"/>
              </w:rPr>
            </w:pPr>
          </w:p>
        </w:tc>
      </w:tr>
      <w:tr w:rsidR="00D85C64" w:rsidRPr="00D85C64" w14:paraId="30591518" w14:textId="77777777" w:rsidTr="00D85C64">
        <w:trPr>
          <w:trHeight w:hRule="exact" w:val="561"/>
        </w:trPr>
        <w:tc>
          <w:tcPr>
            <w:tcW w:w="868" w:type="pct"/>
            <w:gridSpan w:val="3"/>
            <w:shd w:val="clear" w:color="auto" w:fill="FFFFFF"/>
          </w:tcPr>
          <w:p w14:paraId="0FDEDC59" w14:textId="77777777" w:rsidR="00D85C64" w:rsidRPr="00D85C64" w:rsidRDefault="00D85C64" w:rsidP="00D85C64">
            <w:pPr>
              <w:widowControl w:val="0"/>
              <w:spacing w:after="0" w:line="240" w:lineRule="auto"/>
              <w:ind w:firstLine="567"/>
              <w:jc w:val="both"/>
              <w:rPr>
                <w:rFonts w:ascii="Times New Roman" w:eastAsia="Times New Roman" w:hAnsi="Times New Roman" w:cs="Times New Roman"/>
                <w:b/>
                <w:bCs/>
                <w:color w:val="000000"/>
                <w:sz w:val="18"/>
                <w:szCs w:val="18"/>
              </w:rPr>
            </w:pPr>
            <w:r w:rsidRPr="00D85C64">
              <w:rPr>
                <w:rFonts w:ascii="Times New Roman" w:eastAsia="Times New Roman" w:hAnsi="Times New Roman" w:cs="Times New Roman"/>
                <w:b/>
                <w:bCs/>
                <w:color w:val="000000"/>
                <w:sz w:val="18"/>
                <w:szCs w:val="18"/>
              </w:rPr>
              <w:t>4. Человек и общество</w:t>
            </w:r>
          </w:p>
        </w:tc>
        <w:tc>
          <w:tcPr>
            <w:tcW w:w="1165" w:type="pct"/>
            <w:gridSpan w:val="2"/>
            <w:shd w:val="clear" w:color="auto" w:fill="FFFFFF"/>
            <w:vAlign w:val="bottom"/>
          </w:tcPr>
          <w:p w14:paraId="73B7FB5A" w14:textId="77777777" w:rsidR="00D85C64" w:rsidRPr="00D85C64" w:rsidRDefault="00D85C64" w:rsidP="00D85C64">
            <w:pPr>
              <w:widowControl w:val="0"/>
              <w:spacing w:after="0" w:line="240" w:lineRule="auto"/>
              <w:ind w:firstLine="567"/>
              <w:jc w:val="both"/>
              <w:rPr>
                <w:rFonts w:ascii="Times New Roman" w:eastAsia="Times New Roman" w:hAnsi="Times New Roman" w:cs="Times New Roman"/>
                <w:b/>
                <w:bCs/>
                <w:color w:val="000000"/>
                <w:sz w:val="18"/>
                <w:szCs w:val="18"/>
              </w:rPr>
            </w:pPr>
            <w:r w:rsidRPr="00D85C64">
              <w:rPr>
                <w:rFonts w:ascii="Times New Roman" w:eastAsia="Times New Roman" w:hAnsi="Times New Roman" w:cs="Times New Roman"/>
                <w:b/>
                <w:bCs/>
                <w:color w:val="000000"/>
                <w:sz w:val="18"/>
                <w:szCs w:val="18"/>
              </w:rPr>
              <w:t>4.1. Основы социальной жизни</w:t>
            </w:r>
          </w:p>
        </w:tc>
        <w:tc>
          <w:tcPr>
            <w:tcW w:w="322" w:type="pct"/>
            <w:shd w:val="clear" w:color="auto" w:fill="FFFFFF"/>
            <w:vAlign w:val="center"/>
          </w:tcPr>
          <w:p w14:paraId="74328E4C" w14:textId="77777777" w:rsidR="00D85C64" w:rsidRPr="00D85C64" w:rsidRDefault="00D85C64" w:rsidP="00D85C64">
            <w:pPr>
              <w:widowControl w:val="0"/>
              <w:spacing w:after="0" w:line="240" w:lineRule="auto"/>
              <w:ind w:firstLine="173"/>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1</w:t>
            </w:r>
          </w:p>
        </w:tc>
        <w:tc>
          <w:tcPr>
            <w:tcW w:w="554" w:type="pct"/>
            <w:shd w:val="clear" w:color="auto" w:fill="BFBFBF" w:themeFill="background1" w:themeFillShade="BF"/>
            <w:vAlign w:val="center"/>
          </w:tcPr>
          <w:p w14:paraId="5289FB4F" w14:textId="77777777" w:rsidR="00D85C64" w:rsidRPr="00D85C64" w:rsidRDefault="00D85C64" w:rsidP="00D85C64">
            <w:pPr>
              <w:widowControl w:val="0"/>
              <w:spacing w:after="0" w:line="240" w:lineRule="auto"/>
              <w:jc w:val="center"/>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1</w:t>
            </w:r>
          </w:p>
        </w:tc>
        <w:tc>
          <w:tcPr>
            <w:tcW w:w="553" w:type="pct"/>
            <w:gridSpan w:val="3"/>
            <w:shd w:val="clear" w:color="auto" w:fill="auto"/>
            <w:vAlign w:val="center"/>
          </w:tcPr>
          <w:p w14:paraId="127AEFBA" w14:textId="77777777" w:rsidR="00D85C64" w:rsidRPr="00D85C64" w:rsidRDefault="00D85C64" w:rsidP="00D85C64">
            <w:pPr>
              <w:widowControl w:val="0"/>
              <w:spacing w:after="0" w:line="240" w:lineRule="auto"/>
              <w:jc w:val="center"/>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34</w:t>
            </w:r>
          </w:p>
        </w:tc>
        <w:tc>
          <w:tcPr>
            <w:tcW w:w="502" w:type="pct"/>
            <w:shd w:val="clear" w:color="auto" w:fill="BFBFBF"/>
            <w:vAlign w:val="center"/>
          </w:tcPr>
          <w:p w14:paraId="114B66E0" w14:textId="77777777" w:rsidR="00D85C64" w:rsidRPr="00D85C64" w:rsidRDefault="00D85C64" w:rsidP="00D85C64">
            <w:pPr>
              <w:widowControl w:val="0"/>
              <w:spacing w:after="0" w:line="240" w:lineRule="auto"/>
              <w:ind w:firstLine="567"/>
              <w:jc w:val="center"/>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34</w:t>
            </w:r>
          </w:p>
        </w:tc>
        <w:tc>
          <w:tcPr>
            <w:tcW w:w="1037" w:type="pct"/>
            <w:shd w:val="clear" w:color="auto" w:fill="FFFFFF"/>
          </w:tcPr>
          <w:p w14:paraId="14B64A9D" w14:textId="77777777" w:rsidR="00D85C64" w:rsidRPr="00D85C64" w:rsidRDefault="00D85C64" w:rsidP="00D85C64">
            <w:pPr>
              <w:widowControl w:val="0"/>
              <w:spacing w:after="0" w:line="240" w:lineRule="auto"/>
              <w:ind w:firstLine="567"/>
              <w:jc w:val="center"/>
              <w:rPr>
                <w:rFonts w:ascii="Times New Roman" w:eastAsia="Arial Unicode MS" w:hAnsi="Times New Roman" w:cs="Times New Roman"/>
                <w:color w:val="000000"/>
                <w:sz w:val="18"/>
                <w:szCs w:val="18"/>
              </w:rPr>
            </w:pPr>
          </w:p>
        </w:tc>
      </w:tr>
      <w:tr w:rsidR="00D85C64" w:rsidRPr="00D85C64" w14:paraId="1EBC45C8" w14:textId="77777777" w:rsidTr="00D85C64">
        <w:trPr>
          <w:trHeight w:hRule="exact" w:val="547"/>
        </w:trPr>
        <w:tc>
          <w:tcPr>
            <w:tcW w:w="868" w:type="pct"/>
            <w:gridSpan w:val="3"/>
            <w:vMerge w:val="restart"/>
            <w:shd w:val="clear" w:color="auto" w:fill="FFFFFF"/>
          </w:tcPr>
          <w:p w14:paraId="648B0C10"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rPr>
            </w:pPr>
            <w:r w:rsidRPr="00D85C64">
              <w:rPr>
                <w:rFonts w:ascii="Times New Roman" w:eastAsia="Times New Roman" w:hAnsi="Times New Roman" w:cs="Times New Roman"/>
                <w:b/>
                <w:bCs/>
                <w:color w:val="000000"/>
                <w:sz w:val="18"/>
                <w:szCs w:val="18"/>
              </w:rPr>
              <w:t>5. Искусство</w:t>
            </w:r>
          </w:p>
        </w:tc>
        <w:tc>
          <w:tcPr>
            <w:tcW w:w="1165" w:type="pct"/>
            <w:gridSpan w:val="2"/>
            <w:shd w:val="clear" w:color="auto" w:fill="FFFFFF"/>
            <w:vAlign w:val="center"/>
          </w:tcPr>
          <w:p w14:paraId="455AB38E"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rPr>
            </w:pPr>
            <w:r w:rsidRPr="00D85C64">
              <w:rPr>
                <w:rFonts w:ascii="Times New Roman" w:eastAsia="Times New Roman" w:hAnsi="Times New Roman" w:cs="Times New Roman"/>
                <w:b/>
                <w:bCs/>
                <w:color w:val="000000"/>
                <w:sz w:val="18"/>
                <w:szCs w:val="18"/>
              </w:rPr>
              <w:t xml:space="preserve">5.1 Музыка </w:t>
            </w:r>
          </w:p>
        </w:tc>
        <w:tc>
          <w:tcPr>
            <w:tcW w:w="322" w:type="pct"/>
            <w:shd w:val="clear" w:color="auto" w:fill="FFFFFF"/>
            <w:vAlign w:val="center"/>
          </w:tcPr>
          <w:p w14:paraId="43A71E16" w14:textId="77777777" w:rsidR="00D85C64" w:rsidRPr="00D85C64" w:rsidRDefault="00D85C64" w:rsidP="00D85C64">
            <w:pPr>
              <w:widowControl w:val="0"/>
              <w:spacing w:after="0" w:line="240" w:lineRule="auto"/>
              <w:ind w:firstLine="173"/>
              <w:rPr>
                <w:rFonts w:ascii="Times New Roman" w:eastAsia="Arial Unicode MS" w:hAnsi="Times New Roman" w:cs="Times New Roman"/>
                <w:color w:val="000000"/>
                <w:sz w:val="18"/>
                <w:szCs w:val="18"/>
              </w:rPr>
            </w:pPr>
          </w:p>
        </w:tc>
        <w:tc>
          <w:tcPr>
            <w:tcW w:w="554" w:type="pct"/>
            <w:shd w:val="clear" w:color="auto" w:fill="BFBFBF"/>
            <w:vAlign w:val="center"/>
          </w:tcPr>
          <w:p w14:paraId="7D3A011D" w14:textId="77777777" w:rsidR="00D85C64" w:rsidRPr="00D85C64" w:rsidRDefault="00D85C64" w:rsidP="00D85C64">
            <w:pPr>
              <w:widowControl w:val="0"/>
              <w:spacing w:after="0" w:line="240" w:lineRule="auto"/>
              <w:ind w:firstLine="173"/>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инкл.</w:t>
            </w:r>
          </w:p>
          <w:p w14:paraId="3549AE8C" w14:textId="77777777" w:rsidR="00D85C64" w:rsidRPr="00D85C64" w:rsidRDefault="00D85C64" w:rsidP="00D85C64">
            <w:pPr>
              <w:widowControl w:val="0"/>
              <w:spacing w:after="0" w:line="240" w:lineRule="auto"/>
              <w:ind w:hanging="21"/>
              <w:jc w:val="center"/>
              <w:rPr>
                <w:rFonts w:ascii="Times New Roman" w:eastAsia="Arial Unicode MS" w:hAnsi="Times New Roman" w:cs="Times New Roman"/>
                <w:color w:val="000000"/>
                <w:sz w:val="18"/>
                <w:szCs w:val="18"/>
                <w:highlight w:val="yellow"/>
              </w:rPr>
            </w:pPr>
            <w:r w:rsidRPr="00D85C64">
              <w:rPr>
                <w:rFonts w:ascii="Times New Roman" w:eastAsia="Arial Unicode MS" w:hAnsi="Times New Roman" w:cs="Times New Roman"/>
                <w:color w:val="000000"/>
                <w:sz w:val="18"/>
                <w:szCs w:val="18"/>
              </w:rPr>
              <w:t>0,5</w:t>
            </w:r>
          </w:p>
        </w:tc>
        <w:tc>
          <w:tcPr>
            <w:tcW w:w="553" w:type="pct"/>
            <w:gridSpan w:val="3"/>
            <w:shd w:val="clear" w:color="auto" w:fill="auto"/>
            <w:vAlign w:val="center"/>
          </w:tcPr>
          <w:p w14:paraId="66B9F1D2" w14:textId="77777777" w:rsidR="00D85C64" w:rsidRPr="00D85C64" w:rsidRDefault="00D85C64" w:rsidP="00D85C64">
            <w:pPr>
              <w:widowControl w:val="0"/>
              <w:spacing w:after="0" w:line="240" w:lineRule="auto"/>
              <w:ind w:firstLine="567"/>
              <w:jc w:val="center"/>
              <w:rPr>
                <w:rFonts w:ascii="Times New Roman" w:eastAsia="Arial Unicode MS" w:hAnsi="Times New Roman" w:cs="Times New Roman"/>
                <w:color w:val="000000"/>
                <w:sz w:val="18"/>
                <w:szCs w:val="18"/>
              </w:rPr>
            </w:pPr>
          </w:p>
        </w:tc>
        <w:tc>
          <w:tcPr>
            <w:tcW w:w="502" w:type="pct"/>
            <w:shd w:val="clear" w:color="auto" w:fill="BFBFBF"/>
            <w:vAlign w:val="center"/>
          </w:tcPr>
          <w:p w14:paraId="067EF1A4" w14:textId="77777777" w:rsidR="00D85C64" w:rsidRPr="00D85C64" w:rsidRDefault="00D85C64" w:rsidP="00D85C64">
            <w:pPr>
              <w:widowControl w:val="0"/>
              <w:spacing w:after="0" w:line="240" w:lineRule="auto"/>
              <w:ind w:firstLine="567"/>
              <w:jc w:val="center"/>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17</w:t>
            </w:r>
          </w:p>
        </w:tc>
        <w:tc>
          <w:tcPr>
            <w:tcW w:w="1037" w:type="pct"/>
            <w:shd w:val="clear" w:color="auto" w:fill="FFFFFF"/>
          </w:tcPr>
          <w:p w14:paraId="4F08C6B7" w14:textId="77777777" w:rsidR="00D85C64" w:rsidRPr="00D85C64" w:rsidRDefault="00D85C64" w:rsidP="00D85C64">
            <w:pPr>
              <w:widowControl w:val="0"/>
              <w:spacing w:after="0" w:line="240" w:lineRule="auto"/>
              <w:ind w:firstLine="567"/>
              <w:jc w:val="center"/>
              <w:rPr>
                <w:rFonts w:ascii="Times New Roman" w:eastAsia="Arial Unicode MS" w:hAnsi="Times New Roman" w:cs="Times New Roman"/>
                <w:color w:val="000000"/>
                <w:sz w:val="18"/>
                <w:szCs w:val="18"/>
              </w:rPr>
            </w:pPr>
          </w:p>
        </w:tc>
      </w:tr>
      <w:tr w:rsidR="00D85C64" w:rsidRPr="00D85C64" w14:paraId="202EC5C4" w14:textId="77777777" w:rsidTr="00D85C64">
        <w:trPr>
          <w:trHeight w:hRule="exact" w:val="584"/>
        </w:trPr>
        <w:tc>
          <w:tcPr>
            <w:tcW w:w="868" w:type="pct"/>
            <w:gridSpan w:val="3"/>
            <w:vMerge/>
            <w:shd w:val="clear" w:color="auto" w:fill="FFFFFF"/>
          </w:tcPr>
          <w:p w14:paraId="37CDC154"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rPr>
            </w:pPr>
          </w:p>
        </w:tc>
        <w:tc>
          <w:tcPr>
            <w:tcW w:w="1165" w:type="pct"/>
            <w:gridSpan w:val="2"/>
            <w:shd w:val="clear" w:color="auto" w:fill="FFFFFF"/>
            <w:vAlign w:val="bottom"/>
          </w:tcPr>
          <w:p w14:paraId="6B7E8BC7"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rPr>
            </w:pPr>
            <w:r w:rsidRPr="00D85C64">
              <w:rPr>
                <w:rFonts w:ascii="Times New Roman" w:eastAsia="Times New Roman" w:hAnsi="Times New Roman" w:cs="Times New Roman"/>
                <w:b/>
                <w:bCs/>
                <w:color w:val="000000"/>
                <w:sz w:val="18"/>
                <w:szCs w:val="18"/>
              </w:rPr>
              <w:t>5.2 Изобразительное искусство</w:t>
            </w:r>
          </w:p>
        </w:tc>
        <w:tc>
          <w:tcPr>
            <w:tcW w:w="322" w:type="pct"/>
            <w:shd w:val="clear" w:color="auto" w:fill="FFFFFF"/>
          </w:tcPr>
          <w:p w14:paraId="70C55072" w14:textId="77777777" w:rsidR="00D85C64" w:rsidRPr="00D85C64" w:rsidRDefault="00D85C64" w:rsidP="00D85C64">
            <w:pPr>
              <w:widowControl w:val="0"/>
              <w:spacing w:after="0" w:line="240" w:lineRule="auto"/>
              <w:ind w:firstLine="173"/>
              <w:rPr>
                <w:rFonts w:ascii="Times New Roman" w:eastAsia="Arial Unicode MS" w:hAnsi="Times New Roman" w:cs="Times New Roman"/>
                <w:color w:val="000000"/>
                <w:sz w:val="18"/>
                <w:szCs w:val="18"/>
              </w:rPr>
            </w:pPr>
          </w:p>
        </w:tc>
        <w:tc>
          <w:tcPr>
            <w:tcW w:w="554" w:type="pct"/>
            <w:shd w:val="clear" w:color="auto" w:fill="BFBFBF"/>
            <w:vAlign w:val="center"/>
          </w:tcPr>
          <w:p w14:paraId="5CAC08B1" w14:textId="77777777" w:rsidR="00D85C64" w:rsidRPr="00D85C64" w:rsidRDefault="00D85C64" w:rsidP="00D85C64">
            <w:pPr>
              <w:widowControl w:val="0"/>
              <w:spacing w:after="0" w:line="240" w:lineRule="auto"/>
              <w:ind w:firstLine="173"/>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инкл.</w:t>
            </w:r>
          </w:p>
          <w:p w14:paraId="4ED66210" w14:textId="77777777" w:rsidR="00D85C64" w:rsidRPr="00D85C64" w:rsidRDefault="00D85C64" w:rsidP="00D85C64">
            <w:pPr>
              <w:widowControl w:val="0"/>
              <w:spacing w:after="0" w:line="240" w:lineRule="auto"/>
              <w:jc w:val="center"/>
              <w:rPr>
                <w:rFonts w:ascii="Times New Roman" w:eastAsia="Arial Unicode MS" w:hAnsi="Times New Roman" w:cs="Times New Roman"/>
                <w:color w:val="000000"/>
                <w:sz w:val="18"/>
                <w:szCs w:val="18"/>
                <w:highlight w:val="yellow"/>
              </w:rPr>
            </w:pPr>
            <w:r w:rsidRPr="00D85C64">
              <w:rPr>
                <w:rFonts w:ascii="Times New Roman" w:eastAsia="Arial Unicode MS" w:hAnsi="Times New Roman" w:cs="Times New Roman"/>
                <w:color w:val="000000"/>
                <w:sz w:val="18"/>
                <w:szCs w:val="18"/>
              </w:rPr>
              <w:t>0,5</w:t>
            </w:r>
          </w:p>
        </w:tc>
        <w:tc>
          <w:tcPr>
            <w:tcW w:w="553" w:type="pct"/>
            <w:gridSpan w:val="3"/>
            <w:shd w:val="clear" w:color="auto" w:fill="auto"/>
            <w:vAlign w:val="center"/>
          </w:tcPr>
          <w:p w14:paraId="117CF202" w14:textId="77777777" w:rsidR="00D85C64" w:rsidRPr="00D85C64" w:rsidRDefault="00D85C64" w:rsidP="00D85C64">
            <w:pPr>
              <w:widowControl w:val="0"/>
              <w:spacing w:after="0" w:line="240" w:lineRule="auto"/>
              <w:jc w:val="center"/>
              <w:rPr>
                <w:rFonts w:ascii="Times New Roman" w:eastAsia="Arial Unicode MS" w:hAnsi="Times New Roman" w:cs="Times New Roman"/>
                <w:color w:val="000000"/>
                <w:sz w:val="18"/>
                <w:szCs w:val="18"/>
              </w:rPr>
            </w:pPr>
          </w:p>
        </w:tc>
        <w:tc>
          <w:tcPr>
            <w:tcW w:w="502" w:type="pct"/>
            <w:shd w:val="clear" w:color="auto" w:fill="BFBFBF"/>
            <w:vAlign w:val="center"/>
          </w:tcPr>
          <w:p w14:paraId="015CE350" w14:textId="77777777" w:rsidR="00D85C64" w:rsidRPr="00D85C64" w:rsidRDefault="00D85C64" w:rsidP="00D85C64">
            <w:pPr>
              <w:widowControl w:val="0"/>
              <w:spacing w:after="0" w:line="240" w:lineRule="auto"/>
              <w:jc w:val="center"/>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 xml:space="preserve">          17</w:t>
            </w:r>
          </w:p>
        </w:tc>
        <w:tc>
          <w:tcPr>
            <w:tcW w:w="1037" w:type="pct"/>
            <w:shd w:val="clear" w:color="auto" w:fill="FFFFFF"/>
          </w:tcPr>
          <w:p w14:paraId="63892A75" w14:textId="77777777" w:rsidR="00D85C64" w:rsidRPr="00D85C64" w:rsidRDefault="00D85C64" w:rsidP="00D85C64">
            <w:pPr>
              <w:widowControl w:val="0"/>
              <w:spacing w:after="0" w:line="240" w:lineRule="auto"/>
              <w:jc w:val="center"/>
              <w:rPr>
                <w:rFonts w:ascii="Times New Roman" w:eastAsia="Arial Unicode MS" w:hAnsi="Times New Roman" w:cs="Times New Roman"/>
                <w:color w:val="000000"/>
                <w:sz w:val="18"/>
                <w:szCs w:val="18"/>
              </w:rPr>
            </w:pPr>
          </w:p>
        </w:tc>
      </w:tr>
      <w:tr w:rsidR="00D85C64" w:rsidRPr="00D85C64" w14:paraId="511AA9BA" w14:textId="77777777" w:rsidTr="00D85C64">
        <w:trPr>
          <w:trHeight w:hRule="exact" w:val="578"/>
        </w:trPr>
        <w:tc>
          <w:tcPr>
            <w:tcW w:w="868" w:type="pct"/>
            <w:gridSpan w:val="3"/>
            <w:shd w:val="clear" w:color="auto" w:fill="FFFFFF"/>
          </w:tcPr>
          <w:p w14:paraId="3D65A76D"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rPr>
            </w:pPr>
            <w:r w:rsidRPr="00D85C64">
              <w:rPr>
                <w:rFonts w:ascii="Times New Roman" w:eastAsia="Times New Roman" w:hAnsi="Times New Roman" w:cs="Times New Roman"/>
                <w:b/>
                <w:bCs/>
                <w:color w:val="000000"/>
                <w:sz w:val="18"/>
                <w:szCs w:val="18"/>
              </w:rPr>
              <w:lastRenderedPageBreak/>
              <w:t>6. Физическая культура</w:t>
            </w:r>
          </w:p>
        </w:tc>
        <w:tc>
          <w:tcPr>
            <w:tcW w:w="1165" w:type="pct"/>
            <w:gridSpan w:val="2"/>
            <w:shd w:val="clear" w:color="auto" w:fill="FFFFFF"/>
          </w:tcPr>
          <w:p w14:paraId="7FD4D56A"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rPr>
            </w:pPr>
            <w:r w:rsidRPr="00D85C64">
              <w:rPr>
                <w:rFonts w:ascii="Times New Roman" w:eastAsia="Times New Roman" w:hAnsi="Times New Roman" w:cs="Times New Roman"/>
                <w:b/>
                <w:bCs/>
                <w:color w:val="000000"/>
                <w:sz w:val="18"/>
                <w:szCs w:val="18"/>
              </w:rPr>
              <w:t>6.1  Физическая культура</w:t>
            </w:r>
          </w:p>
        </w:tc>
        <w:tc>
          <w:tcPr>
            <w:tcW w:w="322" w:type="pct"/>
            <w:shd w:val="clear" w:color="auto" w:fill="FFFFFF"/>
          </w:tcPr>
          <w:p w14:paraId="230C3507" w14:textId="77777777" w:rsidR="00D85C64" w:rsidRPr="00D85C64" w:rsidRDefault="00D85C64" w:rsidP="00D85C64">
            <w:pPr>
              <w:widowControl w:val="0"/>
              <w:spacing w:after="0" w:line="240" w:lineRule="auto"/>
              <w:ind w:firstLine="173"/>
              <w:rPr>
                <w:rFonts w:ascii="Times New Roman" w:eastAsia="Arial Unicode MS" w:hAnsi="Times New Roman" w:cs="Times New Roman"/>
                <w:color w:val="000000"/>
                <w:sz w:val="18"/>
                <w:szCs w:val="18"/>
              </w:rPr>
            </w:pPr>
          </w:p>
        </w:tc>
        <w:tc>
          <w:tcPr>
            <w:tcW w:w="554" w:type="pct"/>
            <w:shd w:val="clear" w:color="auto" w:fill="BFBFBF"/>
          </w:tcPr>
          <w:p w14:paraId="265B0837" w14:textId="77777777" w:rsidR="00D85C64" w:rsidRPr="00D85C64" w:rsidRDefault="00D85C64" w:rsidP="00D85C64">
            <w:pPr>
              <w:widowControl w:val="0"/>
              <w:spacing w:after="0" w:line="240" w:lineRule="auto"/>
              <w:ind w:firstLine="173"/>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 xml:space="preserve">инкл. </w:t>
            </w:r>
          </w:p>
          <w:p w14:paraId="0D56E214" w14:textId="77777777" w:rsidR="00D85C64" w:rsidRPr="00D85C64" w:rsidRDefault="00D85C64" w:rsidP="00D85C64">
            <w:pPr>
              <w:widowControl w:val="0"/>
              <w:spacing w:after="0" w:line="240" w:lineRule="auto"/>
              <w:jc w:val="center"/>
              <w:rPr>
                <w:rFonts w:ascii="Times New Roman" w:eastAsia="Arial Unicode MS" w:hAnsi="Times New Roman" w:cs="Times New Roman"/>
                <w:color w:val="000000"/>
                <w:sz w:val="18"/>
                <w:szCs w:val="18"/>
                <w:highlight w:val="yellow"/>
              </w:rPr>
            </w:pPr>
            <w:r w:rsidRPr="00D85C64">
              <w:rPr>
                <w:rFonts w:ascii="Times New Roman" w:eastAsia="Arial Unicode MS" w:hAnsi="Times New Roman" w:cs="Times New Roman"/>
                <w:color w:val="000000"/>
                <w:sz w:val="18"/>
                <w:szCs w:val="18"/>
              </w:rPr>
              <w:t>2</w:t>
            </w:r>
          </w:p>
        </w:tc>
        <w:tc>
          <w:tcPr>
            <w:tcW w:w="553" w:type="pct"/>
            <w:gridSpan w:val="3"/>
            <w:shd w:val="clear" w:color="auto" w:fill="auto"/>
          </w:tcPr>
          <w:p w14:paraId="592BC04D" w14:textId="77777777" w:rsidR="00D85C64" w:rsidRPr="00D85C64" w:rsidRDefault="00D85C64" w:rsidP="00D85C64">
            <w:pPr>
              <w:widowControl w:val="0"/>
              <w:spacing w:after="0" w:line="240" w:lineRule="auto"/>
              <w:ind w:firstLine="42"/>
              <w:jc w:val="center"/>
              <w:rPr>
                <w:rFonts w:ascii="Times New Roman" w:eastAsia="Arial Unicode MS" w:hAnsi="Times New Roman" w:cs="Times New Roman"/>
                <w:color w:val="000000"/>
                <w:sz w:val="18"/>
                <w:szCs w:val="18"/>
              </w:rPr>
            </w:pPr>
          </w:p>
        </w:tc>
        <w:tc>
          <w:tcPr>
            <w:tcW w:w="502" w:type="pct"/>
            <w:shd w:val="clear" w:color="auto" w:fill="BFBFBF"/>
          </w:tcPr>
          <w:p w14:paraId="7E7D3C29" w14:textId="77777777" w:rsidR="00D85C64" w:rsidRPr="00D85C64" w:rsidRDefault="00D85C64" w:rsidP="00D85C64">
            <w:pPr>
              <w:widowControl w:val="0"/>
              <w:spacing w:after="0" w:line="240" w:lineRule="auto"/>
              <w:ind w:firstLine="567"/>
              <w:jc w:val="center"/>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68</w:t>
            </w:r>
          </w:p>
        </w:tc>
        <w:tc>
          <w:tcPr>
            <w:tcW w:w="1037" w:type="pct"/>
            <w:shd w:val="clear" w:color="auto" w:fill="FFFFFF"/>
          </w:tcPr>
          <w:p w14:paraId="2579EA35" w14:textId="77777777" w:rsidR="00D85C64" w:rsidRPr="00D85C64" w:rsidRDefault="00D85C64" w:rsidP="00D85C64">
            <w:pPr>
              <w:widowControl w:val="0"/>
              <w:spacing w:after="0" w:line="240" w:lineRule="auto"/>
              <w:ind w:firstLine="567"/>
              <w:jc w:val="center"/>
              <w:rPr>
                <w:rFonts w:ascii="Times New Roman" w:eastAsia="Arial Unicode MS" w:hAnsi="Times New Roman" w:cs="Times New Roman"/>
                <w:color w:val="000000"/>
                <w:sz w:val="18"/>
                <w:szCs w:val="18"/>
              </w:rPr>
            </w:pPr>
          </w:p>
        </w:tc>
      </w:tr>
      <w:tr w:rsidR="00D85C64" w:rsidRPr="00D85C64" w14:paraId="1562905F" w14:textId="77777777" w:rsidTr="00D85C64">
        <w:trPr>
          <w:trHeight w:hRule="exact" w:val="572"/>
        </w:trPr>
        <w:tc>
          <w:tcPr>
            <w:tcW w:w="868" w:type="pct"/>
            <w:gridSpan w:val="3"/>
            <w:shd w:val="clear" w:color="auto" w:fill="FFFFFF"/>
            <w:vAlign w:val="center"/>
          </w:tcPr>
          <w:p w14:paraId="06EE2070"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rPr>
            </w:pPr>
            <w:r w:rsidRPr="00D85C64">
              <w:rPr>
                <w:rFonts w:ascii="Times New Roman" w:eastAsia="Times New Roman" w:hAnsi="Times New Roman" w:cs="Times New Roman"/>
                <w:b/>
                <w:bCs/>
                <w:color w:val="000000"/>
                <w:sz w:val="18"/>
                <w:szCs w:val="18"/>
              </w:rPr>
              <w:t>7.Технологии</w:t>
            </w:r>
          </w:p>
        </w:tc>
        <w:tc>
          <w:tcPr>
            <w:tcW w:w="1165" w:type="pct"/>
            <w:gridSpan w:val="2"/>
            <w:shd w:val="clear" w:color="auto" w:fill="FFFFFF"/>
            <w:vAlign w:val="center"/>
          </w:tcPr>
          <w:p w14:paraId="785F1052" w14:textId="77777777" w:rsidR="00D85C64" w:rsidRPr="00D85C64" w:rsidRDefault="00D85C64" w:rsidP="00D85C64">
            <w:pPr>
              <w:widowControl w:val="0"/>
              <w:spacing w:after="0" w:line="240" w:lineRule="auto"/>
              <w:ind w:firstLine="567"/>
              <w:jc w:val="both"/>
              <w:rPr>
                <w:rFonts w:ascii="Times New Roman" w:eastAsia="Times New Roman" w:hAnsi="Times New Roman" w:cs="Times New Roman"/>
                <w:b/>
                <w:bCs/>
                <w:color w:val="000000"/>
                <w:sz w:val="18"/>
                <w:szCs w:val="18"/>
              </w:rPr>
            </w:pPr>
            <w:r w:rsidRPr="00D85C64">
              <w:rPr>
                <w:rFonts w:ascii="Times New Roman" w:eastAsia="Times New Roman" w:hAnsi="Times New Roman" w:cs="Times New Roman"/>
                <w:b/>
                <w:bCs/>
                <w:color w:val="000000"/>
                <w:sz w:val="18"/>
                <w:szCs w:val="18"/>
              </w:rPr>
              <w:t xml:space="preserve">7.1 Профильный труд </w:t>
            </w:r>
          </w:p>
        </w:tc>
        <w:tc>
          <w:tcPr>
            <w:tcW w:w="322" w:type="pct"/>
            <w:shd w:val="clear" w:color="auto" w:fill="FFFFFF"/>
          </w:tcPr>
          <w:p w14:paraId="72021D5C" w14:textId="77777777" w:rsidR="00D85C64" w:rsidRPr="00D85C64" w:rsidRDefault="00D85C64" w:rsidP="00D85C64">
            <w:pPr>
              <w:widowControl w:val="0"/>
              <w:spacing w:after="0" w:line="240" w:lineRule="auto"/>
              <w:ind w:firstLine="173"/>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2</w:t>
            </w:r>
          </w:p>
        </w:tc>
        <w:tc>
          <w:tcPr>
            <w:tcW w:w="554" w:type="pct"/>
            <w:shd w:val="clear" w:color="auto" w:fill="BFBFBF"/>
          </w:tcPr>
          <w:p w14:paraId="562D5120" w14:textId="77777777" w:rsidR="00D85C64" w:rsidRPr="00D85C64" w:rsidRDefault="00D85C64" w:rsidP="00D85C64">
            <w:pPr>
              <w:widowControl w:val="0"/>
              <w:spacing w:after="0" w:line="240" w:lineRule="auto"/>
              <w:ind w:firstLine="173"/>
              <w:rPr>
                <w:rFonts w:ascii="Times New Roman" w:eastAsia="Times New Roman" w:hAnsi="Times New Roman" w:cs="Times New Roman"/>
                <w:bCs/>
                <w:color w:val="000000"/>
                <w:sz w:val="18"/>
                <w:szCs w:val="18"/>
              </w:rPr>
            </w:pPr>
          </w:p>
          <w:p w14:paraId="238E1876"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highlight w:val="yellow"/>
              </w:rPr>
            </w:pPr>
          </w:p>
        </w:tc>
        <w:tc>
          <w:tcPr>
            <w:tcW w:w="553" w:type="pct"/>
            <w:gridSpan w:val="3"/>
            <w:shd w:val="clear" w:color="auto" w:fill="auto"/>
          </w:tcPr>
          <w:p w14:paraId="1D4D268F" w14:textId="77777777" w:rsidR="00D85C64" w:rsidRPr="00D85C64" w:rsidRDefault="00D85C64" w:rsidP="00D85C64">
            <w:pPr>
              <w:widowControl w:val="0"/>
              <w:spacing w:after="0" w:line="240" w:lineRule="auto"/>
              <w:ind w:firstLine="567"/>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68</w:t>
            </w:r>
          </w:p>
        </w:tc>
        <w:tc>
          <w:tcPr>
            <w:tcW w:w="502" w:type="pct"/>
            <w:shd w:val="clear" w:color="auto" w:fill="BFBFBF"/>
          </w:tcPr>
          <w:p w14:paraId="33CCFE90" w14:textId="77777777" w:rsidR="00D85C64" w:rsidRPr="00D85C64" w:rsidRDefault="00D85C64" w:rsidP="00D85C64">
            <w:pPr>
              <w:widowControl w:val="0"/>
              <w:spacing w:after="0" w:line="240" w:lineRule="auto"/>
              <w:ind w:firstLine="567"/>
              <w:jc w:val="center"/>
              <w:rPr>
                <w:rFonts w:ascii="Times New Roman" w:eastAsia="Arial Unicode MS" w:hAnsi="Times New Roman" w:cs="Times New Roman"/>
                <w:color w:val="000000"/>
                <w:sz w:val="18"/>
                <w:szCs w:val="18"/>
              </w:rPr>
            </w:pPr>
          </w:p>
        </w:tc>
        <w:tc>
          <w:tcPr>
            <w:tcW w:w="1037" w:type="pct"/>
            <w:shd w:val="clear" w:color="auto" w:fill="FFFFFF"/>
          </w:tcPr>
          <w:p w14:paraId="5A4EA025" w14:textId="77777777" w:rsidR="00D85C64" w:rsidRPr="00D85C64" w:rsidRDefault="00D85C64" w:rsidP="00D85C64">
            <w:pPr>
              <w:widowControl w:val="0"/>
              <w:spacing w:after="0" w:line="240" w:lineRule="auto"/>
              <w:ind w:firstLine="567"/>
              <w:jc w:val="center"/>
              <w:rPr>
                <w:rFonts w:ascii="Times New Roman" w:eastAsia="Arial Unicode MS" w:hAnsi="Times New Roman" w:cs="Times New Roman"/>
                <w:color w:val="000000"/>
                <w:sz w:val="18"/>
                <w:szCs w:val="18"/>
              </w:rPr>
            </w:pPr>
          </w:p>
        </w:tc>
      </w:tr>
      <w:tr w:rsidR="00D85C64" w:rsidRPr="00D85C64" w14:paraId="0F1E8C29" w14:textId="77777777" w:rsidTr="00D85C64">
        <w:trPr>
          <w:trHeight w:hRule="exact" w:val="602"/>
        </w:trPr>
        <w:tc>
          <w:tcPr>
            <w:tcW w:w="2032" w:type="pct"/>
            <w:gridSpan w:val="5"/>
            <w:shd w:val="clear" w:color="auto" w:fill="FFFFFF"/>
          </w:tcPr>
          <w:p w14:paraId="014959B1"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rPr>
            </w:pPr>
            <w:r w:rsidRPr="00D85C64">
              <w:rPr>
                <w:rFonts w:ascii="Times New Roman" w:eastAsia="Times New Roman" w:hAnsi="Times New Roman" w:cs="Times New Roman"/>
                <w:b/>
                <w:bCs/>
                <w:color w:val="000000"/>
                <w:sz w:val="18"/>
                <w:szCs w:val="18"/>
              </w:rPr>
              <w:t>Итого</w:t>
            </w:r>
          </w:p>
        </w:tc>
        <w:tc>
          <w:tcPr>
            <w:tcW w:w="876" w:type="pct"/>
            <w:gridSpan w:val="2"/>
            <w:shd w:val="clear" w:color="auto" w:fill="FFFFFF"/>
            <w:vAlign w:val="center"/>
          </w:tcPr>
          <w:p w14:paraId="76029238" w14:textId="77777777" w:rsidR="00D85C64" w:rsidRPr="00D85C64" w:rsidRDefault="00D85C64" w:rsidP="00D85C64">
            <w:pPr>
              <w:widowControl w:val="0"/>
              <w:spacing w:after="0" w:line="240" w:lineRule="auto"/>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 xml:space="preserve">8                    </w:t>
            </w:r>
            <w:r w:rsidRPr="00D85C64">
              <w:rPr>
                <w:rFonts w:ascii="Times New Roman" w:eastAsia="Arial Unicode MS" w:hAnsi="Times New Roman" w:cs="Times New Roman"/>
                <w:color w:val="000000"/>
                <w:sz w:val="18"/>
                <w:szCs w:val="18"/>
                <w:shd w:val="clear" w:color="auto" w:fill="BFBFBF"/>
              </w:rPr>
              <w:t>10</w:t>
            </w:r>
          </w:p>
          <w:p w14:paraId="5BB07404" w14:textId="77777777" w:rsidR="00D85C64" w:rsidRPr="00D85C64" w:rsidRDefault="00D85C64" w:rsidP="00D85C64">
            <w:pPr>
              <w:widowControl w:val="0"/>
              <w:spacing w:after="0" w:line="240" w:lineRule="auto"/>
              <w:jc w:val="center"/>
              <w:rPr>
                <w:rFonts w:ascii="Times New Roman" w:eastAsia="Arial Unicode MS" w:hAnsi="Times New Roman" w:cs="Times New Roman"/>
                <w:b/>
                <w:color w:val="000000"/>
                <w:sz w:val="18"/>
                <w:szCs w:val="18"/>
              </w:rPr>
            </w:pPr>
            <w:r w:rsidRPr="00D85C64">
              <w:rPr>
                <w:rFonts w:ascii="Times New Roman" w:eastAsia="Arial Unicode MS" w:hAnsi="Times New Roman" w:cs="Times New Roman"/>
                <w:b/>
                <w:color w:val="000000"/>
                <w:sz w:val="18"/>
                <w:szCs w:val="18"/>
              </w:rPr>
              <w:t>18 ч</w:t>
            </w:r>
          </w:p>
        </w:tc>
        <w:tc>
          <w:tcPr>
            <w:tcW w:w="1055" w:type="pct"/>
            <w:gridSpan w:val="4"/>
            <w:shd w:val="clear" w:color="auto" w:fill="BFBFBF"/>
            <w:vAlign w:val="center"/>
          </w:tcPr>
          <w:p w14:paraId="1B5FA4A2" w14:textId="77777777" w:rsidR="00D85C64" w:rsidRPr="00D85C64" w:rsidRDefault="00D85C64" w:rsidP="00D85C64">
            <w:pPr>
              <w:widowControl w:val="0"/>
              <w:spacing w:after="0" w:line="240" w:lineRule="auto"/>
              <w:jc w:val="both"/>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272                       340</w:t>
            </w:r>
          </w:p>
          <w:p w14:paraId="3F3B92E6" w14:textId="77777777" w:rsidR="00D85C64" w:rsidRPr="00D85C64" w:rsidRDefault="00D85C64" w:rsidP="00D85C64">
            <w:pPr>
              <w:widowControl w:val="0"/>
              <w:spacing w:after="0" w:line="240" w:lineRule="auto"/>
              <w:jc w:val="both"/>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 xml:space="preserve">              612</w:t>
            </w:r>
          </w:p>
        </w:tc>
        <w:tc>
          <w:tcPr>
            <w:tcW w:w="1037" w:type="pct"/>
            <w:shd w:val="clear" w:color="auto" w:fill="FFFFFF"/>
          </w:tcPr>
          <w:p w14:paraId="6B7F564C" w14:textId="77777777" w:rsidR="00D85C64" w:rsidRPr="00D85C64" w:rsidRDefault="00D85C64" w:rsidP="00D85C64">
            <w:pPr>
              <w:widowControl w:val="0"/>
              <w:spacing w:after="0" w:line="240" w:lineRule="auto"/>
              <w:jc w:val="both"/>
              <w:rPr>
                <w:rFonts w:ascii="Times New Roman" w:eastAsia="Arial Unicode MS" w:hAnsi="Times New Roman" w:cs="Times New Roman"/>
                <w:color w:val="000000"/>
                <w:sz w:val="18"/>
                <w:szCs w:val="18"/>
                <w:highlight w:val="yellow"/>
              </w:rPr>
            </w:pPr>
            <w:r w:rsidRPr="00D85C64">
              <w:rPr>
                <w:rFonts w:ascii="Times New Roman" w:eastAsia="Arial Unicode MS" w:hAnsi="Times New Roman" w:cs="Times New Roman"/>
                <w:color w:val="000000"/>
                <w:sz w:val="18"/>
                <w:szCs w:val="18"/>
                <w:highlight w:val="yellow"/>
              </w:rPr>
              <w:t>612</w:t>
            </w:r>
          </w:p>
        </w:tc>
      </w:tr>
      <w:tr w:rsidR="00D85C64" w:rsidRPr="00D85C64" w14:paraId="52072DD8" w14:textId="77777777" w:rsidTr="00D85C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pct"/>
          <w:trHeight w:hRule="exact" w:val="290"/>
        </w:trPr>
        <w:tc>
          <w:tcPr>
            <w:tcW w:w="3948" w:type="pct"/>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21F3BFC3"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rPr>
            </w:pPr>
            <w:r w:rsidRPr="00D85C64">
              <w:rPr>
                <w:rFonts w:ascii="Times New Roman" w:eastAsia="Times New Roman" w:hAnsi="Times New Roman" w:cs="Times New Roman"/>
                <w:i/>
                <w:iCs/>
                <w:color w:val="000000"/>
                <w:sz w:val="18"/>
                <w:szCs w:val="18"/>
              </w:rPr>
              <w:t>II. Часть, формируемая участниками образовательных отношений</w:t>
            </w:r>
          </w:p>
        </w:tc>
        <w:tc>
          <w:tcPr>
            <w:tcW w:w="1037" w:type="pct"/>
            <w:tcBorders>
              <w:top w:val="single" w:sz="4" w:space="0" w:color="auto"/>
              <w:left w:val="single" w:sz="4" w:space="0" w:color="auto"/>
              <w:bottom w:val="single" w:sz="4" w:space="0" w:color="auto"/>
              <w:right w:val="single" w:sz="4" w:space="0" w:color="auto"/>
            </w:tcBorders>
            <w:shd w:val="clear" w:color="auto" w:fill="FFFFFF"/>
          </w:tcPr>
          <w:p w14:paraId="1F105E87" w14:textId="77777777" w:rsidR="00D85C64" w:rsidRPr="00D85C64" w:rsidRDefault="00D85C64" w:rsidP="00D85C64">
            <w:pPr>
              <w:widowControl w:val="0"/>
              <w:spacing w:after="0" w:line="240" w:lineRule="auto"/>
              <w:ind w:firstLine="567"/>
              <w:jc w:val="both"/>
              <w:rPr>
                <w:rFonts w:ascii="Times New Roman" w:eastAsia="Times New Roman" w:hAnsi="Times New Roman" w:cs="Times New Roman"/>
                <w:i/>
                <w:iCs/>
                <w:color w:val="000000"/>
                <w:sz w:val="18"/>
                <w:szCs w:val="18"/>
              </w:rPr>
            </w:pPr>
          </w:p>
        </w:tc>
      </w:tr>
      <w:tr w:rsidR="00D85C64" w:rsidRPr="00D85C64" w14:paraId="6642A8A8" w14:textId="77777777" w:rsidTr="00D85C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pct"/>
          <w:trHeight w:hRule="exact" w:val="434"/>
        </w:trPr>
        <w:tc>
          <w:tcPr>
            <w:tcW w:w="2001" w:type="pct"/>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78769846" w14:textId="77777777" w:rsidR="00D85C64" w:rsidRPr="00D85C64" w:rsidRDefault="00D85C64" w:rsidP="00D85C64">
            <w:pPr>
              <w:widowControl w:val="0"/>
              <w:numPr>
                <w:ilvl w:val="0"/>
                <w:numId w:val="26"/>
              </w:numPr>
              <w:spacing w:after="0" w:line="240" w:lineRule="auto"/>
              <w:contextualSpacing/>
              <w:jc w:val="both"/>
              <w:rPr>
                <w:rFonts w:ascii="Times New Roman" w:eastAsia="Times New Roman" w:hAnsi="Times New Roman" w:cs="Times New Roman"/>
                <w:iCs/>
                <w:color w:val="000000"/>
                <w:sz w:val="18"/>
                <w:szCs w:val="18"/>
              </w:rPr>
            </w:pPr>
            <w:r w:rsidRPr="00D85C64">
              <w:rPr>
                <w:rFonts w:ascii="Times New Roman" w:eastAsia="Times New Roman" w:hAnsi="Times New Roman" w:cs="Times New Roman"/>
                <w:iCs/>
                <w:color w:val="000000"/>
                <w:sz w:val="18"/>
                <w:szCs w:val="18"/>
              </w:rPr>
              <w:t>Иностранный язык (немецкий)</w:t>
            </w:r>
          </w:p>
        </w:tc>
        <w:tc>
          <w:tcPr>
            <w:tcW w:w="33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8BCA957" w14:textId="77777777" w:rsidR="00D85C64" w:rsidRPr="00D85C64" w:rsidRDefault="00D85C64" w:rsidP="00D85C64">
            <w:pPr>
              <w:widowControl w:val="0"/>
              <w:spacing w:after="0" w:line="240" w:lineRule="auto"/>
              <w:jc w:val="center"/>
              <w:rPr>
                <w:rFonts w:ascii="Times New Roman" w:eastAsia="Times New Roman" w:hAnsi="Times New Roman" w:cs="Times New Roman"/>
                <w:i/>
                <w:iCs/>
                <w:color w:val="000000"/>
                <w:sz w:val="18"/>
                <w:szCs w:val="18"/>
              </w:rPr>
            </w:pPr>
            <w:r w:rsidRPr="00D85C64">
              <w:rPr>
                <w:rFonts w:ascii="Times New Roman" w:eastAsia="Times New Roman" w:hAnsi="Times New Roman" w:cs="Times New Roman"/>
                <w:i/>
                <w:iCs/>
                <w:color w:val="000000"/>
                <w:sz w:val="18"/>
                <w:szCs w:val="18"/>
              </w:rPr>
              <w:t>0,5</w:t>
            </w:r>
          </w:p>
        </w:tc>
        <w:tc>
          <w:tcPr>
            <w:tcW w:w="569"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8B96ECE" w14:textId="77777777" w:rsidR="00D85C64" w:rsidRPr="00D85C64" w:rsidRDefault="00D85C64" w:rsidP="00D85C64">
            <w:pPr>
              <w:widowControl w:val="0"/>
              <w:spacing w:after="0" w:line="240" w:lineRule="auto"/>
              <w:ind w:firstLine="567"/>
              <w:jc w:val="both"/>
              <w:rPr>
                <w:rFonts w:ascii="Times New Roman" w:eastAsia="Times New Roman" w:hAnsi="Times New Roman" w:cs="Times New Roman"/>
                <w:i/>
                <w:iCs/>
                <w:color w:val="000000"/>
                <w:sz w:val="18"/>
                <w:szCs w:val="18"/>
              </w:rPr>
            </w:pPr>
          </w:p>
        </w:tc>
        <w:tc>
          <w:tcPr>
            <w:tcW w:w="53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CDCCCF1" w14:textId="77777777" w:rsidR="00D85C64" w:rsidRPr="00D85C64" w:rsidRDefault="00D85C64" w:rsidP="00D85C64">
            <w:pPr>
              <w:widowControl w:val="0"/>
              <w:spacing w:after="0" w:line="240" w:lineRule="auto"/>
              <w:ind w:firstLine="567"/>
              <w:jc w:val="both"/>
              <w:rPr>
                <w:rFonts w:ascii="Times New Roman" w:eastAsia="Times New Roman" w:hAnsi="Times New Roman" w:cs="Times New Roman"/>
                <w:i/>
                <w:iCs/>
                <w:color w:val="000000"/>
                <w:sz w:val="18"/>
                <w:szCs w:val="18"/>
              </w:rPr>
            </w:pPr>
            <w:r w:rsidRPr="00D85C64">
              <w:rPr>
                <w:rFonts w:ascii="Times New Roman" w:eastAsia="Times New Roman" w:hAnsi="Times New Roman" w:cs="Times New Roman"/>
                <w:i/>
                <w:iCs/>
                <w:color w:val="000000"/>
                <w:sz w:val="18"/>
                <w:szCs w:val="18"/>
              </w:rPr>
              <w:t>34</w:t>
            </w:r>
          </w:p>
        </w:tc>
        <w:tc>
          <w:tcPr>
            <w:tcW w:w="502" w:type="pct"/>
            <w:tcBorders>
              <w:top w:val="single" w:sz="4" w:space="0" w:color="auto"/>
              <w:left w:val="single" w:sz="4" w:space="0" w:color="auto"/>
              <w:bottom w:val="single" w:sz="4" w:space="0" w:color="auto"/>
              <w:right w:val="single" w:sz="4" w:space="0" w:color="auto"/>
            </w:tcBorders>
            <w:shd w:val="clear" w:color="auto" w:fill="FFFFFF"/>
            <w:vAlign w:val="bottom"/>
          </w:tcPr>
          <w:p w14:paraId="3DAF4059" w14:textId="77777777" w:rsidR="00D85C64" w:rsidRPr="00D85C64" w:rsidRDefault="00D85C64" w:rsidP="00D85C64">
            <w:pPr>
              <w:widowControl w:val="0"/>
              <w:spacing w:after="0" w:line="240" w:lineRule="auto"/>
              <w:ind w:firstLine="567"/>
              <w:jc w:val="both"/>
              <w:rPr>
                <w:rFonts w:ascii="Times New Roman" w:eastAsia="Times New Roman" w:hAnsi="Times New Roman" w:cs="Times New Roman"/>
                <w:i/>
                <w:iCs/>
                <w:color w:val="000000"/>
                <w:sz w:val="18"/>
                <w:szCs w:val="18"/>
              </w:rPr>
            </w:pPr>
          </w:p>
        </w:tc>
        <w:tc>
          <w:tcPr>
            <w:tcW w:w="1037" w:type="pct"/>
            <w:tcBorders>
              <w:top w:val="single" w:sz="4" w:space="0" w:color="auto"/>
              <w:left w:val="single" w:sz="4" w:space="0" w:color="auto"/>
              <w:bottom w:val="single" w:sz="4" w:space="0" w:color="auto"/>
              <w:right w:val="single" w:sz="4" w:space="0" w:color="auto"/>
            </w:tcBorders>
            <w:shd w:val="clear" w:color="auto" w:fill="FFFFFF"/>
          </w:tcPr>
          <w:p w14:paraId="0744677C" w14:textId="77777777" w:rsidR="00D85C64" w:rsidRPr="00D85C64" w:rsidRDefault="00D85C64" w:rsidP="00D85C64">
            <w:pPr>
              <w:widowControl w:val="0"/>
              <w:spacing w:after="0" w:line="240" w:lineRule="auto"/>
              <w:ind w:firstLine="567"/>
              <w:jc w:val="both"/>
              <w:rPr>
                <w:rFonts w:ascii="Times New Roman" w:eastAsia="Times New Roman" w:hAnsi="Times New Roman" w:cs="Times New Roman"/>
                <w:i/>
                <w:iCs/>
                <w:color w:val="000000"/>
                <w:sz w:val="18"/>
                <w:szCs w:val="18"/>
              </w:rPr>
            </w:pPr>
          </w:p>
        </w:tc>
      </w:tr>
      <w:tr w:rsidR="00D85C64" w:rsidRPr="00D85C64" w14:paraId="0B405F7F" w14:textId="77777777" w:rsidTr="00D85C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pct"/>
          <w:trHeight w:hRule="exact" w:val="285"/>
        </w:trPr>
        <w:tc>
          <w:tcPr>
            <w:tcW w:w="2017" w:type="pct"/>
            <w:gridSpan w:val="4"/>
            <w:tcBorders>
              <w:top w:val="single" w:sz="4" w:space="0" w:color="auto"/>
              <w:left w:val="single" w:sz="4" w:space="0" w:color="auto"/>
              <w:bottom w:val="single" w:sz="4" w:space="0" w:color="auto"/>
            </w:tcBorders>
            <w:shd w:val="clear" w:color="auto" w:fill="FFFFFF"/>
            <w:vAlign w:val="bottom"/>
          </w:tcPr>
          <w:p w14:paraId="264D201B"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rPr>
            </w:pPr>
            <w:r w:rsidRPr="00D85C64">
              <w:rPr>
                <w:rFonts w:ascii="Times New Roman" w:eastAsia="Times New Roman" w:hAnsi="Times New Roman" w:cs="Times New Roman"/>
                <w:b/>
                <w:bCs/>
                <w:color w:val="000000"/>
                <w:sz w:val="18"/>
                <w:szCs w:val="18"/>
              </w:rPr>
              <w:t>Коррекционно-развивающее направление</w:t>
            </w:r>
          </w:p>
        </w:tc>
        <w:tc>
          <w:tcPr>
            <w:tcW w:w="322" w:type="pct"/>
            <w:tcBorders>
              <w:top w:val="single" w:sz="4" w:space="0" w:color="auto"/>
              <w:left w:val="single" w:sz="4" w:space="0" w:color="auto"/>
              <w:bottom w:val="single" w:sz="4" w:space="0" w:color="auto"/>
            </w:tcBorders>
            <w:shd w:val="clear" w:color="auto" w:fill="FFFFFF"/>
            <w:vAlign w:val="bottom"/>
          </w:tcPr>
          <w:p w14:paraId="77D574EF"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rPr>
            </w:pPr>
          </w:p>
        </w:tc>
        <w:tc>
          <w:tcPr>
            <w:tcW w:w="554" w:type="pct"/>
            <w:tcBorders>
              <w:top w:val="single" w:sz="4" w:space="0" w:color="auto"/>
              <w:left w:val="single" w:sz="4" w:space="0" w:color="auto"/>
              <w:bottom w:val="single" w:sz="4" w:space="0" w:color="auto"/>
            </w:tcBorders>
            <w:shd w:val="clear" w:color="auto" w:fill="FFFFFF"/>
            <w:vAlign w:val="bottom"/>
          </w:tcPr>
          <w:p w14:paraId="52F3FFD1"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rPr>
            </w:pPr>
          </w:p>
        </w:tc>
        <w:tc>
          <w:tcPr>
            <w:tcW w:w="543" w:type="pct"/>
            <w:gridSpan w:val="2"/>
            <w:tcBorders>
              <w:top w:val="single" w:sz="4" w:space="0" w:color="auto"/>
              <w:left w:val="single" w:sz="4" w:space="0" w:color="auto"/>
              <w:bottom w:val="single" w:sz="4" w:space="0" w:color="auto"/>
            </w:tcBorders>
            <w:shd w:val="clear" w:color="auto" w:fill="FFFFFF"/>
            <w:vAlign w:val="bottom"/>
          </w:tcPr>
          <w:p w14:paraId="75A9CCAA"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rPr>
            </w:pPr>
          </w:p>
        </w:tc>
        <w:tc>
          <w:tcPr>
            <w:tcW w:w="51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E1D8A80"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rPr>
            </w:pPr>
          </w:p>
        </w:tc>
        <w:tc>
          <w:tcPr>
            <w:tcW w:w="1037" w:type="pct"/>
            <w:tcBorders>
              <w:top w:val="single" w:sz="4" w:space="0" w:color="auto"/>
              <w:left w:val="single" w:sz="4" w:space="0" w:color="auto"/>
              <w:bottom w:val="single" w:sz="4" w:space="0" w:color="auto"/>
              <w:right w:val="single" w:sz="4" w:space="0" w:color="auto"/>
            </w:tcBorders>
            <w:shd w:val="clear" w:color="auto" w:fill="FFFFFF"/>
          </w:tcPr>
          <w:p w14:paraId="1E5703FA"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rPr>
            </w:pPr>
          </w:p>
        </w:tc>
      </w:tr>
      <w:tr w:rsidR="00D85C64" w:rsidRPr="00D85C64" w14:paraId="160934A7" w14:textId="77777777" w:rsidTr="00D85C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pct"/>
          <w:trHeight w:hRule="exact" w:val="352"/>
        </w:trPr>
        <w:tc>
          <w:tcPr>
            <w:tcW w:w="2017" w:type="pct"/>
            <w:gridSpan w:val="4"/>
            <w:tcBorders>
              <w:top w:val="single" w:sz="4" w:space="0" w:color="auto"/>
              <w:left w:val="single" w:sz="4" w:space="0" w:color="auto"/>
              <w:bottom w:val="single" w:sz="4" w:space="0" w:color="auto"/>
            </w:tcBorders>
            <w:shd w:val="clear" w:color="auto" w:fill="FFFFFF"/>
            <w:vAlign w:val="center"/>
          </w:tcPr>
          <w:p w14:paraId="3F9C3E2A"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b/>
                <w:color w:val="000000"/>
                <w:sz w:val="18"/>
                <w:szCs w:val="18"/>
              </w:rPr>
            </w:pPr>
            <w:r w:rsidRPr="00D85C64">
              <w:rPr>
                <w:rFonts w:ascii="Times New Roman" w:eastAsia="Arial Unicode MS" w:hAnsi="Times New Roman" w:cs="Times New Roman"/>
                <w:bCs/>
                <w:color w:val="000000"/>
                <w:sz w:val="18"/>
                <w:szCs w:val="18"/>
              </w:rPr>
              <w:t>2. Ритмика</w:t>
            </w:r>
          </w:p>
        </w:tc>
        <w:tc>
          <w:tcPr>
            <w:tcW w:w="322" w:type="pct"/>
            <w:tcBorders>
              <w:top w:val="single" w:sz="4" w:space="0" w:color="auto"/>
              <w:left w:val="single" w:sz="4" w:space="0" w:color="auto"/>
              <w:bottom w:val="single" w:sz="4" w:space="0" w:color="auto"/>
            </w:tcBorders>
            <w:shd w:val="clear" w:color="auto" w:fill="FFFFFF"/>
            <w:vAlign w:val="center"/>
          </w:tcPr>
          <w:p w14:paraId="68099F7B" w14:textId="77777777" w:rsidR="00D85C64" w:rsidRPr="00D85C64" w:rsidRDefault="00D85C64" w:rsidP="00D85C64">
            <w:pPr>
              <w:widowControl w:val="0"/>
              <w:spacing w:after="0" w:line="240" w:lineRule="auto"/>
              <w:ind w:firstLine="175"/>
              <w:jc w:val="both"/>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0,5</w:t>
            </w:r>
          </w:p>
        </w:tc>
        <w:tc>
          <w:tcPr>
            <w:tcW w:w="554" w:type="pct"/>
            <w:vMerge w:val="restart"/>
            <w:tcBorders>
              <w:top w:val="single" w:sz="4" w:space="0" w:color="auto"/>
              <w:left w:val="single" w:sz="4" w:space="0" w:color="auto"/>
            </w:tcBorders>
            <w:shd w:val="clear" w:color="auto" w:fill="FFFFFF"/>
            <w:vAlign w:val="bottom"/>
          </w:tcPr>
          <w:p w14:paraId="543823CC" w14:textId="77777777" w:rsidR="00D85C64" w:rsidRPr="00D85C64" w:rsidRDefault="00D85C64" w:rsidP="00D85C64">
            <w:pPr>
              <w:widowControl w:val="0"/>
              <w:spacing w:after="0" w:line="240" w:lineRule="auto"/>
              <w:jc w:val="both"/>
              <w:rPr>
                <w:rFonts w:ascii="Times New Roman" w:eastAsia="Arial Unicode MS" w:hAnsi="Times New Roman" w:cs="Times New Roman"/>
                <w:color w:val="000000"/>
                <w:sz w:val="18"/>
                <w:szCs w:val="18"/>
                <w:highlight w:val="yellow"/>
              </w:rPr>
            </w:pPr>
          </w:p>
        </w:tc>
        <w:tc>
          <w:tcPr>
            <w:tcW w:w="543" w:type="pct"/>
            <w:gridSpan w:val="2"/>
            <w:tcBorders>
              <w:top w:val="single" w:sz="4" w:space="0" w:color="auto"/>
              <w:left w:val="single" w:sz="4" w:space="0" w:color="auto"/>
              <w:bottom w:val="single" w:sz="4" w:space="0" w:color="auto"/>
            </w:tcBorders>
            <w:shd w:val="clear" w:color="auto" w:fill="FFFFFF"/>
            <w:vAlign w:val="bottom"/>
          </w:tcPr>
          <w:p w14:paraId="08C23B74"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17</w:t>
            </w:r>
          </w:p>
        </w:tc>
        <w:tc>
          <w:tcPr>
            <w:tcW w:w="51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E6F8BA9" w14:textId="77777777" w:rsidR="00D85C64" w:rsidRPr="00D85C64" w:rsidRDefault="00D85C64" w:rsidP="00D85C64">
            <w:pPr>
              <w:widowControl w:val="0"/>
              <w:spacing w:after="0" w:line="240" w:lineRule="auto"/>
              <w:jc w:val="both"/>
              <w:rPr>
                <w:rFonts w:ascii="Times New Roman" w:eastAsia="Arial Unicode MS" w:hAnsi="Times New Roman" w:cs="Times New Roman"/>
                <w:color w:val="000000"/>
                <w:sz w:val="18"/>
                <w:szCs w:val="18"/>
                <w:highlight w:val="yellow"/>
              </w:rPr>
            </w:pPr>
          </w:p>
        </w:tc>
        <w:tc>
          <w:tcPr>
            <w:tcW w:w="1037" w:type="pct"/>
            <w:tcBorders>
              <w:top w:val="single" w:sz="4" w:space="0" w:color="auto"/>
              <w:left w:val="single" w:sz="4" w:space="0" w:color="auto"/>
              <w:bottom w:val="single" w:sz="4" w:space="0" w:color="auto"/>
              <w:right w:val="single" w:sz="4" w:space="0" w:color="auto"/>
            </w:tcBorders>
            <w:shd w:val="clear" w:color="auto" w:fill="FFFFFF"/>
          </w:tcPr>
          <w:p w14:paraId="384DA6EA" w14:textId="77777777" w:rsidR="00D85C64" w:rsidRPr="00D85C64" w:rsidRDefault="00D85C64" w:rsidP="00D85C64">
            <w:pPr>
              <w:widowControl w:val="0"/>
              <w:spacing w:after="0" w:line="240" w:lineRule="auto"/>
              <w:jc w:val="both"/>
              <w:rPr>
                <w:rFonts w:ascii="Times New Roman" w:eastAsia="Arial Unicode MS" w:hAnsi="Times New Roman" w:cs="Times New Roman"/>
                <w:color w:val="000000"/>
                <w:sz w:val="18"/>
                <w:szCs w:val="18"/>
                <w:highlight w:val="yellow"/>
              </w:rPr>
            </w:pPr>
          </w:p>
        </w:tc>
      </w:tr>
      <w:tr w:rsidR="00D85C64" w:rsidRPr="00D85C64" w14:paraId="4D3C2216" w14:textId="77777777" w:rsidTr="00D85C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pct"/>
          <w:trHeight w:hRule="exact" w:val="298"/>
        </w:trPr>
        <w:tc>
          <w:tcPr>
            <w:tcW w:w="2017" w:type="pct"/>
            <w:gridSpan w:val="4"/>
            <w:tcBorders>
              <w:top w:val="single" w:sz="4" w:space="0" w:color="auto"/>
              <w:left w:val="single" w:sz="4" w:space="0" w:color="auto"/>
              <w:bottom w:val="single" w:sz="4" w:space="0" w:color="auto"/>
            </w:tcBorders>
            <w:shd w:val="clear" w:color="auto" w:fill="FFFFFF"/>
            <w:vAlign w:val="center"/>
          </w:tcPr>
          <w:p w14:paraId="7A35B5BE"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b/>
                <w:color w:val="000000"/>
                <w:sz w:val="18"/>
                <w:szCs w:val="18"/>
              </w:rPr>
            </w:pPr>
            <w:r w:rsidRPr="00D85C64">
              <w:rPr>
                <w:rFonts w:ascii="Times New Roman" w:eastAsia="Arial Unicode MS" w:hAnsi="Times New Roman" w:cs="Times New Roman"/>
                <w:bCs/>
                <w:color w:val="000000"/>
                <w:sz w:val="18"/>
                <w:szCs w:val="18"/>
              </w:rPr>
              <w:t>3. АФК</w:t>
            </w:r>
          </w:p>
        </w:tc>
        <w:tc>
          <w:tcPr>
            <w:tcW w:w="322" w:type="pct"/>
            <w:tcBorders>
              <w:top w:val="single" w:sz="4" w:space="0" w:color="auto"/>
              <w:left w:val="single" w:sz="4" w:space="0" w:color="auto"/>
              <w:bottom w:val="single" w:sz="4" w:space="0" w:color="auto"/>
            </w:tcBorders>
            <w:shd w:val="clear" w:color="auto" w:fill="FFFFFF"/>
            <w:vAlign w:val="center"/>
          </w:tcPr>
          <w:p w14:paraId="798A3A5F" w14:textId="77777777" w:rsidR="00D85C64" w:rsidRPr="00D85C64" w:rsidRDefault="00D85C64" w:rsidP="00D85C64">
            <w:pPr>
              <w:widowControl w:val="0"/>
              <w:spacing w:after="0" w:line="240" w:lineRule="auto"/>
              <w:ind w:firstLine="175"/>
              <w:jc w:val="both"/>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0,5</w:t>
            </w:r>
          </w:p>
        </w:tc>
        <w:tc>
          <w:tcPr>
            <w:tcW w:w="554" w:type="pct"/>
            <w:vMerge/>
            <w:tcBorders>
              <w:left w:val="single" w:sz="4" w:space="0" w:color="auto"/>
            </w:tcBorders>
            <w:shd w:val="clear" w:color="auto" w:fill="FFFFFF"/>
            <w:vAlign w:val="bottom"/>
          </w:tcPr>
          <w:p w14:paraId="46EE548F" w14:textId="77777777" w:rsidR="00D85C64" w:rsidRPr="00D85C64" w:rsidRDefault="00D85C64" w:rsidP="00D85C64">
            <w:pPr>
              <w:widowControl w:val="0"/>
              <w:spacing w:after="0" w:line="240" w:lineRule="auto"/>
              <w:jc w:val="both"/>
              <w:rPr>
                <w:rFonts w:ascii="Times New Roman" w:eastAsia="Arial Unicode MS" w:hAnsi="Times New Roman" w:cs="Times New Roman"/>
                <w:color w:val="000000"/>
                <w:sz w:val="18"/>
                <w:szCs w:val="18"/>
                <w:highlight w:val="yellow"/>
              </w:rPr>
            </w:pPr>
          </w:p>
        </w:tc>
        <w:tc>
          <w:tcPr>
            <w:tcW w:w="543" w:type="pct"/>
            <w:gridSpan w:val="2"/>
            <w:tcBorders>
              <w:top w:val="single" w:sz="4" w:space="0" w:color="auto"/>
              <w:left w:val="single" w:sz="4" w:space="0" w:color="auto"/>
              <w:bottom w:val="single" w:sz="4" w:space="0" w:color="auto"/>
            </w:tcBorders>
            <w:shd w:val="clear" w:color="auto" w:fill="FFFFFF"/>
            <w:vAlign w:val="bottom"/>
          </w:tcPr>
          <w:p w14:paraId="402ECA24" w14:textId="77777777" w:rsidR="00D85C64" w:rsidRPr="00D85C64" w:rsidRDefault="00D85C64" w:rsidP="00D85C64">
            <w:pPr>
              <w:widowControl w:val="0"/>
              <w:spacing w:after="0" w:line="240" w:lineRule="auto"/>
              <w:ind w:firstLine="55"/>
              <w:jc w:val="center"/>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17</w:t>
            </w:r>
          </w:p>
        </w:tc>
        <w:tc>
          <w:tcPr>
            <w:tcW w:w="51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E0D98E6"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highlight w:val="yellow"/>
              </w:rPr>
            </w:pPr>
          </w:p>
        </w:tc>
        <w:tc>
          <w:tcPr>
            <w:tcW w:w="1037" w:type="pct"/>
            <w:tcBorders>
              <w:top w:val="single" w:sz="4" w:space="0" w:color="auto"/>
              <w:left w:val="single" w:sz="4" w:space="0" w:color="auto"/>
              <w:bottom w:val="single" w:sz="4" w:space="0" w:color="auto"/>
              <w:right w:val="single" w:sz="4" w:space="0" w:color="auto"/>
            </w:tcBorders>
            <w:shd w:val="clear" w:color="auto" w:fill="FFFFFF"/>
          </w:tcPr>
          <w:p w14:paraId="4AAF96E1"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highlight w:val="yellow"/>
              </w:rPr>
            </w:pPr>
          </w:p>
        </w:tc>
      </w:tr>
      <w:tr w:rsidR="00D85C64" w:rsidRPr="00D85C64" w14:paraId="22CBF88E" w14:textId="77777777" w:rsidTr="00D85C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pct"/>
          <w:trHeight w:hRule="exact" w:val="440"/>
        </w:trPr>
        <w:tc>
          <w:tcPr>
            <w:tcW w:w="2017" w:type="pct"/>
            <w:gridSpan w:val="4"/>
            <w:tcBorders>
              <w:top w:val="single" w:sz="4" w:space="0" w:color="auto"/>
              <w:left w:val="single" w:sz="4" w:space="0" w:color="auto"/>
              <w:bottom w:val="single" w:sz="4" w:space="0" w:color="auto"/>
            </w:tcBorders>
            <w:shd w:val="clear" w:color="auto" w:fill="FFFFFF"/>
            <w:vAlign w:val="center"/>
          </w:tcPr>
          <w:p w14:paraId="16F4727F" w14:textId="77777777" w:rsidR="00D85C64" w:rsidRPr="00D85C64" w:rsidRDefault="00D85C64" w:rsidP="00D85C64">
            <w:pPr>
              <w:widowControl w:val="0"/>
              <w:numPr>
                <w:ilvl w:val="0"/>
                <w:numId w:val="27"/>
              </w:numPr>
              <w:spacing w:after="0" w:line="240" w:lineRule="auto"/>
              <w:contextualSpacing/>
              <w:jc w:val="both"/>
              <w:rPr>
                <w:rFonts w:ascii="Times New Roman" w:eastAsia="Arial Unicode MS" w:hAnsi="Times New Roman" w:cs="Times New Roman"/>
                <w:bCs/>
                <w:color w:val="000000"/>
                <w:sz w:val="18"/>
                <w:szCs w:val="18"/>
              </w:rPr>
            </w:pPr>
            <w:r w:rsidRPr="00D85C64">
              <w:rPr>
                <w:rFonts w:ascii="Times New Roman" w:eastAsia="Arial Unicode MS" w:hAnsi="Times New Roman" w:cs="Times New Roman"/>
                <w:bCs/>
                <w:color w:val="000000"/>
                <w:sz w:val="18"/>
                <w:szCs w:val="18"/>
              </w:rPr>
              <w:t>Развитие психомоторных и сенсорных процессов</w:t>
            </w:r>
          </w:p>
        </w:tc>
        <w:tc>
          <w:tcPr>
            <w:tcW w:w="322" w:type="pct"/>
            <w:tcBorders>
              <w:top w:val="single" w:sz="4" w:space="0" w:color="auto"/>
              <w:left w:val="single" w:sz="4" w:space="0" w:color="auto"/>
              <w:bottom w:val="single" w:sz="4" w:space="0" w:color="auto"/>
            </w:tcBorders>
            <w:shd w:val="clear" w:color="auto" w:fill="FFFFFF"/>
            <w:vAlign w:val="center"/>
          </w:tcPr>
          <w:p w14:paraId="3AD93712" w14:textId="77777777" w:rsidR="00D85C64" w:rsidRPr="00D85C64" w:rsidRDefault="00D85C64" w:rsidP="00D85C64">
            <w:pPr>
              <w:widowControl w:val="0"/>
              <w:spacing w:after="0" w:line="240" w:lineRule="auto"/>
              <w:ind w:firstLine="175"/>
              <w:jc w:val="both"/>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0,5</w:t>
            </w:r>
          </w:p>
        </w:tc>
        <w:tc>
          <w:tcPr>
            <w:tcW w:w="554" w:type="pct"/>
            <w:vMerge/>
            <w:tcBorders>
              <w:left w:val="single" w:sz="4" w:space="0" w:color="auto"/>
              <w:bottom w:val="single" w:sz="4" w:space="0" w:color="auto"/>
            </w:tcBorders>
            <w:shd w:val="clear" w:color="auto" w:fill="FFFFFF"/>
            <w:vAlign w:val="bottom"/>
          </w:tcPr>
          <w:p w14:paraId="3A228B93" w14:textId="77777777" w:rsidR="00D85C64" w:rsidRPr="00D85C64" w:rsidRDefault="00D85C64" w:rsidP="00D85C64">
            <w:pPr>
              <w:widowControl w:val="0"/>
              <w:spacing w:after="0" w:line="240" w:lineRule="auto"/>
              <w:jc w:val="both"/>
              <w:rPr>
                <w:rFonts w:ascii="Times New Roman" w:eastAsia="Arial Unicode MS" w:hAnsi="Times New Roman" w:cs="Times New Roman"/>
                <w:color w:val="000000"/>
                <w:sz w:val="18"/>
                <w:szCs w:val="18"/>
                <w:highlight w:val="yellow"/>
              </w:rPr>
            </w:pPr>
          </w:p>
        </w:tc>
        <w:tc>
          <w:tcPr>
            <w:tcW w:w="543" w:type="pct"/>
            <w:gridSpan w:val="2"/>
            <w:tcBorders>
              <w:top w:val="single" w:sz="4" w:space="0" w:color="auto"/>
              <w:left w:val="single" w:sz="4" w:space="0" w:color="auto"/>
              <w:bottom w:val="single" w:sz="4" w:space="0" w:color="auto"/>
            </w:tcBorders>
            <w:shd w:val="clear" w:color="auto" w:fill="FFFFFF"/>
            <w:vAlign w:val="bottom"/>
          </w:tcPr>
          <w:p w14:paraId="5A515EAB"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34</w:t>
            </w:r>
          </w:p>
        </w:tc>
        <w:tc>
          <w:tcPr>
            <w:tcW w:w="51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EA99EE8"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highlight w:val="yellow"/>
              </w:rPr>
            </w:pPr>
          </w:p>
        </w:tc>
        <w:tc>
          <w:tcPr>
            <w:tcW w:w="1037" w:type="pct"/>
            <w:tcBorders>
              <w:top w:val="single" w:sz="4" w:space="0" w:color="auto"/>
              <w:left w:val="single" w:sz="4" w:space="0" w:color="auto"/>
              <w:bottom w:val="single" w:sz="4" w:space="0" w:color="auto"/>
              <w:right w:val="single" w:sz="4" w:space="0" w:color="auto"/>
            </w:tcBorders>
            <w:shd w:val="clear" w:color="auto" w:fill="FFFFFF"/>
          </w:tcPr>
          <w:p w14:paraId="4C4233D9"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highlight w:val="yellow"/>
              </w:rPr>
            </w:pPr>
          </w:p>
        </w:tc>
      </w:tr>
      <w:tr w:rsidR="00D85C64" w:rsidRPr="00D85C64" w14:paraId="543EBB07" w14:textId="77777777" w:rsidTr="00D85C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pct"/>
          <w:trHeight w:hRule="exact" w:val="440"/>
        </w:trPr>
        <w:tc>
          <w:tcPr>
            <w:tcW w:w="2017" w:type="pct"/>
            <w:gridSpan w:val="4"/>
            <w:tcBorders>
              <w:top w:val="single" w:sz="4" w:space="0" w:color="auto"/>
              <w:left w:val="single" w:sz="4" w:space="0" w:color="auto"/>
              <w:bottom w:val="single" w:sz="4" w:space="0" w:color="auto"/>
            </w:tcBorders>
            <w:shd w:val="clear" w:color="auto" w:fill="FFFFFF"/>
            <w:vAlign w:val="center"/>
          </w:tcPr>
          <w:p w14:paraId="060B2892" w14:textId="77777777" w:rsidR="00D85C64" w:rsidRPr="00D85C64" w:rsidRDefault="00D85C64" w:rsidP="00D85C64">
            <w:pPr>
              <w:widowControl w:val="0"/>
              <w:spacing w:after="0" w:line="240" w:lineRule="auto"/>
              <w:jc w:val="both"/>
              <w:rPr>
                <w:rFonts w:ascii="Times New Roman" w:eastAsia="Arial Unicode MS" w:hAnsi="Times New Roman" w:cs="Times New Roman"/>
                <w:b/>
                <w:bCs/>
                <w:color w:val="000000"/>
                <w:sz w:val="18"/>
                <w:szCs w:val="18"/>
              </w:rPr>
            </w:pPr>
            <w:r w:rsidRPr="00D85C64">
              <w:rPr>
                <w:rFonts w:ascii="Times New Roman" w:eastAsia="Arial Unicode MS" w:hAnsi="Times New Roman" w:cs="Times New Roman"/>
                <w:b/>
                <w:bCs/>
                <w:color w:val="000000"/>
                <w:sz w:val="18"/>
                <w:szCs w:val="18"/>
              </w:rPr>
              <w:t>Внеурочная деятельность</w:t>
            </w:r>
          </w:p>
        </w:tc>
        <w:tc>
          <w:tcPr>
            <w:tcW w:w="322" w:type="pct"/>
            <w:tcBorders>
              <w:top w:val="single" w:sz="4" w:space="0" w:color="auto"/>
              <w:left w:val="single" w:sz="4" w:space="0" w:color="auto"/>
              <w:bottom w:val="single" w:sz="4" w:space="0" w:color="auto"/>
            </w:tcBorders>
            <w:shd w:val="clear" w:color="auto" w:fill="FFFFFF"/>
            <w:vAlign w:val="center"/>
          </w:tcPr>
          <w:p w14:paraId="7520195D" w14:textId="77777777" w:rsidR="00D85C64" w:rsidRPr="00D85C64" w:rsidRDefault="00D85C64" w:rsidP="00D85C64">
            <w:pPr>
              <w:widowControl w:val="0"/>
              <w:spacing w:after="0" w:line="240" w:lineRule="auto"/>
              <w:ind w:firstLine="175"/>
              <w:jc w:val="both"/>
              <w:rPr>
                <w:rFonts w:ascii="Times New Roman" w:eastAsia="Arial Unicode MS" w:hAnsi="Times New Roman" w:cs="Times New Roman"/>
                <w:color w:val="000000"/>
                <w:sz w:val="18"/>
                <w:szCs w:val="18"/>
              </w:rPr>
            </w:pPr>
          </w:p>
        </w:tc>
        <w:tc>
          <w:tcPr>
            <w:tcW w:w="554" w:type="pct"/>
            <w:tcBorders>
              <w:top w:val="single" w:sz="4" w:space="0" w:color="auto"/>
              <w:left w:val="single" w:sz="4" w:space="0" w:color="auto"/>
            </w:tcBorders>
            <w:shd w:val="clear" w:color="auto" w:fill="FFFFFF"/>
            <w:vAlign w:val="bottom"/>
          </w:tcPr>
          <w:p w14:paraId="6B7A0B0E" w14:textId="77777777" w:rsidR="00D85C64" w:rsidRPr="00D85C64" w:rsidRDefault="00D85C64" w:rsidP="00D85C64">
            <w:pPr>
              <w:widowControl w:val="0"/>
              <w:spacing w:after="0" w:line="240" w:lineRule="auto"/>
              <w:jc w:val="both"/>
              <w:rPr>
                <w:rFonts w:ascii="Times New Roman" w:eastAsia="Arial Unicode MS" w:hAnsi="Times New Roman" w:cs="Times New Roman"/>
                <w:color w:val="000000"/>
                <w:sz w:val="18"/>
                <w:szCs w:val="18"/>
                <w:highlight w:val="yellow"/>
              </w:rPr>
            </w:pPr>
          </w:p>
        </w:tc>
        <w:tc>
          <w:tcPr>
            <w:tcW w:w="543" w:type="pct"/>
            <w:gridSpan w:val="2"/>
            <w:tcBorders>
              <w:top w:val="single" w:sz="4" w:space="0" w:color="auto"/>
              <w:left w:val="single" w:sz="4" w:space="0" w:color="auto"/>
              <w:bottom w:val="single" w:sz="4" w:space="0" w:color="auto"/>
            </w:tcBorders>
            <w:shd w:val="clear" w:color="auto" w:fill="FFFFFF"/>
            <w:vAlign w:val="bottom"/>
          </w:tcPr>
          <w:p w14:paraId="4407051B"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highlight w:val="yellow"/>
              </w:rPr>
            </w:pPr>
          </w:p>
        </w:tc>
        <w:tc>
          <w:tcPr>
            <w:tcW w:w="51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C5BC1BC"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highlight w:val="yellow"/>
              </w:rPr>
            </w:pPr>
          </w:p>
        </w:tc>
        <w:tc>
          <w:tcPr>
            <w:tcW w:w="1037" w:type="pct"/>
            <w:tcBorders>
              <w:top w:val="single" w:sz="4" w:space="0" w:color="auto"/>
              <w:left w:val="single" w:sz="4" w:space="0" w:color="auto"/>
              <w:bottom w:val="single" w:sz="4" w:space="0" w:color="auto"/>
              <w:right w:val="single" w:sz="4" w:space="0" w:color="auto"/>
            </w:tcBorders>
            <w:shd w:val="clear" w:color="auto" w:fill="FFFFFF"/>
          </w:tcPr>
          <w:p w14:paraId="47243CD6"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highlight w:val="yellow"/>
              </w:rPr>
            </w:pPr>
          </w:p>
        </w:tc>
      </w:tr>
      <w:tr w:rsidR="00D85C64" w:rsidRPr="00D85C64" w14:paraId="48A5EA7F" w14:textId="77777777" w:rsidTr="00D85C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pct"/>
          <w:trHeight w:hRule="exact" w:val="286"/>
        </w:trPr>
        <w:tc>
          <w:tcPr>
            <w:tcW w:w="2017" w:type="pct"/>
            <w:gridSpan w:val="4"/>
            <w:tcBorders>
              <w:top w:val="single" w:sz="4" w:space="0" w:color="auto"/>
              <w:left w:val="single" w:sz="4" w:space="0" w:color="auto"/>
              <w:bottom w:val="single" w:sz="4" w:space="0" w:color="auto"/>
            </w:tcBorders>
            <w:shd w:val="clear" w:color="auto" w:fill="FFFFFF"/>
            <w:vAlign w:val="center"/>
          </w:tcPr>
          <w:p w14:paraId="0599DADB" w14:textId="77777777" w:rsidR="00D85C64" w:rsidRPr="00D85C64" w:rsidRDefault="00D85C64" w:rsidP="00D85C64">
            <w:pPr>
              <w:widowControl w:val="0"/>
              <w:spacing w:after="0" w:line="240" w:lineRule="auto"/>
              <w:jc w:val="both"/>
              <w:rPr>
                <w:rFonts w:ascii="Times New Roman" w:eastAsia="Arial Unicode MS" w:hAnsi="Times New Roman" w:cs="Times New Roman"/>
                <w:bCs/>
                <w:color w:val="000000"/>
                <w:sz w:val="18"/>
                <w:szCs w:val="18"/>
              </w:rPr>
            </w:pPr>
            <w:r w:rsidRPr="00D85C64">
              <w:rPr>
                <w:rFonts w:ascii="Times New Roman" w:eastAsia="Arial Unicode MS" w:hAnsi="Times New Roman" w:cs="Times New Roman"/>
                <w:bCs/>
                <w:color w:val="000000"/>
                <w:sz w:val="18"/>
                <w:szCs w:val="18"/>
              </w:rPr>
              <w:t>нравственное направление</w:t>
            </w:r>
          </w:p>
        </w:tc>
        <w:tc>
          <w:tcPr>
            <w:tcW w:w="322" w:type="pct"/>
            <w:tcBorders>
              <w:top w:val="single" w:sz="4" w:space="0" w:color="auto"/>
              <w:left w:val="single" w:sz="4" w:space="0" w:color="auto"/>
              <w:bottom w:val="single" w:sz="4" w:space="0" w:color="auto"/>
            </w:tcBorders>
            <w:shd w:val="clear" w:color="auto" w:fill="FFFFFF"/>
            <w:vAlign w:val="center"/>
          </w:tcPr>
          <w:p w14:paraId="7A6DB8D4" w14:textId="77777777" w:rsidR="00D85C64" w:rsidRPr="00D85C64" w:rsidRDefault="00D85C64" w:rsidP="00D85C64">
            <w:pPr>
              <w:widowControl w:val="0"/>
              <w:spacing w:after="0" w:line="240" w:lineRule="auto"/>
              <w:ind w:firstLine="175"/>
              <w:jc w:val="both"/>
              <w:rPr>
                <w:rFonts w:ascii="Times New Roman" w:eastAsia="Arial Unicode MS" w:hAnsi="Times New Roman" w:cs="Times New Roman"/>
                <w:color w:val="000000"/>
                <w:sz w:val="18"/>
                <w:szCs w:val="18"/>
              </w:rPr>
            </w:pPr>
          </w:p>
        </w:tc>
        <w:tc>
          <w:tcPr>
            <w:tcW w:w="554" w:type="pct"/>
            <w:tcBorders>
              <w:left w:val="single" w:sz="4" w:space="0" w:color="auto"/>
            </w:tcBorders>
            <w:shd w:val="clear" w:color="auto" w:fill="BFBFBF"/>
            <w:vAlign w:val="bottom"/>
          </w:tcPr>
          <w:p w14:paraId="5E58A2D6" w14:textId="77777777" w:rsidR="00D85C64" w:rsidRPr="00D85C64" w:rsidRDefault="00D85C64" w:rsidP="00D85C64">
            <w:pPr>
              <w:widowControl w:val="0"/>
              <w:spacing w:after="0" w:line="240" w:lineRule="auto"/>
              <w:jc w:val="center"/>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0,5</w:t>
            </w:r>
          </w:p>
        </w:tc>
        <w:tc>
          <w:tcPr>
            <w:tcW w:w="543" w:type="pct"/>
            <w:gridSpan w:val="2"/>
            <w:tcBorders>
              <w:top w:val="single" w:sz="4" w:space="0" w:color="auto"/>
              <w:left w:val="single" w:sz="4" w:space="0" w:color="auto"/>
              <w:bottom w:val="single" w:sz="4" w:space="0" w:color="auto"/>
            </w:tcBorders>
            <w:shd w:val="clear" w:color="auto" w:fill="FFFFFF"/>
            <w:vAlign w:val="bottom"/>
          </w:tcPr>
          <w:p w14:paraId="096BD578"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highlight w:val="yellow"/>
              </w:rPr>
            </w:pPr>
          </w:p>
        </w:tc>
        <w:tc>
          <w:tcPr>
            <w:tcW w:w="51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8E91B63"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highlight w:val="yellow"/>
              </w:rPr>
            </w:pPr>
          </w:p>
        </w:tc>
        <w:tc>
          <w:tcPr>
            <w:tcW w:w="1037" w:type="pct"/>
            <w:tcBorders>
              <w:top w:val="single" w:sz="4" w:space="0" w:color="auto"/>
              <w:left w:val="single" w:sz="4" w:space="0" w:color="auto"/>
              <w:bottom w:val="single" w:sz="4" w:space="0" w:color="auto"/>
              <w:right w:val="single" w:sz="4" w:space="0" w:color="auto"/>
            </w:tcBorders>
            <w:shd w:val="clear" w:color="auto" w:fill="FFFFFF"/>
          </w:tcPr>
          <w:p w14:paraId="71CC60AE"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highlight w:val="yellow"/>
              </w:rPr>
            </w:pPr>
          </w:p>
        </w:tc>
      </w:tr>
      <w:tr w:rsidR="00D85C64" w:rsidRPr="00D85C64" w14:paraId="50617940" w14:textId="77777777" w:rsidTr="00D85C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pct"/>
          <w:trHeight w:hRule="exact" w:val="291"/>
        </w:trPr>
        <w:tc>
          <w:tcPr>
            <w:tcW w:w="2017" w:type="pct"/>
            <w:gridSpan w:val="4"/>
            <w:tcBorders>
              <w:top w:val="single" w:sz="4" w:space="0" w:color="auto"/>
              <w:left w:val="single" w:sz="4" w:space="0" w:color="auto"/>
              <w:bottom w:val="single" w:sz="4" w:space="0" w:color="auto"/>
            </w:tcBorders>
            <w:shd w:val="clear" w:color="auto" w:fill="FFFFFF"/>
            <w:vAlign w:val="center"/>
          </w:tcPr>
          <w:p w14:paraId="2021EA92" w14:textId="77777777" w:rsidR="00D85C64" w:rsidRPr="00D85C64" w:rsidRDefault="00D85C64" w:rsidP="00D85C64">
            <w:pPr>
              <w:widowControl w:val="0"/>
              <w:spacing w:after="0" w:line="240" w:lineRule="auto"/>
              <w:jc w:val="both"/>
              <w:rPr>
                <w:rFonts w:ascii="Times New Roman" w:eastAsia="Arial Unicode MS" w:hAnsi="Times New Roman" w:cs="Times New Roman"/>
                <w:bCs/>
                <w:color w:val="000000"/>
                <w:sz w:val="18"/>
                <w:szCs w:val="18"/>
              </w:rPr>
            </w:pPr>
            <w:r w:rsidRPr="00D85C64">
              <w:rPr>
                <w:rFonts w:ascii="Times New Roman" w:eastAsia="Arial Unicode MS" w:hAnsi="Times New Roman" w:cs="Times New Roman"/>
                <w:bCs/>
                <w:color w:val="000000"/>
                <w:sz w:val="18"/>
                <w:szCs w:val="18"/>
              </w:rPr>
              <w:t>социальное направление</w:t>
            </w:r>
          </w:p>
        </w:tc>
        <w:tc>
          <w:tcPr>
            <w:tcW w:w="322" w:type="pct"/>
            <w:tcBorders>
              <w:top w:val="single" w:sz="4" w:space="0" w:color="auto"/>
              <w:left w:val="single" w:sz="4" w:space="0" w:color="auto"/>
              <w:bottom w:val="single" w:sz="4" w:space="0" w:color="auto"/>
            </w:tcBorders>
            <w:shd w:val="clear" w:color="auto" w:fill="FFFFFF"/>
            <w:vAlign w:val="center"/>
          </w:tcPr>
          <w:p w14:paraId="5030B41C" w14:textId="77777777" w:rsidR="00D85C64" w:rsidRPr="00D85C64" w:rsidRDefault="00D85C64" w:rsidP="00D85C64">
            <w:pPr>
              <w:widowControl w:val="0"/>
              <w:spacing w:after="0" w:line="240" w:lineRule="auto"/>
              <w:ind w:firstLine="175"/>
              <w:jc w:val="both"/>
              <w:rPr>
                <w:rFonts w:ascii="Times New Roman" w:eastAsia="Arial Unicode MS" w:hAnsi="Times New Roman" w:cs="Times New Roman"/>
                <w:color w:val="000000"/>
                <w:sz w:val="18"/>
                <w:szCs w:val="18"/>
              </w:rPr>
            </w:pPr>
          </w:p>
        </w:tc>
        <w:tc>
          <w:tcPr>
            <w:tcW w:w="554" w:type="pct"/>
            <w:tcBorders>
              <w:left w:val="single" w:sz="4" w:space="0" w:color="auto"/>
            </w:tcBorders>
            <w:shd w:val="clear" w:color="auto" w:fill="BFBFBF"/>
            <w:vAlign w:val="bottom"/>
          </w:tcPr>
          <w:p w14:paraId="777A848A" w14:textId="77777777" w:rsidR="00D85C64" w:rsidRPr="00D85C64" w:rsidRDefault="00D85C64" w:rsidP="00D85C64">
            <w:pPr>
              <w:widowControl w:val="0"/>
              <w:spacing w:after="0" w:line="240" w:lineRule="auto"/>
              <w:jc w:val="center"/>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0,5</w:t>
            </w:r>
          </w:p>
        </w:tc>
        <w:tc>
          <w:tcPr>
            <w:tcW w:w="543" w:type="pct"/>
            <w:gridSpan w:val="2"/>
            <w:tcBorders>
              <w:top w:val="single" w:sz="4" w:space="0" w:color="auto"/>
              <w:left w:val="single" w:sz="4" w:space="0" w:color="auto"/>
              <w:bottom w:val="single" w:sz="4" w:space="0" w:color="auto"/>
            </w:tcBorders>
            <w:shd w:val="clear" w:color="auto" w:fill="FFFFFF"/>
            <w:vAlign w:val="bottom"/>
          </w:tcPr>
          <w:p w14:paraId="323B9154"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highlight w:val="yellow"/>
              </w:rPr>
            </w:pPr>
          </w:p>
        </w:tc>
        <w:tc>
          <w:tcPr>
            <w:tcW w:w="51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2430C46"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highlight w:val="yellow"/>
              </w:rPr>
            </w:pPr>
          </w:p>
        </w:tc>
        <w:tc>
          <w:tcPr>
            <w:tcW w:w="1037" w:type="pct"/>
            <w:tcBorders>
              <w:top w:val="single" w:sz="4" w:space="0" w:color="auto"/>
              <w:left w:val="single" w:sz="4" w:space="0" w:color="auto"/>
              <w:bottom w:val="single" w:sz="4" w:space="0" w:color="auto"/>
              <w:right w:val="single" w:sz="4" w:space="0" w:color="auto"/>
            </w:tcBorders>
            <w:shd w:val="clear" w:color="auto" w:fill="FFFFFF"/>
          </w:tcPr>
          <w:p w14:paraId="513A9B37"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highlight w:val="yellow"/>
              </w:rPr>
            </w:pPr>
          </w:p>
        </w:tc>
      </w:tr>
      <w:tr w:rsidR="00D85C64" w:rsidRPr="00D85C64" w14:paraId="405470C3" w14:textId="77777777" w:rsidTr="00D85C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pct"/>
          <w:cantSplit/>
          <w:trHeight w:hRule="exact" w:val="425"/>
        </w:trPr>
        <w:tc>
          <w:tcPr>
            <w:tcW w:w="2017" w:type="pct"/>
            <w:gridSpan w:val="4"/>
            <w:tcBorders>
              <w:top w:val="single" w:sz="4" w:space="0" w:color="auto"/>
              <w:left w:val="single" w:sz="4" w:space="0" w:color="auto"/>
              <w:bottom w:val="single" w:sz="4" w:space="0" w:color="auto"/>
            </w:tcBorders>
            <w:shd w:val="clear" w:color="auto" w:fill="FFFFFF"/>
            <w:vAlign w:val="center"/>
          </w:tcPr>
          <w:p w14:paraId="46757826" w14:textId="77777777" w:rsidR="00D85C64" w:rsidRPr="00D85C64" w:rsidRDefault="00D85C64" w:rsidP="00D85C64">
            <w:pPr>
              <w:widowControl w:val="0"/>
              <w:spacing w:after="0" w:line="240" w:lineRule="auto"/>
              <w:jc w:val="both"/>
              <w:rPr>
                <w:rFonts w:ascii="Times New Roman" w:eastAsia="Arial Unicode MS" w:hAnsi="Times New Roman" w:cs="Times New Roman"/>
                <w:bCs/>
                <w:color w:val="000000"/>
                <w:sz w:val="18"/>
                <w:szCs w:val="18"/>
              </w:rPr>
            </w:pPr>
            <w:r w:rsidRPr="00D85C64">
              <w:rPr>
                <w:rFonts w:ascii="Times New Roman" w:eastAsia="Arial Unicode MS" w:hAnsi="Times New Roman" w:cs="Times New Roman"/>
                <w:bCs/>
                <w:color w:val="000000"/>
                <w:sz w:val="18"/>
                <w:szCs w:val="18"/>
              </w:rPr>
              <w:t>общекультурное направление</w:t>
            </w:r>
          </w:p>
        </w:tc>
        <w:tc>
          <w:tcPr>
            <w:tcW w:w="322" w:type="pct"/>
            <w:tcBorders>
              <w:top w:val="single" w:sz="4" w:space="0" w:color="auto"/>
              <w:left w:val="single" w:sz="4" w:space="0" w:color="auto"/>
              <w:bottom w:val="single" w:sz="4" w:space="0" w:color="auto"/>
            </w:tcBorders>
            <w:shd w:val="clear" w:color="auto" w:fill="FFFFFF"/>
            <w:vAlign w:val="center"/>
          </w:tcPr>
          <w:p w14:paraId="238F12DD" w14:textId="77777777" w:rsidR="00D85C64" w:rsidRPr="00D85C64" w:rsidRDefault="00D85C64" w:rsidP="00D85C64">
            <w:pPr>
              <w:widowControl w:val="0"/>
              <w:spacing w:after="0" w:line="240" w:lineRule="auto"/>
              <w:ind w:firstLine="175"/>
              <w:jc w:val="both"/>
              <w:rPr>
                <w:rFonts w:ascii="Times New Roman" w:eastAsia="Arial Unicode MS" w:hAnsi="Times New Roman" w:cs="Times New Roman"/>
                <w:color w:val="000000"/>
                <w:sz w:val="18"/>
                <w:szCs w:val="18"/>
              </w:rPr>
            </w:pPr>
          </w:p>
        </w:tc>
        <w:tc>
          <w:tcPr>
            <w:tcW w:w="554" w:type="pct"/>
            <w:tcBorders>
              <w:left w:val="single" w:sz="4" w:space="0" w:color="auto"/>
            </w:tcBorders>
            <w:shd w:val="clear" w:color="auto" w:fill="BFBFBF"/>
            <w:vAlign w:val="bottom"/>
          </w:tcPr>
          <w:p w14:paraId="42D35F95" w14:textId="77777777" w:rsidR="00D85C64" w:rsidRPr="00D85C64" w:rsidRDefault="00D85C64" w:rsidP="00D85C64">
            <w:pPr>
              <w:widowControl w:val="0"/>
              <w:spacing w:after="0" w:line="240" w:lineRule="auto"/>
              <w:jc w:val="center"/>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0,5</w:t>
            </w:r>
          </w:p>
          <w:p w14:paraId="4206B2EB" w14:textId="77777777" w:rsidR="00D85C64" w:rsidRPr="00D85C64" w:rsidRDefault="00D85C64" w:rsidP="00D85C64">
            <w:pPr>
              <w:widowControl w:val="0"/>
              <w:spacing w:after="0" w:line="240" w:lineRule="auto"/>
              <w:jc w:val="center"/>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0,5</w:t>
            </w:r>
          </w:p>
        </w:tc>
        <w:tc>
          <w:tcPr>
            <w:tcW w:w="543" w:type="pct"/>
            <w:gridSpan w:val="2"/>
            <w:tcBorders>
              <w:top w:val="single" w:sz="4" w:space="0" w:color="auto"/>
              <w:left w:val="single" w:sz="4" w:space="0" w:color="auto"/>
              <w:bottom w:val="single" w:sz="4" w:space="0" w:color="auto"/>
            </w:tcBorders>
            <w:shd w:val="clear" w:color="auto" w:fill="FFFFFF"/>
            <w:vAlign w:val="bottom"/>
          </w:tcPr>
          <w:p w14:paraId="160AA868" w14:textId="77777777" w:rsidR="00D85C64" w:rsidRPr="00D85C64" w:rsidRDefault="00D85C64" w:rsidP="00D85C64">
            <w:pPr>
              <w:widowControl w:val="0"/>
              <w:spacing w:after="0" w:line="240" w:lineRule="auto"/>
              <w:ind w:firstLine="567"/>
              <w:jc w:val="center"/>
              <w:rPr>
                <w:rFonts w:ascii="Times New Roman" w:eastAsia="Arial Unicode MS" w:hAnsi="Times New Roman" w:cs="Times New Roman"/>
                <w:color w:val="000000"/>
                <w:sz w:val="18"/>
                <w:szCs w:val="18"/>
              </w:rPr>
            </w:pPr>
          </w:p>
        </w:tc>
        <w:tc>
          <w:tcPr>
            <w:tcW w:w="51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1EB58C0"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highlight w:val="yellow"/>
              </w:rPr>
            </w:pPr>
          </w:p>
        </w:tc>
        <w:tc>
          <w:tcPr>
            <w:tcW w:w="1037" w:type="pct"/>
            <w:tcBorders>
              <w:top w:val="single" w:sz="4" w:space="0" w:color="auto"/>
              <w:left w:val="single" w:sz="4" w:space="0" w:color="auto"/>
              <w:bottom w:val="single" w:sz="4" w:space="0" w:color="auto"/>
              <w:right w:val="single" w:sz="4" w:space="0" w:color="auto"/>
            </w:tcBorders>
            <w:shd w:val="clear" w:color="auto" w:fill="FFFFFF"/>
          </w:tcPr>
          <w:p w14:paraId="2CB895B8"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highlight w:val="yellow"/>
              </w:rPr>
            </w:pPr>
          </w:p>
        </w:tc>
      </w:tr>
      <w:tr w:rsidR="00D85C64" w:rsidRPr="00D85C64" w14:paraId="5DFA3FB1" w14:textId="77777777" w:rsidTr="00D85C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pct"/>
          <w:trHeight w:hRule="exact" w:val="289"/>
        </w:trPr>
        <w:tc>
          <w:tcPr>
            <w:tcW w:w="2017" w:type="pct"/>
            <w:gridSpan w:val="4"/>
            <w:tcBorders>
              <w:top w:val="single" w:sz="4" w:space="0" w:color="auto"/>
              <w:left w:val="single" w:sz="4" w:space="0" w:color="auto"/>
              <w:bottom w:val="single" w:sz="4" w:space="0" w:color="auto"/>
            </w:tcBorders>
            <w:shd w:val="clear" w:color="auto" w:fill="FFFFFF"/>
            <w:vAlign w:val="center"/>
          </w:tcPr>
          <w:p w14:paraId="0276B62C" w14:textId="77777777" w:rsidR="00D85C64" w:rsidRPr="00D85C64" w:rsidRDefault="00D85C64" w:rsidP="00D85C64">
            <w:pPr>
              <w:widowControl w:val="0"/>
              <w:spacing w:after="0" w:line="240" w:lineRule="auto"/>
              <w:jc w:val="both"/>
              <w:rPr>
                <w:rFonts w:ascii="Times New Roman" w:eastAsia="Arial Unicode MS" w:hAnsi="Times New Roman" w:cs="Times New Roman"/>
                <w:bCs/>
                <w:color w:val="000000"/>
                <w:sz w:val="18"/>
                <w:szCs w:val="18"/>
              </w:rPr>
            </w:pPr>
            <w:r w:rsidRPr="00D85C64">
              <w:rPr>
                <w:rFonts w:ascii="Times New Roman" w:eastAsia="Arial Unicode MS" w:hAnsi="Times New Roman" w:cs="Times New Roman"/>
                <w:bCs/>
                <w:color w:val="000000"/>
                <w:sz w:val="18"/>
                <w:szCs w:val="18"/>
              </w:rPr>
              <w:t>спортивно-оздоровительное направление</w:t>
            </w:r>
          </w:p>
        </w:tc>
        <w:tc>
          <w:tcPr>
            <w:tcW w:w="322" w:type="pct"/>
            <w:tcBorders>
              <w:top w:val="single" w:sz="4" w:space="0" w:color="auto"/>
              <w:left w:val="single" w:sz="4" w:space="0" w:color="auto"/>
              <w:bottom w:val="single" w:sz="4" w:space="0" w:color="auto"/>
            </w:tcBorders>
            <w:shd w:val="clear" w:color="auto" w:fill="FFFFFF"/>
            <w:vAlign w:val="center"/>
          </w:tcPr>
          <w:p w14:paraId="1F37547C" w14:textId="77777777" w:rsidR="00D85C64" w:rsidRPr="00D85C64" w:rsidRDefault="00D85C64" w:rsidP="00D85C64">
            <w:pPr>
              <w:widowControl w:val="0"/>
              <w:spacing w:after="0" w:line="240" w:lineRule="auto"/>
              <w:ind w:firstLine="175"/>
              <w:jc w:val="both"/>
              <w:rPr>
                <w:rFonts w:ascii="Times New Roman" w:eastAsia="Arial Unicode MS" w:hAnsi="Times New Roman" w:cs="Times New Roman"/>
                <w:color w:val="000000"/>
                <w:sz w:val="18"/>
                <w:szCs w:val="18"/>
              </w:rPr>
            </w:pPr>
          </w:p>
        </w:tc>
        <w:tc>
          <w:tcPr>
            <w:tcW w:w="554" w:type="pct"/>
            <w:tcBorders>
              <w:left w:val="single" w:sz="4" w:space="0" w:color="auto"/>
            </w:tcBorders>
            <w:shd w:val="clear" w:color="auto" w:fill="FFFFFF"/>
            <w:vAlign w:val="bottom"/>
          </w:tcPr>
          <w:p w14:paraId="28B0C9C1" w14:textId="77777777" w:rsidR="00D85C64" w:rsidRPr="00D85C64" w:rsidRDefault="00D85C64" w:rsidP="00D85C64">
            <w:pPr>
              <w:widowControl w:val="0"/>
              <w:spacing w:after="0" w:line="240" w:lineRule="auto"/>
              <w:jc w:val="both"/>
              <w:rPr>
                <w:rFonts w:ascii="Times New Roman" w:eastAsia="Arial Unicode MS" w:hAnsi="Times New Roman" w:cs="Times New Roman"/>
                <w:color w:val="000000"/>
                <w:sz w:val="18"/>
                <w:szCs w:val="18"/>
                <w:highlight w:val="yellow"/>
              </w:rPr>
            </w:pPr>
          </w:p>
        </w:tc>
        <w:tc>
          <w:tcPr>
            <w:tcW w:w="543" w:type="pct"/>
            <w:gridSpan w:val="2"/>
            <w:tcBorders>
              <w:top w:val="single" w:sz="4" w:space="0" w:color="auto"/>
              <w:left w:val="single" w:sz="4" w:space="0" w:color="auto"/>
              <w:bottom w:val="single" w:sz="4" w:space="0" w:color="auto"/>
            </w:tcBorders>
            <w:shd w:val="clear" w:color="auto" w:fill="FFFFFF"/>
            <w:vAlign w:val="bottom"/>
          </w:tcPr>
          <w:p w14:paraId="2138BE24"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highlight w:val="yellow"/>
              </w:rPr>
            </w:pPr>
          </w:p>
        </w:tc>
        <w:tc>
          <w:tcPr>
            <w:tcW w:w="51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8E33A6E"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highlight w:val="yellow"/>
              </w:rPr>
            </w:pPr>
          </w:p>
        </w:tc>
        <w:tc>
          <w:tcPr>
            <w:tcW w:w="1037" w:type="pct"/>
            <w:tcBorders>
              <w:top w:val="single" w:sz="4" w:space="0" w:color="auto"/>
              <w:left w:val="single" w:sz="4" w:space="0" w:color="auto"/>
              <w:bottom w:val="single" w:sz="4" w:space="0" w:color="auto"/>
              <w:right w:val="single" w:sz="4" w:space="0" w:color="auto"/>
            </w:tcBorders>
            <w:shd w:val="clear" w:color="auto" w:fill="FFFFFF"/>
          </w:tcPr>
          <w:p w14:paraId="60454F26"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highlight w:val="yellow"/>
              </w:rPr>
            </w:pPr>
          </w:p>
        </w:tc>
      </w:tr>
      <w:tr w:rsidR="00D85C64" w:rsidRPr="00D85C64" w14:paraId="2327B0DE" w14:textId="77777777" w:rsidTr="00D85C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pct"/>
          <w:trHeight w:hRule="exact" w:val="288"/>
        </w:trPr>
        <w:tc>
          <w:tcPr>
            <w:tcW w:w="2017" w:type="pct"/>
            <w:gridSpan w:val="4"/>
            <w:tcBorders>
              <w:top w:val="single" w:sz="4" w:space="0" w:color="auto"/>
              <w:left w:val="single" w:sz="4" w:space="0" w:color="auto"/>
              <w:bottom w:val="single" w:sz="4" w:space="0" w:color="auto"/>
            </w:tcBorders>
            <w:shd w:val="clear" w:color="auto" w:fill="FFFFFF"/>
            <w:vAlign w:val="bottom"/>
          </w:tcPr>
          <w:p w14:paraId="646A4FCD"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rPr>
            </w:pPr>
            <w:r w:rsidRPr="00D85C64">
              <w:rPr>
                <w:rFonts w:ascii="Times New Roman" w:eastAsia="Arial Unicode MS" w:hAnsi="Times New Roman" w:cs="Times New Roman"/>
                <w:b/>
                <w:bCs/>
                <w:color w:val="000000"/>
                <w:sz w:val="18"/>
                <w:szCs w:val="18"/>
              </w:rPr>
              <w:t>Итого</w:t>
            </w:r>
          </w:p>
        </w:tc>
        <w:tc>
          <w:tcPr>
            <w:tcW w:w="322" w:type="pct"/>
            <w:tcBorders>
              <w:top w:val="single" w:sz="4" w:space="0" w:color="auto"/>
              <w:left w:val="single" w:sz="4" w:space="0" w:color="auto"/>
              <w:bottom w:val="single" w:sz="4" w:space="0" w:color="auto"/>
            </w:tcBorders>
            <w:shd w:val="clear" w:color="auto" w:fill="FFFFFF"/>
            <w:vAlign w:val="bottom"/>
          </w:tcPr>
          <w:p w14:paraId="5D8457E4" w14:textId="77777777" w:rsidR="00D85C64" w:rsidRPr="00D85C64" w:rsidRDefault="00D85C64" w:rsidP="00D85C64">
            <w:pPr>
              <w:widowControl w:val="0"/>
              <w:spacing w:after="0" w:line="240" w:lineRule="auto"/>
              <w:ind w:firstLine="336"/>
              <w:jc w:val="both"/>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 xml:space="preserve">2    </w:t>
            </w:r>
          </w:p>
        </w:tc>
        <w:tc>
          <w:tcPr>
            <w:tcW w:w="554" w:type="pct"/>
            <w:tcBorders>
              <w:top w:val="single" w:sz="4" w:space="0" w:color="auto"/>
              <w:left w:val="single" w:sz="4" w:space="0" w:color="auto"/>
              <w:bottom w:val="single" w:sz="4" w:space="0" w:color="auto"/>
            </w:tcBorders>
            <w:shd w:val="clear" w:color="auto" w:fill="FFFFFF"/>
            <w:vAlign w:val="bottom"/>
          </w:tcPr>
          <w:p w14:paraId="392CBFAA"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highlight w:val="yellow"/>
              </w:rPr>
            </w:pPr>
            <w:r w:rsidRPr="00D85C64">
              <w:rPr>
                <w:rFonts w:ascii="Times New Roman" w:eastAsia="Arial Unicode MS" w:hAnsi="Times New Roman" w:cs="Times New Roman"/>
                <w:color w:val="000000"/>
                <w:sz w:val="18"/>
                <w:szCs w:val="18"/>
              </w:rPr>
              <w:t>2</w:t>
            </w:r>
          </w:p>
        </w:tc>
        <w:tc>
          <w:tcPr>
            <w:tcW w:w="543" w:type="pct"/>
            <w:gridSpan w:val="2"/>
            <w:tcBorders>
              <w:top w:val="single" w:sz="4" w:space="0" w:color="auto"/>
              <w:left w:val="single" w:sz="4" w:space="0" w:color="auto"/>
              <w:bottom w:val="single" w:sz="4" w:space="0" w:color="auto"/>
            </w:tcBorders>
            <w:shd w:val="clear" w:color="auto" w:fill="FFFFFF"/>
            <w:vAlign w:val="bottom"/>
          </w:tcPr>
          <w:p w14:paraId="04C19D93"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highlight w:val="yellow"/>
              </w:rPr>
            </w:pPr>
            <w:r w:rsidRPr="00D85C64">
              <w:rPr>
                <w:rFonts w:ascii="Times New Roman" w:eastAsia="Arial Unicode MS" w:hAnsi="Times New Roman" w:cs="Times New Roman"/>
                <w:color w:val="000000"/>
                <w:sz w:val="18"/>
                <w:szCs w:val="18"/>
              </w:rPr>
              <w:t>102</w:t>
            </w:r>
          </w:p>
        </w:tc>
        <w:tc>
          <w:tcPr>
            <w:tcW w:w="51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2C6C874" w14:textId="77777777" w:rsidR="00D85C64" w:rsidRPr="00D85C64" w:rsidRDefault="00D85C64" w:rsidP="00D85C64">
            <w:pPr>
              <w:widowControl w:val="0"/>
              <w:spacing w:after="0" w:line="240" w:lineRule="auto"/>
              <w:jc w:val="center"/>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68</w:t>
            </w:r>
          </w:p>
        </w:tc>
        <w:tc>
          <w:tcPr>
            <w:tcW w:w="1037" w:type="pct"/>
            <w:tcBorders>
              <w:top w:val="single" w:sz="4" w:space="0" w:color="auto"/>
              <w:left w:val="single" w:sz="4" w:space="0" w:color="auto"/>
              <w:bottom w:val="single" w:sz="4" w:space="0" w:color="auto"/>
              <w:right w:val="single" w:sz="4" w:space="0" w:color="auto"/>
            </w:tcBorders>
            <w:shd w:val="clear" w:color="auto" w:fill="FFFFFF"/>
          </w:tcPr>
          <w:p w14:paraId="6F04B885" w14:textId="77777777" w:rsidR="00D85C64" w:rsidRPr="00D85C64" w:rsidRDefault="00D85C64" w:rsidP="00D85C64">
            <w:pPr>
              <w:widowControl w:val="0"/>
              <w:spacing w:after="0" w:line="240" w:lineRule="auto"/>
              <w:jc w:val="both"/>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170</w:t>
            </w:r>
          </w:p>
        </w:tc>
      </w:tr>
      <w:tr w:rsidR="00D85C64" w:rsidRPr="00D85C64" w14:paraId="4B70AAB8" w14:textId="77777777" w:rsidTr="00D85C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pct"/>
          <w:trHeight w:hRule="exact" w:val="278"/>
        </w:trPr>
        <w:tc>
          <w:tcPr>
            <w:tcW w:w="2017" w:type="pct"/>
            <w:gridSpan w:val="4"/>
            <w:tcBorders>
              <w:top w:val="single" w:sz="4" w:space="0" w:color="auto"/>
              <w:left w:val="single" w:sz="4" w:space="0" w:color="auto"/>
              <w:bottom w:val="single" w:sz="4" w:space="0" w:color="auto"/>
            </w:tcBorders>
            <w:shd w:val="clear" w:color="auto" w:fill="FFFFFF"/>
            <w:vAlign w:val="bottom"/>
          </w:tcPr>
          <w:p w14:paraId="44B8F383"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b/>
                <w:bCs/>
                <w:color w:val="000000"/>
                <w:sz w:val="18"/>
                <w:szCs w:val="18"/>
              </w:rPr>
            </w:pPr>
          </w:p>
        </w:tc>
        <w:tc>
          <w:tcPr>
            <w:tcW w:w="322" w:type="pct"/>
            <w:tcBorders>
              <w:top w:val="single" w:sz="4" w:space="0" w:color="auto"/>
              <w:left w:val="single" w:sz="4" w:space="0" w:color="auto"/>
              <w:bottom w:val="single" w:sz="4" w:space="0" w:color="auto"/>
            </w:tcBorders>
            <w:shd w:val="clear" w:color="auto" w:fill="FFFFFF"/>
            <w:vAlign w:val="bottom"/>
          </w:tcPr>
          <w:p w14:paraId="0662D1A5" w14:textId="77777777" w:rsidR="00D85C64" w:rsidRPr="00D85C64" w:rsidRDefault="00D85C64" w:rsidP="00D85C64">
            <w:pPr>
              <w:widowControl w:val="0"/>
              <w:spacing w:after="0" w:line="240" w:lineRule="auto"/>
              <w:jc w:val="center"/>
              <w:rPr>
                <w:rFonts w:ascii="Times New Roman" w:eastAsia="Arial Unicode MS" w:hAnsi="Times New Roman" w:cs="Times New Roman"/>
                <w:b/>
                <w:color w:val="000000"/>
                <w:sz w:val="18"/>
                <w:szCs w:val="18"/>
              </w:rPr>
            </w:pPr>
            <w:r w:rsidRPr="00D85C64">
              <w:rPr>
                <w:rFonts w:ascii="Times New Roman" w:eastAsia="Arial Unicode MS" w:hAnsi="Times New Roman" w:cs="Times New Roman"/>
                <w:b/>
                <w:color w:val="000000"/>
                <w:sz w:val="18"/>
                <w:szCs w:val="18"/>
              </w:rPr>
              <w:t>10 ч</w:t>
            </w:r>
          </w:p>
        </w:tc>
        <w:tc>
          <w:tcPr>
            <w:tcW w:w="554" w:type="pct"/>
            <w:tcBorders>
              <w:top w:val="single" w:sz="4" w:space="0" w:color="auto"/>
              <w:left w:val="single" w:sz="4" w:space="0" w:color="auto"/>
              <w:bottom w:val="single" w:sz="4" w:space="0" w:color="auto"/>
            </w:tcBorders>
            <w:shd w:val="clear" w:color="auto" w:fill="FFFFFF"/>
            <w:vAlign w:val="bottom"/>
          </w:tcPr>
          <w:p w14:paraId="18114D62"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b/>
                <w:color w:val="000000"/>
                <w:sz w:val="18"/>
                <w:szCs w:val="18"/>
                <w:highlight w:val="yellow"/>
              </w:rPr>
            </w:pPr>
            <w:r w:rsidRPr="00D85C64">
              <w:rPr>
                <w:rFonts w:ascii="Times New Roman" w:eastAsia="Arial Unicode MS" w:hAnsi="Times New Roman" w:cs="Times New Roman"/>
                <w:b/>
                <w:color w:val="000000"/>
                <w:sz w:val="18"/>
                <w:szCs w:val="18"/>
              </w:rPr>
              <w:t>13</w:t>
            </w:r>
          </w:p>
        </w:tc>
        <w:tc>
          <w:tcPr>
            <w:tcW w:w="543" w:type="pct"/>
            <w:gridSpan w:val="2"/>
            <w:tcBorders>
              <w:top w:val="single" w:sz="4" w:space="0" w:color="auto"/>
              <w:left w:val="single" w:sz="4" w:space="0" w:color="auto"/>
              <w:bottom w:val="single" w:sz="4" w:space="0" w:color="auto"/>
            </w:tcBorders>
            <w:shd w:val="clear" w:color="auto" w:fill="FFFFFF"/>
            <w:vAlign w:val="bottom"/>
          </w:tcPr>
          <w:p w14:paraId="6AD2630B"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340</w:t>
            </w:r>
          </w:p>
        </w:tc>
        <w:tc>
          <w:tcPr>
            <w:tcW w:w="51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42E90EA" w14:textId="77777777" w:rsidR="00D85C64" w:rsidRPr="00D85C64" w:rsidRDefault="00D85C64" w:rsidP="00D85C64">
            <w:pPr>
              <w:widowControl w:val="0"/>
              <w:spacing w:after="0" w:line="240" w:lineRule="auto"/>
              <w:jc w:val="center"/>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442</w:t>
            </w:r>
          </w:p>
        </w:tc>
        <w:tc>
          <w:tcPr>
            <w:tcW w:w="1037" w:type="pct"/>
            <w:tcBorders>
              <w:top w:val="single" w:sz="4" w:space="0" w:color="auto"/>
              <w:left w:val="single" w:sz="4" w:space="0" w:color="auto"/>
              <w:bottom w:val="single" w:sz="4" w:space="0" w:color="auto"/>
              <w:right w:val="single" w:sz="4" w:space="0" w:color="auto"/>
            </w:tcBorders>
            <w:shd w:val="clear" w:color="auto" w:fill="FFFFFF"/>
          </w:tcPr>
          <w:p w14:paraId="297A147C" w14:textId="77777777" w:rsidR="00D85C64" w:rsidRPr="00D85C64" w:rsidRDefault="00D85C64" w:rsidP="00D85C64">
            <w:pPr>
              <w:widowControl w:val="0"/>
              <w:spacing w:after="0" w:line="240" w:lineRule="auto"/>
              <w:jc w:val="both"/>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782</w:t>
            </w:r>
          </w:p>
        </w:tc>
      </w:tr>
      <w:tr w:rsidR="00D85C64" w:rsidRPr="00D85C64" w14:paraId="52B3FBCD" w14:textId="77777777" w:rsidTr="00D85C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pct"/>
          <w:trHeight w:hRule="exact" w:val="282"/>
        </w:trPr>
        <w:tc>
          <w:tcPr>
            <w:tcW w:w="2017" w:type="pct"/>
            <w:gridSpan w:val="4"/>
            <w:tcBorders>
              <w:top w:val="single" w:sz="4" w:space="0" w:color="auto"/>
              <w:left w:val="single" w:sz="4" w:space="0" w:color="auto"/>
              <w:bottom w:val="single" w:sz="4" w:space="0" w:color="auto"/>
            </w:tcBorders>
            <w:shd w:val="clear" w:color="auto" w:fill="FFFFFF"/>
            <w:vAlign w:val="bottom"/>
          </w:tcPr>
          <w:p w14:paraId="3C522E3C" w14:textId="77777777" w:rsidR="00D85C64" w:rsidRPr="00D85C64" w:rsidRDefault="00D85C64" w:rsidP="00D85C64">
            <w:pPr>
              <w:widowControl w:val="0"/>
              <w:spacing w:after="0" w:line="240" w:lineRule="auto"/>
              <w:ind w:firstLine="567"/>
              <w:jc w:val="both"/>
              <w:rPr>
                <w:rFonts w:ascii="Times New Roman" w:eastAsia="Arial Unicode MS" w:hAnsi="Times New Roman" w:cs="Times New Roman"/>
                <w:b/>
                <w:bCs/>
                <w:color w:val="000000"/>
                <w:sz w:val="18"/>
                <w:szCs w:val="18"/>
              </w:rPr>
            </w:pPr>
            <w:r w:rsidRPr="00D85C64">
              <w:rPr>
                <w:rFonts w:ascii="Times New Roman" w:eastAsia="Arial Unicode MS" w:hAnsi="Times New Roman" w:cs="Times New Roman"/>
                <w:b/>
                <w:bCs/>
                <w:color w:val="000000"/>
                <w:sz w:val="18"/>
                <w:szCs w:val="18"/>
              </w:rPr>
              <w:t>Максимально допустимая нагрузка</w:t>
            </w:r>
          </w:p>
        </w:tc>
        <w:tc>
          <w:tcPr>
            <w:tcW w:w="1931" w:type="pct"/>
            <w:gridSpan w:val="6"/>
            <w:tcBorders>
              <w:top w:val="single" w:sz="4" w:space="0" w:color="auto"/>
              <w:left w:val="single" w:sz="4" w:space="0" w:color="auto"/>
              <w:bottom w:val="single" w:sz="4" w:space="0" w:color="auto"/>
              <w:right w:val="single" w:sz="4" w:space="0" w:color="auto"/>
            </w:tcBorders>
            <w:shd w:val="clear" w:color="auto" w:fill="FFFFFF"/>
            <w:vAlign w:val="bottom"/>
          </w:tcPr>
          <w:p w14:paraId="37C48206" w14:textId="77777777" w:rsidR="00D85C64" w:rsidRPr="00D85C64" w:rsidRDefault="00D85C64" w:rsidP="00D85C64">
            <w:pPr>
              <w:widowControl w:val="0"/>
              <w:spacing w:after="0" w:line="240" w:lineRule="auto"/>
              <w:jc w:val="center"/>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23</w:t>
            </w:r>
          </w:p>
        </w:tc>
        <w:tc>
          <w:tcPr>
            <w:tcW w:w="1037" w:type="pct"/>
            <w:tcBorders>
              <w:top w:val="single" w:sz="4" w:space="0" w:color="auto"/>
              <w:left w:val="single" w:sz="4" w:space="0" w:color="auto"/>
              <w:bottom w:val="single" w:sz="4" w:space="0" w:color="auto"/>
              <w:right w:val="single" w:sz="4" w:space="0" w:color="auto"/>
            </w:tcBorders>
            <w:shd w:val="clear" w:color="auto" w:fill="FFFFFF"/>
          </w:tcPr>
          <w:p w14:paraId="08BCEBF0" w14:textId="77777777" w:rsidR="00D85C64" w:rsidRPr="00D85C64" w:rsidRDefault="00D85C64" w:rsidP="00D85C64">
            <w:pPr>
              <w:widowControl w:val="0"/>
              <w:spacing w:after="0" w:line="240" w:lineRule="auto"/>
              <w:jc w:val="both"/>
              <w:rPr>
                <w:rFonts w:ascii="Times New Roman" w:eastAsia="Arial Unicode MS" w:hAnsi="Times New Roman" w:cs="Times New Roman"/>
                <w:color w:val="000000"/>
                <w:sz w:val="18"/>
                <w:szCs w:val="18"/>
              </w:rPr>
            </w:pPr>
          </w:p>
        </w:tc>
      </w:tr>
    </w:tbl>
    <w:p w14:paraId="5DCFC85A" w14:textId="77777777" w:rsidR="00D85C64" w:rsidRPr="00D85C64" w:rsidRDefault="00D85C64" w:rsidP="00D85C64">
      <w:pPr>
        <w:suppressAutoHyphens/>
        <w:spacing w:after="0" w:line="240" w:lineRule="auto"/>
        <w:ind w:firstLine="567"/>
        <w:jc w:val="both"/>
        <w:rPr>
          <w:rFonts w:ascii="Times New Roman" w:eastAsia="Arial Unicode MS" w:hAnsi="Times New Roman" w:cs="Times New Roman"/>
          <w:color w:val="00000A"/>
          <w:kern w:val="1"/>
          <w:sz w:val="20"/>
          <w:szCs w:val="20"/>
          <w:lang w:eastAsia="en-US"/>
        </w:rPr>
      </w:pPr>
    </w:p>
    <w:p w14:paraId="07461F95" w14:textId="77777777" w:rsidR="00D85C64" w:rsidRPr="00D85C64" w:rsidRDefault="00D85C64" w:rsidP="00D85C64">
      <w:pPr>
        <w:suppressAutoHyphens/>
        <w:spacing w:after="0" w:line="240" w:lineRule="auto"/>
        <w:ind w:firstLine="567"/>
        <w:jc w:val="both"/>
        <w:rPr>
          <w:rFonts w:ascii="Times New Roman" w:eastAsia="Arial Unicode MS" w:hAnsi="Times New Roman" w:cs="Times New Roman"/>
          <w:color w:val="00000A"/>
          <w:kern w:val="1"/>
          <w:lang w:eastAsia="en-US"/>
        </w:rPr>
      </w:pPr>
      <w:r w:rsidRPr="00D85C64">
        <w:rPr>
          <w:rFonts w:ascii="Times New Roman" w:eastAsia="Arial Unicode MS" w:hAnsi="Times New Roman" w:cs="Times New Roman"/>
          <w:color w:val="00000A"/>
          <w:kern w:val="1"/>
          <w:lang w:eastAsia="en-US"/>
        </w:rPr>
        <w:t>18 ч – это 70%, 25,5 ч – это 100%</w:t>
      </w:r>
    </w:p>
    <w:p w14:paraId="28364669" w14:textId="77777777" w:rsidR="00D85C64" w:rsidRPr="00D85C64" w:rsidRDefault="00D85C64" w:rsidP="00D85C64">
      <w:pPr>
        <w:suppressAutoHyphens/>
        <w:spacing w:after="0" w:line="240" w:lineRule="auto"/>
        <w:ind w:firstLine="567"/>
        <w:jc w:val="both"/>
        <w:rPr>
          <w:rFonts w:ascii="Times New Roman" w:eastAsia="Arial Unicode MS" w:hAnsi="Times New Roman" w:cs="Times New Roman"/>
          <w:color w:val="00000A"/>
          <w:kern w:val="1"/>
          <w:lang w:eastAsia="en-US"/>
        </w:rPr>
      </w:pPr>
      <w:r w:rsidRPr="00D85C64">
        <w:rPr>
          <w:rFonts w:ascii="Times New Roman" w:eastAsia="Arial Unicode MS" w:hAnsi="Times New Roman" w:cs="Times New Roman"/>
          <w:color w:val="00000A"/>
          <w:kern w:val="1"/>
          <w:lang w:eastAsia="en-US"/>
        </w:rPr>
        <w:t>25,5 – 18 – 4 = 3,5 ч – внеурочная деятельность</w:t>
      </w:r>
    </w:p>
    <w:p w14:paraId="4537F539" w14:textId="77777777" w:rsidR="00D85C64" w:rsidRPr="00D85C64" w:rsidRDefault="00D85C64" w:rsidP="00D85C64">
      <w:pPr>
        <w:widowControl w:val="0"/>
        <w:tabs>
          <w:tab w:val="left" w:pos="3165"/>
        </w:tabs>
        <w:spacing w:after="0" w:line="240" w:lineRule="auto"/>
        <w:jc w:val="center"/>
        <w:rPr>
          <w:rFonts w:ascii="Times New Roman" w:eastAsia="Arial Unicode MS" w:hAnsi="Times New Roman" w:cs="Times New Roman"/>
          <w:color w:val="000000"/>
        </w:rPr>
      </w:pPr>
    </w:p>
    <w:p w14:paraId="0EC765B3" w14:textId="77777777" w:rsidR="00D85C64" w:rsidRPr="00D85C64" w:rsidRDefault="00D85C64" w:rsidP="00D85C64">
      <w:pPr>
        <w:widowControl w:val="0"/>
        <w:tabs>
          <w:tab w:val="left" w:pos="3165"/>
        </w:tabs>
        <w:spacing w:after="0" w:line="240" w:lineRule="auto"/>
        <w:rPr>
          <w:rFonts w:ascii="Arial Unicode MS" w:eastAsia="Arial Unicode MS" w:hAnsi="Arial Unicode MS" w:cs="Arial Unicode MS"/>
          <w:color w:val="000000"/>
          <w:sz w:val="24"/>
          <w:szCs w:val="24"/>
        </w:rPr>
      </w:pPr>
    </w:p>
    <w:p w14:paraId="12953D47" w14:textId="77777777" w:rsidR="00D85C64" w:rsidRPr="00D85C64" w:rsidRDefault="00D85C64" w:rsidP="00D85C64">
      <w:pPr>
        <w:keepNext/>
        <w:keepLines/>
        <w:suppressAutoHyphens/>
        <w:spacing w:before="200" w:after="0" w:line="240" w:lineRule="auto"/>
        <w:jc w:val="center"/>
        <w:outlineLvl w:val="2"/>
        <w:rPr>
          <w:rFonts w:ascii="Times New Roman" w:eastAsia="Times New Roman" w:hAnsi="Times New Roman" w:cs="Times New Roman"/>
          <w:b/>
          <w:bCs/>
          <w:kern w:val="1"/>
          <w:sz w:val="24"/>
          <w:szCs w:val="24"/>
          <w:lang w:eastAsia="en-US"/>
        </w:rPr>
      </w:pPr>
      <w:r w:rsidRPr="00D85C64">
        <w:rPr>
          <w:rFonts w:ascii="Times New Roman" w:eastAsia="Times New Roman" w:hAnsi="Times New Roman" w:cs="Times New Roman"/>
          <w:b/>
          <w:bCs/>
          <w:kern w:val="1"/>
          <w:sz w:val="24"/>
          <w:szCs w:val="24"/>
          <w:lang w:eastAsia="en-US"/>
        </w:rPr>
        <w:t>Индивидуальный учебный план на  2019-2020 учебный год</w:t>
      </w:r>
    </w:p>
    <w:p w14:paraId="025C7795" w14:textId="77777777" w:rsidR="00D85C64" w:rsidRPr="00D85C64" w:rsidRDefault="00D85C64" w:rsidP="00D85C64">
      <w:pPr>
        <w:keepNext/>
        <w:keepLines/>
        <w:suppressAutoHyphens/>
        <w:spacing w:before="200" w:after="0" w:line="240" w:lineRule="auto"/>
        <w:jc w:val="center"/>
        <w:outlineLvl w:val="2"/>
        <w:rPr>
          <w:rFonts w:ascii="Times New Roman" w:eastAsia="Times New Roman" w:hAnsi="Times New Roman" w:cs="Times New Roman"/>
          <w:b/>
          <w:bCs/>
          <w:kern w:val="1"/>
          <w:sz w:val="24"/>
          <w:szCs w:val="24"/>
          <w:lang w:eastAsia="en-US"/>
        </w:rPr>
      </w:pPr>
      <w:r w:rsidRPr="00D85C64">
        <w:rPr>
          <w:rFonts w:ascii="Times New Roman" w:eastAsia="Times New Roman" w:hAnsi="Times New Roman" w:cs="Times New Roman"/>
          <w:b/>
          <w:bCs/>
          <w:kern w:val="1"/>
          <w:sz w:val="24"/>
          <w:szCs w:val="24"/>
          <w:lang w:eastAsia="en-US"/>
        </w:rPr>
        <w:t>для слабовидящего обучающегося 8 б класса Д.Д.</w:t>
      </w:r>
    </w:p>
    <w:p w14:paraId="306437BE" w14:textId="77777777" w:rsidR="00D85C64" w:rsidRPr="00D85C64" w:rsidRDefault="00D85C64" w:rsidP="00D85C64">
      <w:pPr>
        <w:keepNext/>
        <w:keepLines/>
        <w:suppressAutoHyphens/>
        <w:spacing w:before="200" w:after="0" w:line="240" w:lineRule="auto"/>
        <w:jc w:val="center"/>
        <w:outlineLvl w:val="2"/>
        <w:rPr>
          <w:rFonts w:ascii="Times New Roman" w:eastAsia="Times New Roman" w:hAnsi="Times New Roman" w:cs="Times New Roman"/>
          <w:b/>
          <w:bCs/>
          <w:kern w:val="1"/>
          <w:sz w:val="24"/>
          <w:szCs w:val="24"/>
          <w:lang w:eastAsia="en-US"/>
        </w:rPr>
      </w:pPr>
      <w:r w:rsidRPr="00D85C64">
        <w:rPr>
          <w:rFonts w:ascii="Times New Roman" w:eastAsia="Times New Roman" w:hAnsi="Times New Roman" w:cs="Times New Roman"/>
          <w:b/>
          <w:bCs/>
          <w:kern w:val="1"/>
          <w:sz w:val="24"/>
          <w:szCs w:val="24"/>
          <w:lang w:eastAsia="en-US"/>
        </w:rPr>
        <w:t xml:space="preserve"> (с опорой на вар. 4.1)</w:t>
      </w:r>
    </w:p>
    <w:p w14:paraId="0FBB38BD" w14:textId="77777777" w:rsidR="00D85C64" w:rsidRPr="00D85C64" w:rsidRDefault="00D85C64" w:rsidP="00D85C64">
      <w:pPr>
        <w:widowControl w:val="0"/>
        <w:spacing w:after="0" w:line="278" w:lineRule="exact"/>
        <w:ind w:firstLine="460"/>
        <w:jc w:val="both"/>
        <w:rPr>
          <w:rFonts w:ascii="Times New Roman" w:eastAsia="Times New Roman" w:hAnsi="Times New Roman" w:cs="Times New Roman"/>
          <w:color w:val="000000"/>
          <w:sz w:val="24"/>
          <w:szCs w:val="24"/>
          <w:lang w:bidi="ru-RU"/>
        </w:rPr>
      </w:pPr>
    </w:p>
    <w:p w14:paraId="1C7C646F" w14:textId="77777777" w:rsidR="00D85C64" w:rsidRPr="00D85C64" w:rsidRDefault="00D85C64" w:rsidP="00D85C64">
      <w:pPr>
        <w:widowControl w:val="0"/>
        <w:spacing w:after="0" w:line="278" w:lineRule="exact"/>
        <w:ind w:firstLine="460"/>
        <w:jc w:val="both"/>
        <w:rPr>
          <w:rFonts w:ascii="Times New Roman" w:eastAsia="Times New Roman" w:hAnsi="Times New Roman" w:cs="Times New Roman"/>
          <w:color w:val="000000"/>
          <w:sz w:val="24"/>
          <w:szCs w:val="24"/>
          <w:lang w:bidi="ru-RU"/>
        </w:rPr>
      </w:pPr>
      <w:r w:rsidRPr="00D85C64">
        <w:rPr>
          <w:rFonts w:ascii="Times New Roman" w:eastAsia="Times New Roman" w:hAnsi="Times New Roman" w:cs="Times New Roman"/>
          <w:color w:val="000000"/>
          <w:sz w:val="24"/>
          <w:szCs w:val="24"/>
          <w:lang w:bidi="ru-RU"/>
        </w:rPr>
        <w:t>Учебный план МКОУ «ООШ №9»  обеспечивает введение в действие и реализацию требования ФГОС ООО. Коррекционная работа осуществляется во внеурочное время. Объем и содержание определяются в зависимости от образовательных потребностей обучающихся. В 2019-2020 учебном году в МКОУ «ООШ № 9» в 8 классе обучается  учащийся на дому.</w:t>
      </w:r>
    </w:p>
    <w:p w14:paraId="6B25AB85" w14:textId="77777777" w:rsidR="00D85C64" w:rsidRPr="00D85C64" w:rsidRDefault="00D85C64" w:rsidP="00D85C64">
      <w:pPr>
        <w:widowControl w:val="0"/>
        <w:spacing w:after="0" w:line="274" w:lineRule="exact"/>
        <w:ind w:firstLine="460"/>
        <w:jc w:val="both"/>
        <w:rPr>
          <w:rFonts w:ascii="Times New Roman" w:eastAsia="Times New Roman" w:hAnsi="Times New Roman" w:cs="Times New Roman"/>
          <w:color w:val="000000"/>
          <w:sz w:val="24"/>
          <w:szCs w:val="24"/>
          <w:lang w:bidi="ru-RU"/>
        </w:rPr>
      </w:pPr>
      <w:r w:rsidRPr="00D85C64">
        <w:rPr>
          <w:rFonts w:ascii="Times New Roman" w:eastAsia="Times New Roman" w:hAnsi="Times New Roman" w:cs="Times New Roman"/>
          <w:color w:val="000000"/>
          <w:sz w:val="24"/>
          <w:szCs w:val="24"/>
          <w:lang w:bidi="ru-RU"/>
        </w:rPr>
        <w:t>Нормативной базой для разработки и составления учебного плана для слабовидящих учащихся являются следующие документы:</w:t>
      </w:r>
    </w:p>
    <w:p w14:paraId="1F320C2C" w14:textId="77777777" w:rsidR="00D85C64" w:rsidRPr="00D85C64" w:rsidRDefault="00D85C64" w:rsidP="00D85C64">
      <w:pPr>
        <w:widowControl w:val="0"/>
        <w:numPr>
          <w:ilvl w:val="0"/>
          <w:numId w:val="37"/>
        </w:numPr>
        <w:tabs>
          <w:tab w:val="left" w:pos="713"/>
        </w:tabs>
        <w:spacing w:after="0" w:line="278" w:lineRule="exact"/>
        <w:ind w:right="1460"/>
        <w:rPr>
          <w:rFonts w:ascii="Times New Roman" w:eastAsia="Times New Roman" w:hAnsi="Times New Roman" w:cs="Times New Roman"/>
          <w:color w:val="000000"/>
          <w:sz w:val="24"/>
          <w:szCs w:val="24"/>
          <w:lang w:bidi="ru-RU"/>
        </w:rPr>
      </w:pPr>
      <w:r w:rsidRPr="00D85C64">
        <w:rPr>
          <w:rFonts w:ascii="Times New Roman" w:eastAsia="Times New Roman" w:hAnsi="Times New Roman" w:cs="Times New Roman"/>
          <w:color w:val="000000"/>
          <w:sz w:val="24"/>
          <w:szCs w:val="24"/>
          <w:lang w:bidi="ru-RU"/>
        </w:rPr>
        <w:t>Федеральный закон Российской Федерации от 29 декабря 2012 г. № 273-ФЗ "Об образовании в Российской Федерации";</w:t>
      </w:r>
    </w:p>
    <w:p w14:paraId="5E09BB64" w14:textId="77777777" w:rsidR="00D85C64" w:rsidRPr="00D85C64" w:rsidRDefault="00D85C64" w:rsidP="00D85C64">
      <w:pPr>
        <w:widowControl w:val="0"/>
        <w:numPr>
          <w:ilvl w:val="0"/>
          <w:numId w:val="37"/>
        </w:numPr>
        <w:tabs>
          <w:tab w:val="left" w:pos="713"/>
        </w:tabs>
        <w:spacing w:after="0" w:line="274" w:lineRule="exact"/>
        <w:jc w:val="both"/>
        <w:rPr>
          <w:rFonts w:ascii="Times New Roman" w:eastAsia="Times New Roman" w:hAnsi="Times New Roman" w:cs="Times New Roman"/>
          <w:color w:val="000000"/>
          <w:sz w:val="24"/>
          <w:szCs w:val="24"/>
          <w:lang w:bidi="ru-RU"/>
        </w:rPr>
      </w:pPr>
      <w:r w:rsidRPr="00D85C64">
        <w:rPr>
          <w:rFonts w:ascii="Times New Roman" w:eastAsia="Times New Roman" w:hAnsi="Times New Roman" w:cs="Times New Roman"/>
          <w:color w:val="000000"/>
          <w:sz w:val="24"/>
          <w:szCs w:val="24"/>
          <w:lang w:bidi="ru-RU"/>
        </w:rPr>
        <w:t>Приказ Министерства образования и науки Российской Федерации от 17.12.2010 г. № 1897 «Об утверждении федерального государственного образовательного стандарта основного общего образования» (с изменениями: от 29.12.2014 г. № 1644);</w:t>
      </w:r>
    </w:p>
    <w:p w14:paraId="3666C924" w14:textId="77777777" w:rsidR="00D85C64" w:rsidRPr="00D85C64" w:rsidRDefault="00D85C64" w:rsidP="00D85C64">
      <w:pPr>
        <w:widowControl w:val="0"/>
        <w:numPr>
          <w:ilvl w:val="0"/>
          <w:numId w:val="37"/>
        </w:numPr>
        <w:tabs>
          <w:tab w:val="left" w:pos="713"/>
        </w:tabs>
        <w:spacing w:after="0" w:line="274" w:lineRule="exact"/>
        <w:jc w:val="both"/>
        <w:rPr>
          <w:rFonts w:ascii="Times New Roman" w:eastAsia="Times New Roman" w:hAnsi="Times New Roman" w:cs="Times New Roman"/>
          <w:color w:val="000000"/>
          <w:sz w:val="24"/>
          <w:szCs w:val="24"/>
          <w:lang w:bidi="ru-RU"/>
        </w:rPr>
      </w:pPr>
      <w:r w:rsidRPr="00D85C64">
        <w:rPr>
          <w:rFonts w:ascii="Times New Roman" w:eastAsia="Times New Roman" w:hAnsi="Times New Roman" w:cs="Times New Roman"/>
          <w:color w:val="000000"/>
          <w:sz w:val="24"/>
          <w:szCs w:val="24"/>
          <w:lang w:bidi="ru-RU"/>
        </w:rPr>
        <w:t>Приказ Министерства образования и науки Российской Федерации от 30.08.2013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203F2D71" w14:textId="77777777" w:rsidR="00D85C64" w:rsidRPr="00D85C64" w:rsidRDefault="00D85C64" w:rsidP="00D85C64">
      <w:pPr>
        <w:widowControl w:val="0"/>
        <w:numPr>
          <w:ilvl w:val="0"/>
          <w:numId w:val="37"/>
        </w:numPr>
        <w:tabs>
          <w:tab w:val="left" w:pos="713"/>
          <w:tab w:val="left" w:pos="4276"/>
        </w:tabs>
        <w:spacing w:after="0" w:line="240" w:lineRule="exact"/>
        <w:jc w:val="both"/>
        <w:rPr>
          <w:rFonts w:ascii="Times New Roman" w:eastAsia="Times New Roman" w:hAnsi="Times New Roman" w:cs="Times New Roman"/>
          <w:color w:val="000000"/>
          <w:sz w:val="24"/>
          <w:szCs w:val="24"/>
          <w:lang w:bidi="ru-RU"/>
        </w:rPr>
      </w:pPr>
      <w:r w:rsidRPr="00D85C64">
        <w:rPr>
          <w:rFonts w:ascii="Times New Roman" w:eastAsia="Times New Roman" w:hAnsi="Times New Roman" w:cs="Times New Roman"/>
          <w:color w:val="000000"/>
          <w:sz w:val="24"/>
          <w:szCs w:val="24"/>
          <w:lang w:bidi="ru-RU"/>
        </w:rPr>
        <w:t>СанПиН 2.4.2.2821-10, утвержденные  Постановлением Федеральной Службы по надзору в сфере защиты прав потребителей и благополучия человека, главным государственным санитарным врачом РФ от 29 декабря 2010 г. № 189(вводятся в действие с 1 сентября 2011 года);</w:t>
      </w:r>
    </w:p>
    <w:p w14:paraId="32BF06D8" w14:textId="77777777" w:rsidR="00D85C64" w:rsidRPr="00D85C64" w:rsidRDefault="00D85C64" w:rsidP="00D85C64">
      <w:pPr>
        <w:widowControl w:val="0"/>
        <w:spacing w:after="0" w:line="274" w:lineRule="exact"/>
        <w:ind w:firstLine="460"/>
        <w:jc w:val="both"/>
        <w:rPr>
          <w:rFonts w:ascii="Times New Roman" w:eastAsia="Times New Roman" w:hAnsi="Times New Roman" w:cs="Times New Roman"/>
          <w:color w:val="000000"/>
          <w:sz w:val="24"/>
          <w:szCs w:val="24"/>
          <w:lang w:bidi="ru-RU"/>
        </w:rPr>
      </w:pPr>
      <w:r w:rsidRPr="00D85C64">
        <w:rPr>
          <w:rFonts w:ascii="Times New Roman" w:eastAsia="Times New Roman" w:hAnsi="Times New Roman" w:cs="Times New Roman"/>
          <w:color w:val="000000"/>
          <w:sz w:val="24"/>
          <w:szCs w:val="24"/>
          <w:lang w:bidi="ru-RU"/>
        </w:rPr>
        <w:t>• Письмо Министерства образования и науки Российской Федерации «О коррекционном и инклюзивном образовании детей» от 7 июня 2013 г. № ИР - 535/07;</w:t>
      </w:r>
    </w:p>
    <w:p w14:paraId="6576482F" w14:textId="77777777" w:rsidR="00D85C64" w:rsidRPr="00D85C64" w:rsidRDefault="00D85C64" w:rsidP="00D85C64">
      <w:pPr>
        <w:widowControl w:val="0"/>
        <w:spacing w:after="0" w:line="278" w:lineRule="exact"/>
        <w:ind w:firstLine="460"/>
        <w:jc w:val="both"/>
        <w:rPr>
          <w:rFonts w:ascii="Times New Roman" w:eastAsia="Times New Roman" w:hAnsi="Times New Roman" w:cs="Times New Roman"/>
          <w:color w:val="000000"/>
          <w:sz w:val="24"/>
          <w:szCs w:val="24"/>
          <w:lang w:bidi="ru-RU"/>
        </w:rPr>
      </w:pPr>
    </w:p>
    <w:p w14:paraId="05BC2A5D" w14:textId="77777777" w:rsidR="00D85C64" w:rsidRPr="00D85C64" w:rsidRDefault="00D85C64" w:rsidP="00D85C64">
      <w:pPr>
        <w:widowControl w:val="0"/>
        <w:spacing w:after="0" w:line="278" w:lineRule="exact"/>
        <w:ind w:firstLine="460"/>
        <w:jc w:val="both"/>
        <w:rPr>
          <w:rFonts w:ascii="Times New Roman" w:eastAsia="Times New Roman" w:hAnsi="Times New Roman" w:cs="Times New Roman"/>
          <w:color w:val="000000"/>
          <w:sz w:val="24"/>
          <w:szCs w:val="24"/>
          <w:lang w:bidi="ru-RU"/>
        </w:rPr>
      </w:pPr>
      <w:r w:rsidRPr="00D85C64">
        <w:rPr>
          <w:rFonts w:ascii="Times New Roman" w:eastAsia="Times New Roman" w:hAnsi="Times New Roman" w:cs="Times New Roman"/>
          <w:color w:val="000000"/>
          <w:sz w:val="24"/>
          <w:szCs w:val="24"/>
          <w:lang w:bidi="ru-RU"/>
        </w:rPr>
        <w:lastRenderedPageBreak/>
        <w:t>Учебный план МКОУ «ООШ №9», реализующий АОП ООО для слабовидящих (далее - учебный план), фиксирует общий объем нагрузки, максимальный объем аудиторной нагрузки слабовидящих обучающихся, состав и структуру обязательных предметных областей, внеучебной деятельности, распределяет учебное время, отводимое на их освоение по учебным предметам.</w:t>
      </w:r>
    </w:p>
    <w:p w14:paraId="1EB1EBDB" w14:textId="77777777" w:rsidR="00D85C64" w:rsidRPr="00D85C64" w:rsidRDefault="00D85C64" w:rsidP="00D85C64">
      <w:pPr>
        <w:widowControl w:val="0"/>
        <w:spacing w:after="0" w:line="278" w:lineRule="exact"/>
        <w:ind w:firstLine="460"/>
        <w:jc w:val="both"/>
        <w:rPr>
          <w:rFonts w:ascii="Times New Roman" w:eastAsia="Times New Roman" w:hAnsi="Times New Roman" w:cs="Times New Roman"/>
          <w:color w:val="000000"/>
          <w:sz w:val="24"/>
          <w:szCs w:val="24"/>
          <w:lang w:bidi="ru-RU"/>
        </w:rPr>
      </w:pPr>
      <w:r w:rsidRPr="00D85C64">
        <w:rPr>
          <w:rFonts w:ascii="Times New Roman" w:eastAsia="Times New Roman" w:hAnsi="Times New Roman" w:cs="Times New Roman"/>
          <w:color w:val="000000"/>
          <w:sz w:val="24"/>
          <w:szCs w:val="24"/>
          <w:lang w:bidi="ru-RU"/>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2AB201A2" w14:textId="77777777" w:rsidR="00D85C64" w:rsidRPr="00D85C64" w:rsidRDefault="00D85C64" w:rsidP="00D85C64">
      <w:pPr>
        <w:widowControl w:val="0"/>
        <w:spacing w:after="0" w:line="278" w:lineRule="exact"/>
        <w:ind w:firstLine="460"/>
        <w:jc w:val="both"/>
        <w:rPr>
          <w:rFonts w:ascii="Times New Roman" w:eastAsia="Times New Roman" w:hAnsi="Times New Roman" w:cs="Times New Roman"/>
          <w:color w:val="000000"/>
          <w:sz w:val="24"/>
          <w:szCs w:val="24"/>
          <w:lang w:bidi="ru-RU"/>
        </w:rPr>
      </w:pPr>
      <w:r w:rsidRPr="00D85C64">
        <w:rPr>
          <w:rFonts w:ascii="Times New Roman" w:eastAsia="Times New Roman" w:hAnsi="Times New Roman" w:cs="Times New Roman"/>
          <w:color w:val="000000"/>
          <w:sz w:val="24"/>
          <w:szCs w:val="24"/>
          <w:lang w:bidi="ru-RU"/>
        </w:rPr>
        <w:t>Учебный план соответствует действующему законодательству РФ в области образования, обеспечивает введение в действие и реализацию требований ФГОС ООО для слабовидящих обучающихся, АОП ООО для слабовидящих обучающихся и выполнение гигиенических требований к режиму образовательного процесса, установленных действующим СанПиНом.</w:t>
      </w:r>
    </w:p>
    <w:p w14:paraId="09F56BDC" w14:textId="77777777" w:rsidR="00D85C64" w:rsidRPr="00D85C64" w:rsidRDefault="00D85C64" w:rsidP="00D85C64">
      <w:pPr>
        <w:widowControl w:val="0"/>
        <w:spacing w:after="0" w:line="278" w:lineRule="exact"/>
        <w:ind w:firstLine="460"/>
        <w:jc w:val="both"/>
        <w:rPr>
          <w:rFonts w:ascii="Times New Roman" w:eastAsia="Times New Roman" w:hAnsi="Times New Roman" w:cs="Times New Roman"/>
          <w:color w:val="000000"/>
          <w:sz w:val="24"/>
          <w:szCs w:val="24"/>
          <w:lang w:bidi="ru-RU"/>
        </w:rPr>
      </w:pPr>
      <w:r w:rsidRPr="00D85C64">
        <w:rPr>
          <w:rFonts w:ascii="Times New Roman" w:eastAsia="Times New Roman" w:hAnsi="Times New Roman" w:cs="Times New Roman"/>
          <w:color w:val="000000"/>
          <w:sz w:val="24"/>
          <w:szCs w:val="24"/>
          <w:lang w:bidi="ru-RU"/>
        </w:rPr>
        <w:t>В структуре учебного плана выделяются: обязательная часть и  часть, формируемая участниками образовательных отношений.</w:t>
      </w:r>
    </w:p>
    <w:p w14:paraId="27379FC1" w14:textId="77777777" w:rsidR="00D85C64" w:rsidRPr="00D85C64" w:rsidRDefault="00D85C64" w:rsidP="00D85C64">
      <w:pPr>
        <w:widowControl w:val="0"/>
        <w:spacing w:after="0" w:line="278" w:lineRule="exact"/>
        <w:ind w:firstLine="460"/>
        <w:jc w:val="both"/>
        <w:rPr>
          <w:rFonts w:ascii="Times New Roman" w:eastAsia="Times New Roman" w:hAnsi="Times New Roman" w:cs="Times New Roman"/>
          <w:color w:val="000000"/>
          <w:sz w:val="24"/>
          <w:szCs w:val="24"/>
          <w:lang w:bidi="ru-RU"/>
        </w:rPr>
      </w:pPr>
      <w:r w:rsidRPr="00D85C64">
        <w:rPr>
          <w:rFonts w:ascii="Times New Roman" w:eastAsia="Times New Roman" w:hAnsi="Times New Roman" w:cs="Times New Roman"/>
          <w:color w:val="000000"/>
          <w:sz w:val="24"/>
          <w:szCs w:val="24"/>
          <w:lang w:bidi="ru-RU"/>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ОО, реализующих АОП ООО для слабовидящих обучающихся.</w:t>
      </w:r>
    </w:p>
    <w:p w14:paraId="1BF877DF" w14:textId="77777777" w:rsidR="00D85C64" w:rsidRPr="00D85C64" w:rsidRDefault="00D85C64" w:rsidP="00D85C64">
      <w:pPr>
        <w:widowControl w:val="0"/>
        <w:spacing w:after="0" w:line="278" w:lineRule="exact"/>
        <w:ind w:firstLine="460"/>
        <w:jc w:val="both"/>
        <w:rPr>
          <w:rFonts w:ascii="Times New Roman" w:eastAsia="Times New Roman" w:hAnsi="Times New Roman" w:cs="Times New Roman"/>
          <w:color w:val="000000"/>
          <w:sz w:val="24"/>
          <w:szCs w:val="24"/>
          <w:lang w:bidi="ru-RU"/>
        </w:rPr>
      </w:pPr>
      <w:r w:rsidRPr="00D85C64">
        <w:rPr>
          <w:rFonts w:ascii="Times New Roman" w:eastAsia="Times New Roman" w:hAnsi="Times New Roman" w:cs="Times New Roman"/>
          <w:color w:val="000000"/>
          <w:sz w:val="24"/>
          <w:szCs w:val="24"/>
          <w:u w:val="single"/>
          <w:lang w:bidi="ru-RU"/>
        </w:rPr>
        <w:t>Часть, формируемая участниками образовательных отношений, отражает содержание образования, которое обеспечивает достижение важнейших целей современного основного общего образования:</w:t>
      </w:r>
    </w:p>
    <w:p w14:paraId="261B67CD" w14:textId="77777777" w:rsidR="00D85C64" w:rsidRPr="00D85C64" w:rsidRDefault="00D85C64" w:rsidP="00D85C64">
      <w:pPr>
        <w:widowControl w:val="0"/>
        <w:spacing w:after="244" w:line="278" w:lineRule="exact"/>
        <w:ind w:firstLine="460"/>
        <w:jc w:val="both"/>
        <w:rPr>
          <w:rFonts w:ascii="Times New Roman" w:eastAsia="Times New Roman" w:hAnsi="Times New Roman" w:cs="Times New Roman"/>
          <w:color w:val="000000"/>
          <w:sz w:val="24"/>
          <w:szCs w:val="24"/>
          <w:lang w:bidi="ru-RU"/>
        </w:rPr>
      </w:pPr>
      <w:r w:rsidRPr="00D85C64">
        <w:rPr>
          <w:rFonts w:ascii="Times New Roman" w:eastAsia="Times New Roman" w:hAnsi="Times New Roman" w:cs="Times New Roman"/>
          <w:color w:val="000000"/>
          <w:sz w:val="24"/>
          <w:szCs w:val="24"/>
          <w:lang w:bidi="ru-RU"/>
        </w:rPr>
        <w:t>• формирование гражданской идентичности обучающихся, приобщение их к общекультурным, национальным и этнокультурным ценностям.</w:t>
      </w:r>
    </w:p>
    <w:p w14:paraId="0469E962" w14:textId="77777777" w:rsidR="00D85C64" w:rsidRPr="00D85C64" w:rsidRDefault="00D85C64" w:rsidP="00D85C64">
      <w:pPr>
        <w:widowControl w:val="0"/>
        <w:spacing w:after="0" w:line="274" w:lineRule="exact"/>
        <w:ind w:firstLine="760"/>
        <w:jc w:val="both"/>
        <w:rPr>
          <w:rFonts w:ascii="Times New Roman" w:eastAsia="Times New Roman" w:hAnsi="Times New Roman" w:cs="Times New Roman"/>
          <w:color w:val="000000"/>
          <w:sz w:val="24"/>
          <w:szCs w:val="24"/>
          <w:lang w:bidi="ru-RU"/>
        </w:rPr>
      </w:pPr>
      <w:r w:rsidRPr="00D85C64">
        <w:rPr>
          <w:rFonts w:ascii="Times New Roman" w:eastAsia="Times New Roman" w:hAnsi="Times New Roman" w:cs="Times New Roman"/>
          <w:color w:val="000000"/>
          <w:sz w:val="24"/>
          <w:szCs w:val="24"/>
          <w:lang w:bidi="ru-RU"/>
        </w:rPr>
        <w:t>Обязательные предметные области учебного плана слабовидящих обучающихся и учебные предметы соответствуют ФГОС ООО.</w:t>
      </w:r>
    </w:p>
    <w:p w14:paraId="6E2B1A22" w14:textId="77777777" w:rsidR="00D85C64" w:rsidRPr="00D85C64" w:rsidRDefault="00D85C64" w:rsidP="00D85C64">
      <w:pPr>
        <w:widowControl w:val="0"/>
        <w:spacing w:after="507" w:line="274" w:lineRule="exact"/>
        <w:ind w:firstLine="760"/>
        <w:jc w:val="both"/>
        <w:rPr>
          <w:rFonts w:ascii="Times New Roman" w:eastAsia="Times New Roman" w:hAnsi="Times New Roman" w:cs="Times New Roman"/>
          <w:color w:val="000000"/>
          <w:sz w:val="24"/>
          <w:szCs w:val="24"/>
          <w:lang w:bidi="ru-RU"/>
        </w:rPr>
      </w:pPr>
      <w:r w:rsidRPr="00D85C64">
        <w:rPr>
          <w:rFonts w:ascii="Times New Roman" w:eastAsia="Times New Roman" w:hAnsi="Times New Roman" w:cs="Times New Roman"/>
          <w:color w:val="000000"/>
          <w:sz w:val="24"/>
          <w:szCs w:val="24"/>
          <w:lang w:bidi="ru-RU"/>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5267 часов и более 6020 часов. </w:t>
      </w:r>
      <w:r w:rsidRPr="00D85C64">
        <w:rPr>
          <w:rFonts w:ascii="Times New Roman" w:eastAsia="Times New Roman" w:hAnsi="Times New Roman" w:cs="Times New Roman"/>
          <w:b/>
          <w:bCs/>
          <w:color w:val="000000"/>
          <w:sz w:val="24"/>
          <w:szCs w:val="24"/>
          <w:lang w:bidi="ru-RU"/>
        </w:rPr>
        <w:t>Максимальное число часов в неделю в 8 классе при 34 учебных неделях составляет 32 часа.</w:t>
      </w:r>
    </w:p>
    <w:p w14:paraId="069679C6" w14:textId="77777777" w:rsidR="00D85C64" w:rsidRPr="00D85C64" w:rsidRDefault="00D85C64" w:rsidP="00D85C64">
      <w:pPr>
        <w:widowControl w:val="0"/>
        <w:tabs>
          <w:tab w:val="left" w:pos="3165"/>
        </w:tabs>
        <w:spacing w:after="0" w:line="240" w:lineRule="auto"/>
        <w:jc w:val="center"/>
        <w:rPr>
          <w:rFonts w:ascii="Times New Roman" w:eastAsia="Arial Unicode MS" w:hAnsi="Times New Roman" w:cs="Times New Roman"/>
          <w:color w:val="000000"/>
        </w:rPr>
      </w:pPr>
    </w:p>
    <w:p w14:paraId="55CA584D" w14:textId="77777777" w:rsidR="00D85C64" w:rsidRPr="00D85C64" w:rsidRDefault="00D85C64" w:rsidP="00D85C64">
      <w:pPr>
        <w:widowControl w:val="0"/>
        <w:spacing w:after="0" w:line="240" w:lineRule="auto"/>
        <w:jc w:val="right"/>
        <w:rPr>
          <w:rFonts w:ascii="Times New Roman" w:eastAsia="Arial Unicode MS" w:hAnsi="Times New Roman" w:cs="Arial Unicode MS"/>
          <w:b/>
          <w:bCs/>
          <w:color w:val="000000"/>
          <w:sz w:val="20"/>
          <w:szCs w:val="20"/>
        </w:rPr>
      </w:pPr>
      <w:r w:rsidRPr="00D85C64">
        <w:rPr>
          <w:rFonts w:ascii="Times New Roman" w:eastAsia="Arial Unicode MS" w:hAnsi="Times New Roman" w:cs="Arial Unicode MS"/>
          <w:b/>
          <w:bCs/>
          <w:color w:val="000000"/>
          <w:sz w:val="20"/>
          <w:szCs w:val="20"/>
        </w:rPr>
        <w:t>Утверждаю</w:t>
      </w:r>
    </w:p>
    <w:p w14:paraId="4EAA64BA" w14:textId="77777777" w:rsidR="00D85C64" w:rsidRPr="00D85C64" w:rsidRDefault="00D85C64" w:rsidP="00D85C64">
      <w:pPr>
        <w:widowControl w:val="0"/>
        <w:spacing w:after="0" w:line="240" w:lineRule="auto"/>
        <w:jc w:val="right"/>
        <w:rPr>
          <w:rFonts w:ascii="Times New Roman" w:eastAsia="Arial Unicode MS" w:hAnsi="Times New Roman" w:cs="Arial Unicode MS"/>
          <w:bCs/>
          <w:color w:val="000000"/>
          <w:sz w:val="20"/>
          <w:szCs w:val="20"/>
        </w:rPr>
      </w:pPr>
      <w:r w:rsidRPr="00D85C64">
        <w:rPr>
          <w:rFonts w:ascii="Times New Roman" w:eastAsia="Arial Unicode MS" w:hAnsi="Times New Roman" w:cs="Arial Unicode MS"/>
          <w:bCs/>
          <w:color w:val="000000"/>
          <w:sz w:val="20"/>
          <w:szCs w:val="20"/>
        </w:rPr>
        <w:t>Директор МКОУ «ООШ №9»</w:t>
      </w:r>
    </w:p>
    <w:p w14:paraId="79E71CD7" w14:textId="77777777" w:rsidR="00D85C64" w:rsidRPr="00D85C64" w:rsidRDefault="00D85C64" w:rsidP="00D85C64">
      <w:pPr>
        <w:widowControl w:val="0"/>
        <w:spacing w:after="0" w:line="240" w:lineRule="auto"/>
        <w:jc w:val="right"/>
        <w:rPr>
          <w:rFonts w:ascii="Times New Roman" w:eastAsia="Arial Unicode MS" w:hAnsi="Times New Roman" w:cs="Arial Unicode MS"/>
          <w:bCs/>
          <w:color w:val="000000"/>
          <w:sz w:val="20"/>
          <w:szCs w:val="20"/>
        </w:rPr>
      </w:pPr>
      <w:r w:rsidRPr="00D85C64">
        <w:rPr>
          <w:rFonts w:ascii="Times New Roman" w:eastAsia="Arial Unicode MS" w:hAnsi="Times New Roman" w:cs="Arial Unicode MS"/>
          <w:bCs/>
          <w:color w:val="000000"/>
          <w:sz w:val="20"/>
          <w:szCs w:val="20"/>
        </w:rPr>
        <w:t>_________Т.Н.Шмыглева</w:t>
      </w:r>
    </w:p>
    <w:p w14:paraId="324A6C2D" w14:textId="77777777" w:rsidR="00D85C64" w:rsidRPr="00D85C64" w:rsidRDefault="00D85C64" w:rsidP="00D85C64">
      <w:pPr>
        <w:widowControl w:val="0"/>
        <w:spacing w:after="0" w:line="240" w:lineRule="auto"/>
        <w:jc w:val="center"/>
        <w:rPr>
          <w:rFonts w:ascii="Times New Roman" w:eastAsia="Arial Unicode MS" w:hAnsi="Times New Roman" w:cs="Arial Unicode MS"/>
          <w:bCs/>
          <w:color w:val="000000"/>
          <w:sz w:val="20"/>
          <w:szCs w:val="20"/>
        </w:rPr>
      </w:pPr>
      <w:r w:rsidRPr="00D85C64">
        <w:rPr>
          <w:rFonts w:ascii="Times New Roman" w:eastAsia="Arial Unicode MS" w:hAnsi="Times New Roman" w:cs="Arial Unicode MS"/>
          <w:bCs/>
          <w:color w:val="000000"/>
          <w:sz w:val="20"/>
          <w:szCs w:val="20"/>
        </w:rPr>
        <w:t xml:space="preserve">                                                                                                                                                 Приказ № 138</w:t>
      </w:r>
    </w:p>
    <w:p w14:paraId="6C24CECA" w14:textId="77777777" w:rsidR="00D85C64" w:rsidRPr="00D85C64" w:rsidRDefault="00D85C64" w:rsidP="00D85C64">
      <w:pPr>
        <w:spacing w:after="0" w:line="240" w:lineRule="auto"/>
        <w:jc w:val="center"/>
        <w:rPr>
          <w:rFonts w:ascii="Times New Roman" w:eastAsia="Arial Unicode MS" w:hAnsi="Times New Roman" w:cs="Times New Roman"/>
          <w:sz w:val="20"/>
          <w:szCs w:val="20"/>
        </w:rPr>
      </w:pPr>
      <w:r w:rsidRPr="00D85C64">
        <w:rPr>
          <w:rFonts w:ascii="Times New Roman" w:eastAsia="Arial Unicode MS" w:hAnsi="Times New Roman" w:cs="Arial Unicode MS"/>
          <w:bCs/>
          <w:color w:val="000000"/>
          <w:sz w:val="20"/>
          <w:szCs w:val="20"/>
        </w:rPr>
        <w:t xml:space="preserve">                                                                                                                                                                  от 23.10. 2019 года</w:t>
      </w:r>
    </w:p>
    <w:p w14:paraId="5B1E106B" w14:textId="77777777" w:rsidR="00D85C64" w:rsidRPr="00D85C64" w:rsidRDefault="00D85C64" w:rsidP="00D85C64">
      <w:pPr>
        <w:spacing w:after="0" w:line="240" w:lineRule="auto"/>
        <w:jc w:val="center"/>
        <w:rPr>
          <w:rFonts w:ascii="Times New Roman" w:eastAsia="Arial Unicode MS" w:hAnsi="Times New Roman" w:cs="Times New Roman"/>
          <w:sz w:val="20"/>
          <w:szCs w:val="20"/>
        </w:rPr>
      </w:pPr>
      <w:r w:rsidRPr="00D85C64">
        <w:rPr>
          <w:rFonts w:ascii="Times New Roman" w:eastAsia="Arial Unicode MS" w:hAnsi="Times New Roman" w:cs="Times New Roman"/>
          <w:sz w:val="20"/>
          <w:szCs w:val="20"/>
        </w:rPr>
        <w:t>МКОУ «ООШ № 9»</w:t>
      </w:r>
    </w:p>
    <w:p w14:paraId="2B68CE96" w14:textId="77777777" w:rsidR="00D85C64" w:rsidRPr="00D85C64" w:rsidRDefault="00D85C64" w:rsidP="00D85C64">
      <w:pPr>
        <w:spacing w:after="0" w:line="240" w:lineRule="auto"/>
        <w:jc w:val="center"/>
        <w:rPr>
          <w:rFonts w:ascii="Times New Roman" w:eastAsia="Arial Unicode MS" w:hAnsi="Times New Roman" w:cs="Times New Roman"/>
          <w:sz w:val="20"/>
          <w:szCs w:val="20"/>
        </w:rPr>
      </w:pPr>
      <w:r w:rsidRPr="00D85C64">
        <w:rPr>
          <w:rFonts w:ascii="Times New Roman" w:eastAsia="Arial Unicode MS" w:hAnsi="Times New Roman" w:cs="Times New Roman"/>
          <w:sz w:val="20"/>
          <w:szCs w:val="20"/>
        </w:rPr>
        <w:t>2019-2020 учебный год</w:t>
      </w:r>
    </w:p>
    <w:p w14:paraId="6ECA11AD" w14:textId="77777777" w:rsidR="00D85C64" w:rsidRPr="00D85C64" w:rsidRDefault="00D85C64" w:rsidP="00D85C64">
      <w:pPr>
        <w:spacing w:after="0" w:line="240" w:lineRule="auto"/>
        <w:jc w:val="center"/>
        <w:rPr>
          <w:rFonts w:ascii="Times New Roman" w:eastAsia="Arial Unicode MS" w:hAnsi="Times New Roman" w:cs="Times New Roman"/>
          <w:sz w:val="20"/>
          <w:szCs w:val="20"/>
        </w:rPr>
      </w:pPr>
      <w:r w:rsidRPr="00D85C64">
        <w:rPr>
          <w:rFonts w:ascii="Times New Roman" w:eastAsia="Arial Unicode MS" w:hAnsi="Times New Roman" w:cs="Times New Roman"/>
          <w:sz w:val="20"/>
          <w:szCs w:val="20"/>
        </w:rPr>
        <w:t>Индивидуальный учебный план для обучающегося 8 б класса</w:t>
      </w:r>
    </w:p>
    <w:p w14:paraId="59151B19" w14:textId="77777777" w:rsidR="00D85C64" w:rsidRPr="00D85C64" w:rsidRDefault="00D85C64" w:rsidP="00D85C64">
      <w:pPr>
        <w:spacing w:after="0" w:line="240" w:lineRule="auto"/>
        <w:jc w:val="center"/>
        <w:rPr>
          <w:rFonts w:ascii="Times New Roman" w:eastAsia="Arial Unicode MS" w:hAnsi="Times New Roman" w:cs="Times New Roman"/>
          <w:sz w:val="20"/>
          <w:szCs w:val="20"/>
        </w:rPr>
      </w:pPr>
      <w:r w:rsidRPr="00D85C64">
        <w:rPr>
          <w:rFonts w:ascii="Times New Roman" w:eastAsia="Arial Unicode MS" w:hAnsi="Times New Roman" w:cs="Times New Roman"/>
          <w:sz w:val="20"/>
          <w:szCs w:val="20"/>
        </w:rPr>
        <w:t xml:space="preserve"> Дениса Д. (обучение на дому)</w:t>
      </w:r>
    </w:p>
    <w:p w14:paraId="19BD74A9" w14:textId="77777777" w:rsidR="00D85C64" w:rsidRPr="00D85C64" w:rsidRDefault="00D85C64" w:rsidP="00D85C64">
      <w:pPr>
        <w:spacing w:after="0" w:line="240" w:lineRule="auto"/>
        <w:rPr>
          <w:rFonts w:ascii="Times New Roman" w:eastAsia="Arial Unicode MS" w:hAnsi="Times New Roman" w:cs="Times New Roman"/>
          <w:sz w:val="24"/>
          <w:szCs w:val="24"/>
        </w:rPr>
      </w:pPr>
    </w:p>
    <w:tbl>
      <w:tblPr>
        <w:tblW w:w="4828" w:type="pct"/>
        <w:tblLayout w:type="fixed"/>
        <w:tblLook w:val="0000" w:firstRow="0" w:lastRow="0" w:firstColumn="0" w:lastColumn="0" w:noHBand="0" w:noVBand="0"/>
      </w:tblPr>
      <w:tblGrid>
        <w:gridCol w:w="1520"/>
        <w:gridCol w:w="3005"/>
        <w:gridCol w:w="1658"/>
        <w:gridCol w:w="689"/>
        <w:gridCol w:w="1106"/>
        <w:gridCol w:w="1106"/>
        <w:gridCol w:w="967"/>
      </w:tblGrid>
      <w:tr w:rsidR="00D85C64" w:rsidRPr="00D85C64" w14:paraId="67AE659E" w14:textId="77777777" w:rsidTr="00D85C64">
        <w:trPr>
          <w:trHeight w:val="224"/>
        </w:trPr>
        <w:tc>
          <w:tcPr>
            <w:tcW w:w="756" w:type="pct"/>
            <w:vMerge w:val="restart"/>
            <w:tcBorders>
              <w:top w:val="single" w:sz="8" w:space="0" w:color="auto"/>
              <w:left w:val="single" w:sz="8" w:space="0" w:color="auto"/>
              <w:bottom w:val="single" w:sz="8" w:space="0" w:color="000000"/>
              <w:right w:val="single" w:sz="8" w:space="0" w:color="auto"/>
            </w:tcBorders>
          </w:tcPr>
          <w:p w14:paraId="1431446C" w14:textId="77777777" w:rsidR="00D85C64" w:rsidRPr="00D85C64" w:rsidRDefault="00D85C64" w:rsidP="00D85C64">
            <w:pPr>
              <w:spacing w:after="0" w:line="240" w:lineRule="auto"/>
              <w:rPr>
                <w:rFonts w:ascii="Times New Roman" w:eastAsia="Arial Unicode MS" w:hAnsi="Times New Roman" w:cs="Times New Roman"/>
                <w:sz w:val="18"/>
                <w:szCs w:val="18"/>
              </w:rPr>
            </w:pPr>
            <w:r w:rsidRPr="00D85C64">
              <w:rPr>
                <w:rFonts w:ascii="Times New Roman" w:eastAsia="Arial Unicode MS" w:hAnsi="Times New Roman" w:cs="Times New Roman"/>
                <w:sz w:val="18"/>
                <w:szCs w:val="18"/>
              </w:rPr>
              <w:t>Предметные области</w:t>
            </w:r>
          </w:p>
        </w:tc>
        <w:tc>
          <w:tcPr>
            <w:tcW w:w="1495" w:type="pct"/>
            <w:vMerge w:val="restart"/>
            <w:tcBorders>
              <w:top w:val="single" w:sz="8" w:space="0" w:color="auto"/>
              <w:left w:val="single" w:sz="8" w:space="0" w:color="auto"/>
              <w:bottom w:val="single" w:sz="8" w:space="0" w:color="000000"/>
              <w:right w:val="single" w:sz="8" w:space="0" w:color="auto"/>
            </w:tcBorders>
          </w:tcPr>
          <w:p w14:paraId="411AB295" w14:textId="77777777" w:rsidR="00D85C64" w:rsidRPr="00D85C64" w:rsidRDefault="00D85C64" w:rsidP="00D85C64">
            <w:pPr>
              <w:spacing w:after="0" w:line="240" w:lineRule="auto"/>
              <w:rPr>
                <w:rFonts w:ascii="Times New Roman" w:eastAsia="Arial Unicode MS" w:hAnsi="Times New Roman" w:cs="Times New Roman"/>
                <w:sz w:val="18"/>
                <w:szCs w:val="18"/>
              </w:rPr>
            </w:pPr>
            <w:r w:rsidRPr="00D85C64">
              <w:rPr>
                <w:rFonts w:ascii="Times New Roman" w:eastAsia="Arial Unicode MS" w:hAnsi="Times New Roman" w:cs="Times New Roman"/>
                <w:sz w:val="18"/>
                <w:szCs w:val="18"/>
              </w:rPr>
              <w:t>Учебные предметы </w:t>
            </w:r>
          </w:p>
        </w:tc>
        <w:tc>
          <w:tcPr>
            <w:tcW w:w="825" w:type="pct"/>
            <w:vMerge w:val="restart"/>
            <w:tcBorders>
              <w:top w:val="single" w:sz="8" w:space="0" w:color="auto"/>
              <w:left w:val="single" w:sz="4" w:space="0" w:color="auto"/>
              <w:right w:val="single" w:sz="8" w:space="0" w:color="000000"/>
            </w:tcBorders>
          </w:tcPr>
          <w:p w14:paraId="3841E5AE" w14:textId="77777777" w:rsidR="00D85C64" w:rsidRPr="00D85C64" w:rsidRDefault="00D85C64" w:rsidP="00D85C64">
            <w:pPr>
              <w:spacing w:after="0" w:line="240" w:lineRule="auto"/>
              <w:rPr>
                <w:rFonts w:ascii="Times New Roman" w:eastAsia="Arial Unicode MS" w:hAnsi="Times New Roman" w:cs="Times New Roman"/>
                <w:sz w:val="18"/>
                <w:szCs w:val="18"/>
              </w:rPr>
            </w:pPr>
            <w:r w:rsidRPr="00D85C64">
              <w:rPr>
                <w:rFonts w:ascii="Times New Roman" w:eastAsia="Arial Unicode MS" w:hAnsi="Times New Roman" w:cs="Times New Roman"/>
                <w:sz w:val="18"/>
                <w:szCs w:val="18"/>
              </w:rPr>
              <w:t>Кол-во часов</w:t>
            </w:r>
          </w:p>
          <w:p w14:paraId="53151F19" w14:textId="77777777" w:rsidR="00D85C64" w:rsidRPr="00D85C64" w:rsidRDefault="00D85C64" w:rsidP="00D85C64">
            <w:pPr>
              <w:spacing w:after="0" w:line="240" w:lineRule="auto"/>
              <w:rPr>
                <w:rFonts w:ascii="Times New Roman" w:eastAsia="Arial Unicode MS" w:hAnsi="Times New Roman" w:cs="Times New Roman"/>
                <w:sz w:val="18"/>
                <w:szCs w:val="18"/>
              </w:rPr>
            </w:pPr>
            <w:r w:rsidRPr="00D85C64">
              <w:rPr>
                <w:rFonts w:ascii="Times New Roman" w:eastAsia="Arial Unicode MS" w:hAnsi="Times New Roman" w:cs="Times New Roman"/>
                <w:sz w:val="18"/>
                <w:szCs w:val="18"/>
              </w:rPr>
              <w:t>(неделя)</w:t>
            </w:r>
          </w:p>
        </w:tc>
        <w:tc>
          <w:tcPr>
            <w:tcW w:w="343" w:type="pct"/>
            <w:vMerge w:val="restart"/>
            <w:tcBorders>
              <w:top w:val="single" w:sz="8" w:space="0" w:color="auto"/>
              <w:left w:val="nil"/>
              <w:right w:val="single" w:sz="8" w:space="0" w:color="000000"/>
            </w:tcBorders>
          </w:tcPr>
          <w:p w14:paraId="6C56E895" w14:textId="77777777" w:rsidR="00D85C64" w:rsidRPr="00D85C64" w:rsidRDefault="00D85C64" w:rsidP="00D85C64">
            <w:pPr>
              <w:spacing w:after="0" w:line="240" w:lineRule="auto"/>
              <w:rPr>
                <w:rFonts w:ascii="Times New Roman" w:eastAsia="Arial Unicode MS" w:hAnsi="Times New Roman" w:cs="Times New Roman"/>
                <w:sz w:val="18"/>
                <w:szCs w:val="18"/>
              </w:rPr>
            </w:pPr>
            <w:r w:rsidRPr="00D85C64">
              <w:rPr>
                <w:rFonts w:ascii="Times New Roman" w:eastAsia="Arial Unicode MS" w:hAnsi="Times New Roman" w:cs="Times New Roman"/>
                <w:sz w:val="18"/>
                <w:szCs w:val="18"/>
              </w:rPr>
              <w:t xml:space="preserve">Год  </w:t>
            </w:r>
          </w:p>
        </w:tc>
        <w:tc>
          <w:tcPr>
            <w:tcW w:w="550" w:type="pct"/>
            <w:tcBorders>
              <w:top w:val="single" w:sz="8" w:space="0" w:color="auto"/>
              <w:left w:val="nil"/>
              <w:right w:val="single" w:sz="8" w:space="0" w:color="000000"/>
            </w:tcBorders>
            <w:shd w:val="clear" w:color="auto" w:fill="BFBFBF"/>
          </w:tcPr>
          <w:p w14:paraId="5D25888C" w14:textId="77777777" w:rsidR="00D85C64" w:rsidRPr="00D85C64" w:rsidRDefault="00D85C64" w:rsidP="00D85C64">
            <w:pPr>
              <w:spacing w:after="0" w:line="240" w:lineRule="auto"/>
              <w:rPr>
                <w:rFonts w:ascii="Times New Roman" w:eastAsia="Arial Unicode MS" w:hAnsi="Times New Roman" w:cs="Times New Roman"/>
                <w:sz w:val="18"/>
                <w:szCs w:val="18"/>
              </w:rPr>
            </w:pPr>
            <w:r w:rsidRPr="00D85C64">
              <w:rPr>
                <w:rFonts w:ascii="Times New Roman" w:eastAsia="Arial Unicode MS" w:hAnsi="Times New Roman" w:cs="Times New Roman"/>
                <w:sz w:val="18"/>
                <w:szCs w:val="18"/>
              </w:rPr>
              <w:t xml:space="preserve">Неделя </w:t>
            </w:r>
          </w:p>
        </w:tc>
        <w:tc>
          <w:tcPr>
            <w:tcW w:w="550" w:type="pct"/>
            <w:tcBorders>
              <w:top w:val="single" w:sz="8" w:space="0" w:color="auto"/>
              <w:left w:val="nil"/>
              <w:right w:val="single" w:sz="8" w:space="0" w:color="000000"/>
            </w:tcBorders>
            <w:shd w:val="clear" w:color="auto" w:fill="BFBFBF"/>
          </w:tcPr>
          <w:p w14:paraId="03F45CC6" w14:textId="77777777" w:rsidR="00D85C64" w:rsidRPr="00D85C64" w:rsidRDefault="00D85C64" w:rsidP="00D85C64">
            <w:pPr>
              <w:spacing w:after="0" w:line="240" w:lineRule="auto"/>
              <w:rPr>
                <w:rFonts w:ascii="Times New Roman" w:eastAsia="Arial Unicode MS" w:hAnsi="Times New Roman" w:cs="Times New Roman"/>
                <w:sz w:val="18"/>
                <w:szCs w:val="18"/>
              </w:rPr>
            </w:pPr>
            <w:r w:rsidRPr="00D85C64">
              <w:rPr>
                <w:rFonts w:ascii="Times New Roman" w:eastAsia="Arial Unicode MS" w:hAnsi="Times New Roman" w:cs="Times New Roman"/>
                <w:sz w:val="18"/>
                <w:szCs w:val="18"/>
              </w:rPr>
              <w:t xml:space="preserve">Год </w:t>
            </w:r>
          </w:p>
        </w:tc>
        <w:tc>
          <w:tcPr>
            <w:tcW w:w="481" w:type="pct"/>
            <w:tcBorders>
              <w:top w:val="single" w:sz="8" w:space="0" w:color="auto"/>
              <w:left w:val="nil"/>
              <w:right w:val="single" w:sz="8" w:space="0" w:color="000000"/>
            </w:tcBorders>
          </w:tcPr>
          <w:p w14:paraId="5097B959" w14:textId="77777777" w:rsidR="00D85C64" w:rsidRPr="00D85C64" w:rsidRDefault="00D85C64" w:rsidP="00D85C64">
            <w:pPr>
              <w:spacing w:after="0" w:line="240" w:lineRule="auto"/>
              <w:rPr>
                <w:rFonts w:ascii="Times New Roman" w:eastAsia="Arial Unicode MS" w:hAnsi="Times New Roman" w:cs="Times New Roman"/>
                <w:sz w:val="18"/>
                <w:szCs w:val="18"/>
              </w:rPr>
            </w:pPr>
          </w:p>
        </w:tc>
      </w:tr>
      <w:tr w:rsidR="00D85C64" w:rsidRPr="00D85C64" w14:paraId="445D6A67" w14:textId="77777777" w:rsidTr="00D85C64">
        <w:trPr>
          <w:trHeight w:val="20"/>
        </w:trPr>
        <w:tc>
          <w:tcPr>
            <w:tcW w:w="756" w:type="pct"/>
            <w:vMerge/>
            <w:tcBorders>
              <w:top w:val="single" w:sz="8" w:space="0" w:color="auto"/>
              <w:left w:val="single" w:sz="8" w:space="0" w:color="auto"/>
              <w:bottom w:val="single" w:sz="8" w:space="0" w:color="000000"/>
              <w:right w:val="single" w:sz="8" w:space="0" w:color="auto"/>
            </w:tcBorders>
            <w:vAlign w:val="center"/>
          </w:tcPr>
          <w:p w14:paraId="287D59E2" w14:textId="77777777" w:rsidR="00D85C64" w:rsidRPr="00D85C64" w:rsidRDefault="00D85C64" w:rsidP="00D85C64">
            <w:pPr>
              <w:spacing w:after="0" w:line="240" w:lineRule="auto"/>
              <w:rPr>
                <w:rFonts w:ascii="Times New Roman" w:eastAsia="Arial Unicode MS" w:hAnsi="Times New Roman" w:cs="Times New Roman"/>
                <w:sz w:val="18"/>
                <w:szCs w:val="18"/>
              </w:rPr>
            </w:pPr>
          </w:p>
        </w:tc>
        <w:tc>
          <w:tcPr>
            <w:tcW w:w="1495" w:type="pct"/>
            <w:vMerge/>
            <w:tcBorders>
              <w:top w:val="single" w:sz="8" w:space="0" w:color="auto"/>
              <w:left w:val="single" w:sz="8" w:space="0" w:color="auto"/>
              <w:bottom w:val="single" w:sz="8" w:space="0" w:color="000000"/>
              <w:right w:val="single" w:sz="8" w:space="0" w:color="auto"/>
            </w:tcBorders>
            <w:vAlign w:val="center"/>
          </w:tcPr>
          <w:p w14:paraId="6BEDF3C3" w14:textId="77777777" w:rsidR="00D85C64" w:rsidRPr="00D85C64" w:rsidRDefault="00D85C64" w:rsidP="00D85C64">
            <w:pPr>
              <w:spacing w:after="0" w:line="240" w:lineRule="auto"/>
              <w:rPr>
                <w:rFonts w:ascii="Times New Roman" w:eastAsia="Arial Unicode MS" w:hAnsi="Times New Roman" w:cs="Times New Roman"/>
                <w:sz w:val="18"/>
                <w:szCs w:val="18"/>
              </w:rPr>
            </w:pPr>
          </w:p>
        </w:tc>
        <w:tc>
          <w:tcPr>
            <w:tcW w:w="825" w:type="pct"/>
            <w:vMerge/>
            <w:tcBorders>
              <w:left w:val="single" w:sz="4" w:space="0" w:color="auto"/>
              <w:bottom w:val="single" w:sz="8" w:space="0" w:color="auto"/>
              <w:right w:val="single" w:sz="8" w:space="0" w:color="000000"/>
            </w:tcBorders>
          </w:tcPr>
          <w:p w14:paraId="22AD76AE" w14:textId="77777777" w:rsidR="00D85C64" w:rsidRPr="00D85C64" w:rsidRDefault="00D85C64" w:rsidP="00D85C64">
            <w:pPr>
              <w:spacing w:after="0" w:line="240" w:lineRule="auto"/>
              <w:jc w:val="center"/>
              <w:rPr>
                <w:rFonts w:ascii="Times New Roman" w:eastAsia="Arial Unicode MS" w:hAnsi="Times New Roman" w:cs="Times New Roman"/>
                <w:sz w:val="24"/>
                <w:szCs w:val="24"/>
              </w:rPr>
            </w:pPr>
          </w:p>
        </w:tc>
        <w:tc>
          <w:tcPr>
            <w:tcW w:w="343" w:type="pct"/>
            <w:vMerge/>
            <w:tcBorders>
              <w:left w:val="single" w:sz="8" w:space="0" w:color="000000"/>
              <w:bottom w:val="single" w:sz="8" w:space="0" w:color="auto"/>
              <w:right w:val="single" w:sz="8" w:space="0" w:color="000000"/>
            </w:tcBorders>
          </w:tcPr>
          <w:p w14:paraId="73AEA7FB" w14:textId="77777777" w:rsidR="00D85C64" w:rsidRPr="00D85C64" w:rsidRDefault="00D85C64" w:rsidP="00D85C64">
            <w:pPr>
              <w:spacing w:after="0" w:line="240" w:lineRule="auto"/>
              <w:jc w:val="center"/>
              <w:rPr>
                <w:rFonts w:ascii="Times New Roman" w:eastAsia="Arial Unicode MS" w:hAnsi="Times New Roman" w:cs="Times New Roman"/>
                <w:sz w:val="24"/>
                <w:szCs w:val="24"/>
              </w:rPr>
            </w:pPr>
          </w:p>
        </w:tc>
        <w:tc>
          <w:tcPr>
            <w:tcW w:w="550" w:type="pct"/>
            <w:tcBorders>
              <w:left w:val="single" w:sz="8" w:space="0" w:color="000000"/>
              <w:bottom w:val="single" w:sz="8" w:space="0" w:color="auto"/>
              <w:right w:val="single" w:sz="8" w:space="0" w:color="000000"/>
            </w:tcBorders>
            <w:shd w:val="clear" w:color="auto" w:fill="BFBFBF"/>
          </w:tcPr>
          <w:p w14:paraId="0E6F3FEC" w14:textId="77777777" w:rsidR="00D85C64" w:rsidRPr="00D85C64" w:rsidRDefault="00D85C64" w:rsidP="00D85C64">
            <w:pPr>
              <w:spacing w:after="0" w:line="240" w:lineRule="auto"/>
              <w:jc w:val="center"/>
              <w:rPr>
                <w:rFonts w:ascii="Times New Roman" w:eastAsia="Arial Unicode MS" w:hAnsi="Times New Roman" w:cs="Times New Roman"/>
                <w:sz w:val="24"/>
                <w:szCs w:val="24"/>
              </w:rPr>
            </w:pPr>
          </w:p>
        </w:tc>
        <w:tc>
          <w:tcPr>
            <w:tcW w:w="550" w:type="pct"/>
            <w:tcBorders>
              <w:left w:val="single" w:sz="8" w:space="0" w:color="000000"/>
              <w:bottom w:val="single" w:sz="8" w:space="0" w:color="auto"/>
              <w:right w:val="single" w:sz="8" w:space="0" w:color="000000"/>
            </w:tcBorders>
            <w:shd w:val="clear" w:color="auto" w:fill="BFBFBF"/>
          </w:tcPr>
          <w:p w14:paraId="5CF3FE66" w14:textId="77777777" w:rsidR="00D85C64" w:rsidRPr="00D85C64" w:rsidRDefault="00D85C64" w:rsidP="00D85C64">
            <w:pPr>
              <w:spacing w:after="0" w:line="240" w:lineRule="auto"/>
              <w:jc w:val="center"/>
              <w:rPr>
                <w:rFonts w:ascii="Times New Roman" w:eastAsia="Arial Unicode MS" w:hAnsi="Times New Roman" w:cs="Times New Roman"/>
                <w:sz w:val="24"/>
                <w:szCs w:val="24"/>
              </w:rPr>
            </w:pPr>
          </w:p>
        </w:tc>
        <w:tc>
          <w:tcPr>
            <w:tcW w:w="481" w:type="pct"/>
            <w:tcBorders>
              <w:left w:val="single" w:sz="8" w:space="0" w:color="000000"/>
              <w:bottom w:val="single" w:sz="8" w:space="0" w:color="auto"/>
              <w:right w:val="single" w:sz="8" w:space="0" w:color="000000"/>
            </w:tcBorders>
          </w:tcPr>
          <w:p w14:paraId="17737BB4" w14:textId="77777777" w:rsidR="00D85C64" w:rsidRPr="00D85C64" w:rsidRDefault="00D85C64" w:rsidP="00D85C64">
            <w:pPr>
              <w:spacing w:after="0" w:line="240" w:lineRule="auto"/>
              <w:jc w:val="center"/>
              <w:rPr>
                <w:rFonts w:ascii="Times New Roman" w:eastAsia="Arial Unicode MS" w:hAnsi="Times New Roman" w:cs="Times New Roman"/>
                <w:sz w:val="24"/>
                <w:szCs w:val="24"/>
              </w:rPr>
            </w:pPr>
            <w:r w:rsidRPr="00D85C64">
              <w:rPr>
                <w:rFonts w:ascii="Times New Roman" w:eastAsia="Arial Unicode MS" w:hAnsi="Times New Roman" w:cs="Times New Roman"/>
                <w:sz w:val="24"/>
                <w:szCs w:val="24"/>
              </w:rPr>
              <w:t xml:space="preserve">Итого </w:t>
            </w:r>
          </w:p>
        </w:tc>
      </w:tr>
      <w:tr w:rsidR="00D85C64" w:rsidRPr="00D85C64" w14:paraId="1BA4FEE4" w14:textId="77777777" w:rsidTr="00D85C64">
        <w:trPr>
          <w:trHeight w:val="20"/>
        </w:trPr>
        <w:tc>
          <w:tcPr>
            <w:tcW w:w="2251" w:type="pct"/>
            <w:gridSpan w:val="2"/>
            <w:tcBorders>
              <w:top w:val="single" w:sz="8" w:space="0" w:color="auto"/>
              <w:left w:val="single" w:sz="8" w:space="0" w:color="auto"/>
              <w:bottom w:val="single" w:sz="8" w:space="0" w:color="auto"/>
              <w:right w:val="single" w:sz="8" w:space="0" w:color="000000"/>
            </w:tcBorders>
          </w:tcPr>
          <w:p w14:paraId="4EC7CC3B" w14:textId="77777777" w:rsidR="00D85C64" w:rsidRPr="00D85C64" w:rsidRDefault="00D85C64" w:rsidP="00D85C64">
            <w:pPr>
              <w:spacing w:after="0" w:line="240" w:lineRule="auto"/>
              <w:rPr>
                <w:rFonts w:ascii="Times New Roman" w:eastAsia="Arial Unicode MS" w:hAnsi="Times New Roman" w:cs="Times New Roman"/>
                <w:b/>
                <w:i/>
                <w:iCs/>
                <w:sz w:val="18"/>
                <w:szCs w:val="18"/>
              </w:rPr>
            </w:pPr>
            <w:r w:rsidRPr="00D85C64">
              <w:rPr>
                <w:rFonts w:ascii="Times New Roman" w:eastAsia="Arial Unicode MS" w:hAnsi="Times New Roman" w:cs="Times New Roman"/>
                <w:b/>
                <w:i/>
                <w:iCs/>
                <w:sz w:val="18"/>
                <w:szCs w:val="18"/>
              </w:rPr>
              <w:t>Обязательная часть</w:t>
            </w:r>
          </w:p>
        </w:tc>
        <w:tc>
          <w:tcPr>
            <w:tcW w:w="825" w:type="pct"/>
            <w:tcBorders>
              <w:top w:val="nil"/>
              <w:left w:val="single" w:sz="4" w:space="0" w:color="auto"/>
              <w:bottom w:val="single" w:sz="4" w:space="0" w:color="auto"/>
              <w:right w:val="single" w:sz="8" w:space="0" w:color="auto"/>
            </w:tcBorders>
          </w:tcPr>
          <w:p w14:paraId="61F2D2F7" w14:textId="77777777" w:rsidR="00D85C64" w:rsidRPr="00D85C64" w:rsidRDefault="00D85C64" w:rsidP="00D85C64">
            <w:pPr>
              <w:spacing w:after="0" w:line="240" w:lineRule="auto"/>
              <w:rPr>
                <w:rFonts w:ascii="Times New Roman" w:eastAsia="Arial Unicode MS" w:hAnsi="Times New Roman" w:cs="Times New Roman"/>
                <w:i/>
                <w:iCs/>
                <w:sz w:val="18"/>
                <w:szCs w:val="18"/>
              </w:rPr>
            </w:pPr>
          </w:p>
        </w:tc>
        <w:tc>
          <w:tcPr>
            <w:tcW w:w="343" w:type="pct"/>
            <w:tcBorders>
              <w:top w:val="nil"/>
              <w:left w:val="nil"/>
              <w:bottom w:val="single" w:sz="4" w:space="0" w:color="auto"/>
              <w:right w:val="single" w:sz="8" w:space="0" w:color="auto"/>
            </w:tcBorders>
          </w:tcPr>
          <w:p w14:paraId="3B943E46" w14:textId="77777777" w:rsidR="00D85C64" w:rsidRPr="00D85C64" w:rsidRDefault="00D85C64" w:rsidP="00D85C64">
            <w:pPr>
              <w:spacing w:after="0" w:line="240" w:lineRule="auto"/>
              <w:rPr>
                <w:rFonts w:ascii="Times New Roman" w:eastAsia="Arial Unicode MS" w:hAnsi="Times New Roman" w:cs="Times New Roman"/>
                <w:i/>
                <w:iCs/>
                <w:sz w:val="18"/>
                <w:szCs w:val="18"/>
              </w:rPr>
            </w:pPr>
          </w:p>
        </w:tc>
        <w:tc>
          <w:tcPr>
            <w:tcW w:w="1100" w:type="pct"/>
            <w:gridSpan w:val="2"/>
            <w:tcBorders>
              <w:top w:val="nil"/>
              <w:left w:val="nil"/>
              <w:bottom w:val="single" w:sz="4" w:space="0" w:color="auto"/>
              <w:right w:val="single" w:sz="8" w:space="0" w:color="auto"/>
            </w:tcBorders>
            <w:shd w:val="clear" w:color="auto" w:fill="BFBFBF"/>
          </w:tcPr>
          <w:p w14:paraId="4125D687" w14:textId="77777777" w:rsidR="00D85C64" w:rsidRPr="00D85C64" w:rsidRDefault="00D85C64" w:rsidP="00D85C64">
            <w:pPr>
              <w:spacing w:after="0" w:line="240" w:lineRule="auto"/>
              <w:jc w:val="center"/>
              <w:rPr>
                <w:rFonts w:ascii="Times New Roman" w:eastAsia="Arial Unicode MS" w:hAnsi="Times New Roman" w:cs="Times New Roman"/>
                <w:iCs/>
                <w:sz w:val="16"/>
                <w:szCs w:val="16"/>
              </w:rPr>
            </w:pPr>
            <w:r w:rsidRPr="00D85C64">
              <w:rPr>
                <w:rFonts w:ascii="Times New Roman" w:eastAsia="Arial Unicode MS" w:hAnsi="Times New Roman" w:cs="Times New Roman"/>
                <w:iCs/>
                <w:sz w:val="16"/>
                <w:szCs w:val="16"/>
              </w:rPr>
              <w:t>инклюзия</w:t>
            </w:r>
          </w:p>
        </w:tc>
        <w:tc>
          <w:tcPr>
            <w:tcW w:w="481" w:type="pct"/>
            <w:tcBorders>
              <w:top w:val="nil"/>
              <w:left w:val="nil"/>
              <w:bottom w:val="single" w:sz="4" w:space="0" w:color="auto"/>
              <w:right w:val="single" w:sz="8" w:space="0" w:color="auto"/>
            </w:tcBorders>
          </w:tcPr>
          <w:p w14:paraId="63A3BD60" w14:textId="77777777" w:rsidR="00D85C64" w:rsidRPr="00D85C64" w:rsidRDefault="00D85C64" w:rsidP="00D85C64">
            <w:pPr>
              <w:spacing w:after="0" w:line="240" w:lineRule="auto"/>
              <w:rPr>
                <w:rFonts w:ascii="Times New Roman" w:eastAsia="Arial Unicode MS" w:hAnsi="Times New Roman" w:cs="Times New Roman"/>
                <w:iCs/>
                <w:sz w:val="16"/>
                <w:szCs w:val="16"/>
              </w:rPr>
            </w:pPr>
          </w:p>
        </w:tc>
      </w:tr>
      <w:tr w:rsidR="00D85C64" w:rsidRPr="00D85C64" w14:paraId="0A92DE13" w14:textId="77777777" w:rsidTr="00D85C64">
        <w:trPr>
          <w:trHeight w:val="284"/>
        </w:trPr>
        <w:tc>
          <w:tcPr>
            <w:tcW w:w="756" w:type="pct"/>
            <w:vMerge w:val="restart"/>
            <w:tcBorders>
              <w:top w:val="nil"/>
              <w:left w:val="single" w:sz="8" w:space="0" w:color="auto"/>
              <w:right w:val="single" w:sz="8" w:space="0" w:color="auto"/>
            </w:tcBorders>
          </w:tcPr>
          <w:p w14:paraId="23D343B3" w14:textId="77777777" w:rsidR="00D85C64" w:rsidRPr="00D85C64" w:rsidRDefault="00D85C64" w:rsidP="00D85C64">
            <w:pPr>
              <w:spacing w:after="0" w:line="240" w:lineRule="auto"/>
              <w:rPr>
                <w:rFonts w:ascii="Times New Roman" w:eastAsia="Arial Unicode MS" w:hAnsi="Times New Roman" w:cs="Times New Roman"/>
                <w:sz w:val="18"/>
                <w:szCs w:val="18"/>
              </w:rPr>
            </w:pPr>
            <w:r w:rsidRPr="00D85C64">
              <w:rPr>
                <w:rFonts w:ascii="Times New Roman" w:eastAsia="Arial Unicode MS" w:hAnsi="Times New Roman" w:cs="Times New Roman"/>
                <w:sz w:val="18"/>
                <w:szCs w:val="18"/>
              </w:rPr>
              <w:t>Русский язык и литература</w:t>
            </w:r>
          </w:p>
        </w:tc>
        <w:tc>
          <w:tcPr>
            <w:tcW w:w="1495" w:type="pct"/>
            <w:tcBorders>
              <w:top w:val="nil"/>
              <w:left w:val="nil"/>
              <w:bottom w:val="single" w:sz="8" w:space="0" w:color="auto"/>
              <w:right w:val="single" w:sz="8" w:space="0" w:color="auto"/>
            </w:tcBorders>
          </w:tcPr>
          <w:p w14:paraId="7AD8FFD1" w14:textId="77777777" w:rsidR="00D85C64" w:rsidRPr="00D85C64" w:rsidRDefault="00D85C64" w:rsidP="00D85C64">
            <w:pPr>
              <w:spacing w:after="0" w:line="240" w:lineRule="auto"/>
              <w:rPr>
                <w:rFonts w:ascii="Times New Roman" w:eastAsia="Arial Unicode MS" w:hAnsi="Times New Roman" w:cs="Times New Roman"/>
                <w:sz w:val="18"/>
                <w:szCs w:val="18"/>
              </w:rPr>
            </w:pPr>
            <w:r w:rsidRPr="00D85C64">
              <w:rPr>
                <w:rFonts w:ascii="Times New Roman" w:eastAsia="Arial Unicode MS" w:hAnsi="Times New Roman" w:cs="Times New Roman"/>
                <w:sz w:val="18"/>
                <w:szCs w:val="18"/>
              </w:rPr>
              <w:t>Русский язык</w:t>
            </w:r>
          </w:p>
        </w:tc>
        <w:tc>
          <w:tcPr>
            <w:tcW w:w="825" w:type="pct"/>
            <w:tcBorders>
              <w:top w:val="nil"/>
              <w:left w:val="single" w:sz="4" w:space="0" w:color="auto"/>
              <w:bottom w:val="single" w:sz="8" w:space="0" w:color="auto"/>
              <w:right w:val="single" w:sz="8" w:space="0" w:color="auto"/>
            </w:tcBorders>
          </w:tcPr>
          <w:p w14:paraId="71DAF44D"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1,5</w:t>
            </w:r>
          </w:p>
        </w:tc>
        <w:tc>
          <w:tcPr>
            <w:tcW w:w="343" w:type="pct"/>
            <w:vMerge w:val="restart"/>
            <w:tcBorders>
              <w:top w:val="nil"/>
              <w:left w:val="nil"/>
              <w:right w:val="single" w:sz="8" w:space="0" w:color="auto"/>
            </w:tcBorders>
          </w:tcPr>
          <w:p w14:paraId="77DB2614"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39</w:t>
            </w:r>
          </w:p>
          <w:p w14:paraId="2D50D410"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p w14:paraId="10E43AF7"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p w14:paraId="1EB6BE58"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p w14:paraId="63B0FAAD"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19,5</w:t>
            </w:r>
          </w:p>
          <w:p w14:paraId="178DAE58"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p w14:paraId="3166243C"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6,5</w:t>
            </w:r>
          </w:p>
        </w:tc>
        <w:tc>
          <w:tcPr>
            <w:tcW w:w="550" w:type="pct"/>
            <w:tcBorders>
              <w:top w:val="nil"/>
              <w:left w:val="nil"/>
              <w:right w:val="single" w:sz="8" w:space="0" w:color="auto"/>
            </w:tcBorders>
            <w:shd w:val="clear" w:color="auto" w:fill="BFBFBF"/>
          </w:tcPr>
          <w:p w14:paraId="3688E977"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1</w:t>
            </w:r>
          </w:p>
        </w:tc>
        <w:tc>
          <w:tcPr>
            <w:tcW w:w="550" w:type="pct"/>
            <w:tcBorders>
              <w:top w:val="nil"/>
              <w:left w:val="nil"/>
              <w:right w:val="single" w:sz="8" w:space="0" w:color="auto"/>
            </w:tcBorders>
            <w:shd w:val="clear" w:color="auto" w:fill="BFBFBF"/>
          </w:tcPr>
          <w:p w14:paraId="3D7141A3"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26</w:t>
            </w:r>
          </w:p>
          <w:p w14:paraId="3CEFE807" w14:textId="77777777" w:rsidR="00D85C64" w:rsidRPr="00D85C64" w:rsidRDefault="00D85C64" w:rsidP="00D85C64">
            <w:pPr>
              <w:spacing w:after="0" w:line="240" w:lineRule="auto"/>
              <w:rPr>
                <w:rFonts w:ascii="Times New Roman" w:eastAsia="Arial Unicode MS" w:hAnsi="Times New Roman" w:cs="Times New Roman"/>
                <w:b/>
                <w:sz w:val="18"/>
                <w:szCs w:val="18"/>
              </w:rPr>
            </w:pPr>
          </w:p>
        </w:tc>
        <w:tc>
          <w:tcPr>
            <w:tcW w:w="481" w:type="pct"/>
            <w:tcBorders>
              <w:top w:val="nil"/>
              <w:left w:val="nil"/>
              <w:right w:val="single" w:sz="8" w:space="0" w:color="auto"/>
            </w:tcBorders>
          </w:tcPr>
          <w:p w14:paraId="5AA517E7"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85</w:t>
            </w:r>
          </w:p>
        </w:tc>
      </w:tr>
      <w:tr w:rsidR="00D85C64" w:rsidRPr="00D85C64" w14:paraId="1591E65F" w14:textId="77777777" w:rsidTr="00D85C64">
        <w:trPr>
          <w:trHeight w:val="1114"/>
        </w:trPr>
        <w:tc>
          <w:tcPr>
            <w:tcW w:w="756" w:type="pct"/>
            <w:vMerge/>
            <w:tcBorders>
              <w:left w:val="single" w:sz="8" w:space="0" w:color="auto"/>
              <w:bottom w:val="single" w:sz="4" w:space="0" w:color="auto"/>
              <w:right w:val="single" w:sz="8" w:space="0" w:color="auto"/>
            </w:tcBorders>
            <w:vAlign w:val="center"/>
          </w:tcPr>
          <w:p w14:paraId="3F5E3A9F" w14:textId="77777777" w:rsidR="00D85C64" w:rsidRPr="00D85C64" w:rsidRDefault="00D85C64" w:rsidP="00D85C64">
            <w:pPr>
              <w:spacing w:after="0" w:line="240" w:lineRule="auto"/>
              <w:rPr>
                <w:rFonts w:ascii="Times New Roman" w:eastAsia="Arial Unicode MS" w:hAnsi="Times New Roman" w:cs="Times New Roman"/>
                <w:sz w:val="18"/>
                <w:szCs w:val="18"/>
              </w:rPr>
            </w:pPr>
          </w:p>
        </w:tc>
        <w:tc>
          <w:tcPr>
            <w:tcW w:w="1495" w:type="pct"/>
            <w:tcBorders>
              <w:top w:val="nil"/>
              <w:left w:val="nil"/>
              <w:bottom w:val="single" w:sz="8" w:space="0" w:color="auto"/>
              <w:right w:val="single" w:sz="8" w:space="0" w:color="auto"/>
            </w:tcBorders>
          </w:tcPr>
          <w:p w14:paraId="1CFBB6B0" w14:textId="77777777" w:rsidR="00D85C64" w:rsidRPr="00D85C64" w:rsidRDefault="00D85C64" w:rsidP="00D85C64">
            <w:pPr>
              <w:spacing w:after="0" w:line="240" w:lineRule="auto"/>
              <w:rPr>
                <w:rFonts w:ascii="Times New Roman" w:eastAsia="Arial Unicode MS" w:hAnsi="Times New Roman" w:cs="Times New Roman"/>
                <w:sz w:val="18"/>
                <w:szCs w:val="18"/>
              </w:rPr>
            </w:pPr>
            <w:r w:rsidRPr="00D85C64">
              <w:rPr>
                <w:rFonts w:ascii="Times New Roman" w:eastAsia="Arial Unicode MS" w:hAnsi="Times New Roman" w:cs="Times New Roman"/>
                <w:sz w:val="18"/>
                <w:szCs w:val="18"/>
              </w:rPr>
              <w:t>Литература</w:t>
            </w:r>
          </w:p>
          <w:p w14:paraId="7F9C3801" w14:textId="77777777" w:rsidR="00D85C64" w:rsidRPr="00D85C64" w:rsidRDefault="00D85C64" w:rsidP="00D85C64">
            <w:pPr>
              <w:spacing w:after="0" w:line="240" w:lineRule="auto"/>
              <w:rPr>
                <w:rFonts w:ascii="Times New Roman" w:eastAsia="Arial Unicode MS" w:hAnsi="Times New Roman" w:cs="Times New Roman"/>
                <w:i/>
                <w:iCs/>
                <w:sz w:val="18"/>
                <w:szCs w:val="18"/>
              </w:rPr>
            </w:pPr>
            <w:r w:rsidRPr="00D85C64">
              <w:rPr>
                <w:rFonts w:ascii="Times New Roman" w:eastAsia="Arial Unicode MS" w:hAnsi="Times New Roman" w:cs="Times New Roman"/>
                <w:i/>
                <w:iCs/>
                <w:sz w:val="18"/>
                <w:szCs w:val="18"/>
              </w:rPr>
              <w:t>Учебный курс № 10</w:t>
            </w:r>
          </w:p>
          <w:p w14:paraId="271D75CD" w14:textId="77777777" w:rsidR="00D85C64" w:rsidRPr="00D85C64" w:rsidRDefault="00D85C64" w:rsidP="00D85C64">
            <w:pPr>
              <w:spacing w:after="0" w:line="240" w:lineRule="auto"/>
              <w:rPr>
                <w:rFonts w:ascii="Times New Roman" w:eastAsia="Arial Unicode MS" w:hAnsi="Times New Roman" w:cs="Times New Roman"/>
                <w:i/>
                <w:iCs/>
                <w:sz w:val="18"/>
                <w:szCs w:val="18"/>
              </w:rPr>
            </w:pPr>
            <w:r w:rsidRPr="00D85C64">
              <w:rPr>
                <w:rFonts w:ascii="Times New Roman" w:eastAsia="Arial Unicode MS" w:hAnsi="Times New Roman" w:cs="Times New Roman"/>
                <w:i/>
                <w:color w:val="22272F"/>
                <w:sz w:val="18"/>
                <w:szCs w:val="18"/>
                <w:shd w:val="clear" w:color="auto" w:fill="FFFFFF"/>
              </w:rPr>
              <w:t>Овладение процедурами смыслового и эстетического анализа текста </w:t>
            </w:r>
            <w:r w:rsidRPr="00D85C64">
              <w:rPr>
                <w:rFonts w:ascii="Times New Roman" w:eastAsia="Arial Unicode MS" w:hAnsi="Times New Roman" w:cs="Times New Roman"/>
                <w:i/>
                <w:iCs/>
                <w:sz w:val="18"/>
                <w:szCs w:val="18"/>
              </w:rPr>
              <w:t xml:space="preserve"> </w:t>
            </w:r>
          </w:p>
          <w:p w14:paraId="303D01A1" w14:textId="77777777" w:rsidR="00D85C64" w:rsidRPr="00D85C64" w:rsidRDefault="00D85C64" w:rsidP="00D85C64">
            <w:pPr>
              <w:spacing w:after="0" w:line="240" w:lineRule="auto"/>
              <w:rPr>
                <w:rFonts w:ascii="Times New Roman" w:eastAsia="Arial Unicode MS" w:hAnsi="Times New Roman" w:cs="Times New Roman"/>
                <w:sz w:val="18"/>
                <w:szCs w:val="18"/>
              </w:rPr>
            </w:pPr>
            <w:r w:rsidRPr="00D85C64">
              <w:rPr>
                <w:rFonts w:ascii="Times New Roman" w:eastAsia="Arial Unicode MS" w:hAnsi="Times New Roman" w:cs="Times New Roman"/>
                <w:i/>
                <w:iCs/>
                <w:sz w:val="18"/>
                <w:szCs w:val="18"/>
              </w:rPr>
              <w:t>«Смысловое чтение»</w:t>
            </w:r>
          </w:p>
        </w:tc>
        <w:tc>
          <w:tcPr>
            <w:tcW w:w="825" w:type="pct"/>
            <w:tcBorders>
              <w:top w:val="nil"/>
              <w:left w:val="single" w:sz="4" w:space="0" w:color="auto"/>
              <w:bottom w:val="single" w:sz="8" w:space="0" w:color="auto"/>
              <w:right w:val="single" w:sz="8" w:space="0" w:color="auto"/>
            </w:tcBorders>
          </w:tcPr>
          <w:p w14:paraId="2F745442"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p w14:paraId="1CD1287E"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p w14:paraId="1F0B2C50"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0,75</w:t>
            </w:r>
          </w:p>
          <w:p w14:paraId="0AAFB7EE"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p w14:paraId="122FE826"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0,25</w:t>
            </w:r>
          </w:p>
        </w:tc>
        <w:tc>
          <w:tcPr>
            <w:tcW w:w="343" w:type="pct"/>
            <w:vMerge/>
            <w:tcBorders>
              <w:left w:val="nil"/>
              <w:bottom w:val="single" w:sz="8" w:space="0" w:color="auto"/>
              <w:right w:val="single" w:sz="8" w:space="0" w:color="auto"/>
            </w:tcBorders>
          </w:tcPr>
          <w:p w14:paraId="52E9C69B"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tc>
        <w:tc>
          <w:tcPr>
            <w:tcW w:w="550" w:type="pct"/>
            <w:tcBorders>
              <w:left w:val="nil"/>
              <w:bottom w:val="single" w:sz="8" w:space="0" w:color="auto"/>
              <w:right w:val="single" w:sz="8" w:space="0" w:color="auto"/>
            </w:tcBorders>
            <w:shd w:val="clear" w:color="auto" w:fill="BFBFBF"/>
          </w:tcPr>
          <w:p w14:paraId="6D75091D"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p w14:paraId="3DEB9173"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p w14:paraId="1137C29F"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1</w:t>
            </w:r>
          </w:p>
        </w:tc>
        <w:tc>
          <w:tcPr>
            <w:tcW w:w="550" w:type="pct"/>
            <w:tcBorders>
              <w:left w:val="nil"/>
              <w:bottom w:val="single" w:sz="8" w:space="0" w:color="auto"/>
              <w:right w:val="single" w:sz="8" w:space="0" w:color="auto"/>
            </w:tcBorders>
            <w:shd w:val="clear" w:color="auto" w:fill="BFBFBF"/>
          </w:tcPr>
          <w:p w14:paraId="2331F913"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p w14:paraId="4F2D00EE" w14:textId="77777777" w:rsidR="00D85C64" w:rsidRPr="00D85C64" w:rsidRDefault="00D85C64" w:rsidP="00D85C64">
            <w:pPr>
              <w:widowControl w:val="0"/>
              <w:spacing w:after="0" w:line="240" w:lineRule="auto"/>
              <w:rPr>
                <w:rFonts w:ascii="Times New Roman" w:eastAsia="Arial Unicode MS" w:hAnsi="Times New Roman" w:cs="Times New Roman"/>
                <w:color w:val="000000"/>
                <w:sz w:val="18"/>
                <w:szCs w:val="18"/>
              </w:rPr>
            </w:pPr>
          </w:p>
          <w:p w14:paraId="0C8978B1" w14:textId="77777777" w:rsidR="00D85C64" w:rsidRPr="00D85C64" w:rsidRDefault="00D85C64" w:rsidP="00D85C64">
            <w:pPr>
              <w:widowControl w:val="0"/>
              <w:spacing w:after="0" w:line="240" w:lineRule="auto"/>
              <w:jc w:val="center"/>
              <w:rPr>
                <w:rFonts w:ascii="Times New Roman" w:eastAsia="Arial Unicode MS" w:hAnsi="Times New Roman" w:cs="Times New Roman"/>
                <w:color w:val="000000"/>
                <w:sz w:val="18"/>
                <w:szCs w:val="18"/>
              </w:rPr>
            </w:pPr>
            <w:r w:rsidRPr="00D85C64">
              <w:rPr>
                <w:rFonts w:ascii="Times New Roman" w:eastAsia="Arial Unicode MS" w:hAnsi="Times New Roman" w:cs="Times New Roman"/>
                <w:color w:val="000000"/>
                <w:sz w:val="18"/>
                <w:szCs w:val="18"/>
              </w:rPr>
              <w:t>26</w:t>
            </w:r>
          </w:p>
        </w:tc>
        <w:tc>
          <w:tcPr>
            <w:tcW w:w="481" w:type="pct"/>
            <w:tcBorders>
              <w:left w:val="nil"/>
              <w:bottom w:val="single" w:sz="8" w:space="0" w:color="auto"/>
              <w:right w:val="single" w:sz="8" w:space="0" w:color="auto"/>
            </w:tcBorders>
          </w:tcPr>
          <w:p w14:paraId="10E7C3B1"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p w14:paraId="264B2948"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p w14:paraId="2C7B69AD"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68</w:t>
            </w:r>
          </w:p>
        </w:tc>
      </w:tr>
      <w:tr w:rsidR="00D85C64" w:rsidRPr="00D85C64" w14:paraId="7B99F5E3" w14:textId="77777777" w:rsidTr="00D85C64">
        <w:trPr>
          <w:trHeight w:val="705"/>
        </w:trPr>
        <w:tc>
          <w:tcPr>
            <w:tcW w:w="756" w:type="pct"/>
            <w:tcBorders>
              <w:top w:val="single" w:sz="4" w:space="0" w:color="auto"/>
              <w:left w:val="single" w:sz="8" w:space="0" w:color="auto"/>
              <w:bottom w:val="single" w:sz="4" w:space="0" w:color="auto"/>
              <w:right w:val="single" w:sz="8" w:space="0" w:color="auto"/>
            </w:tcBorders>
            <w:vAlign w:val="center"/>
          </w:tcPr>
          <w:p w14:paraId="193F79CB" w14:textId="77777777" w:rsidR="00D85C64" w:rsidRPr="00D85C64" w:rsidRDefault="00D85C64" w:rsidP="00D85C64">
            <w:pPr>
              <w:spacing w:after="0" w:line="240" w:lineRule="auto"/>
              <w:rPr>
                <w:rFonts w:ascii="Times New Roman" w:eastAsia="Arial Unicode MS" w:hAnsi="Times New Roman" w:cs="Times New Roman"/>
                <w:sz w:val="18"/>
                <w:szCs w:val="18"/>
              </w:rPr>
            </w:pPr>
            <w:r w:rsidRPr="00D85C64">
              <w:rPr>
                <w:rFonts w:ascii="Times New Roman" w:eastAsia="Arial Unicode MS" w:hAnsi="Times New Roman" w:cs="Times New Roman"/>
                <w:sz w:val="18"/>
                <w:szCs w:val="18"/>
              </w:rPr>
              <w:t>Иностранные языки</w:t>
            </w:r>
          </w:p>
          <w:p w14:paraId="33302BD3" w14:textId="77777777" w:rsidR="00D85C64" w:rsidRPr="00D85C64" w:rsidRDefault="00D85C64" w:rsidP="00D85C64">
            <w:pPr>
              <w:spacing w:after="0" w:line="240" w:lineRule="auto"/>
              <w:rPr>
                <w:rFonts w:ascii="Times New Roman" w:eastAsia="Arial Unicode MS" w:hAnsi="Times New Roman" w:cs="Times New Roman"/>
                <w:sz w:val="18"/>
                <w:szCs w:val="18"/>
              </w:rPr>
            </w:pPr>
          </w:p>
        </w:tc>
        <w:tc>
          <w:tcPr>
            <w:tcW w:w="1495" w:type="pct"/>
            <w:tcBorders>
              <w:top w:val="nil"/>
              <w:left w:val="nil"/>
              <w:bottom w:val="single" w:sz="4" w:space="0" w:color="auto"/>
              <w:right w:val="single" w:sz="8" w:space="0" w:color="auto"/>
            </w:tcBorders>
          </w:tcPr>
          <w:p w14:paraId="5A0E17A4" w14:textId="77777777" w:rsidR="00D85C64" w:rsidRPr="00D85C64" w:rsidRDefault="00D85C64" w:rsidP="00D85C64">
            <w:pPr>
              <w:spacing w:after="0" w:line="240" w:lineRule="auto"/>
              <w:rPr>
                <w:rFonts w:ascii="Times New Roman" w:eastAsia="Arial Unicode MS" w:hAnsi="Times New Roman" w:cs="Times New Roman"/>
                <w:sz w:val="18"/>
                <w:szCs w:val="18"/>
              </w:rPr>
            </w:pPr>
            <w:r w:rsidRPr="00D85C64">
              <w:rPr>
                <w:rFonts w:ascii="Times New Roman" w:eastAsia="Arial Unicode MS" w:hAnsi="Times New Roman" w:cs="Times New Roman"/>
                <w:sz w:val="18"/>
                <w:szCs w:val="18"/>
              </w:rPr>
              <w:t>Иностранный язык</w:t>
            </w:r>
          </w:p>
          <w:p w14:paraId="69ADCE2F" w14:textId="77777777" w:rsidR="00D85C64" w:rsidRPr="00D85C64" w:rsidRDefault="00D85C64" w:rsidP="00D85C64">
            <w:pPr>
              <w:spacing w:after="0" w:line="240" w:lineRule="auto"/>
              <w:rPr>
                <w:rFonts w:ascii="Times New Roman" w:eastAsia="Arial Unicode MS" w:hAnsi="Times New Roman" w:cs="Times New Roman"/>
                <w:sz w:val="18"/>
                <w:szCs w:val="18"/>
              </w:rPr>
            </w:pPr>
            <w:r w:rsidRPr="00D85C64">
              <w:rPr>
                <w:rFonts w:ascii="Times New Roman" w:eastAsia="Arial Unicode MS" w:hAnsi="Times New Roman" w:cs="Times New Roman"/>
                <w:i/>
                <w:iCs/>
                <w:sz w:val="18"/>
                <w:szCs w:val="18"/>
              </w:rPr>
              <w:t>Второй иностранный язык</w:t>
            </w:r>
          </w:p>
        </w:tc>
        <w:tc>
          <w:tcPr>
            <w:tcW w:w="825" w:type="pct"/>
            <w:tcBorders>
              <w:top w:val="nil"/>
              <w:left w:val="single" w:sz="4" w:space="0" w:color="auto"/>
              <w:bottom w:val="single" w:sz="4" w:space="0" w:color="auto"/>
              <w:right w:val="single" w:sz="8" w:space="0" w:color="auto"/>
            </w:tcBorders>
          </w:tcPr>
          <w:p w14:paraId="4BCBD896"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0,75</w:t>
            </w:r>
          </w:p>
          <w:p w14:paraId="6640C177"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0,25</w:t>
            </w:r>
          </w:p>
        </w:tc>
        <w:tc>
          <w:tcPr>
            <w:tcW w:w="343" w:type="pct"/>
            <w:tcBorders>
              <w:top w:val="nil"/>
              <w:left w:val="nil"/>
              <w:bottom w:val="single" w:sz="4" w:space="0" w:color="auto"/>
              <w:right w:val="single" w:sz="8" w:space="0" w:color="auto"/>
            </w:tcBorders>
          </w:tcPr>
          <w:p w14:paraId="5D4ADD4D"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19,5</w:t>
            </w:r>
          </w:p>
          <w:p w14:paraId="1C18C278"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6,5</w:t>
            </w:r>
          </w:p>
        </w:tc>
        <w:tc>
          <w:tcPr>
            <w:tcW w:w="550" w:type="pct"/>
            <w:tcBorders>
              <w:top w:val="nil"/>
              <w:left w:val="nil"/>
              <w:bottom w:val="single" w:sz="4" w:space="0" w:color="auto"/>
              <w:right w:val="single" w:sz="8" w:space="0" w:color="auto"/>
            </w:tcBorders>
            <w:shd w:val="clear" w:color="auto" w:fill="BFBFBF"/>
          </w:tcPr>
          <w:p w14:paraId="7CE933DB"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2</w:t>
            </w:r>
          </w:p>
        </w:tc>
        <w:tc>
          <w:tcPr>
            <w:tcW w:w="550" w:type="pct"/>
            <w:tcBorders>
              <w:top w:val="nil"/>
              <w:left w:val="nil"/>
              <w:bottom w:val="single" w:sz="4" w:space="0" w:color="auto"/>
              <w:right w:val="single" w:sz="8" w:space="0" w:color="auto"/>
            </w:tcBorders>
            <w:shd w:val="clear" w:color="auto" w:fill="BFBFBF"/>
          </w:tcPr>
          <w:p w14:paraId="19775697"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56</w:t>
            </w:r>
          </w:p>
        </w:tc>
        <w:tc>
          <w:tcPr>
            <w:tcW w:w="481" w:type="pct"/>
            <w:tcBorders>
              <w:top w:val="nil"/>
              <w:left w:val="nil"/>
              <w:bottom w:val="single" w:sz="4" w:space="0" w:color="auto"/>
              <w:right w:val="single" w:sz="8" w:space="0" w:color="auto"/>
            </w:tcBorders>
          </w:tcPr>
          <w:p w14:paraId="1241A66A"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102</w:t>
            </w:r>
          </w:p>
        </w:tc>
      </w:tr>
      <w:tr w:rsidR="00D85C64" w:rsidRPr="00D85C64" w14:paraId="07020D5D" w14:textId="77777777" w:rsidTr="00D85C64">
        <w:trPr>
          <w:trHeight w:val="77"/>
        </w:trPr>
        <w:tc>
          <w:tcPr>
            <w:tcW w:w="756" w:type="pct"/>
            <w:tcBorders>
              <w:top w:val="single" w:sz="4" w:space="0" w:color="auto"/>
              <w:left w:val="single" w:sz="8" w:space="0" w:color="auto"/>
              <w:right w:val="single" w:sz="8" w:space="0" w:color="auto"/>
            </w:tcBorders>
            <w:vAlign w:val="center"/>
          </w:tcPr>
          <w:p w14:paraId="5C7B0D4F" w14:textId="77777777" w:rsidR="00D85C64" w:rsidRPr="00D85C64" w:rsidRDefault="00D85C64" w:rsidP="00D85C64">
            <w:pPr>
              <w:spacing w:after="0" w:line="240" w:lineRule="auto"/>
              <w:rPr>
                <w:rFonts w:ascii="Times New Roman" w:eastAsia="Arial Unicode MS" w:hAnsi="Times New Roman" w:cs="Times New Roman"/>
                <w:sz w:val="18"/>
                <w:szCs w:val="18"/>
              </w:rPr>
            </w:pPr>
          </w:p>
        </w:tc>
        <w:tc>
          <w:tcPr>
            <w:tcW w:w="1495" w:type="pct"/>
            <w:tcBorders>
              <w:top w:val="single" w:sz="4" w:space="0" w:color="auto"/>
              <w:left w:val="nil"/>
              <w:right w:val="single" w:sz="8" w:space="0" w:color="auto"/>
            </w:tcBorders>
          </w:tcPr>
          <w:p w14:paraId="77BA75AC" w14:textId="77777777" w:rsidR="00D85C64" w:rsidRPr="00D85C64" w:rsidRDefault="00D85C64" w:rsidP="00D85C64">
            <w:pPr>
              <w:spacing w:after="0" w:line="240" w:lineRule="auto"/>
              <w:rPr>
                <w:rFonts w:ascii="Times New Roman" w:eastAsia="Arial Unicode MS" w:hAnsi="Times New Roman" w:cs="Times New Roman"/>
                <w:sz w:val="18"/>
                <w:szCs w:val="18"/>
              </w:rPr>
            </w:pPr>
          </w:p>
        </w:tc>
        <w:tc>
          <w:tcPr>
            <w:tcW w:w="825" w:type="pct"/>
            <w:vMerge w:val="restart"/>
            <w:tcBorders>
              <w:top w:val="single" w:sz="4" w:space="0" w:color="auto"/>
              <w:left w:val="single" w:sz="4" w:space="0" w:color="auto"/>
              <w:right w:val="single" w:sz="8" w:space="0" w:color="auto"/>
            </w:tcBorders>
          </w:tcPr>
          <w:p w14:paraId="47414FDB"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p w14:paraId="2FA14E84"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1,5</w:t>
            </w:r>
          </w:p>
          <w:p w14:paraId="5A4DDC24"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0,5</w:t>
            </w:r>
          </w:p>
          <w:p w14:paraId="78034823"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p w14:paraId="30F3589B"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0,5</w:t>
            </w:r>
          </w:p>
          <w:p w14:paraId="029B0FC0"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p w14:paraId="11B7D946" w14:textId="77777777" w:rsidR="00D85C64" w:rsidRPr="00D85C64" w:rsidRDefault="00D85C64" w:rsidP="00D85C64">
            <w:pPr>
              <w:spacing w:after="0" w:line="240" w:lineRule="auto"/>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 xml:space="preserve">     </w:t>
            </w:r>
          </w:p>
        </w:tc>
        <w:tc>
          <w:tcPr>
            <w:tcW w:w="343" w:type="pct"/>
            <w:tcBorders>
              <w:top w:val="single" w:sz="4" w:space="0" w:color="auto"/>
              <w:left w:val="nil"/>
              <w:right w:val="single" w:sz="8" w:space="0" w:color="auto"/>
            </w:tcBorders>
          </w:tcPr>
          <w:p w14:paraId="5516FF77"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tc>
        <w:tc>
          <w:tcPr>
            <w:tcW w:w="550" w:type="pct"/>
            <w:tcBorders>
              <w:top w:val="single" w:sz="4" w:space="0" w:color="auto"/>
              <w:left w:val="nil"/>
              <w:right w:val="single" w:sz="8" w:space="0" w:color="auto"/>
            </w:tcBorders>
            <w:shd w:val="clear" w:color="auto" w:fill="BFBFBF"/>
          </w:tcPr>
          <w:p w14:paraId="6E534913"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tc>
        <w:tc>
          <w:tcPr>
            <w:tcW w:w="550" w:type="pct"/>
            <w:tcBorders>
              <w:top w:val="single" w:sz="4" w:space="0" w:color="auto"/>
              <w:left w:val="nil"/>
              <w:right w:val="single" w:sz="8" w:space="0" w:color="auto"/>
            </w:tcBorders>
            <w:shd w:val="clear" w:color="auto" w:fill="BFBFBF"/>
          </w:tcPr>
          <w:p w14:paraId="0C275DBC"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tc>
        <w:tc>
          <w:tcPr>
            <w:tcW w:w="481" w:type="pct"/>
            <w:tcBorders>
              <w:top w:val="single" w:sz="4" w:space="0" w:color="auto"/>
              <w:left w:val="nil"/>
              <w:right w:val="single" w:sz="8" w:space="0" w:color="auto"/>
            </w:tcBorders>
          </w:tcPr>
          <w:p w14:paraId="5D43A447"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tc>
      </w:tr>
      <w:tr w:rsidR="00D85C64" w:rsidRPr="00D85C64" w14:paraId="1991CEA5" w14:textId="77777777" w:rsidTr="00D85C64">
        <w:trPr>
          <w:trHeight w:val="285"/>
        </w:trPr>
        <w:tc>
          <w:tcPr>
            <w:tcW w:w="756" w:type="pct"/>
            <w:tcBorders>
              <w:top w:val="nil"/>
              <w:left w:val="single" w:sz="8" w:space="0" w:color="auto"/>
              <w:bottom w:val="single" w:sz="4" w:space="0" w:color="auto"/>
              <w:right w:val="single" w:sz="8" w:space="0" w:color="auto"/>
            </w:tcBorders>
          </w:tcPr>
          <w:p w14:paraId="74C76CE4" w14:textId="77777777" w:rsidR="00D85C64" w:rsidRPr="00D85C64" w:rsidRDefault="00D85C64" w:rsidP="00D85C64">
            <w:pPr>
              <w:spacing w:after="0" w:line="240" w:lineRule="auto"/>
              <w:rPr>
                <w:rFonts w:ascii="Times New Roman" w:eastAsia="Arial Unicode MS" w:hAnsi="Times New Roman" w:cs="Times New Roman"/>
                <w:sz w:val="18"/>
                <w:szCs w:val="18"/>
              </w:rPr>
            </w:pPr>
            <w:r w:rsidRPr="00D85C64">
              <w:rPr>
                <w:rFonts w:ascii="Times New Roman" w:eastAsia="Arial Unicode MS" w:hAnsi="Times New Roman" w:cs="Times New Roman"/>
                <w:sz w:val="18"/>
                <w:szCs w:val="18"/>
              </w:rPr>
              <w:t>Математика и информатика</w:t>
            </w:r>
          </w:p>
        </w:tc>
        <w:tc>
          <w:tcPr>
            <w:tcW w:w="1495" w:type="pct"/>
            <w:tcBorders>
              <w:top w:val="nil"/>
              <w:left w:val="nil"/>
              <w:bottom w:val="single" w:sz="8" w:space="0" w:color="auto"/>
              <w:right w:val="single" w:sz="8" w:space="0" w:color="auto"/>
            </w:tcBorders>
          </w:tcPr>
          <w:p w14:paraId="21A96B4E" w14:textId="77777777" w:rsidR="00D85C64" w:rsidRPr="00D85C64" w:rsidRDefault="00D85C64" w:rsidP="00D85C64">
            <w:pPr>
              <w:spacing w:after="0" w:line="240" w:lineRule="auto"/>
              <w:rPr>
                <w:rFonts w:ascii="Times New Roman" w:eastAsia="Arial Unicode MS" w:hAnsi="Times New Roman" w:cs="Times New Roman"/>
                <w:sz w:val="18"/>
                <w:szCs w:val="18"/>
              </w:rPr>
            </w:pPr>
            <w:r w:rsidRPr="00D85C64">
              <w:rPr>
                <w:rFonts w:ascii="Times New Roman" w:eastAsia="Arial Unicode MS" w:hAnsi="Times New Roman" w:cs="Times New Roman"/>
                <w:sz w:val="18"/>
                <w:szCs w:val="18"/>
              </w:rPr>
              <w:t>Алгебра</w:t>
            </w:r>
          </w:p>
          <w:p w14:paraId="7B864834" w14:textId="77777777" w:rsidR="00D85C64" w:rsidRPr="00D85C64" w:rsidRDefault="00D85C64" w:rsidP="00D85C64">
            <w:pPr>
              <w:spacing w:after="0" w:line="240" w:lineRule="auto"/>
              <w:rPr>
                <w:rFonts w:ascii="Times New Roman" w:eastAsia="Arial Unicode MS" w:hAnsi="Times New Roman" w:cs="Times New Roman"/>
                <w:sz w:val="18"/>
                <w:szCs w:val="18"/>
              </w:rPr>
            </w:pPr>
            <w:r w:rsidRPr="00D85C64">
              <w:rPr>
                <w:rFonts w:ascii="Times New Roman" w:eastAsia="Arial Unicode MS" w:hAnsi="Times New Roman" w:cs="Times New Roman"/>
                <w:sz w:val="18"/>
                <w:szCs w:val="18"/>
              </w:rPr>
              <w:t>Геометрия</w:t>
            </w:r>
          </w:p>
          <w:p w14:paraId="698CEDEC" w14:textId="77777777" w:rsidR="00D85C64" w:rsidRPr="00D85C64" w:rsidRDefault="00D85C64" w:rsidP="00D85C64">
            <w:pPr>
              <w:spacing w:after="0" w:line="240" w:lineRule="auto"/>
              <w:rPr>
                <w:rFonts w:ascii="Times New Roman" w:eastAsia="Arial Unicode MS" w:hAnsi="Times New Roman" w:cs="Times New Roman"/>
                <w:sz w:val="18"/>
                <w:szCs w:val="18"/>
              </w:rPr>
            </w:pPr>
            <w:r w:rsidRPr="00D85C64">
              <w:rPr>
                <w:rFonts w:ascii="Times New Roman" w:eastAsia="Arial Unicode MS" w:hAnsi="Times New Roman" w:cs="Times New Roman"/>
                <w:i/>
                <w:iCs/>
                <w:sz w:val="18"/>
                <w:szCs w:val="18"/>
              </w:rPr>
              <w:t>Учебный курс «Финансовая грамотность»</w:t>
            </w:r>
          </w:p>
          <w:p w14:paraId="5E905A76" w14:textId="77777777" w:rsidR="00D85C64" w:rsidRPr="00D85C64" w:rsidRDefault="00D85C64" w:rsidP="00D85C64">
            <w:pPr>
              <w:spacing w:after="0" w:line="240" w:lineRule="auto"/>
              <w:rPr>
                <w:rFonts w:ascii="Times New Roman" w:eastAsia="Arial Unicode MS" w:hAnsi="Times New Roman" w:cs="Times New Roman"/>
                <w:sz w:val="18"/>
                <w:szCs w:val="18"/>
              </w:rPr>
            </w:pPr>
            <w:r w:rsidRPr="00D85C64">
              <w:rPr>
                <w:rFonts w:ascii="Times New Roman" w:eastAsia="Arial Unicode MS" w:hAnsi="Times New Roman" w:cs="Times New Roman"/>
                <w:sz w:val="18"/>
                <w:szCs w:val="18"/>
              </w:rPr>
              <w:t>Информатика</w:t>
            </w:r>
            <w:r w:rsidRPr="00D85C64">
              <w:rPr>
                <w:rFonts w:ascii="Times New Roman" w:eastAsia="Arial Unicode MS" w:hAnsi="Times New Roman" w:cs="Times New Roman"/>
                <w:i/>
                <w:iCs/>
                <w:color w:val="000000"/>
                <w:sz w:val="16"/>
                <w:szCs w:val="16"/>
              </w:rPr>
              <w:t xml:space="preserve"> </w:t>
            </w:r>
          </w:p>
          <w:p w14:paraId="62EB5800" w14:textId="77777777" w:rsidR="00D85C64" w:rsidRPr="00D85C64" w:rsidRDefault="00D85C64" w:rsidP="00D85C64">
            <w:pPr>
              <w:spacing w:after="0" w:line="240" w:lineRule="auto"/>
              <w:rPr>
                <w:rFonts w:ascii="Times New Roman" w:eastAsia="Arial Unicode MS" w:hAnsi="Times New Roman" w:cs="Times New Roman"/>
                <w:sz w:val="18"/>
                <w:szCs w:val="18"/>
              </w:rPr>
            </w:pPr>
          </w:p>
        </w:tc>
        <w:tc>
          <w:tcPr>
            <w:tcW w:w="825" w:type="pct"/>
            <w:vMerge/>
            <w:tcBorders>
              <w:left w:val="single" w:sz="4" w:space="0" w:color="auto"/>
              <w:bottom w:val="single" w:sz="4" w:space="0" w:color="auto"/>
              <w:right w:val="single" w:sz="8" w:space="0" w:color="auto"/>
            </w:tcBorders>
          </w:tcPr>
          <w:p w14:paraId="799BF0DB"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tc>
        <w:tc>
          <w:tcPr>
            <w:tcW w:w="343" w:type="pct"/>
            <w:tcBorders>
              <w:top w:val="nil"/>
              <w:left w:val="nil"/>
              <w:bottom w:val="single" w:sz="4" w:space="0" w:color="auto"/>
              <w:right w:val="single" w:sz="8" w:space="0" w:color="auto"/>
            </w:tcBorders>
          </w:tcPr>
          <w:p w14:paraId="6E74013C"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39</w:t>
            </w:r>
          </w:p>
          <w:p w14:paraId="7360486A"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13</w:t>
            </w:r>
          </w:p>
          <w:p w14:paraId="4FC700D2"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p w14:paraId="20774AF0"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13</w:t>
            </w:r>
          </w:p>
          <w:p w14:paraId="1B829A14"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p w14:paraId="7C5DB047" w14:textId="77777777" w:rsidR="00D85C64" w:rsidRPr="00D85C64" w:rsidRDefault="00D85C64" w:rsidP="00D85C64">
            <w:pPr>
              <w:spacing w:after="0" w:line="240" w:lineRule="auto"/>
              <w:rPr>
                <w:rFonts w:ascii="Times New Roman" w:eastAsia="Arial Unicode MS" w:hAnsi="Times New Roman" w:cs="Times New Roman"/>
                <w:b/>
                <w:sz w:val="18"/>
                <w:szCs w:val="18"/>
              </w:rPr>
            </w:pPr>
          </w:p>
        </w:tc>
        <w:tc>
          <w:tcPr>
            <w:tcW w:w="550" w:type="pct"/>
            <w:tcBorders>
              <w:top w:val="nil"/>
              <w:left w:val="nil"/>
              <w:bottom w:val="single" w:sz="4" w:space="0" w:color="auto"/>
              <w:right w:val="single" w:sz="8" w:space="0" w:color="auto"/>
            </w:tcBorders>
            <w:shd w:val="clear" w:color="auto" w:fill="BFBFBF"/>
          </w:tcPr>
          <w:p w14:paraId="31408AC8"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2</w:t>
            </w:r>
          </w:p>
        </w:tc>
        <w:tc>
          <w:tcPr>
            <w:tcW w:w="550" w:type="pct"/>
            <w:tcBorders>
              <w:top w:val="nil"/>
              <w:left w:val="nil"/>
              <w:bottom w:val="single" w:sz="4" w:space="0" w:color="auto"/>
              <w:right w:val="single" w:sz="8" w:space="0" w:color="auto"/>
            </w:tcBorders>
            <w:shd w:val="clear" w:color="auto" w:fill="BFBFBF"/>
          </w:tcPr>
          <w:p w14:paraId="1418DF38"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56</w:t>
            </w:r>
          </w:p>
        </w:tc>
        <w:tc>
          <w:tcPr>
            <w:tcW w:w="481" w:type="pct"/>
            <w:tcBorders>
              <w:top w:val="nil"/>
              <w:left w:val="nil"/>
              <w:bottom w:val="single" w:sz="4" w:space="0" w:color="auto"/>
              <w:right w:val="single" w:sz="8" w:space="0" w:color="auto"/>
            </w:tcBorders>
          </w:tcPr>
          <w:p w14:paraId="1938228A"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153</w:t>
            </w:r>
          </w:p>
        </w:tc>
      </w:tr>
      <w:tr w:rsidR="00D85C64" w:rsidRPr="00D85C64" w14:paraId="0123523C" w14:textId="77777777" w:rsidTr="00D85C64">
        <w:trPr>
          <w:trHeight w:val="20"/>
        </w:trPr>
        <w:tc>
          <w:tcPr>
            <w:tcW w:w="756" w:type="pct"/>
            <w:vMerge w:val="restart"/>
            <w:tcBorders>
              <w:top w:val="nil"/>
              <w:left w:val="single" w:sz="8" w:space="0" w:color="auto"/>
              <w:bottom w:val="single" w:sz="8" w:space="0" w:color="000000"/>
              <w:right w:val="single" w:sz="8" w:space="0" w:color="auto"/>
            </w:tcBorders>
          </w:tcPr>
          <w:p w14:paraId="09B14080" w14:textId="77777777" w:rsidR="00D85C64" w:rsidRPr="00D85C64" w:rsidRDefault="00D85C64" w:rsidP="00D85C64">
            <w:pPr>
              <w:spacing w:after="0" w:line="240" w:lineRule="auto"/>
              <w:rPr>
                <w:rFonts w:ascii="Times New Roman" w:eastAsia="Arial Unicode MS" w:hAnsi="Times New Roman" w:cs="Times New Roman"/>
                <w:sz w:val="18"/>
                <w:szCs w:val="18"/>
              </w:rPr>
            </w:pPr>
            <w:r w:rsidRPr="00D85C64">
              <w:rPr>
                <w:rFonts w:ascii="Times New Roman" w:eastAsia="Arial Unicode MS" w:hAnsi="Times New Roman" w:cs="Times New Roman"/>
                <w:sz w:val="18"/>
                <w:szCs w:val="18"/>
              </w:rPr>
              <w:t>Общественно-</w:t>
            </w:r>
            <w:r w:rsidRPr="00D85C64">
              <w:rPr>
                <w:rFonts w:ascii="Times New Roman" w:eastAsia="Arial Unicode MS" w:hAnsi="Times New Roman" w:cs="Times New Roman"/>
                <w:sz w:val="18"/>
                <w:szCs w:val="18"/>
              </w:rPr>
              <w:lastRenderedPageBreak/>
              <w:t>научные предметы</w:t>
            </w:r>
          </w:p>
        </w:tc>
        <w:tc>
          <w:tcPr>
            <w:tcW w:w="1495" w:type="pct"/>
            <w:tcBorders>
              <w:top w:val="nil"/>
              <w:left w:val="nil"/>
              <w:bottom w:val="single" w:sz="8" w:space="0" w:color="auto"/>
              <w:right w:val="single" w:sz="8" w:space="0" w:color="auto"/>
            </w:tcBorders>
          </w:tcPr>
          <w:p w14:paraId="70041696" w14:textId="77777777" w:rsidR="00D85C64" w:rsidRPr="00D85C64" w:rsidRDefault="00D85C64" w:rsidP="00D85C64">
            <w:pPr>
              <w:spacing w:after="0" w:line="240" w:lineRule="auto"/>
              <w:rPr>
                <w:rFonts w:ascii="Times New Roman" w:eastAsia="Arial Unicode MS" w:hAnsi="Times New Roman" w:cs="Times New Roman"/>
                <w:sz w:val="18"/>
                <w:szCs w:val="18"/>
              </w:rPr>
            </w:pPr>
            <w:r w:rsidRPr="00D85C64">
              <w:rPr>
                <w:rFonts w:ascii="Times New Roman" w:eastAsia="Arial Unicode MS" w:hAnsi="Times New Roman" w:cs="Times New Roman"/>
                <w:sz w:val="18"/>
                <w:szCs w:val="18"/>
              </w:rPr>
              <w:lastRenderedPageBreak/>
              <w:t>Всеобщая история</w:t>
            </w:r>
          </w:p>
        </w:tc>
        <w:tc>
          <w:tcPr>
            <w:tcW w:w="825" w:type="pct"/>
            <w:tcBorders>
              <w:top w:val="nil"/>
              <w:left w:val="single" w:sz="4" w:space="0" w:color="auto"/>
              <w:bottom w:val="single" w:sz="8" w:space="0" w:color="auto"/>
              <w:right w:val="single" w:sz="8" w:space="0" w:color="auto"/>
            </w:tcBorders>
          </w:tcPr>
          <w:p w14:paraId="67E35926"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0,5</w:t>
            </w:r>
          </w:p>
        </w:tc>
        <w:tc>
          <w:tcPr>
            <w:tcW w:w="343" w:type="pct"/>
            <w:vMerge w:val="restart"/>
            <w:tcBorders>
              <w:top w:val="nil"/>
              <w:left w:val="nil"/>
              <w:right w:val="single" w:sz="8" w:space="0" w:color="auto"/>
            </w:tcBorders>
          </w:tcPr>
          <w:p w14:paraId="17DFECEF"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13</w:t>
            </w:r>
          </w:p>
          <w:p w14:paraId="04915668"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lastRenderedPageBreak/>
              <w:t>13</w:t>
            </w:r>
          </w:p>
          <w:p w14:paraId="56AC957E"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p w14:paraId="35EFE814"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p w14:paraId="4FA710EB"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p w14:paraId="5740F66A"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p w14:paraId="723A21B0"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p w14:paraId="3B2B4D55"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6,5</w:t>
            </w:r>
          </w:p>
        </w:tc>
        <w:tc>
          <w:tcPr>
            <w:tcW w:w="550" w:type="pct"/>
            <w:tcBorders>
              <w:top w:val="nil"/>
              <w:left w:val="nil"/>
              <w:right w:val="single" w:sz="8" w:space="0" w:color="auto"/>
            </w:tcBorders>
            <w:shd w:val="clear" w:color="auto" w:fill="BFBFBF"/>
          </w:tcPr>
          <w:p w14:paraId="07427B0B"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tc>
        <w:tc>
          <w:tcPr>
            <w:tcW w:w="550" w:type="pct"/>
            <w:tcBorders>
              <w:top w:val="nil"/>
              <w:left w:val="nil"/>
              <w:right w:val="single" w:sz="8" w:space="0" w:color="auto"/>
            </w:tcBorders>
            <w:shd w:val="clear" w:color="auto" w:fill="BFBFBF"/>
          </w:tcPr>
          <w:p w14:paraId="1C76FB36"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tc>
        <w:tc>
          <w:tcPr>
            <w:tcW w:w="481" w:type="pct"/>
            <w:tcBorders>
              <w:top w:val="nil"/>
              <w:left w:val="nil"/>
              <w:right w:val="single" w:sz="8" w:space="0" w:color="auto"/>
            </w:tcBorders>
          </w:tcPr>
          <w:p w14:paraId="1B901286"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tc>
      </w:tr>
      <w:tr w:rsidR="00D85C64" w:rsidRPr="00D85C64" w14:paraId="72BF779C" w14:textId="77777777" w:rsidTr="00D85C64">
        <w:trPr>
          <w:trHeight w:val="20"/>
        </w:trPr>
        <w:tc>
          <w:tcPr>
            <w:tcW w:w="756" w:type="pct"/>
            <w:vMerge/>
            <w:tcBorders>
              <w:top w:val="nil"/>
              <w:left w:val="single" w:sz="8" w:space="0" w:color="auto"/>
              <w:bottom w:val="single" w:sz="8" w:space="0" w:color="000000"/>
              <w:right w:val="single" w:sz="8" w:space="0" w:color="auto"/>
            </w:tcBorders>
          </w:tcPr>
          <w:p w14:paraId="43167A13" w14:textId="77777777" w:rsidR="00D85C64" w:rsidRPr="00D85C64" w:rsidRDefault="00D85C64" w:rsidP="00D85C64">
            <w:pPr>
              <w:spacing w:after="0" w:line="240" w:lineRule="auto"/>
              <w:rPr>
                <w:rFonts w:ascii="Times New Roman" w:eastAsia="Arial Unicode MS" w:hAnsi="Times New Roman" w:cs="Times New Roman"/>
                <w:sz w:val="18"/>
                <w:szCs w:val="18"/>
              </w:rPr>
            </w:pPr>
          </w:p>
        </w:tc>
        <w:tc>
          <w:tcPr>
            <w:tcW w:w="1495" w:type="pct"/>
            <w:tcBorders>
              <w:top w:val="nil"/>
              <w:left w:val="nil"/>
              <w:bottom w:val="single" w:sz="8" w:space="0" w:color="auto"/>
              <w:right w:val="single" w:sz="8" w:space="0" w:color="auto"/>
            </w:tcBorders>
          </w:tcPr>
          <w:p w14:paraId="5056002C" w14:textId="77777777" w:rsidR="00D85C64" w:rsidRPr="00D85C64" w:rsidRDefault="00D85C64" w:rsidP="00D85C64">
            <w:pPr>
              <w:spacing w:after="0" w:line="240" w:lineRule="auto"/>
              <w:rPr>
                <w:rFonts w:ascii="Times New Roman" w:eastAsia="Arial Unicode MS" w:hAnsi="Times New Roman" w:cs="Times New Roman"/>
                <w:sz w:val="18"/>
                <w:szCs w:val="18"/>
              </w:rPr>
            </w:pPr>
            <w:r w:rsidRPr="00D85C64">
              <w:rPr>
                <w:rFonts w:ascii="Times New Roman" w:eastAsia="Arial Unicode MS" w:hAnsi="Times New Roman" w:cs="Times New Roman"/>
                <w:sz w:val="18"/>
                <w:szCs w:val="18"/>
              </w:rPr>
              <w:t>История России</w:t>
            </w:r>
          </w:p>
          <w:p w14:paraId="0E51720D" w14:textId="77777777" w:rsidR="00D85C64" w:rsidRPr="00D85C64" w:rsidRDefault="00D85C64" w:rsidP="00D85C64">
            <w:pPr>
              <w:spacing w:after="0" w:line="240" w:lineRule="auto"/>
              <w:rPr>
                <w:rFonts w:ascii="Times New Roman" w:eastAsia="Arial Unicode MS" w:hAnsi="Times New Roman" w:cs="Times New Roman"/>
                <w:i/>
                <w:iCs/>
                <w:sz w:val="18"/>
                <w:szCs w:val="18"/>
              </w:rPr>
            </w:pPr>
            <w:r w:rsidRPr="00D85C64">
              <w:rPr>
                <w:rFonts w:ascii="Times New Roman" w:eastAsia="Arial Unicode MS" w:hAnsi="Times New Roman" w:cs="Times New Roman"/>
                <w:i/>
                <w:iCs/>
                <w:sz w:val="18"/>
                <w:szCs w:val="18"/>
              </w:rPr>
              <w:t xml:space="preserve">Учебный курс </w:t>
            </w:r>
          </w:p>
          <w:p w14:paraId="65911CEF" w14:textId="77777777" w:rsidR="00D85C64" w:rsidRPr="00D85C64" w:rsidRDefault="00D85C64" w:rsidP="00D85C64">
            <w:pPr>
              <w:spacing w:after="0" w:line="240" w:lineRule="auto"/>
              <w:rPr>
                <w:rFonts w:ascii="Times New Roman" w:eastAsia="Arial Unicode MS" w:hAnsi="Times New Roman" w:cs="Times New Roman"/>
                <w:sz w:val="18"/>
                <w:szCs w:val="18"/>
              </w:rPr>
            </w:pPr>
            <w:r w:rsidRPr="00D85C64">
              <w:rPr>
                <w:rFonts w:ascii="Times New Roman" w:eastAsia="Arial Unicode MS" w:hAnsi="Times New Roman" w:cs="Times New Roman"/>
                <w:i/>
                <w:iCs/>
                <w:sz w:val="18"/>
                <w:szCs w:val="18"/>
              </w:rPr>
              <w:t xml:space="preserve"> </w:t>
            </w:r>
            <w:r w:rsidRPr="00D85C64">
              <w:rPr>
                <w:rFonts w:ascii="Times New Roman" w:eastAsia="Arial Unicode MS" w:hAnsi="Times New Roman" w:cs="Times New Roman"/>
                <w:i/>
                <w:color w:val="22272F"/>
                <w:sz w:val="18"/>
                <w:szCs w:val="18"/>
                <w:shd w:val="clear" w:color="auto" w:fill="FFFFFF"/>
              </w:rPr>
              <w:t>Воспитание уважения к историческому наследию народов России</w:t>
            </w:r>
            <w:r w:rsidRPr="00D85C64">
              <w:rPr>
                <w:rFonts w:ascii="Times New Roman" w:eastAsia="Arial Unicode MS" w:hAnsi="Times New Roman" w:cs="Times New Roman"/>
                <w:i/>
                <w:iCs/>
                <w:sz w:val="18"/>
                <w:szCs w:val="18"/>
              </w:rPr>
              <w:t xml:space="preserve"> «Краеведение»</w:t>
            </w:r>
          </w:p>
        </w:tc>
        <w:tc>
          <w:tcPr>
            <w:tcW w:w="825" w:type="pct"/>
            <w:vMerge w:val="restart"/>
            <w:tcBorders>
              <w:top w:val="nil"/>
              <w:left w:val="single" w:sz="4" w:space="0" w:color="auto"/>
              <w:right w:val="single" w:sz="8" w:space="0" w:color="auto"/>
            </w:tcBorders>
          </w:tcPr>
          <w:p w14:paraId="0B0FF038"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0,5</w:t>
            </w:r>
          </w:p>
          <w:p w14:paraId="7D7F3D53"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p w14:paraId="1560A712"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p w14:paraId="37F61237"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p w14:paraId="7625960E"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p w14:paraId="1AFA7B45"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p w14:paraId="1657B400"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0,25</w:t>
            </w:r>
          </w:p>
        </w:tc>
        <w:tc>
          <w:tcPr>
            <w:tcW w:w="343" w:type="pct"/>
            <w:vMerge/>
            <w:tcBorders>
              <w:left w:val="nil"/>
              <w:right w:val="single" w:sz="8" w:space="0" w:color="auto"/>
            </w:tcBorders>
          </w:tcPr>
          <w:p w14:paraId="3DA124BD"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tc>
        <w:tc>
          <w:tcPr>
            <w:tcW w:w="550" w:type="pct"/>
            <w:tcBorders>
              <w:left w:val="nil"/>
              <w:right w:val="single" w:sz="8" w:space="0" w:color="auto"/>
            </w:tcBorders>
            <w:shd w:val="clear" w:color="auto" w:fill="BFBFBF"/>
          </w:tcPr>
          <w:p w14:paraId="6A0B3E19"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1</w:t>
            </w:r>
          </w:p>
        </w:tc>
        <w:tc>
          <w:tcPr>
            <w:tcW w:w="550" w:type="pct"/>
            <w:tcBorders>
              <w:left w:val="nil"/>
              <w:right w:val="single" w:sz="8" w:space="0" w:color="auto"/>
            </w:tcBorders>
            <w:shd w:val="clear" w:color="auto" w:fill="BFBFBF"/>
          </w:tcPr>
          <w:p w14:paraId="4C5A444F"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34</w:t>
            </w:r>
          </w:p>
        </w:tc>
        <w:tc>
          <w:tcPr>
            <w:tcW w:w="481" w:type="pct"/>
            <w:tcBorders>
              <w:left w:val="nil"/>
              <w:right w:val="single" w:sz="8" w:space="0" w:color="auto"/>
            </w:tcBorders>
          </w:tcPr>
          <w:p w14:paraId="3DFB74E0"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76,5</w:t>
            </w:r>
          </w:p>
        </w:tc>
      </w:tr>
      <w:tr w:rsidR="00D85C64" w:rsidRPr="00D85C64" w14:paraId="2D3F52DB" w14:textId="77777777" w:rsidTr="00D85C64">
        <w:trPr>
          <w:trHeight w:val="20"/>
        </w:trPr>
        <w:tc>
          <w:tcPr>
            <w:tcW w:w="756" w:type="pct"/>
            <w:vMerge/>
            <w:tcBorders>
              <w:top w:val="nil"/>
              <w:left w:val="single" w:sz="8" w:space="0" w:color="auto"/>
              <w:bottom w:val="single" w:sz="8" w:space="0" w:color="000000"/>
              <w:right w:val="single" w:sz="8" w:space="0" w:color="auto"/>
            </w:tcBorders>
          </w:tcPr>
          <w:p w14:paraId="365C8B64" w14:textId="77777777" w:rsidR="00D85C64" w:rsidRPr="00D85C64" w:rsidRDefault="00D85C64" w:rsidP="00D85C64">
            <w:pPr>
              <w:spacing w:after="0" w:line="240" w:lineRule="auto"/>
              <w:rPr>
                <w:rFonts w:ascii="Times New Roman" w:eastAsia="Arial Unicode MS" w:hAnsi="Times New Roman" w:cs="Times New Roman"/>
                <w:sz w:val="18"/>
                <w:szCs w:val="18"/>
              </w:rPr>
            </w:pPr>
          </w:p>
        </w:tc>
        <w:tc>
          <w:tcPr>
            <w:tcW w:w="1495" w:type="pct"/>
            <w:tcBorders>
              <w:top w:val="nil"/>
              <w:left w:val="nil"/>
              <w:bottom w:val="single" w:sz="8" w:space="0" w:color="auto"/>
              <w:right w:val="single" w:sz="8" w:space="0" w:color="auto"/>
            </w:tcBorders>
          </w:tcPr>
          <w:p w14:paraId="175C4E94" w14:textId="77777777" w:rsidR="00D85C64" w:rsidRPr="00D85C64" w:rsidRDefault="00D85C64" w:rsidP="00D85C64">
            <w:pPr>
              <w:spacing w:after="0" w:line="240" w:lineRule="auto"/>
              <w:rPr>
                <w:rFonts w:ascii="Times New Roman" w:eastAsia="Arial Unicode MS" w:hAnsi="Times New Roman" w:cs="Times New Roman"/>
                <w:sz w:val="18"/>
                <w:szCs w:val="18"/>
              </w:rPr>
            </w:pPr>
            <w:r w:rsidRPr="00D85C64">
              <w:rPr>
                <w:rFonts w:ascii="Times New Roman" w:eastAsia="Arial Unicode MS" w:hAnsi="Times New Roman" w:cs="Times New Roman"/>
                <w:sz w:val="18"/>
                <w:szCs w:val="18"/>
              </w:rPr>
              <w:t xml:space="preserve">Обществознание </w:t>
            </w:r>
          </w:p>
        </w:tc>
        <w:tc>
          <w:tcPr>
            <w:tcW w:w="825" w:type="pct"/>
            <w:vMerge/>
            <w:tcBorders>
              <w:left w:val="single" w:sz="4" w:space="0" w:color="auto"/>
              <w:bottom w:val="single" w:sz="8" w:space="0" w:color="auto"/>
              <w:right w:val="single" w:sz="8" w:space="0" w:color="auto"/>
            </w:tcBorders>
          </w:tcPr>
          <w:p w14:paraId="4B3F2FAC"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tc>
        <w:tc>
          <w:tcPr>
            <w:tcW w:w="343" w:type="pct"/>
            <w:vMerge/>
            <w:tcBorders>
              <w:left w:val="nil"/>
              <w:bottom w:val="single" w:sz="4" w:space="0" w:color="auto"/>
              <w:right w:val="single" w:sz="8" w:space="0" w:color="auto"/>
            </w:tcBorders>
          </w:tcPr>
          <w:p w14:paraId="5214C442"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tc>
        <w:tc>
          <w:tcPr>
            <w:tcW w:w="550" w:type="pct"/>
            <w:tcBorders>
              <w:left w:val="nil"/>
              <w:bottom w:val="single" w:sz="4" w:space="0" w:color="auto"/>
              <w:right w:val="single" w:sz="8" w:space="0" w:color="auto"/>
            </w:tcBorders>
            <w:shd w:val="clear" w:color="auto" w:fill="BFBFBF"/>
          </w:tcPr>
          <w:p w14:paraId="01B9EB9A"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tc>
        <w:tc>
          <w:tcPr>
            <w:tcW w:w="550" w:type="pct"/>
            <w:tcBorders>
              <w:left w:val="nil"/>
              <w:bottom w:val="single" w:sz="4" w:space="0" w:color="auto"/>
              <w:right w:val="single" w:sz="8" w:space="0" w:color="auto"/>
            </w:tcBorders>
            <w:shd w:val="clear" w:color="auto" w:fill="BFBFBF"/>
          </w:tcPr>
          <w:p w14:paraId="54901B55"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tc>
        <w:tc>
          <w:tcPr>
            <w:tcW w:w="481" w:type="pct"/>
            <w:tcBorders>
              <w:left w:val="nil"/>
              <w:bottom w:val="single" w:sz="4" w:space="0" w:color="auto"/>
              <w:right w:val="single" w:sz="8" w:space="0" w:color="auto"/>
            </w:tcBorders>
          </w:tcPr>
          <w:p w14:paraId="3775620D"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tc>
      </w:tr>
      <w:tr w:rsidR="00D85C64" w:rsidRPr="00D85C64" w14:paraId="6E835843" w14:textId="77777777" w:rsidTr="00D85C64">
        <w:trPr>
          <w:trHeight w:val="20"/>
        </w:trPr>
        <w:tc>
          <w:tcPr>
            <w:tcW w:w="756" w:type="pct"/>
            <w:vMerge/>
            <w:tcBorders>
              <w:top w:val="nil"/>
              <w:left w:val="single" w:sz="8" w:space="0" w:color="auto"/>
              <w:bottom w:val="single" w:sz="8" w:space="0" w:color="000000"/>
              <w:right w:val="single" w:sz="8" w:space="0" w:color="auto"/>
            </w:tcBorders>
            <w:vAlign w:val="center"/>
          </w:tcPr>
          <w:p w14:paraId="715A75FF" w14:textId="77777777" w:rsidR="00D85C64" w:rsidRPr="00D85C64" w:rsidRDefault="00D85C64" w:rsidP="00D85C64">
            <w:pPr>
              <w:spacing w:after="0" w:line="240" w:lineRule="auto"/>
              <w:rPr>
                <w:rFonts w:ascii="Times New Roman" w:eastAsia="Arial Unicode MS" w:hAnsi="Times New Roman" w:cs="Times New Roman"/>
                <w:sz w:val="18"/>
                <w:szCs w:val="18"/>
              </w:rPr>
            </w:pPr>
          </w:p>
        </w:tc>
        <w:tc>
          <w:tcPr>
            <w:tcW w:w="1495" w:type="pct"/>
            <w:tcBorders>
              <w:top w:val="nil"/>
              <w:left w:val="nil"/>
              <w:bottom w:val="single" w:sz="8" w:space="0" w:color="auto"/>
              <w:right w:val="single" w:sz="8" w:space="0" w:color="auto"/>
            </w:tcBorders>
          </w:tcPr>
          <w:p w14:paraId="366D9AB1" w14:textId="77777777" w:rsidR="00D85C64" w:rsidRPr="00D85C64" w:rsidRDefault="00D85C64" w:rsidP="00D85C64">
            <w:pPr>
              <w:spacing w:after="0" w:line="240" w:lineRule="auto"/>
              <w:rPr>
                <w:rFonts w:ascii="Times New Roman" w:eastAsia="Arial Unicode MS" w:hAnsi="Times New Roman" w:cs="Times New Roman"/>
                <w:sz w:val="18"/>
                <w:szCs w:val="18"/>
              </w:rPr>
            </w:pPr>
            <w:r w:rsidRPr="00D85C64">
              <w:rPr>
                <w:rFonts w:ascii="Times New Roman" w:eastAsia="Arial Unicode MS" w:hAnsi="Times New Roman" w:cs="Times New Roman"/>
                <w:sz w:val="18"/>
                <w:szCs w:val="18"/>
              </w:rPr>
              <w:t>География</w:t>
            </w:r>
          </w:p>
          <w:p w14:paraId="25D4573D" w14:textId="77777777" w:rsidR="00D85C64" w:rsidRPr="00D85C64" w:rsidRDefault="00D85C64" w:rsidP="00D85C64">
            <w:pPr>
              <w:spacing w:after="0" w:line="240" w:lineRule="auto"/>
              <w:rPr>
                <w:rFonts w:ascii="Times New Roman" w:eastAsia="Arial Unicode MS" w:hAnsi="Times New Roman" w:cs="Times New Roman"/>
                <w:sz w:val="18"/>
                <w:szCs w:val="18"/>
              </w:rPr>
            </w:pPr>
          </w:p>
        </w:tc>
        <w:tc>
          <w:tcPr>
            <w:tcW w:w="825" w:type="pct"/>
            <w:tcBorders>
              <w:top w:val="nil"/>
              <w:left w:val="single" w:sz="4" w:space="0" w:color="auto"/>
              <w:bottom w:val="single" w:sz="8" w:space="0" w:color="auto"/>
              <w:right w:val="single" w:sz="8" w:space="0" w:color="auto"/>
            </w:tcBorders>
          </w:tcPr>
          <w:p w14:paraId="5E2377F4"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0,5</w:t>
            </w:r>
          </w:p>
        </w:tc>
        <w:tc>
          <w:tcPr>
            <w:tcW w:w="343" w:type="pct"/>
            <w:tcBorders>
              <w:top w:val="single" w:sz="4" w:space="0" w:color="auto"/>
              <w:left w:val="nil"/>
              <w:bottom w:val="single" w:sz="8" w:space="0" w:color="auto"/>
              <w:right w:val="single" w:sz="8" w:space="0" w:color="auto"/>
            </w:tcBorders>
          </w:tcPr>
          <w:p w14:paraId="11BDBFB5"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13</w:t>
            </w:r>
          </w:p>
        </w:tc>
        <w:tc>
          <w:tcPr>
            <w:tcW w:w="550" w:type="pct"/>
            <w:tcBorders>
              <w:top w:val="single" w:sz="4" w:space="0" w:color="auto"/>
              <w:left w:val="nil"/>
              <w:bottom w:val="single" w:sz="8" w:space="0" w:color="auto"/>
              <w:right w:val="single" w:sz="8" w:space="0" w:color="auto"/>
            </w:tcBorders>
            <w:shd w:val="clear" w:color="auto" w:fill="BFBFBF"/>
          </w:tcPr>
          <w:p w14:paraId="37704418"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1</w:t>
            </w:r>
          </w:p>
        </w:tc>
        <w:tc>
          <w:tcPr>
            <w:tcW w:w="550" w:type="pct"/>
            <w:tcBorders>
              <w:top w:val="single" w:sz="4" w:space="0" w:color="auto"/>
              <w:left w:val="nil"/>
              <w:bottom w:val="single" w:sz="8" w:space="0" w:color="auto"/>
              <w:right w:val="single" w:sz="8" w:space="0" w:color="auto"/>
            </w:tcBorders>
            <w:shd w:val="clear" w:color="auto" w:fill="BFBFBF"/>
          </w:tcPr>
          <w:p w14:paraId="68F10F2E"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6</w:t>
            </w:r>
          </w:p>
        </w:tc>
        <w:tc>
          <w:tcPr>
            <w:tcW w:w="481" w:type="pct"/>
            <w:tcBorders>
              <w:top w:val="single" w:sz="4" w:space="0" w:color="auto"/>
              <w:left w:val="nil"/>
              <w:bottom w:val="single" w:sz="8" w:space="0" w:color="auto"/>
              <w:right w:val="single" w:sz="8" w:space="0" w:color="auto"/>
            </w:tcBorders>
          </w:tcPr>
          <w:p w14:paraId="02E035FA"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51</w:t>
            </w:r>
          </w:p>
        </w:tc>
      </w:tr>
      <w:tr w:rsidR="00D85C64" w:rsidRPr="00D85C64" w14:paraId="3EE2AA6E" w14:textId="77777777" w:rsidTr="00D85C64">
        <w:trPr>
          <w:trHeight w:val="414"/>
        </w:trPr>
        <w:tc>
          <w:tcPr>
            <w:tcW w:w="756" w:type="pct"/>
            <w:vMerge w:val="restart"/>
            <w:tcBorders>
              <w:top w:val="single" w:sz="4" w:space="0" w:color="auto"/>
              <w:left w:val="single" w:sz="8" w:space="0" w:color="auto"/>
              <w:right w:val="single" w:sz="8" w:space="0" w:color="auto"/>
            </w:tcBorders>
            <w:vAlign w:val="center"/>
          </w:tcPr>
          <w:p w14:paraId="3FDDF522" w14:textId="77777777" w:rsidR="00D85C64" w:rsidRPr="00D85C64" w:rsidRDefault="00D85C64" w:rsidP="00D85C64">
            <w:pPr>
              <w:spacing w:after="0" w:line="240" w:lineRule="auto"/>
              <w:rPr>
                <w:rFonts w:ascii="Times New Roman" w:eastAsia="Arial Unicode MS" w:hAnsi="Times New Roman" w:cs="Times New Roman"/>
                <w:sz w:val="18"/>
                <w:szCs w:val="18"/>
              </w:rPr>
            </w:pPr>
            <w:r w:rsidRPr="00D85C64">
              <w:rPr>
                <w:rFonts w:ascii="Times New Roman" w:eastAsia="Arial Unicode MS" w:hAnsi="Times New Roman" w:cs="Times New Roman"/>
                <w:sz w:val="18"/>
                <w:szCs w:val="18"/>
              </w:rPr>
              <w:t>Естественнонаучные предметы</w:t>
            </w:r>
          </w:p>
        </w:tc>
        <w:tc>
          <w:tcPr>
            <w:tcW w:w="1495" w:type="pct"/>
            <w:tcBorders>
              <w:top w:val="single" w:sz="4" w:space="0" w:color="auto"/>
              <w:left w:val="nil"/>
              <w:bottom w:val="single" w:sz="4" w:space="0" w:color="auto"/>
              <w:right w:val="single" w:sz="8" w:space="0" w:color="auto"/>
            </w:tcBorders>
          </w:tcPr>
          <w:p w14:paraId="4111EE65" w14:textId="77777777" w:rsidR="00D85C64" w:rsidRPr="00D85C64" w:rsidRDefault="00D85C64" w:rsidP="00D85C64">
            <w:pPr>
              <w:spacing w:after="0" w:line="240" w:lineRule="auto"/>
              <w:rPr>
                <w:rFonts w:ascii="Times New Roman" w:eastAsia="Arial Unicode MS" w:hAnsi="Times New Roman" w:cs="Times New Roman"/>
                <w:sz w:val="18"/>
                <w:szCs w:val="18"/>
              </w:rPr>
            </w:pPr>
            <w:r w:rsidRPr="00D85C64">
              <w:rPr>
                <w:rFonts w:ascii="Times New Roman" w:eastAsia="Arial Unicode MS" w:hAnsi="Times New Roman" w:cs="Times New Roman"/>
                <w:sz w:val="18"/>
                <w:szCs w:val="18"/>
              </w:rPr>
              <w:t>Биология</w:t>
            </w:r>
          </w:p>
        </w:tc>
        <w:tc>
          <w:tcPr>
            <w:tcW w:w="825" w:type="pct"/>
            <w:tcBorders>
              <w:top w:val="single" w:sz="4" w:space="0" w:color="auto"/>
              <w:left w:val="single" w:sz="4" w:space="0" w:color="auto"/>
              <w:bottom w:val="single" w:sz="4" w:space="0" w:color="auto"/>
              <w:right w:val="single" w:sz="8" w:space="0" w:color="auto"/>
            </w:tcBorders>
          </w:tcPr>
          <w:p w14:paraId="67F378BF"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0,5</w:t>
            </w:r>
          </w:p>
        </w:tc>
        <w:tc>
          <w:tcPr>
            <w:tcW w:w="343" w:type="pct"/>
            <w:tcBorders>
              <w:top w:val="single" w:sz="4" w:space="0" w:color="auto"/>
              <w:left w:val="nil"/>
              <w:bottom w:val="single" w:sz="4" w:space="0" w:color="auto"/>
              <w:right w:val="single" w:sz="8" w:space="0" w:color="auto"/>
            </w:tcBorders>
          </w:tcPr>
          <w:p w14:paraId="026C3259"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13</w:t>
            </w:r>
          </w:p>
        </w:tc>
        <w:tc>
          <w:tcPr>
            <w:tcW w:w="550" w:type="pct"/>
            <w:tcBorders>
              <w:top w:val="single" w:sz="4" w:space="0" w:color="auto"/>
              <w:left w:val="nil"/>
              <w:bottom w:val="single" w:sz="4" w:space="0" w:color="auto"/>
              <w:right w:val="single" w:sz="8" w:space="0" w:color="auto"/>
            </w:tcBorders>
            <w:shd w:val="clear" w:color="auto" w:fill="BFBFBF"/>
          </w:tcPr>
          <w:p w14:paraId="0BD43695"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1</w:t>
            </w:r>
          </w:p>
        </w:tc>
        <w:tc>
          <w:tcPr>
            <w:tcW w:w="550" w:type="pct"/>
            <w:tcBorders>
              <w:top w:val="single" w:sz="4" w:space="0" w:color="auto"/>
              <w:left w:val="nil"/>
              <w:bottom w:val="single" w:sz="4" w:space="0" w:color="auto"/>
              <w:right w:val="single" w:sz="8" w:space="0" w:color="auto"/>
            </w:tcBorders>
            <w:shd w:val="clear" w:color="auto" w:fill="BFBFBF"/>
          </w:tcPr>
          <w:p w14:paraId="673EB916"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26</w:t>
            </w:r>
          </w:p>
        </w:tc>
        <w:tc>
          <w:tcPr>
            <w:tcW w:w="481" w:type="pct"/>
            <w:tcBorders>
              <w:top w:val="single" w:sz="4" w:space="0" w:color="auto"/>
              <w:left w:val="nil"/>
              <w:bottom w:val="single" w:sz="4" w:space="0" w:color="auto"/>
              <w:right w:val="single" w:sz="8" w:space="0" w:color="auto"/>
            </w:tcBorders>
          </w:tcPr>
          <w:p w14:paraId="6C4F7259"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51</w:t>
            </w:r>
          </w:p>
        </w:tc>
      </w:tr>
      <w:tr w:rsidR="00D85C64" w:rsidRPr="00D85C64" w14:paraId="40ADA43A" w14:textId="77777777" w:rsidTr="00D85C64">
        <w:trPr>
          <w:trHeight w:val="414"/>
        </w:trPr>
        <w:tc>
          <w:tcPr>
            <w:tcW w:w="756" w:type="pct"/>
            <w:vMerge/>
            <w:tcBorders>
              <w:top w:val="single" w:sz="4" w:space="0" w:color="auto"/>
              <w:left w:val="single" w:sz="8" w:space="0" w:color="auto"/>
              <w:right w:val="single" w:sz="8" w:space="0" w:color="auto"/>
            </w:tcBorders>
            <w:vAlign w:val="center"/>
          </w:tcPr>
          <w:p w14:paraId="18B11F98" w14:textId="77777777" w:rsidR="00D85C64" w:rsidRPr="00D85C64" w:rsidRDefault="00D85C64" w:rsidP="00D85C64">
            <w:pPr>
              <w:spacing w:after="0" w:line="240" w:lineRule="auto"/>
              <w:rPr>
                <w:rFonts w:ascii="Times New Roman" w:eastAsia="Arial Unicode MS" w:hAnsi="Times New Roman" w:cs="Times New Roman"/>
                <w:sz w:val="18"/>
                <w:szCs w:val="18"/>
              </w:rPr>
            </w:pPr>
          </w:p>
        </w:tc>
        <w:tc>
          <w:tcPr>
            <w:tcW w:w="1495" w:type="pct"/>
            <w:tcBorders>
              <w:top w:val="single" w:sz="4" w:space="0" w:color="auto"/>
              <w:left w:val="nil"/>
              <w:bottom w:val="single" w:sz="4" w:space="0" w:color="auto"/>
              <w:right w:val="single" w:sz="8" w:space="0" w:color="auto"/>
            </w:tcBorders>
          </w:tcPr>
          <w:p w14:paraId="5E15D7B1" w14:textId="77777777" w:rsidR="00D85C64" w:rsidRPr="00D85C64" w:rsidRDefault="00D85C64" w:rsidP="00D85C64">
            <w:pPr>
              <w:spacing w:after="0" w:line="240" w:lineRule="auto"/>
              <w:rPr>
                <w:rFonts w:ascii="Times New Roman" w:eastAsia="Arial Unicode MS" w:hAnsi="Times New Roman" w:cs="Times New Roman"/>
                <w:sz w:val="18"/>
                <w:szCs w:val="18"/>
              </w:rPr>
            </w:pPr>
            <w:r w:rsidRPr="00D85C64">
              <w:rPr>
                <w:rFonts w:ascii="Times New Roman" w:eastAsia="Arial Unicode MS" w:hAnsi="Times New Roman" w:cs="Times New Roman"/>
                <w:sz w:val="18"/>
                <w:szCs w:val="18"/>
              </w:rPr>
              <w:t>Химия</w:t>
            </w:r>
          </w:p>
        </w:tc>
        <w:tc>
          <w:tcPr>
            <w:tcW w:w="825" w:type="pct"/>
            <w:tcBorders>
              <w:top w:val="single" w:sz="4" w:space="0" w:color="auto"/>
              <w:left w:val="single" w:sz="4" w:space="0" w:color="auto"/>
              <w:bottom w:val="single" w:sz="4" w:space="0" w:color="auto"/>
              <w:right w:val="single" w:sz="8" w:space="0" w:color="auto"/>
            </w:tcBorders>
          </w:tcPr>
          <w:p w14:paraId="07009A77"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0,5</w:t>
            </w:r>
          </w:p>
        </w:tc>
        <w:tc>
          <w:tcPr>
            <w:tcW w:w="343" w:type="pct"/>
            <w:tcBorders>
              <w:top w:val="single" w:sz="4" w:space="0" w:color="auto"/>
              <w:left w:val="nil"/>
              <w:bottom w:val="single" w:sz="4" w:space="0" w:color="auto"/>
              <w:right w:val="single" w:sz="8" w:space="0" w:color="auto"/>
            </w:tcBorders>
          </w:tcPr>
          <w:p w14:paraId="3D326FB1"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13</w:t>
            </w:r>
          </w:p>
        </w:tc>
        <w:tc>
          <w:tcPr>
            <w:tcW w:w="550" w:type="pct"/>
            <w:tcBorders>
              <w:top w:val="single" w:sz="4" w:space="0" w:color="auto"/>
              <w:left w:val="nil"/>
              <w:bottom w:val="single" w:sz="4" w:space="0" w:color="auto"/>
              <w:right w:val="single" w:sz="8" w:space="0" w:color="auto"/>
            </w:tcBorders>
            <w:shd w:val="clear" w:color="auto" w:fill="BFBFBF"/>
          </w:tcPr>
          <w:p w14:paraId="52F3B670"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1</w:t>
            </w:r>
          </w:p>
        </w:tc>
        <w:tc>
          <w:tcPr>
            <w:tcW w:w="550" w:type="pct"/>
            <w:tcBorders>
              <w:top w:val="single" w:sz="4" w:space="0" w:color="auto"/>
              <w:left w:val="nil"/>
              <w:bottom w:val="single" w:sz="4" w:space="0" w:color="auto"/>
              <w:right w:val="single" w:sz="8" w:space="0" w:color="auto"/>
            </w:tcBorders>
            <w:shd w:val="clear" w:color="auto" w:fill="BFBFBF"/>
          </w:tcPr>
          <w:p w14:paraId="6AAAB80F"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26</w:t>
            </w:r>
          </w:p>
        </w:tc>
        <w:tc>
          <w:tcPr>
            <w:tcW w:w="481" w:type="pct"/>
            <w:tcBorders>
              <w:top w:val="single" w:sz="4" w:space="0" w:color="auto"/>
              <w:left w:val="nil"/>
              <w:bottom w:val="single" w:sz="4" w:space="0" w:color="auto"/>
              <w:right w:val="single" w:sz="8" w:space="0" w:color="auto"/>
            </w:tcBorders>
          </w:tcPr>
          <w:p w14:paraId="3263FB54"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51</w:t>
            </w:r>
          </w:p>
        </w:tc>
      </w:tr>
      <w:tr w:rsidR="00D85C64" w:rsidRPr="00D85C64" w14:paraId="3B8AF4E2" w14:textId="77777777" w:rsidTr="00D85C64">
        <w:trPr>
          <w:trHeight w:val="414"/>
        </w:trPr>
        <w:tc>
          <w:tcPr>
            <w:tcW w:w="756" w:type="pct"/>
            <w:vMerge/>
            <w:tcBorders>
              <w:left w:val="single" w:sz="8" w:space="0" w:color="auto"/>
              <w:bottom w:val="single" w:sz="4" w:space="0" w:color="auto"/>
              <w:right w:val="single" w:sz="8" w:space="0" w:color="auto"/>
            </w:tcBorders>
            <w:vAlign w:val="center"/>
          </w:tcPr>
          <w:p w14:paraId="60820F53" w14:textId="77777777" w:rsidR="00D85C64" w:rsidRPr="00D85C64" w:rsidRDefault="00D85C64" w:rsidP="00D85C64">
            <w:pPr>
              <w:spacing w:after="0" w:line="240" w:lineRule="auto"/>
              <w:rPr>
                <w:rFonts w:ascii="Times New Roman" w:eastAsia="Arial Unicode MS" w:hAnsi="Times New Roman" w:cs="Times New Roman"/>
                <w:sz w:val="18"/>
                <w:szCs w:val="18"/>
              </w:rPr>
            </w:pPr>
          </w:p>
        </w:tc>
        <w:tc>
          <w:tcPr>
            <w:tcW w:w="1495" w:type="pct"/>
            <w:tcBorders>
              <w:top w:val="nil"/>
              <w:left w:val="nil"/>
              <w:bottom w:val="single" w:sz="4" w:space="0" w:color="auto"/>
              <w:right w:val="single" w:sz="8" w:space="0" w:color="auto"/>
            </w:tcBorders>
          </w:tcPr>
          <w:p w14:paraId="7892BD37" w14:textId="77777777" w:rsidR="00D85C64" w:rsidRPr="00D85C64" w:rsidRDefault="00D85C64" w:rsidP="00D85C64">
            <w:pPr>
              <w:spacing w:after="0" w:line="240" w:lineRule="auto"/>
              <w:rPr>
                <w:rFonts w:ascii="Times New Roman" w:eastAsia="Arial Unicode MS" w:hAnsi="Times New Roman" w:cs="Times New Roman"/>
                <w:sz w:val="18"/>
                <w:szCs w:val="18"/>
              </w:rPr>
            </w:pPr>
            <w:r w:rsidRPr="00D85C64">
              <w:rPr>
                <w:rFonts w:ascii="Times New Roman" w:eastAsia="Arial Unicode MS" w:hAnsi="Times New Roman" w:cs="Times New Roman"/>
                <w:sz w:val="18"/>
                <w:szCs w:val="18"/>
              </w:rPr>
              <w:t>Физика</w:t>
            </w:r>
          </w:p>
        </w:tc>
        <w:tc>
          <w:tcPr>
            <w:tcW w:w="825" w:type="pct"/>
            <w:tcBorders>
              <w:top w:val="single" w:sz="4" w:space="0" w:color="auto"/>
              <w:left w:val="single" w:sz="4" w:space="0" w:color="auto"/>
              <w:right w:val="single" w:sz="8" w:space="0" w:color="auto"/>
            </w:tcBorders>
          </w:tcPr>
          <w:p w14:paraId="3071CD8F"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0,5</w:t>
            </w:r>
          </w:p>
        </w:tc>
        <w:tc>
          <w:tcPr>
            <w:tcW w:w="343" w:type="pct"/>
            <w:tcBorders>
              <w:top w:val="single" w:sz="4" w:space="0" w:color="auto"/>
              <w:left w:val="nil"/>
              <w:bottom w:val="single" w:sz="4" w:space="0" w:color="auto"/>
              <w:right w:val="single" w:sz="8" w:space="0" w:color="auto"/>
            </w:tcBorders>
          </w:tcPr>
          <w:p w14:paraId="18E7B40E"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13</w:t>
            </w:r>
          </w:p>
        </w:tc>
        <w:tc>
          <w:tcPr>
            <w:tcW w:w="550" w:type="pct"/>
            <w:tcBorders>
              <w:top w:val="single" w:sz="4" w:space="0" w:color="auto"/>
              <w:left w:val="nil"/>
              <w:bottom w:val="single" w:sz="4" w:space="0" w:color="auto"/>
              <w:right w:val="single" w:sz="8" w:space="0" w:color="auto"/>
            </w:tcBorders>
            <w:shd w:val="clear" w:color="auto" w:fill="BFBFBF"/>
          </w:tcPr>
          <w:p w14:paraId="0BF32D0B"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1</w:t>
            </w:r>
          </w:p>
        </w:tc>
        <w:tc>
          <w:tcPr>
            <w:tcW w:w="550" w:type="pct"/>
            <w:tcBorders>
              <w:top w:val="single" w:sz="4" w:space="0" w:color="auto"/>
              <w:left w:val="nil"/>
              <w:bottom w:val="single" w:sz="4" w:space="0" w:color="auto"/>
              <w:right w:val="single" w:sz="8" w:space="0" w:color="auto"/>
            </w:tcBorders>
            <w:shd w:val="clear" w:color="auto" w:fill="BFBFBF"/>
          </w:tcPr>
          <w:p w14:paraId="0B13BC11"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26</w:t>
            </w:r>
          </w:p>
        </w:tc>
        <w:tc>
          <w:tcPr>
            <w:tcW w:w="481" w:type="pct"/>
            <w:tcBorders>
              <w:top w:val="single" w:sz="4" w:space="0" w:color="auto"/>
              <w:left w:val="nil"/>
              <w:bottom w:val="single" w:sz="4" w:space="0" w:color="auto"/>
              <w:right w:val="single" w:sz="8" w:space="0" w:color="auto"/>
            </w:tcBorders>
          </w:tcPr>
          <w:p w14:paraId="0F228D14"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51</w:t>
            </w:r>
          </w:p>
        </w:tc>
      </w:tr>
      <w:tr w:rsidR="00D85C64" w:rsidRPr="00D85C64" w14:paraId="22F810B8" w14:textId="77777777" w:rsidTr="00D85C64">
        <w:trPr>
          <w:trHeight w:val="20"/>
        </w:trPr>
        <w:tc>
          <w:tcPr>
            <w:tcW w:w="756" w:type="pct"/>
            <w:vMerge w:val="restart"/>
            <w:tcBorders>
              <w:top w:val="single" w:sz="4" w:space="0" w:color="auto"/>
              <w:left w:val="single" w:sz="8" w:space="0" w:color="auto"/>
              <w:bottom w:val="single" w:sz="8" w:space="0" w:color="000000"/>
              <w:right w:val="single" w:sz="8" w:space="0" w:color="auto"/>
            </w:tcBorders>
          </w:tcPr>
          <w:p w14:paraId="5CE159EB" w14:textId="77777777" w:rsidR="00D85C64" w:rsidRPr="00D85C64" w:rsidRDefault="00D85C64" w:rsidP="00D85C64">
            <w:pPr>
              <w:spacing w:after="0" w:line="240" w:lineRule="auto"/>
              <w:rPr>
                <w:rFonts w:ascii="Times New Roman" w:eastAsia="Arial Unicode MS" w:hAnsi="Times New Roman" w:cs="Times New Roman"/>
                <w:sz w:val="18"/>
                <w:szCs w:val="18"/>
              </w:rPr>
            </w:pPr>
            <w:r w:rsidRPr="00D85C64">
              <w:rPr>
                <w:rFonts w:ascii="Times New Roman" w:eastAsia="Arial Unicode MS" w:hAnsi="Times New Roman" w:cs="Times New Roman"/>
                <w:sz w:val="18"/>
                <w:szCs w:val="18"/>
              </w:rPr>
              <w:t>Искусство</w:t>
            </w:r>
          </w:p>
        </w:tc>
        <w:tc>
          <w:tcPr>
            <w:tcW w:w="1495" w:type="pct"/>
            <w:vMerge w:val="restart"/>
            <w:tcBorders>
              <w:top w:val="single" w:sz="4" w:space="0" w:color="auto"/>
              <w:left w:val="nil"/>
              <w:right w:val="single" w:sz="8" w:space="0" w:color="auto"/>
            </w:tcBorders>
          </w:tcPr>
          <w:p w14:paraId="4C4361B7" w14:textId="77777777" w:rsidR="00D85C64" w:rsidRPr="00D85C64" w:rsidRDefault="00D85C64" w:rsidP="00D85C64">
            <w:pPr>
              <w:widowControl w:val="0"/>
              <w:spacing w:after="0" w:line="240" w:lineRule="auto"/>
              <w:rPr>
                <w:rFonts w:ascii="Times New Roman" w:eastAsia="Arial Unicode MS" w:hAnsi="Times New Roman" w:cs="Times New Roman"/>
                <w:i/>
                <w:iCs/>
                <w:color w:val="000000"/>
                <w:sz w:val="16"/>
                <w:szCs w:val="16"/>
              </w:rPr>
            </w:pPr>
            <w:r w:rsidRPr="00D85C64">
              <w:rPr>
                <w:rFonts w:ascii="Times New Roman" w:eastAsia="Arial Unicode MS" w:hAnsi="Times New Roman" w:cs="Times New Roman"/>
                <w:i/>
                <w:iCs/>
                <w:color w:val="000000"/>
                <w:sz w:val="16"/>
                <w:szCs w:val="16"/>
              </w:rPr>
              <w:t xml:space="preserve">Учебный курс </w:t>
            </w:r>
          </w:p>
          <w:p w14:paraId="50087F0C" w14:textId="77777777" w:rsidR="00D85C64" w:rsidRPr="00D85C64" w:rsidRDefault="00D85C64" w:rsidP="00D85C64">
            <w:pPr>
              <w:widowControl w:val="0"/>
              <w:spacing w:after="0" w:line="240" w:lineRule="auto"/>
              <w:rPr>
                <w:rFonts w:ascii="Times New Roman" w:eastAsia="Arial Unicode MS" w:hAnsi="Times New Roman" w:cs="Times New Roman"/>
                <w:i/>
                <w:color w:val="22272F"/>
                <w:sz w:val="16"/>
                <w:szCs w:val="16"/>
                <w:shd w:val="clear" w:color="auto" w:fill="FFFFFF"/>
              </w:rPr>
            </w:pPr>
            <w:r w:rsidRPr="00D85C64">
              <w:rPr>
                <w:rFonts w:ascii="Times New Roman" w:eastAsia="Arial Unicode MS" w:hAnsi="Times New Roman" w:cs="Times New Roman"/>
                <w:iCs/>
                <w:color w:val="000000"/>
                <w:sz w:val="16"/>
                <w:szCs w:val="16"/>
              </w:rPr>
              <w:t xml:space="preserve"> </w:t>
            </w:r>
            <w:r w:rsidRPr="00D85C64">
              <w:rPr>
                <w:rFonts w:ascii="Times New Roman" w:eastAsia="Arial Unicode MS" w:hAnsi="Times New Roman" w:cs="Times New Roman"/>
                <w:i/>
                <w:color w:val="22272F"/>
                <w:sz w:val="16"/>
                <w:szCs w:val="16"/>
                <w:shd w:val="clear" w:color="auto" w:fill="FFFFFF"/>
              </w:rPr>
              <w:t>Расширение музыкального и общего культурного кругозора</w:t>
            </w:r>
          </w:p>
          <w:p w14:paraId="70FED9D4" w14:textId="77777777" w:rsidR="00D85C64" w:rsidRPr="00D85C64" w:rsidRDefault="00D85C64" w:rsidP="00D85C64">
            <w:pPr>
              <w:spacing w:after="0" w:line="240" w:lineRule="auto"/>
              <w:rPr>
                <w:rFonts w:ascii="Times New Roman" w:eastAsia="Arial Unicode MS" w:hAnsi="Times New Roman" w:cs="Times New Roman"/>
                <w:sz w:val="18"/>
                <w:szCs w:val="18"/>
              </w:rPr>
            </w:pPr>
            <w:r w:rsidRPr="00D85C64">
              <w:rPr>
                <w:rFonts w:ascii="Times New Roman" w:eastAsia="Arial Unicode MS" w:hAnsi="Times New Roman" w:cs="Times New Roman"/>
                <w:color w:val="22272F"/>
                <w:sz w:val="16"/>
                <w:szCs w:val="16"/>
                <w:shd w:val="clear" w:color="auto" w:fill="FFFFFF"/>
              </w:rPr>
              <w:t>«</w:t>
            </w:r>
            <w:r w:rsidRPr="00D85C64">
              <w:rPr>
                <w:rFonts w:ascii="Times New Roman" w:eastAsia="Arial Unicode MS" w:hAnsi="Times New Roman" w:cs="Times New Roman"/>
                <w:i/>
                <w:iCs/>
                <w:color w:val="000000"/>
                <w:sz w:val="16"/>
                <w:szCs w:val="16"/>
              </w:rPr>
              <w:t>Театр. Кино. Живопись»</w:t>
            </w:r>
          </w:p>
        </w:tc>
        <w:tc>
          <w:tcPr>
            <w:tcW w:w="825" w:type="pct"/>
            <w:vMerge w:val="restart"/>
            <w:tcBorders>
              <w:top w:val="single" w:sz="4" w:space="0" w:color="auto"/>
              <w:left w:val="single" w:sz="4" w:space="0" w:color="auto"/>
              <w:right w:val="single" w:sz="8" w:space="0" w:color="auto"/>
            </w:tcBorders>
          </w:tcPr>
          <w:p w14:paraId="7BF79E7C"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0,25</w:t>
            </w:r>
          </w:p>
        </w:tc>
        <w:tc>
          <w:tcPr>
            <w:tcW w:w="343" w:type="pct"/>
            <w:vMerge w:val="restart"/>
            <w:tcBorders>
              <w:top w:val="single" w:sz="4" w:space="0" w:color="auto"/>
              <w:left w:val="nil"/>
              <w:right w:val="single" w:sz="8" w:space="0" w:color="auto"/>
            </w:tcBorders>
          </w:tcPr>
          <w:p w14:paraId="658800A4"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6,5</w:t>
            </w:r>
          </w:p>
        </w:tc>
        <w:tc>
          <w:tcPr>
            <w:tcW w:w="550" w:type="pct"/>
            <w:tcBorders>
              <w:top w:val="single" w:sz="4" w:space="0" w:color="auto"/>
              <w:left w:val="nil"/>
              <w:right w:val="single" w:sz="8" w:space="0" w:color="auto"/>
            </w:tcBorders>
            <w:shd w:val="clear" w:color="auto" w:fill="BFBFBF"/>
          </w:tcPr>
          <w:p w14:paraId="2D8D8EB0"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0,25</w:t>
            </w:r>
          </w:p>
        </w:tc>
        <w:tc>
          <w:tcPr>
            <w:tcW w:w="550" w:type="pct"/>
            <w:tcBorders>
              <w:top w:val="single" w:sz="4" w:space="0" w:color="auto"/>
              <w:left w:val="nil"/>
              <w:right w:val="single" w:sz="8" w:space="0" w:color="auto"/>
            </w:tcBorders>
            <w:shd w:val="clear" w:color="auto" w:fill="BFBFBF"/>
          </w:tcPr>
          <w:p w14:paraId="2AA7BA20"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tc>
        <w:tc>
          <w:tcPr>
            <w:tcW w:w="481" w:type="pct"/>
            <w:tcBorders>
              <w:top w:val="single" w:sz="4" w:space="0" w:color="auto"/>
              <w:left w:val="nil"/>
              <w:right w:val="single" w:sz="8" w:space="0" w:color="auto"/>
            </w:tcBorders>
          </w:tcPr>
          <w:p w14:paraId="7F9C1C56"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tc>
      </w:tr>
      <w:tr w:rsidR="00D85C64" w:rsidRPr="00D85C64" w14:paraId="754739C0" w14:textId="77777777" w:rsidTr="00D85C64">
        <w:trPr>
          <w:trHeight w:val="20"/>
        </w:trPr>
        <w:tc>
          <w:tcPr>
            <w:tcW w:w="756" w:type="pct"/>
            <w:vMerge/>
            <w:tcBorders>
              <w:top w:val="nil"/>
              <w:left w:val="single" w:sz="8" w:space="0" w:color="auto"/>
              <w:bottom w:val="single" w:sz="8" w:space="0" w:color="000000"/>
              <w:right w:val="single" w:sz="8" w:space="0" w:color="auto"/>
            </w:tcBorders>
            <w:vAlign w:val="center"/>
          </w:tcPr>
          <w:p w14:paraId="21A637E4" w14:textId="77777777" w:rsidR="00D85C64" w:rsidRPr="00D85C64" w:rsidRDefault="00D85C64" w:rsidP="00D85C64">
            <w:pPr>
              <w:spacing w:after="0" w:line="240" w:lineRule="auto"/>
              <w:rPr>
                <w:rFonts w:ascii="Times New Roman" w:eastAsia="Arial Unicode MS" w:hAnsi="Times New Roman" w:cs="Times New Roman"/>
                <w:sz w:val="18"/>
                <w:szCs w:val="18"/>
              </w:rPr>
            </w:pPr>
          </w:p>
        </w:tc>
        <w:tc>
          <w:tcPr>
            <w:tcW w:w="1495" w:type="pct"/>
            <w:vMerge/>
            <w:tcBorders>
              <w:left w:val="nil"/>
              <w:bottom w:val="single" w:sz="8" w:space="0" w:color="auto"/>
              <w:right w:val="single" w:sz="8" w:space="0" w:color="auto"/>
            </w:tcBorders>
          </w:tcPr>
          <w:p w14:paraId="00BADF87" w14:textId="77777777" w:rsidR="00D85C64" w:rsidRPr="00D85C64" w:rsidRDefault="00D85C64" w:rsidP="00D85C64">
            <w:pPr>
              <w:spacing w:after="0" w:line="240" w:lineRule="auto"/>
              <w:rPr>
                <w:rFonts w:ascii="Times New Roman" w:eastAsia="Arial Unicode MS" w:hAnsi="Times New Roman" w:cs="Times New Roman"/>
                <w:sz w:val="18"/>
                <w:szCs w:val="18"/>
              </w:rPr>
            </w:pPr>
          </w:p>
        </w:tc>
        <w:tc>
          <w:tcPr>
            <w:tcW w:w="825" w:type="pct"/>
            <w:vMerge/>
            <w:tcBorders>
              <w:left w:val="single" w:sz="4" w:space="0" w:color="auto"/>
              <w:bottom w:val="single" w:sz="8" w:space="0" w:color="auto"/>
              <w:right w:val="single" w:sz="8" w:space="0" w:color="auto"/>
            </w:tcBorders>
          </w:tcPr>
          <w:p w14:paraId="1C1DEC47"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tc>
        <w:tc>
          <w:tcPr>
            <w:tcW w:w="343" w:type="pct"/>
            <w:vMerge/>
            <w:tcBorders>
              <w:left w:val="nil"/>
              <w:bottom w:val="single" w:sz="8" w:space="0" w:color="auto"/>
              <w:right w:val="single" w:sz="8" w:space="0" w:color="auto"/>
            </w:tcBorders>
          </w:tcPr>
          <w:p w14:paraId="42FE160B" w14:textId="77777777" w:rsidR="00D85C64" w:rsidRPr="00D85C64" w:rsidRDefault="00D85C64" w:rsidP="00D85C64">
            <w:pPr>
              <w:spacing w:after="0" w:line="240" w:lineRule="auto"/>
              <w:jc w:val="center"/>
              <w:rPr>
                <w:rFonts w:ascii="Times New Roman" w:eastAsia="Arial Unicode MS" w:hAnsi="Times New Roman" w:cs="Times New Roman"/>
                <w:sz w:val="18"/>
                <w:szCs w:val="18"/>
              </w:rPr>
            </w:pPr>
          </w:p>
        </w:tc>
        <w:tc>
          <w:tcPr>
            <w:tcW w:w="550" w:type="pct"/>
            <w:tcBorders>
              <w:left w:val="nil"/>
              <w:bottom w:val="single" w:sz="8" w:space="0" w:color="auto"/>
              <w:right w:val="single" w:sz="8" w:space="0" w:color="auto"/>
            </w:tcBorders>
            <w:shd w:val="clear" w:color="auto" w:fill="BFBFBF"/>
          </w:tcPr>
          <w:p w14:paraId="28A07675" w14:textId="77777777" w:rsidR="00D85C64" w:rsidRPr="00D85C64" w:rsidRDefault="00D85C64" w:rsidP="00D85C64">
            <w:pPr>
              <w:spacing w:after="0" w:line="240" w:lineRule="auto"/>
              <w:jc w:val="center"/>
              <w:rPr>
                <w:rFonts w:ascii="Times New Roman" w:eastAsia="Arial Unicode MS" w:hAnsi="Times New Roman" w:cs="Times New Roman"/>
                <w:sz w:val="18"/>
                <w:szCs w:val="18"/>
              </w:rPr>
            </w:pPr>
          </w:p>
        </w:tc>
        <w:tc>
          <w:tcPr>
            <w:tcW w:w="550" w:type="pct"/>
            <w:tcBorders>
              <w:left w:val="nil"/>
              <w:bottom w:val="single" w:sz="8" w:space="0" w:color="auto"/>
              <w:right w:val="single" w:sz="8" w:space="0" w:color="auto"/>
            </w:tcBorders>
            <w:shd w:val="clear" w:color="auto" w:fill="BFBFBF"/>
          </w:tcPr>
          <w:p w14:paraId="2EED2931"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6,5</w:t>
            </w:r>
          </w:p>
        </w:tc>
        <w:tc>
          <w:tcPr>
            <w:tcW w:w="481" w:type="pct"/>
            <w:tcBorders>
              <w:left w:val="nil"/>
              <w:bottom w:val="single" w:sz="8" w:space="0" w:color="auto"/>
              <w:right w:val="single" w:sz="8" w:space="0" w:color="auto"/>
            </w:tcBorders>
          </w:tcPr>
          <w:p w14:paraId="5B52099A"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17</w:t>
            </w:r>
          </w:p>
        </w:tc>
      </w:tr>
      <w:tr w:rsidR="00D85C64" w:rsidRPr="00D85C64" w14:paraId="386825A6" w14:textId="77777777" w:rsidTr="00D85C64">
        <w:trPr>
          <w:trHeight w:val="423"/>
        </w:trPr>
        <w:tc>
          <w:tcPr>
            <w:tcW w:w="756" w:type="pct"/>
            <w:tcBorders>
              <w:top w:val="nil"/>
              <w:left w:val="single" w:sz="8" w:space="0" w:color="auto"/>
              <w:bottom w:val="single" w:sz="4" w:space="0" w:color="auto"/>
              <w:right w:val="single" w:sz="8" w:space="0" w:color="auto"/>
            </w:tcBorders>
          </w:tcPr>
          <w:p w14:paraId="487F6EAA" w14:textId="77777777" w:rsidR="00D85C64" w:rsidRPr="00D85C64" w:rsidRDefault="00D85C64" w:rsidP="00D85C64">
            <w:pPr>
              <w:spacing w:after="0" w:line="240" w:lineRule="auto"/>
              <w:rPr>
                <w:rFonts w:ascii="Times New Roman" w:eastAsia="Arial Unicode MS" w:hAnsi="Times New Roman" w:cs="Times New Roman"/>
                <w:sz w:val="18"/>
                <w:szCs w:val="18"/>
              </w:rPr>
            </w:pPr>
            <w:r w:rsidRPr="00D85C64">
              <w:rPr>
                <w:rFonts w:ascii="Times New Roman" w:eastAsia="Arial Unicode MS" w:hAnsi="Times New Roman" w:cs="Times New Roman"/>
                <w:sz w:val="18"/>
                <w:szCs w:val="18"/>
              </w:rPr>
              <w:t>Технология</w:t>
            </w:r>
          </w:p>
        </w:tc>
        <w:tc>
          <w:tcPr>
            <w:tcW w:w="1495" w:type="pct"/>
            <w:tcBorders>
              <w:top w:val="nil"/>
              <w:left w:val="nil"/>
              <w:bottom w:val="single" w:sz="4" w:space="0" w:color="auto"/>
              <w:right w:val="single" w:sz="8" w:space="0" w:color="auto"/>
            </w:tcBorders>
          </w:tcPr>
          <w:p w14:paraId="5BC54998" w14:textId="77777777" w:rsidR="00D85C64" w:rsidRPr="00D85C64" w:rsidRDefault="00D85C64" w:rsidP="00D85C64">
            <w:pPr>
              <w:spacing w:after="0" w:line="240" w:lineRule="auto"/>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Технология</w:t>
            </w:r>
          </w:p>
          <w:p w14:paraId="3AA54441" w14:textId="77777777" w:rsidR="00D85C64" w:rsidRPr="00D85C64" w:rsidRDefault="00D85C64" w:rsidP="00D85C64">
            <w:pPr>
              <w:spacing w:after="0" w:line="240" w:lineRule="auto"/>
              <w:rPr>
                <w:rFonts w:ascii="Times New Roman" w:eastAsia="Arial Unicode MS" w:hAnsi="Times New Roman" w:cs="Times New Roman"/>
                <w:i/>
                <w:iCs/>
                <w:sz w:val="18"/>
                <w:szCs w:val="18"/>
              </w:rPr>
            </w:pPr>
            <w:r w:rsidRPr="00D85C64">
              <w:rPr>
                <w:rFonts w:ascii="Times New Roman" w:eastAsia="Arial Unicode MS" w:hAnsi="Times New Roman" w:cs="Times New Roman"/>
                <w:i/>
                <w:iCs/>
                <w:sz w:val="18"/>
                <w:szCs w:val="18"/>
              </w:rPr>
              <w:t>учебный курс Основы графической грамотности</w:t>
            </w:r>
          </w:p>
          <w:p w14:paraId="71384B00" w14:textId="77777777" w:rsidR="00D85C64" w:rsidRPr="00D85C64" w:rsidRDefault="00D85C64" w:rsidP="00D85C64">
            <w:pPr>
              <w:spacing w:after="0" w:line="240" w:lineRule="auto"/>
              <w:rPr>
                <w:rFonts w:ascii="Times New Roman" w:eastAsia="Arial Unicode MS" w:hAnsi="Times New Roman" w:cs="Times New Roman"/>
                <w:b/>
                <w:sz w:val="18"/>
                <w:szCs w:val="18"/>
              </w:rPr>
            </w:pPr>
            <w:r w:rsidRPr="00D85C64">
              <w:rPr>
                <w:rFonts w:ascii="Times New Roman" w:eastAsia="Arial Unicode MS" w:hAnsi="Times New Roman" w:cs="Times New Roman"/>
                <w:i/>
                <w:iCs/>
                <w:sz w:val="18"/>
                <w:szCs w:val="18"/>
              </w:rPr>
              <w:t>«Чертежи изделий»</w:t>
            </w:r>
          </w:p>
        </w:tc>
        <w:tc>
          <w:tcPr>
            <w:tcW w:w="825" w:type="pct"/>
            <w:tcBorders>
              <w:top w:val="nil"/>
              <w:left w:val="single" w:sz="4" w:space="0" w:color="auto"/>
              <w:bottom w:val="single" w:sz="4" w:space="0" w:color="auto"/>
              <w:right w:val="single" w:sz="4" w:space="0" w:color="auto"/>
            </w:tcBorders>
          </w:tcPr>
          <w:p w14:paraId="17A23397"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0,25</w:t>
            </w:r>
          </w:p>
        </w:tc>
        <w:tc>
          <w:tcPr>
            <w:tcW w:w="343" w:type="pct"/>
            <w:tcBorders>
              <w:top w:val="nil"/>
              <w:left w:val="single" w:sz="4" w:space="0" w:color="auto"/>
              <w:bottom w:val="single" w:sz="4" w:space="0" w:color="auto"/>
              <w:right w:val="single" w:sz="4" w:space="0" w:color="auto"/>
            </w:tcBorders>
          </w:tcPr>
          <w:p w14:paraId="44A1F39C"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6,5</w:t>
            </w:r>
          </w:p>
        </w:tc>
        <w:tc>
          <w:tcPr>
            <w:tcW w:w="550" w:type="pct"/>
            <w:tcBorders>
              <w:top w:val="nil"/>
              <w:left w:val="single" w:sz="4" w:space="0" w:color="auto"/>
              <w:bottom w:val="single" w:sz="4" w:space="0" w:color="auto"/>
              <w:right w:val="single" w:sz="4" w:space="0" w:color="auto"/>
            </w:tcBorders>
            <w:shd w:val="clear" w:color="auto" w:fill="BFBFBF"/>
          </w:tcPr>
          <w:p w14:paraId="140B73A7"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0,5</w:t>
            </w:r>
          </w:p>
        </w:tc>
        <w:tc>
          <w:tcPr>
            <w:tcW w:w="550" w:type="pct"/>
            <w:tcBorders>
              <w:top w:val="nil"/>
              <w:left w:val="single" w:sz="4" w:space="0" w:color="auto"/>
              <w:bottom w:val="single" w:sz="4" w:space="0" w:color="auto"/>
              <w:right w:val="single" w:sz="4" w:space="0" w:color="auto"/>
            </w:tcBorders>
            <w:shd w:val="clear" w:color="auto" w:fill="BFBFBF"/>
          </w:tcPr>
          <w:p w14:paraId="16608831"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13</w:t>
            </w:r>
          </w:p>
        </w:tc>
        <w:tc>
          <w:tcPr>
            <w:tcW w:w="481" w:type="pct"/>
            <w:tcBorders>
              <w:top w:val="nil"/>
              <w:left w:val="single" w:sz="4" w:space="0" w:color="auto"/>
              <w:bottom w:val="single" w:sz="4" w:space="0" w:color="auto"/>
              <w:right w:val="single" w:sz="4" w:space="0" w:color="auto"/>
            </w:tcBorders>
          </w:tcPr>
          <w:p w14:paraId="10556DF6"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25,5</w:t>
            </w:r>
          </w:p>
        </w:tc>
      </w:tr>
      <w:tr w:rsidR="00D85C64" w:rsidRPr="00D85C64" w14:paraId="0C190417" w14:textId="77777777" w:rsidTr="00D85C64">
        <w:trPr>
          <w:trHeight w:val="20"/>
        </w:trPr>
        <w:tc>
          <w:tcPr>
            <w:tcW w:w="756" w:type="pct"/>
            <w:vMerge w:val="restart"/>
            <w:tcBorders>
              <w:top w:val="nil"/>
              <w:left w:val="single" w:sz="8" w:space="0" w:color="auto"/>
              <w:right w:val="single" w:sz="8" w:space="0" w:color="auto"/>
            </w:tcBorders>
          </w:tcPr>
          <w:p w14:paraId="0E791C63" w14:textId="77777777" w:rsidR="00D85C64" w:rsidRPr="00D85C64" w:rsidRDefault="00D85C64" w:rsidP="00D85C64">
            <w:pPr>
              <w:spacing w:after="0" w:line="240" w:lineRule="auto"/>
              <w:rPr>
                <w:rFonts w:ascii="Times New Roman" w:eastAsia="Arial Unicode MS" w:hAnsi="Times New Roman" w:cs="Times New Roman"/>
                <w:sz w:val="18"/>
                <w:szCs w:val="18"/>
              </w:rPr>
            </w:pPr>
            <w:r w:rsidRPr="00D85C64">
              <w:rPr>
                <w:rFonts w:ascii="Times New Roman" w:eastAsia="Arial Unicode MS" w:hAnsi="Times New Roman" w:cs="Times New Roman"/>
                <w:sz w:val="18"/>
                <w:szCs w:val="18"/>
              </w:rPr>
              <w:t>Физическая культура и основы безопасности жизнедеятельности</w:t>
            </w:r>
          </w:p>
        </w:tc>
        <w:tc>
          <w:tcPr>
            <w:tcW w:w="1495" w:type="pct"/>
            <w:vMerge w:val="restart"/>
            <w:tcBorders>
              <w:top w:val="nil"/>
              <w:left w:val="nil"/>
              <w:right w:val="single" w:sz="8" w:space="0" w:color="auto"/>
            </w:tcBorders>
          </w:tcPr>
          <w:p w14:paraId="5742B597"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Физическая культура</w:t>
            </w:r>
          </w:p>
          <w:p w14:paraId="353D4177"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ОБЖ</w:t>
            </w:r>
          </w:p>
          <w:p w14:paraId="0A054362" w14:textId="77777777" w:rsidR="00D85C64" w:rsidRPr="00D85C64" w:rsidRDefault="00D85C64" w:rsidP="00D85C64">
            <w:pPr>
              <w:spacing w:after="0" w:line="240" w:lineRule="auto"/>
              <w:jc w:val="both"/>
              <w:rPr>
                <w:rFonts w:ascii="Times New Roman" w:eastAsia="Arial Unicode MS" w:hAnsi="Times New Roman" w:cs="Times New Roman"/>
                <w:sz w:val="18"/>
                <w:szCs w:val="18"/>
              </w:rPr>
            </w:pPr>
          </w:p>
        </w:tc>
        <w:tc>
          <w:tcPr>
            <w:tcW w:w="825" w:type="pct"/>
            <w:vMerge w:val="restart"/>
            <w:tcBorders>
              <w:top w:val="nil"/>
              <w:left w:val="single" w:sz="4" w:space="0" w:color="auto"/>
              <w:right w:val="single" w:sz="4" w:space="0" w:color="auto"/>
            </w:tcBorders>
          </w:tcPr>
          <w:p w14:paraId="06F6AF37"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0,25</w:t>
            </w:r>
          </w:p>
        </w:tc>
        <w:tc>
          <w:tcPr>
            <w:tcW w:w="343" w:type="pct"/>
            <w:vMerge w:val="restart"/>
            <w:tcBorders>
              <w:top w:val="nil"/>
              <w:left w:val="single" w:sz="4" w:space="0" w:color="auto"/>
              <w:right w:val="single" w:sz="4" w:space="0" w:color="auto"/>
            </w:tcBorders>
          </w:tcPr>
          <w:p w14:paraId="40AC95B1"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6,5</w:t>
            </w:r>
          </w:p>
        </w:tc>
        <w:tc>
          <w:tcPr>
            <w:tcW w:w="550" w:type="pct"/>
            <w:tcBorders>
              <w:top w:val="nil"/>
              <w:left w:val="single" w:sz="4" w:space="0" w:color="auto"/>
              <w:right w:val="single" w:sz="4" w:space="0" w:color="auto"/>
            </w:tcBorders>
            <w:shd w:val="clear" w:color="auto" w:fill="BFBFBF"/>
          </w:tcPr>
          <w:p w14:paraId="37F7706E"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tc>
        <w:tc>
          <w:tcPr>
            <w:tcW w:w="550" w:type="pct"/>
            <w:tcBorders>
              <w:top w:val="nil"/>
              <w:left w:val="single" w:sz="4" w:space="0" w:color="auto"/>
              <w:right w:val="single" w:sz="4" w:space="0" w:color="auto"/>
            </w:tcBorders>
            <w:shd w:val="clear" w:color="auto" w:fill="BFBFBF"/>
          </w:tcPr>
          <w:p w14:paraId="2AA11097"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tc>
        <w:tc>
          <w:tcPr>
            <w:tcW w:w="481" w:type="pct"/>
            <w:tcBorders>
              <w:top w:val="nil"/>
              <w:left w:val="single" w:sz="4" w:space="0" w:color="auto"/>
              <w:right w:val="single" w:sz="4" w:space="0" w:color="auto"/>
            </w:tcBorders>
          </w:tcPr>
          <w:p w14:paraId="00064887"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17</w:t>
            </w:r>
          </w:p>
        </w:tc>
      </w:tr>
      <w:tr w:rsidR="00D85C64" w:rsidRPr="00D85C64" w14:paraId="08368F4E" w14:textId="77777777" w:rsidTr="00D85C64">
        <w:trPr>
          <w:trHeight w:val="394"/>
        </w:trPr>
        <w:tc>
          <w:tcPr>
            <w:tcW w:w="756" w:type="pct"/>
            <w:vMerge/>
            <w:tcBorders>
              <w:top w:val="single" w:sz="4" w:space="0" w:color="auto"/>
              <w:left w:val="single" w:sz="8" w:space="0" w:color="auto"/>
              <w:bottom w:val="single" w:sz="4" w:space="0" w:color="auto"/>
              <w:right w:val="single" w:sz="8" w:space="0" w:color="auto"/>
            </w:tcBorders>
          </w:tcPr>
          <w:p w14:paraId="36BE9DCE" w14:textId="77777777" w:rsidR="00D85C64" w:rsidRPr="00D85C64" w:rsidRDefault="00D85C64" w:rsidP="00D85C64">
            <w:pPr>
              <w:spacing w:after="0" w:line="240" w:lineRule="auto"/>
              <w:rPr>
                <w:rFonts w:ascii="Times New Roman" w:eastAsia="Arial Unicode MS" w:hAnsi="Times New Roman" w:cs="Times New Roman"/>
                <w:sz w:val="18"/>
                <w:szCs w:val="18"/>
              </w:rPr>
            </w:pPr>
          </w:p>
        </w:tc>
        <w:tc>
          <w:tcPr>
            <w:tcW w:w="1495" w:type="pct"/>
            <w:vMerge/>
            <w:tcBorders>
              <w:left w:val="nil"/>
              <w:bottom w:val="single" w:sz="4" w:space="0" w:color="auto"/>
              <w:right w:val="single" w:sz="8" w:space="0" w:color="auto"/>
            </w:tcBorders>
          </w:tcPr>
          <w:p w14:paraId="49B8B8DA"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p>
        </w:tc>
        <w:tc>
          <w:tcPr>
            <w:tcW w:w="825" w:type="pct"/>
            <w:vMerge/>
            <w:tcBorders>
              <w:left w:val="single" w:sz="4" w:space="0" w:color="auto"/>
              <w:bottom w:val="single" w:sz="4" w:space="0" w:color="auto"/>
              <w:right w:val="single" w:sz="4" w:space="0" w:color="auto"/>
            </w:tcBorders>
          </w:tcPr>
          <w:p w14:paraId="4E9862BA" w14:textId="77777777" w:rsidR="00D85C64" w:rsidRPr="00D85C64" w:rsidRDefault="00D85C64" w:rsidP="00D85C64">
            <w:pPr>
              <w:spacing w:after="0" w:line="240" w:lineRule="auto"/>
              <w:rPr>
                <w:rFonts w:ascii="Times New Roman" w:eastAsia="Arial Unicode MS" w:hAnsi="Times New Roman" w:cs="Times New Roman"/>
                <w:b/>
                <w:sz w:val="18"/>
                <w:szCs w:val="18"/>
              </w:rPr>
            </w:pPr>
          </w:p>
        </w:tc>
        <w:tc>
          <w:tcPr>
            <w:tcW w:w="343" w:type="pct"/>
            <w:vMerge/>
            <w:tcBorders>
              <w:left w:val="single" w:sz="4" w:space="0" w:color="auto"/>
              <w:bottom w:val="single" w:sz="4" w:space="0" w:color="auto"/>
              <w:right w:val="single" w:sz="4" w:space="0" w:color="auto"/>
            </w:tcBorders>
          </w:tcPr>
          <w:p w14:paraId="47106A1D" w14:textId="77777777" w:rsidR="00D85C64" w:rsidRPr="00D85C64" w:rsidRDefault="00D85C64" w:rsidP="00D85C64">
            <w:pPr>
              <w:spacing w:after="0" w:line="240" w:lineRule="auto"/>
              <w:rPr>
                <w:rFonts w:ascii="Times New Roman" w:eastAsia="Arial Unicode MS" w:hAnsi="Times New Roman" w:cs="Times New Roman"/>
                <w:sz w:val="18"/>
                <w:szCs w:val="18"/>
              </w:rPr>
            </w:pPr>
          </w:p>
        </w:tc>
        <w:tc>
          <w:tcPr>
            <w:tcW w:w="550" w:type="pct"/>
            <w:tcBorders>
              <w:left w:val="single" w:sz="4" w:space="0" w:color="auto"/>
              <w:bottom w:val="single" w:sz="4" w:space="0" w:color="auto"/>
              <w:right w:val="single" w:sz="4" w:space="0" w:color="auto"/>
            </w:tcBorders>
            <w:shd w:val="clear" w:color="auto" w:fill="BFBFBF"/>
          </w:tcPr>
          <w:p w14:paraId="5BC3ADA1"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0,25</w:t>
            </w:r>
          </w:p>
        </w:tc>
        <w:tc>
          <w:tcPr>
            <w:tcW w:w="550" w:type="pct"/>
            <w:tcBorders>
              <w:left w:val="single" w:sz="4" w:space="0" w:color="auto"/>
              <w:bottom w:val="single" w:sz="4" w:space="0" w:color="auto"/>
              <w:right w:val="single" w:sz="4" w:space="0" w:color="auto"/>
            </w:tcBorders>
            <w:shd w:val="clear" w:color="auto" w:fill="BFBFBF"/>
          </w:tcPr>
          <w:p w14:paraId="7CE8E42F" w14:textId="77777777" w:rsidR="00D85C64" w:rsidRPr="00D85C64" w:rsidRDefault="00D85C64" w:rsidP="00D85C64">
            <w:pPr>
              <w:spacing w:after="0" w:line="240" w:lineRule="auto"/>
              <w:jc w:val="center"/>
              <w:rPr>
                <w:rFonts w:ascii="Times New Roman" w:eastAsia="Arial Unicode MS" w:hAnsi="Times New Roman" w:cs="Times New Roman"/>
                <w:b/>
                <w:sz w:val="18"/>
                <w:szCs w:val="18"/>
              </w:rPr>
            </w:pPr>
            <w:r w:rsidRPr="00D85C64">
              <w:rPr>
                <w:rFonts w:ascii="Times New Roman" w:eastAsia="Arial Unicode MS" w:hAnsi="Times New Roman" w:cs="Times New Roman"/>
                <w:b/>
                <w:sz w:val="18"/>
                <w:szCs w:val="18"/>
              </w:rPr>
              <w:t>6,5</w:t>
            </w:r>
          </w:p>
        </w:tc>
        <w:tc>
          <w:tcPr>
            <w:tcW w:w="481" w:type="pct"/>
            <w:tcBorders>
              <w:left w:val="single" w:sz="4" w:space="0" w:color="auto"/>
              <w:bottom w:val="single" w:sz="4" w:space="0" w:color="auto"/>
              <w:right w:val="single" w:sz="4" w:space="0" w:color="auto"/>
            </w:tcBorders>
          </w:tcPr>
          <w:p w14:paraId="0D86D218" w14:textId="77777777" w:rsidR="00D85C64" w:rsidRPr="00D85C64" w:rsidRDefault="00D85C64" w:rsidP="00D85C64">
            <w:pPr>
              <w:spacing w:after="0" w:line="240" w:lineRule="auto"/>
              <w:rPr>
                <w:rFonts w:ascii="Times New Roman" w:eastAsia="Arial Unicode MS" w:hAnsi="Times New Roman" w:cs="Times New Roman"/>
                <w:sz w:val="18"/>
                <w:szCs w:val="18"/>
              </w:rPr>
            </w:pPr>
          </w:p>
        </w:tc>
      </w:tr>
      <w:tr w:rsidR="00D85C64" w:rsidRPr="00D85C64" w14:paraId="00278854" w14:textId="77777777" w:rsidTr="00D85C64">
        <w:trPr>
          <w:trHeight w:val="20"/>
        </w:trPr>
        <w:tc>
          <w:tcPr>
            <w:tcW w:w="2251" w:type="pct"/>
            <w:gridSpan w:val="2"/>
            <w:tcBorders>
              <w:top w:val="single" w:sz="4" w:space="0" w:color="auto"/>
              <w:left w:val="single" w:sz="8" w:space="0" w:color="auto"/>
              <w:bottom w:val="single" w:sz="8" w:space="0" w:color="auto"/>
              <w:right w:val="single" w:sz="8" w:space="0" w:color="000000"/>
            </w:tcBorders>
          </w:tcPr>
          <w:p w14:paraId="302459BC" w14:textId="77777777" w:rsidR="00D85C64" w:rsidRPr="00D85C64" w:rsidRDefault="00D85C64" w:rsidP="00D85C64">
            <w:pPr>
              <w:spacing w:after="0" w:line="240" w:lineRule="auto"/>
              <w:rPr>
                <w:rFonts w:ascii="Times New Roman" w:eastAsia="Arial Unicode MS" w:hAnsi="Times New Roman" w:cs="Times New Roman"/>
                <w:b/>
                <w:bCs/>
                <w:sz w:val="18"/>
                <w:szCs w:val="18"/>
                <w:u w:val="single"/>
              </w:rPr>
            </w:pPr>
            <w:r w:rsidRPr="00D85C64">
              <w:rPr>
                <w:rFonts w:ascii="Times New Roman" w:eastAsia="Arial Unicode MS" w:hAnsi="Times New Roman" w:cs="Times New Roman"/>
                <w:b/>
                <w:bCs/>
                <w:sz w:val="18"/>
                <w:szCs w:val="18"/>
                <w:u w:val="single"/>
              </w:rPr>
              <w:t xml:space="preserve">Итого часов обязательной части </w:t>
            </w:r>
          </w:p>
        </w:tc>
        <w:tc>
          <w:tcPr>
            <w:tcW w:w="825" w:type="pct"/>
            <w:tcBorders>
              <w:top w:val="single" w:sz="4" w:space="0" w:color="auto"/>
              <w:left w:val="single" w:sz="4" w:space="0" w:color="auto"/>
              <w:bottom w:val="single" w:sz="8" w:space="0" w:color="auto"/>
              <w:right w:val="single" w:sz="8" w:space="0" w:color="auto"/>
            </w:tcBorders>
          </w:tcPr>
          <w:p w14:paraId="7D935630" w14:textId="77777777" w:rsidR="00D85C64" w:rsidRPr="00D85C64" w:rsidRDefault="00D85C64" w:rsidP="00D85C64">
            <w:pPr>
              <w:spacing w:after="0" w:line="240" w:lineRule="auto"/>
              <w:jc w:val="center"/>
              <w:rPr>
                <w:rFonts w:ascii="Times New Roman" w:eastAsia="Arial Unicode MS" w:hAnsi="Times New Roman" w:cs="Times New Roman"/>
                <w:b/>
                <w:bCs/>
                <w:sz w:val="18"/>
                <w:szCs w:val="18"/>
                <w:u w:val="single"/>
              </w:rPr>
            </w:pPr>
            <w:r w:rsidRPr="00D85C64">
              <w:rPr>
                <w:rFonts w:ascii="Times New Roman" w:eastAsia="Arial Unicode MS" w:hAnsi="Times New Roman" w:cs="Times New Roman"/>
                <w:b/>
                <w:bCs/>
                <w:sz w:val="18"/>
                <w:szCs w:val="18"/>
                <w:u w:val="single"/>
              </w:rPr>
              <w:t>10</w:t>
            </w:r>
          </w:p>
        </w:tc>
        <w:tc>
          <w:tcPr>
            <w:tcW w:w="343" w:type="pct"/>
            <w:tcBorders>
              <w:top w:val="single" w:sz="4" w:space="0" w:color="auto"/>
              <w:left w:val="nil"/>
              <w:bottom w:val="single" w:sz="8" w:space="0" w:color="auto"/>
              <w:right w:val="single" w:sz="8" w:space="0" w:color="auto"/>
            </w:tcBorders>
          </w:tcPr>
          <w:p w14:paraId="185E67ED" w14:textId="77777777" w:rsidR="00D85C64" w:rsidRPr="00D85C64" w:rsidRDefault="00D85C64" w:rsidP="00D85C64">
            <w:pPr>
              <w:spacing w:after="0" w:line="240" w:lineRule="auto"/>
              <w:jc w:val="center"/>
              <w:rPr>
                <w:rFonts w:ascii="Times New Roman" w:eastAsia="Arial Unicode MS" w:hAnsi="Times New Roman" w:cs="Times New Roman"/>
                <w:b/>
                <w:bCs/>
                <w:sz w:val="18"/>
                <w:szCs w:val="18"/>
                <w:u w:val="single"/>
              </w:rPr>
            </w:pPr>
            <w:r w:rsidRPr="00D85C64">
              <w:rPr>
                <w:rFonts w:ascii="Times New Roman" w:eastAsia="Arial Unicode MS" w:hAnsi="Times New Roman" w:cs="Times New Roman"/>
                <w:b/>
                <w:bCs/>
                <w:sz w:val="18"/>
                <w:szCs w:val="18"/>
                <w:u w:val="single"/>
              </w:rPr>
              <w:t>260</w:t>
            </w:r>
          </w:p>
        </w:tc>
        <w:tc>
          <w:tcPr>
            <w:tcW w:w="550" w:type="pct"/>
            <w:tcBorders>
              <w:top w:val="single" w:sz="4" w:space="0" w:color="auto"/>
              <w:left w:val="nil"/>
              <w:bottom w:val="single" w:sz="8" w:space="0" w:color="auto"/>
              <w:right w:val="single" w:sz="8" w:space="0" w:color="auto"/>
            </w:tcBorders>
            <w:shd w:val="clear" w:color="auto" w:fill="BFBFBF"/>
          </w:tcPr>
          <w:p w14:paraId="78C5A591" w14:textId="77777777" w:rsidR="00D85C64" w:rsidRPr="00D85C64" w:rsidRDefault="00D85C64" w:rsidP="00D85C64">
            <w:pPr>
              <w:spacing w:after="0" w:line="240" w:lineRule="auto"/>
              <w:jc w:val="center"/>
              <w:rPr>
                <w:rFonts w:ascii="Times New Roman" w:eastAsia="Arial Unicode MS" w:hAnsi="Times New Roman" w:cs="Times New Roman"/>
                <w:b/>
                <w:bCs/>
                <w:sz w:val="18"/>
                <w:szCs w:val="18"/>
                <w:u w:val="single"/>
              </w:rPr>
            </w:pPr>
            <w:r w:rsidRPr="00D85C64">
              <w:rPr>
                <w:rFonts w:ascii="Times New Roman" w:eastAsia="Arial Unicode MS" w:hAnsi="Times New Roman" w:cs="Times New Roman"/>
                <w:b/>
                <w:bCs/>
                <w:sz w:val="18"/>
                <w:szCs w:val="18"/>
                <w:u w:val="single"/>
              </w:rPr>
              <w:t>12</w:t>
            </w:r>
          </w:p>
        </w:tc>
        <w:tc>
          <w:tcPr>
            <w:tcW w:w="550" w:type="pct"/>
            <w:tcBorders>
              <w:top w:val="single" w:sz="4" w:space="0" w:color="auto"/>
              <w:left w:val="nil"/>
              <w:bottom w:val="single" w:sz="8" w:space="0" w:color="auto"/>
              <w:right w:val="single" w:sz="8" w:space="0" w:color="auto"/>
            </w:tcBorders>
            <w:shd w:val="clear" w:color="auto" w:fill="BFBFBF"/>
          </w:tcPr>
          <w:p w14:paraId="516DADE7" w14:textId="77777777" w:rsidR="00D85C64" w:rsidRPr="00D85C64" w:rsidRDefault="00D85C64" w:rsidP="00D85C64">
            <w:pPr>
              <w:spacing w:after="0" w:line="240" w:lineRule="auto"/>
              <w:jc w:val="center"/>
              <w:rPr>
                <w:rFonts w:ascii="Times New Roman" w:eastAsia="Arial Unicode MS" w:hAnsi="Times New Roman" w:cs="Times New Roman"/>
                <w:b/>
                <w:bCs/>
                <w:sz w:val="18"/>
                <w:szCs w:val="18"/>
                <w:u w:val="single"/>
              </w:rPr>
            </w:pPr>
            <w:r w:rsidRPr="00D85C64">
              <w:rPr>
                <w:rFonts w:ascii="Times New Roman" w:eastAsia="Arial Unicode MS" w:hAnsi="Times New Roman" w:cs="Times New Roman"/>
                <w:b/>
                <w:bCs/>
                <w:sz w:val="18"/>
                <w:szCs w:val="18"/>
                <w:u w:val="single"/>
              </w:rPr>
              <w:t>312</w:t>
            </w:r>
          </w:p>
        </w:tc>
        <w:tc>
          <w:tcPr>
            <w:tcW w:w="481" w:type="pct"/>
            <w:tcBorders>
              <w:top w:val="single" w:sz="4" w:space="0" w:color="auto"/>
              <w:left w:val="nil"/>
              <w:bottom w:val="single" w:sz="8" w:space="0" w:color="auto"/>
              <w:right w:val="single" w:sz="8" w:space="0" w:color="auto"/>
            </w:tcBorders>
          </w:tcPr>
          <w:p w14:paraId="77B54511" w14:textId="77777777" w:rsidR="00D85C64" w:rsidRPr="00D85C64" w:rsidRDefault="00D85C64" w:rsidP="00D85C64">
            <w:pPr>
              <w:spacing w:after="0" w:line="240" w:lineRule="auto"/>
              <w:jc w:val="center"/>
              <w:rPr>
                <w:rFonts w:ascii="Times New Roman" w:eastAsia="Arial Unicode MS" w:hAnsi="Times New Roman" w:cs="Times New Roman"/>
                <w:b/>
                <w:bCs/>
                <w:sz w:val="18"/>
                <w:szCs w:val="18"/>
                <w:u w:val="single"/>
              </w:rPr>
            </w:pPr>
            <w:r w:rsidRPr="00D85C64">
              <w:rPr>
                <w:rFonts w:ascii="Times New Roman" w:eastAsia="Arial Unicode MS" w:hAnsi="Times New Roman" w:cs="Times New Roman"/>
                <w:b/>
                <w:bCs/>
                <w:sz w:val="18"/>
                <w:szCs w:val="18"/>
                <w:u w:val="single"/>
              </w:rPr>
              <w:t>572</w:t>
            </w:r>
          </w:p>
        </w:tc>
      </w:tr>
    </w:tbl>
    <w:p w14:paraId="07A5A868" w14:textId="77777777" w:rsidR="00D85C64" w:rsidRPr="00D85C64" w:rsidRDefault="00D85C64" w:rsidP="00D85C64">
      <w:pPr>
        <w:spacing w:after="0" w:line="240" w:lineRule="auto"/>
        <w:rPr>
          <w:rFonts w:ascii="Times New Roman" w:eastAsia="Arial Unicode MS" w:hAnsi="Times New Roman" w:cs="Times New Roman"/>
          <w:sz w:val="24"/>
          <w:szCs w:val="24"/>
        </w:rPr>
      </w:pPr>
    </w:p>
    <w:p w14:paraId="793A3F7F" w14:textId="77777777" w:rsidR="00D85C64" w:rsidRPr="00D85C64" w:rsidRDefault="00D85C64" w:rsidP="00D85C64">
      <w:pPr>
        <w:suppressAutoHyphens/>
        <w:spacing w:after="0" w:line="240" w:lineRule="auto"/>
        <w:ind w:firstLine="567"/>
        <w:jc w:val="both"/>
        <w:rPr>
          <w:rFonts w:ascii="Times New Roman" w:eastAsia="Arial Unicode MS" w:hAnsi="Times New Roman" w:cs="Times New Roman"/>
          <w:color w:val="00000A"/>
          <w:kern w:val="1"/>
          <w:lang w:eastAsia="en-US"/>
        </w:rPr>
      </w:pPr>
      <w:r w:rsidRPr="00D85C64">
        <w:rPr>
          <w:rFonts w:ascii="Times New Roman" w:eastAsia="Arial Unicode MS" w:hAnsi="Times New Roman" w:cs="Times New Roman"/>
          <w:color w:val="00000A"/>
          <w:kern w:val="1"/>
          <w:lang w:eastAsia="en-US"/>
        </w:rPr>
        <w:t>22 ч – это 70%, 31 ч – это 100%</w:t>
      </w:r>
    </w:p>
    <w:p w14:paraId="4AA2EFAD" w14:textId="77777777" w:rsidR="00D85C64" w:rsidRPr="00D85C64" w:rsidRDefault="00D85C64" w:rsidP="00D85C64">
      <w:pPr>
        <w:suppressAutoHyphens/>
        <w:spacing w:after="0" w:line="240" w:lineRule="auto"/>
        <w:ind w:firstLine="567"/>
        <w:jc w:val="both"/>
        <w:rPr>
          <w:rFonts w:ascii="Times New Roman" w:eastAsia="Arial Unicode MS" w:hAnsi="Times New Roman" w:cs="Times New Roman"/>
          <w:color w:val="00000A"/>
          <w:kern w:val="1"/>
          <w:lang w:eastAsia="en-US"/>
        </w:rPr>
      </w:pPr>
      <w:r w:rsidRPr="00D85C64">
        <w:rPr>
          <w:rFonts w:ascii="Times New Roman" w:eastAsia="Arial Unicode MS" w:hAnsi="Times New Roman" w:cs="Times New Roman"/>
          <w:color w:val="00000A"/>
          <w:kern w:val="1"/>
          <w:lang w:eastAsia="en-US"/>
        </w:rPr>
        <w:t>31 – 22 – 1 = 8 ч – внеурочная деятельность</w:t>
      </w:r>
    </w:p>
    <w:p w14:paraId="67D196D6" w14:textId="77777777" w:rsidR="00D85C64" w:rsidRPr="00D85C64" w:rsidRDefault="00D85C64" w:rsidP="00D85C64">
      <w:pPr>
        <w:widowControl w:val="0"/>
        <w:tabs>
          <w:tab w:val="left" w:pos="3165"/>
        </w:tabs>
        <w:spacing w:after="0" w:line="240" w:lineRule="auto"/>
        <w:jc w:val="center"/>
        <w:rPr>
          <w:rFonts w:ascii="Times New Roman" w:eastAsia="Arial Unicode MS" w:hAnsi="Times New Roman" w:cs="Times New Roman"/>
          <w:color w:val="000000"/>
        </w:rPr>
      </w:pPr>
    </w:p>
    <w:p w14:paraId="6E948B85" w14:textId="77777777" w:rsidR="00A93206" w:rsidRDefault="00A93206" w:rsidP="00A93206">
      <w:pPr>
        <w:spacing w:after="0" w:line="240" w:lineRule="auto"/>
        <w:rPr>
          <w:rFonts w:ascii="Arial Unicode MS" w:eastAsia="Arial Unicode MS" w:hAnsi="Arial Unicode MS" w:cs="Arial Unicode MS"/>
          <w:color w:val="000000"/>
          <w:sz w:val="24"/>
          <w:szCs w:val="24"/>
        </w:rPr>
      </w:pPr>
    </w:p>
    <w:p w14:paraId="53B97037" w14:textId="77777777" w:rsidR="00D85C64" w:rsidRDefault="00D85C64" w:rsidP="00A93206">
      <w:pPr>
        <w:spacing w:after="0" w:line="240" w:lineRule="auto"/>
        <w:rPr>
          <w:rFonts w:ascii="Times New Roman" w:eastAsia="Times New Roman" w:hAnsi="Times New Roman" w:cs="Times New Roman"/>
          <w:b/>
          <w:i/>
          <w:color w:val="000000"/>
          <w:sz w:val="28"/>
          <w:szCs w:val="28"/>
          <w:shd w:val="clear" w:color="auto" w:fill="FFFFFF"/>
        </w:rPr>
      </w:pPr>
    </w:p>
    <w:p w14:paraId="0C12D469" w14:textId="77777777" w:rsidR="00A93206" w:rsidRDefault="00A93206" w:rsidP="00947A14">
      <w:pPr>
        <w:spacing w:after="0" w:line="240" w:lineRule="auto"/>
        <w:ind w:firstLine="567"/>
        <w:jc w:val="center"/>
        <w:rPr>
          <w:rFonts w:ascii="Times New Roman" w:eastAsia="Times New Roman" w:hAnsi="Times New Roman" w:cs="Times New Roman"/>
          <w:b/>
          <w:i/>
          <w:color w:val="000000"/>
          <w:sz w:val="28"/>
          <w:szCs w:val="28"/>
          <w:shd w:val="clear" w:color="auto" w:fill="FFFFFF"/>
        </w:rPr>
      </w:pPr>
    </w:p>
    <w:p w14:paraId="496B7F3C" w14:textId="77777777" w:rsidR="00EE0838" w:rsidRDefault="00947A14" w:rsidP="00947A14">
      <w:pPr>
        <w:spacing w:after="0" w:line="240" w:lineRule="auto"/>
        <w:ind w:firstLine="567"/>
        <w:jc w:val="center"/>
        <w:rPr>
          <w:rFonts w:ascii="Times New Roman" w:eastAsia="Times New Roman" w:hAnsi="Times New Roman" w:cs="Times New Roman"/>
          <w:b/>
          <w:i/>
          <w:color w:val="000000"/>
          <w:sz w:val="28"/>
          <w:szCs w:val="28"/>
          <w:shd w:val="clear" w:color="auto" w:fill="FFFFFF"/>
        </w:rPr>
      </w:pPr>
      <w:r>
        <w:rPr>
          <w:rFonts w:ascii="Times New Roman" w:eastAsia="Times New Roman" w:hAnsi="Times New Roman" w:cs="Times New Roman"/>
          <w:b/>
          <w:i/>
          <w:color w:val="000000"/>
          <w:sz w:val="28"/>
          <w:szCs w:val="28"/>
          <w:shd w:val="clear" w:color="auto" w:fill="FFFFFF"/>
        </w:rPr>
        <w:t>О</w:t>
      </w:r>
      <w:r w:rsidR="00EE0838" w:rsidRPr="00947A14">
        <w:rPr>
          <w:rFonts w:ascii="Times New Roman" w:eastAsia="Times New Roman" w:hAnsi="Times New Roman" w:cs="Times New Roman"/>
          <w:b/>
          <w:i/>
          <w:color w:val="000000"/>
          <w:sz w:val="28"/>
          <w:szCs w:val="28"/>
          <w:shd w:val="clear" w:color="auto" w:fill="FFFFFF"/>
        </w:rPr>
        <w:t>ценк</w:t>
      </w:r>
      <w:r w:rsidRPr="00947A14">
        <w:rPr>
          <w:rFonts w:ascii="Times New Roman" w:eastAsia="Times New Roman" w:hAnsi="Times New Roman" w:cs="Times New Roman"/>
          <w:b/>
          <w:i/>
          <w:color w:val="000000"/>
          <w:sz w:val="28"/>
          <w:szCs w:val="28"/>
          <w:shd w:val="clear" w:color="auto" w:fill="FFFFFF"/>
        </w:rPr>
        <w:t>а</w:t>
      </w:r>
      <w:r w:rsidR="00EE0838" w:rsidRPr="00947A14">
        <w:rPr>
          <w:rFonts w:ascii="Times New Roman" w:eastAsia="Times New Roman" w:hAnsi="Times New Roman" w:cs="Times New Roman"/>
          <w:b/>
          <w:i/>
          <w:color w:val="000000"/>
          <w:sz w:val="28"/>
          <w:szCs w:val="28"/>
          <w:shd w:val="clear" w:color="auto" w:fill="FFFFFF"/>
        </w:rPr>
        <w:t xml:space="preserve"> качества кадрового обеспечения</w:t>
      </w:r>
    </w:p>
    <w:p w14:paraId="3BFCF863" w14:textId="77777777" w:rsidR="005845D9" w:rsidRDefault="005845D9" w:rsidP="008650F3">
      <w:pPr>
        <w:spacing w:after="0" w:line="240" w:lineRule="auto"/>
        <w:jc w:val="both"/>
        <w:rPr>
          <w:rFonts w:ascii="Times New Roman" w:hAnsi="Times New Roman" w:cs="Times New Roman"/>
          <w:sz w:val="24"/>
          <w:szCs w:val="24"/>
        </w:rPr>
      </w:pPr>
    </w:p>
    <w:p w14:paraId="72D1D4C4" w14:textId="77777777" w:rsidR="00CF06DC" w:rsidRPr="00D85C64" w:rsidRDefault="00CF06DC" w:rsidP="00172BB2">
      <w:pPr>
        <w:spacing w:after="0" w:line="240" w:lineRule="auto"/>
        <w:jc w:val="center"/>
        <w:rPr>
          <w:rFonts w:ascii="Times New Roman" w:hAnsi="Times New Roman"/>
          <w:sz w:val="24"/>
          <w:szCs w:val="24"/>
          <w:highlight w:val="yellow"/>
        </w:rPr>
      </w:pPr>
      <w:r w:rsidRPr="00D85C64">
        <w:rPr>
          <w:rFonts w:ascii="Times New Roman" w:hAnsi="Times New Roman"/>
          <w:sz w:val="24"/>
          <w:szCs w:val="24"/>
          <w:highlight w:val="yellow"/>
        </w:rPr>
        <w:t>МКОУ «ООШ №9»</w:t>
      </w:r>
    </w:p>
    <w:p w14:paraId="76DC4522" w14:textId="77777777" w:rsidR="00CF06DC" w:rsidRPr="00D85C64" w:rsidRDefault="00CF06DC" w:rsidP="00CF06DC">
      <w:pPr>
        <w:spacing w:after="0" w:line="240" w:lineRule="auto"/>
        <w:ind w:firstLine="709"/>
        <w:jc w:val="center"/>
        <w:rPr>
          <w:rFonts w:ascii="Times New Roman" w:hAnsi="Times New Roman"/>
          <w:sz w:val="24"/>
          <w:szCs w:val="24"/>
          <w:highlight w:val="yellow"/>
        </w:rPr>
      </w:pPr>
      <w:r w:rsidRPr="00D85C64">
        <w:rPr>
          <w:rFonts w:ascii="Times New Roman" w:hAnsi="Times New Roman"/>
          <w:sz w:val="28"/>
          <w:szCs w:val="28"/>
          <w:highlight w:val="yellow"/>
        </w:rPr>
        <w:t>Сведения о квалификации педагогических и руководящих работников</w:t>
      </w:r>
      <w:r w:rsidRPr="00D85C64">
        <w:rPr>
          <w:rFonts w:ascii="Times New Roman" w:hAnsi="Times New Roman"/>
          <w:sz w:val="24"/>
          <w:szCs w:val="24"/>
          <w:highlight w:val="yellow"/>
        </w:rPr>
        <w:t>.</w:t>
      </w:r>
    </w:p>
    <w:p w14:paraId="7B5512C6" w14:textId="77777777" w:rsidR="00CF06DC" w:rsidRPr="00D85C64" w:rsidRDefault="00CF06DC" w:rsidP="00CF06DC">
      <w:pPr>
        <w:spacing w:after="0" w:line="240" w:lineRule="auto"/>
        <w:ind w:firstLine="709"/>
        <w:jc w:val="both"/>
        <w:rPr>
          <w:rFonts w:ascii="Times New Roman" w:hAnsi="Times New Roman"/>
          <w:sz w:val="24"/>
          <w:szCs w:val="24"/>
          <w:highlight w:val="yellow"/>
        </w:rPr>
      </w:pPr>
    </w:p>
    <w:tbl>
      <w:tblPr>
        <w:tblW w:w="5000" w:type="pct"/>
        <w:jc w:val="center"/>
        <w:tblLayout w:type="fixed"/>
        <w:tblLook w:val="0000" w:firstRow="0" w:lastRow="0" w:firstColumn="0" w:lastColumn="0" w:noHBand="0" w:noVBand="0"/>
      </w:tblPr>
      <w:tblGrid>
        <w:gridCol w:w="310"/>
        <w:gridCol w:w="1303"/>
        <w:gridCol w:w="1055"/>
        <w:gridCol w:w="1522"/>
        <w:gridCol w:w="3745"/>
        <w:gridCol w:w="1237"/>
        <w:gridCol w:w="1237"/>
      </w:tblGrid>
      <w:tr w:rsidR="00CF06DC" w:rsidRPr="00D85C64" w14:paraId="5595EB46" w14:textId="77777777" w:rsidTr="00CF06DC">
        <w:trPr>
          <w:trHeight w:val="517"/>
          <w:jc w:val="center"/>
        </w:trPr>
        <w:tc>
          <w:tcPr>
            <w:tcW w:w="149" w:type="pct"/>
            <w:vMerge w:val="restart"/>
            <w:tcBorders>
              <w:top w:val="single" w:sz="4" w:space="0" w:color="000000"/>
              <w:left w:val="single" w:sz="4" w:space="0" w:color="000000"/>
            </w:tcBorders>
          </w:tcPr>
          <w:p w14:paraId="09BE25A7"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п/п</w:t>
            </w:r>
          </w:p>
        </w:tc>
        <w:tc>
          <w:tcPr>
            <w:tcW w:w="626" w:type="pct"/>
            <w:vMerge w:val="restart"/>
            <w:tcBorders>
              <w:top w:val="single" w:sz="4" w:space="0" w:color="000000"/>
              <w:left w:val="single" w:sz="4" w:space="0" w:color="000000"/>
            </w:tcBorders>
            <w:shd w:val="clear" w:color="auto" w:fill="FFFFFF"/>
          </w:tcPr>
          <w:p w14:paraId="5EB7248C"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Ф.И.О. работника</w:t>
            </w:r>
          </w:p>
        </w:tc>
        <w:tc>
          <w:tcPr>
            <w:tcW w:w="507" w:type="pct"/>
            <w:vMerge w:val="restart"/>
            <w:tcBorders>
              <w:top w:val="single" w:sz="4" w:space="0" w:color="000000"/>
              <w:left w:val="single" w:sz="4" w:space="0" w:color="000000"/>
            </w:tcBorders>
          </w:tcPr>
          <w:p w14:paraId="3302077F"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Занимаемая должность</w:t>
            </w:r>
          </w:p>
        </w:tc>
        <w:tc>
          <w:tcPr>
            <w:tcW w:w="731" w:type="pct"/>
            <w:vMerge w:val="restart"/>
            <w:tcBorders>
              <w:top w:val="single" w:sz="4" w:space="0" w:color="000000"/>
              <w:left w:val="single" w:sz="4" w:space="0" w:color="000000"/>
            </w:tcBorders>
          </w:tcPr>
          <w:p w14:paraId="6FE6578B"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Сведения об образовании </w:t>
            </w:r>
          </w:p>
        </w:tc>
        <w:tc>
          <w:tcPr>
            <w:tcW w:w="1799" w:type="pct"/>
            <w:vMerge w:val="restart"/>
            <w:tcBorders>
              <w:top w:val="single" w:sz="4" w:space="0" w:color="000000"/>
              <w:left w:val="single" w:sz="4" w:space="0" w:color="000000"/>
              <w:right w:val="single" w:sz="4" w:space="0" w:color="000000"/>
            </w:tcBorders>
          </w:tcPr>
          <w:p w14:paraId="72B9697A"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Сведения о повышении квалификации  за последние 3 года</w:t>
            </w:r>
          </w:p>
        </w:tc>
        <w:tc>
          <w:tcPr>
            <w:tcW w:w="594" w:type="pct"/>
            <w:tcBorders>
              <w:top w:val="single" w:sz="4" w:space="0" w:color="000000"/>
              <w:left w:val="single" w:sz="4" w:space="0" w:color="000000"/>
              <w:right w:val="single" w:sz="4" w:space="0" w:color="000000"/>
            </w:tcBorders>
          </w:tcPr>
          <w:p w14:paraId="4E10626F"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Дата предстоящих курсов повышения квалификации</w:t>
            </w:r>
          </w:p>
        </w:tc>
        <w:tc>
          <w:tcPr>
            <w:tcW w:w="594" w:type="pct"/>
            <w:tcBorders>
              <w:top w:val="single" w:sz="4" w:space="0" w:color="000000"/>
              <w:left w:val="single" w:sz="4" w:space="0" w:color="000000"/>
              <w:right w:val="single" w:sz="4" w:space="0" w:color="000000"/>
            </w:tcBorders>
          </w:tcPr>
          <w:p w14:paraId="659D1291"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С графиком прохождения курсов ознакомлен</w:t>
            </w:r>
          </w:p>
          <w:p w14:paraId="55DE2123" w14:textId="77777777" w:rsidR="00CF06DC" w:rsidRPr="00D85C64" w:rsidRDefault="00CF06DC" w:rsidP="00172BB2">
            <w:pPr>
              <w:spacing w:after="0" w:line="240" w:lineRule="auto"/>
              <w:rPr>
                <w:rFonts w:ascii="Times New Roman" w:hAnsi="Times New Roman"/>
                <w:sz w:val="18"/>
                <w:szCs w:val="18"/>
                <w:highlight w:val="yellow"/>
              </w:rPr>
            </w:pPr>
          </w:p>
          <w:p w14:paraId="45AA1B19"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Дата/</w:t>
            </w:r>
          </w:p>
          <w:p w14:paraId="29DE70B0"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подпись</w:t>
            </w:r>
          </w:p>
        </w:tc>
      </w:tr>
      <w:tr w:rsidR="00CF06DC" w:rsidRPr="00D85C64" w14:paraId="4D69E984" w14:textId="77777777" w:rsidTr="00CF06DC">
        <w:trPr>
          <w:trHeight w:val="235"/>
          <w:jc w:val="center"/>
        </w:trPr>
        <w:tc>
          <w:tcPr>
            <w:tcW w:w="149" w:type="pct"/>
            <w:vMerge/>
            <w:tcBorders>
              <w:left w:val="single" w:sz="4" w:space="0" w:color="000000"/>
              <w:bottom w:val="single" w:sz="4" w:space="0" w:color="000000"/>
            </w:tcBorders>
          </w:tcPr>
          <w:p w14:paraId="736FC660" w14:textId="77777777" w:rsidR="00CF06DC" w:rsidRPr="00D85C64" w:rsidRDefault="00CF06DC" w:rsidP="00172BB2">
            <w:pPr>
              <w:spacing w:after="0" w:line="240" w:lineRule="auto"/>
              <w:rPr>
                <w:rFonts w:ascii="Times New Roman" w:hAnsi="Times New Roman"/>
                <w:sz w:val="18"/>
                <w:szCs w:val="18"/>
                <w:highlight w:val="yellow"/>
              </w:rPr>
            </w:pPr>
          </w:p>
        </w:tc>
        <w:tc>
          <w:tcPr>
            <w:tcW w:w="626" w:type="pct"/>
            <w:vMerge/>
            <w:tcBorders>
              <w:left w:val="single" w:sz="4" w:space="0" w:color="000000"/>
              <w:bottom w:val="single" w:sz="4" w:space="0" w:color="000000"/>
            </w:tcBorders>
            <w:shd w:val="clear" w:color="auto" w:fill="FFFFFF"/>
          </w:tcPr>
          <w:p w14:paraId="221A4AEF" w14:textId="77777777" w:rsidR="00CF06DC" w:rsidRPr="00D85C64" w:rsidRDefault="00CF06DC" w:rsidP="00172BB2">
            <w:pPr>
              <w:spacing w:after="0" w:line="240" w:lineRule="auto"/>
              <w:rPr>
                <w:rFonts w:ascii="Times New Roman" w:hAnsi="Times New Roman"/>
                <w:sz w:val="18"/>
                <w:szCs w:val="18"/>
                <w:highlight w:val="yellow"/>
              </w:rPr>
            </w:pPr>
          </w:p>
        </w:tc>
        <w:tc>
          <w:tcPr>
            <w:tcW w:w="507" w:type="pct"/>
            <w:vMerge/>
            <w:tcBorders>
              <w:left w:val="single" w:sz="4" w:space="0" w:color="000000"/>
              <w:bottom w:val="single" w:sz="4" w:space="0" w:color="000000"/>
            </w:tcBorders>
          </w:tcPr>
          <w:p w14:paraId="65B9889D" w14:textId="77777777" w:rsidR="00CF06DC" w:rsidRPr="00D85C64" w:rsidRDefault="00CF06DC" w:rsidP="00172BB2">
            <w:pPr>
              <w:spacing w:after="0" w:line="240" w:lineRule="auto"/>
              <w:rPr>
                <w:rFonts w:ascii="Times New Roman" w:hAnsi="Times New Roman"/>
                <w:sz w:val="18"/>
                <w:szCs w:val="18"/>
                <w:highlight w:val="yellow"/>
              </w:rPr>
            </w:pPr>
          </w:p>
        </w:tc>
        <w:tc>
          <w:tcPr>
            <w:tcW w:w="731" w:type="pct"/>
            <w:vMerge/>
            <w:tcBorders>
              <w:left w:val="single" w:sz="4" w:space="0" w:color="000000"/>
              <w:bottom w:val="single" w:sz="4" w:space="0" w:color="000000"/>
            </w:tcBorders>
          </w:tcPr>
          <w:p w14:paraId="19BAEE6A" w14:textId="77777777" w:rsidR="00CF06DC" w:rsidRPr="00D85C64" w:rsidRDefault="00CF06DC" w:rsidP="00172BB2">
            <w:pPr>
              <w:spacing w:after="0" w:line="240" w:lineRule="auto"/>
              <w:rPr>
                <w:rFonts w:ascii="Times New Roman" w:hAnsi="Times New Roman"/>
                <w:sz w:val="18"/>
                <w:szCs w:val="18"/>
                <w:highlight w:val="yellow"/>
              </w:rPr>
            </w:pPr>
          </w:p>
        </w:tc>
        <w:tc>
          <w:tcPr>
            <w:tcW w:w="1799" w:type="pct"/>
            <w:vMerge/>
            <w:tcBorders>
              <w:left w:val="single" w:sz="4" w:space="0" w:color="000000"/>
              <w:bottom w:val="single" w:sz="4" w:space="0" w:color="000000"/>
              <w:right w:val="single" w:sz="4" w:space="0" w:color="000000"/>
            </w:tcBorders>
          </w:tcPr>
          <w:p w14:paraId="33592A41" w14:textId="77777777" w:rsidR="00CF06DC" w:rsidRPr="00D85C64" w:rsidRDefault="00CF06DC" w:rsidP="00172BB2">
            <w:pPr>
              <w:spacing w:after="0" w:line="240" w:lineRule="auto"/>
              <w:rPr>
                <w:rFonts w:ascii="Times New Roman" w:hAnsi="Times New Roman"/>
                <w:sz w:val="18"/>
                <w:szCs w:val="18"/>
                <w:highlight w:val="yellow"/>
              </w:rPr>
            </w:pPr>
          </w:p>
        </w:tc>
        <w:tc>
          <w:tcPr>
            <w:tcW w:w="594" w:type="pct"/>
            <w:tcBorders>
              <w:left w:val="single" w:sz="4" w:space="0" w:color="000000"/>
              <w:bottom w:val="single" w:sz="4" w:space="0" w:color="000000"/>
              <w:right w:val="single" w:sz="4" w:space="0" w:color="000000"/>
            </w:tcBorders>
          </w:tcPr>
          <w:p w14:paraId="7EB6DFF8" w14:textId="77777777" w:rsidR="00CF06DC" w:rsidRPr="00D85C64" w:rsidRDefault="00CF06DC" w:rsidP="00172BB2">
            <w:pPr>
              <w:spacing w:after="0" w:line="240" w:lineRule="auto"/>
              <w:rPr>
                <w:rFonts w:ascii="Times New Roman" w:hAnsi="Times New Roman"/>
                <w:sz w:val="18"/>
                <w:szCs w:val="18"/>
                <w:highlight w:val="yellow"/>
              </w:rPr>
            </w:pPr>
          </w:p>
        </w:tc>
        <w:tc>
          <w:tcPr>
            <w:tcW w:w="594" w:type="pct"/>
            <w:tcBorders>
              <w:left w:val="single" w:sz="4" w:space="0" w:color="000000"/>
              <w:bottom w:val="single" w:sz="4" w:space="0" w:color="000000"/>
              <w:right w:val="single" w:sz="4" w:space="0" w:color="000000"/>
            </w:tcBorders>
          </w:tcPr>
          <w:p w14:paraId="48BB1D90" w14:textId="77777777" w:rsidR="00CF06DC" w:rsidRPr="00D85C64" w:rsidRDefault="00CF06DC" w:rsidP="00172BB2">
            <w:pPr>
              <w:spacing w:after="0" w:line="240" w:lineRule="auto"/>
              <w:rPr>
                <w:rFonts w:ascii="Times New Roman" w:hAnsi="Times New Roman"/>
                <w:sz w:val="18"/>
                <w:szCs w:val="18"/>
                <w:highlight w:val="yellow"/>
              </w:rPr>
            </w:pPr>
          </w:p>
        </w:tc>
      </w:tr>
      <w:tr w:rsidR="00CF06DC" w:rsidRPr="00D85C64" w14:paraId="2221FFA8" w14:textId="77777777" w:rsidTr="00CF06DC">
        <w:trPr>
          <w:trHeight w:val="20"/>
          <w:jc w:val="center"/>
        </w:trPr>
        <w:tc>
          <w:tcPr>
            <w:tcW w:w="149" w:type="pct"/>
            <w:tcBorders>
              <w:top w:val="single" w:sz="4" w:space="0" w:color="000000"/>
              <w:left w:val="single" w:sz="4" w:space="0" w:color="000000"/>
              <w:bottom w:val="single" w:sz="4" w:space="0" w:color="000000"/>
            </w:tcBorders>
          </w:tcPr>
          <w:p w14:paraId="73303C60"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1</w:t>
            </w:r>
          </w:p>
        </w:tc>
        <w:tc>
          <w:tcPr>
            <w:tcW w:w="626" w:type="pct"/>
            <w:tcBorders>
              <w:top w:val="single" w:sz="4" w:space="0" w:color="000000"/>
              <w:left w:val="single" w:sz="4" w:space="0" w:color="000000"/>
              <w:bottom w:val="single" w:sz="4" w:space="0" w:color="000000"/>
            </w:tcBorders>
          </w:tcPr>
          <w:p w14:paraId="1C891D66"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2</w:t>
            </w:r>
          </w:p>
        </w:tc>
        <w:tc>
          <w:tcPr>
            <w:tcW w:w="507" w:type="pct"/>
            <w:tcBorders>
              <w:top w:val="single" w:sz="4" w:space="0" w:color="000000"/>
              <w:left w:val="single" w:sz="4" w:space="0" w:color="000000"/>
              <w:bottom w:val="single" w:sz="4" w:space="0" w:color="000000"/>
            </w:tcBorders>
          </w:tcPr>
          <w:p w14:paraId="53398288"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3</w:t>
            </w:r>
          </w:p>
        </w:tc>
        <w:tc>
          <w:tcPr>
            <w:tcW w:w="731" w:type="pct"/>
            <w:tcBorders>
              <w:top w:val="single" w:sz="4" w:space="0" w:color="000000"/>
              <w:left w:val="single" w:sz="4" w:space="0" w:color="000000"/>
              <w:bottom w:val="single" w:sz="4" w:space="0" w:color="000000"/>
            </w:tcBorders>
          </w:tcPr>
          <w:p w14:paraId="60518940"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4</w:t>
            </w:r>
          </w:p>
        </w:tc>
        <w:tc>
          <w:tcPr>
            <w:tcW w:w="1799" w:type="pct"/>
            <w:tcBorders>
              <w:top w:val="single" w:sz="4" w:space="0" w:color="000000"/>
              <w:left w:val="single" w:sz="4" w:space="0" w:color="000000"/>
              <w:bottom w:val="single" w:sz="4" w:space="0" w:color="000000"/>
              <w:right w:val="single" w:sz="4" w:space="0" w:color="000000"/>
            </w:tcBorders>
          </w:tcPr>
          <w:p w14:paraId="330B4108"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5</w:t>
            </w:r>
          </w:p>
        </w:tc>
        <w:tc>
          <w:tcPr>
            <w:tcW w:w="594" w:type="pct"/>
            <w:tcBorders>
              <w:top w:val="single" w:sz="4" w:space="0" w:color="000000"/>
              <w:left w:val="single" w:sz="4" w:space="0" w:color="000000"/>
              <w:bottom w:val="single" w:sz="4" w:space="0" w:color="000000"/>
              <w:right w:val="single" w:sz="4" w:space="0" w:color="000000"/>
            </w:tcBorders>
          </w:tcPr>
          <w:p w14:paraId="51CA8F25" w14:textId="77777777" w:rsidR="00CF06DC" w:rsidRPr="00D85C64" w:rsidRDefault="00CF06DC" w:rsidP="00172BB2">
            <w:pPr>
              <w:spacing w:after="0" w:line="240" w:lineRule="auto"/>
              <w:rPr>
                <w:rFonts w:ascii="Times New Roman" w:hAnsi="Times New Roman"/>
                <w:sz w:val="18"/>
                <w:szCs w:val="18"/>
                <w:highlight w:val="yellow"/>
              </w:rPr>
            </w:pPr>
          </w:p>
        </w:tc>
        <w:tc>
          <w:tcPr>
            <w:tcW w:w="594" w:type="pct"/>
            <w:tcBorders>
              <w:top w:val="single" w:sz="4" w:space="0" w:color="000000"/>
              <w:left w:val="single" w:sz="4" w:space="0" w:color="000000"/>
              <w:bottom w:val="single" w:sz="4" w:space="0" w:color="000000"/>
              <w:right w:val="single" w:sz="4" w:space="0" w:color="000000"/>
            </w:tcBorders>
          </w:tcPr>
          <w:p w14:paraId="62E263F8" w14:textId="77777777" w:rsidR="00CF06DC" w:rsidRPr="00D85C64" w:rsidRDefault="00CF06DC" w:rsidP="00172BB2">
            <w:pPr>
              <w:spacing w:after="0" w:line="240" w:lineRule="auto"/>
              <w:rPr>
                <w:rFonts w:ascii="Times New Roman" w:hAnsi="Times New Roman"/>
                <w:sz w:val="18"/>
                <w:szCs w:val="18"/>
                <w:highlight w:val="yellow"/>
              </w:rPr>
            </w:pPr>
          </w:p>
        </w:tc>
      </w:tr>
      <w:tr w:rsidR="00CF06DC" w:rsidRPr="00D85C64" w14:paraId="2A376A8F" w14:textId="77777777" w:rsidTr="00CF06DC">
        <w:trPr>
          <w:trHeight w:val="20"/>
          <w:jc w:val="center"/>
        </w:trPr>
        <w:tc>
          <w:tcPr>
            <w:tcW w:w="149" w:type="pct"/>
            <w:tcBorders>
              <w:top w:val="single" w:sz="4" w:space="0" w:color="000000"/>
              <w:left w:val="single" w:sz="4" w:space="0" w:color="000000"/>
              <w:bottom w:val="single" w:sz="4" w:space="0" w:color="000000"/>
            </w:tcBorders>
          </w:tcPr>
          <w:p w14:paraId="0D598C5A"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1</w:t>
            </w:r>
          </w:p>
        </w:tc>
        <w:tc>
          <w:tcPr>
            <w:tcW w:w="626" w:type="pct"/>
            <w:tcBorders>
              <w:top w:val="single" w:sz="4" w:space="0" w:color="000000"/>
              <w:left w:val="single" w:sz="4" w:space="0" w:color="000000"/>
              <w:bottom w:val="single" w:sz="4" w:space="0" w:color="000000"/>
            </w:tcBorders>
          </w:tcPr>
          <w:p w14:paraId="3F6A14A3"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Шмыглева Татьяна Николаевна</w:t>
            </w:r>
          </w:p>
        </w:tc>
        <w:tc>
          <w:tcPr>
            <w:tcW w:w="507" w:type="pct"/>
            <w:tcBorders>
              <w:top w:val="single" w:sz="4" w:space="0" w:color="000000"/>
              <w:left w:val="single" w:sz="4" w:space="0" w:color="000000"/>
              <w:bottom w:val="single" w:sz="4" w:space="0" w:color="000000"/>
            </w:tcBorders>
          </w:tcPr>
          <w:p w14:paraId="63A6970A"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директор школы</w:t>
            </w:r>
          </w:p>
        </w:tc>
        <w:tc>
          <w:tcPr>
            <w:tcW w:w="731" w:type="pct"/>
            <w:tcBorders>
              <w:top w:val="single" w:sz="4" w:space="0" w:color="000000"/>
              <w:left w:val="single" w:sz="4" w:space="0" w:color="000000"/>
              <w:bottom w:val="single" w:sz="4" w:space="0" w:color="000000"/>
            </w:tcBorders>
          </w:tcPr>
          <w:p w14:paraId="08FD5512"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Высшее, ВГПУ, «Учитель математики», квалификация учитель математики, информатики и вычислительной техники, 18.12.1995г.</w:t>
            </w:r>
          </w:p>
          <w:p w14:paraId="79B53F5E" w14:textId="77777777" w:rsidR="00CF06DC" w:rsidRPr="00D85C64" w:rsidRDefault="00CF06DC" w:rsidP="00172BB2">
            <w:pPr>
              <w:spacing w:after="0" w:line="240" w:lineRule="auto"/>
              <w:rPr>
                <w:rFonts w:ascii="Times New Roman" w:hAnsi="Times New Roman"/>
                <w:sz w:val="18"/>
                <w:szCs w:val="18"/>
                <w:highlight w:val="yellow"/>
              </w:rPr>
            </w:pPr>
          </w:p>
          <w:p w14:paraId="394D0351"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АОНО ВПО «ИММиФ», 2014г.</w:t>
            </w:r>
          </w:p>
          <w:p w14:paraId="5A85122A"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 Управление персоналом в сфере </w:t>
            </w:r>
            <w:r w:rsidRPr="00D85C64">
              <w:rPr>
                <w:rFonts w:ascii="Times New Roman" w:hAnsi="Times New Roman"/>
                <w:sz w:val="18"/>
                <w:szCs w:val="18"/>
                <w:highlight w:val="yellow"/>
              </w:rPr>
              <w:lastRenderedPageBreak/>
              <w:t>образования.</w:t>
            </w:r>
          </w:p>
        </w:tc>
        <w:tc>
          <w:tcPr>
            <w:tcW w:w="1799" w:type="pct"/>
            <w:tcBorders>
              <w:top w:val="single" w:sz="4" w:space="0" w:color="000000"/>
              <w:left w:val="single" w:sz="4" w:space="0" w:color="000000"/>
              <w:bottom w:val="single" w:sz="4" w:space="0" w:color="000000"/>
              <w:right w:val="single" w:sz="4" w:space="0" w:color="000000"/>
            </w:tcBorders>
          </w:tcPr>
          <w:p w14:paraId="3E16C9FF"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lastRenderedPageBreak/>
              <w:t xml:space="preserve">  «Содержание и практические механизмы реализации ФГОС ООО для учителя основной школы» (математика), 05.06.2018г., уд. 362407508471 (108ч) АОНО ДПО «Институт соврем. обр-ния»  </w:t>
            </w:r>
          </w:p>
          <w:p w14:paraId="0B501554" w14:textId="77777777" w:rsidR="00CF06DC" w:rsidRPr="00D85C64" w:rsidRDefault="00CF06DC" w:rsidP="00172BB2">
            <w:pPr>
              <w:spacing w:after="0" w:line="240" w:lineRule="auto"/>
              <w:rPr>
                <w:rFonts w:ascii="Times New Roman" w:hAnsi="Times New Roman"/>
                <w:sz w:val="18"/>
                <w:szCs w:val="18"/>
                <w:highlight w:val="yellow"/>
              </w:rPr>
            </w:pPr>
          </w:p>
          <w:p w14:paraId="1A4EFB41"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«Современные модели государственно-общественного управления  образовательной организацией» , 108 ч., уд. 362407756271, 11.07.2018, АНО ДПО «Институт современного образования», г. Воронеж</w:t>
            </w:r>
          </w:p>
          <w:p w14:paraId="6309A7E1" w14:textId="77777777" w:rsidR="00CF06DC" w:rsidRPr="00D85C64" w:rsidRDefault="00CF06DC" w:rsidP="00172BB2">
            <w:pPr>
              <w:spacing w:after="0" w:line="240" w:lineRule="auto"/>
              <w:rPr>
                <w:rFonts w:ascii="Times New Roman" w:hAnsi="Times New Roman"/>
                <w:sz w:val="18"/>
                <w:szCs w:val="18"/>
                <w:highlight w:val="yellow"/>
              </w:rPr>
            </w:pPr>
          </w:p>
          <w:p w14:paraId="047A5695"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«Охрана труда для руководителей и специалистов», уд. 470 , 19.09.2018, Союз торгово-промышленная палата ВО», 40 ч</w:t>
            </w:r>
          </w:p>
          <w:p w14:paraId="64583E8F" w14:textId="77777777" w:rsidR="00CF06DC" w:rsidRPr="00D85C64" w:rsidRDefault="00CF06DC" w:rsidP="00172BB2">
            <w:pPr>
              <w:spacing w:after="0" w:line="240" w:lineRule="auto"/>
              <w:rPr>
                <w:rFonts w:ascii="Times New Roman" w:hAnsi="Times New Roman"/>
                <w:sz w:val="18"/>
                <w:szCs w:val="18"/>
                <w:highlight w:val="yellow"/>
              </w:rPr>
            </w:pPr>
          </w:p>
          <w:p w14:paraId="2864E924"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«Пожарная безопасность в объеме пожарно-</w:t>
            </w:r>
            <w:r w:rsidRPr="00D85C64">
              <w:rPr>
                <w:rFonts w:ascii="Times New Roman" w:hAnsi="Times New Roman"/>
                <w:sz w:val="18"/>
                <w:szCs w:val="18"/>
                <w:highlight w:val="yellow"/>
              </w:rPr>
              <w:lastRenderedPageBreak/>
              <w:t>технического минимума» , уд. 985, 19.09.2018, Союз торгово-промышленная палата ВО»</w:t>
            </w:r>
          </w:p>
        </w:tc>
        <w:tc>
          <w:tcPr>
            <w:tcW w:w="594" w:type="pct"/>
            <w:tcBorders>
              <w:top w:val="single" w:sz="4" w:space="0" w:color="000000"/>
              <w:left w:val="single" w:sz="4" w:space="0" w:color="000000"/>
              <w:bottom w:val="single" w:sz="4" w:space="0" w:color="000000"/>
              <w:right w:val="single" w:sz="4" w:space="0" w:color="000000"/>
            </w:tcBorders>
          </w:tcPr>
          <w:p w14:paraId="4250C0DA"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lastRenderedPageBreak/>
              <w:t>2021</w:t>
            </w:r>
          </w:p>
        </w:tc>
        <w:tc>
          <w:tcPr>
            <w:tcW w:w="594" w:type="pct"/>
            <w:tcBorders>
              <w:top w:val="single" w:sz="4" w:space="0" w:color="000000"/>
              <w:left w:val="single" w:sz="4" w:space="0" w:color="000000"/>
              <w:bottom w:val="single" w:sz="4" w:space="0" w:color="000000"/>
              <w:right w:val="single" w:sz="4" w:space="0" w:color="000000"/>
            </w:tcBorders>
          </w:tcPr>
          <w:p w14:paraId="2F033C92" w14:textId="77777777" w:rsidR="00CF06DC" w:rsidRPr="00D85C64" w:rsidRDefault="00CF06DC" w:rsidP="00172BB2">
            <w:pPr>
              <w:spacing w:after="0" w:line="240" w:lineRule="auto"/>
              <w:rPr>
                <w:rFonts w:ascii="Times New Roman" w:hAnsi="Times New Roman"/>
                <w:sz w:val="18"/>
                <w:szCs w:val="18"/>
                <w:highlight w:val="yellow"/>
              </w:rPr>
            </w:pPr>
          </w:p>
        </w:tc>
      </w:tr>
      <w:tr w:rsidR="00CF06DC" w:rsidRPr="00D85C64" w14:paraId="35C9970D" w14:textId="77777777" w:rsidTr="00CF06DC">
        <w:trPr>
          <w:trHeight w:val="20"/>
          <w:jc w:val="center"/>
        </w:trPr>
        <w:tc>
          <w:tcPr>
            <w:tcW w:w="149" w:type="pct"/>
            <w:tcBorders>
              <w:top w:val="single" w:sz="4" w:space="0" w:color="000000"/>
              <w:left w:val="single" w:sz="4" w:space="0" w:color="000000"/>
              <w:bottom w:val="single" w:sz="4" w:space="0" w:color="000000"/>
            </w:tcBorders>
          </w:tcPr>
          <w:p w14:paraId="2AFFA84C"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2</w:t>
            </w:r>
          </w:p>
        </w:tc>
        <w:tc>
          <w:tcPr>
            <w:tcW w:w="626" w:type="pct"/>
            <w:tcBorders>
              <w:top w:val="single" w:sz="4" w:space="0" w:color="000000"/>
              <w:left w:val="single" w:sz="4" w:space="0" w:color="000000"/>
              <w:bottom w:val="single" w:sz="4" w:space="0" w:color="000000"/>
            </w:tcBorders>
          </w:tcPr>
          <w:p w14:paraId="2CE835DD"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Бирючинских Инна Николаевна</w:t>
            </w:r>
          </w:p>
        </w:tc>
        <w:tc>
          <w:tcPr>
            <w:tcW w:w="507" w:type="pct"/>
            <w:tcBorders>
              <w:top w:val="single" w:sz="4" w:space="0" w:color="000000"/>
              <w:left w:val="single" w:sz="4" w:space="0" w:color="000000"/>
              <w:bottom w:val="single" w:sz="4" w:space="0" w:color="000000"/>
            </w:tcBorders>
          </w:tcPr>
          <w:p w14:paraId="63673959"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зам директора по УР</w:t>
            </w:r>
          </w:p>
        </w:tc>
        <w:tc>
          <w:tcPr>
            <w:tcW w:w="731" w:type="pct"/>
            <w:tcBorders>
              <w:top w:val="single" w:sz="4" w:space="0" w:color="000000"/>
              <w:left w:val="single" w:sz="4" w:space="0" w:color="000000"/>
              <w:bottom w:val="single" w:sz="4" w:space="0" w:color="000000"/>
            </w:tcBorders>
          </w:tcPr>
          <w:p w14:paraId="0A0FF1EA"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Среднее спрециальное, Макеевское пед. училище, «Преподавание в начальных классах общеобразовательной школы», учитель начальных классов, воспитатель, 27.06.1990г.</w:t>
            </w:r>
          </w:p>
          <w:p w14:paraId="20C044AC"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Неоконченное высшее, ИММиФ г. Воронеж. «Управление человеческими ресурсами» (2014-2018 годы учебы)</w:t>
            </w:r>
          </w:p>
          <w:p w14:paraId="0B1749D6" w14:textId="77777777" w:rsidR="00CF06DC" w:rsidRPr="00D85C64" w:rsidRDefault="00CF06DC" w:rsidP="00172BB2">
            <w:pPr>
              <w:spacing w:after="0" w:line="240" w:lineRule="auto"/>
              <w:rPr>
                <w:rFonts w:ascii="Times New Roman" w:hAnsi="Times New Roman"/>
                <w:sz w:val="18"/>
                <w:szCs w:val="18"/>
                <w:highlight w:val="yellow"/>
              </w:rPr>
            </w:pPr>
          </w:p>
        </w:tc>
        <w:tc>
          <w:tcPr>
            <w:tcW w:w="1799" w:type="pct"/>
            <w:tcBorders>
              <w:top w:val="single" w:sz="4" w:space="0" w:color="000000"/>
              <w:left w:val="single" w:sz="4" w:space="0" w:color="000000"/>
              <w:bottom w:val="single" w:sz="4" w:space="0" w:color="000000"/>
              <w:right w:val="single" w:sz="4" w:space="0" w:color="000000"/>
            </w:tcBorders>
          </w:tcPr>
          <w:p w14:paraId="177857EF"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 «Управление качеством образования в условиях введения и реализации ФГОС общего образования», 07.11.2018г., (108ч), уд. 362407969938, АНО ДПО «ИСО», г. Воронеж</w:t>
            </w:r>
          </w:p>
          <w:p w14:paraId="7ED22058"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 «Реализация требований ФГОС для обучающихся с ОВЗ», 36 ч, уд. ВИРО 32403, рег.№ 03-08-24-683 от 16.03.2017г.</w:t>
            </w:r>
          </w:p>
          <w:p w14:paraId="5E2FDCD5" w14:textId="77777777" w:rsidR="00CF06DC" w:rsidRPr="00D85C64" w:rsidRDefault="00A468C5" w:rsidP="00172BB2">
            <w:pPr>
              <w:spacing w:after="0" w:line="240" w:lineRule="auto"/>
              <w:rPr>
                <w:rFonts w:ascii="Times New Roman" w:hAnsi="Times New Roman"/>
                <w:sz w:val="18"/>
                <w:szCs w:val="18"/>
                <w:highlight w:val="yellow"/>
              </w:rPr>
            </w:pPr>
            <w:hyperlink r:id="rId37" w:history="1">
              <w:r w:rsidR="00CF06DC" w:rsidRPr="00D85C64">
                <w:rPr>
                  <w:rStyle w:val="a8"/>
                  <w:rFonts w:ascii="Times New Roman" w:hAnsi="Times New Roman"/>
                  <w:color w:val="auto"/>
                  <w:sz w:val="18"/>
                  <w:szCs w:val="18"/>
                  <w:highlight w:val="yellow"/>
                  <w:u w:val="none"/>
                </w:rPr>
                <w:t>Организация инклюзивного образования детей с ОВЗ в общеобразовательной организации в рамках ФГОС</w:t>
              </w:r>
            </w:hyperlink>
            <w:r w:rsidR="00CF06DC" w:rsidRPr="00D85C64">
              <w:rPr>
                <w:rFonts w:ascii="Times New Roman" w:hAnsi="Times New Roman"/>
                <w:sz w:val="18"/>
                <w:szCs w:val="18"/>
                <w:highlight w:val="yellow"/>
              </w:rPr>
              <w:t>, 24.07.2017г., уд. №362405073947, (108ч) АНО ДПО «Институт соврем. обр-ния»</w:t>
            </w:r>
          </w:p>
          <w:p w14:paraId="6D37C3CC" w14:textId="77777777" w:rsidR="00CF06DC" w:rsidRPr="00D85C64" w:rsidRDefault="00A468C5" w:rsidP="00172BB2">
            <w:pPr>
              <w:spacing w:after="0" w:line="240" w:lineRule="auto"/>
              <w:rPr>
                <w:rFonts w:ascii="Times New Roman" w:hAnsi="Times New Roman"/>
                <w:sz w:val="18"/>
                <w:szCs w:val="18"/>
                <w:highlight w:val="yellow"/>
              </w:rPr>
            </w:pPr>
            <w:hyperlink r:id="rId38" w:history="1">
              <w:r w:rsidR="00CF06DC" w:rsidRPr="00D85C64">
                <w:rPr>
                  <w:rStyle w:val="a8"/>
                  <w:rFonts w:ascii="Times New Roman" w:hAnsi="Times New Roman"/>
                  <w:color w:val="auto"/>
                  <w:sz w:val="18"/>
                  <w:szCs w:val="18"/>
                  <w:highlight w:val="yellow"/>
                  <w:u w:val="none"/>
                </w:rPr>
                <w:t>Формирование методического и технологического инструментария учителя и воспитателя ГПД начальной школы, обеспечивающих реализацию требований ФГОС</w:t>
              </w:r>
            </w:hyperlink>
            <w:r w:rsidR="00CF06DC" w:rsidRPr="00D85C64">
              <w:rPr>
                <w:rFonts w:ascii="Times New Roman" w:hAnsi="Times New Roman"/>
                <w:sz w:val="18"/>
                <w:szCs w:val="18"/>
                <w:highlight w:val="yellow"/>
              </w:rPr>
              <w:t xml:space="preserve"> 15.06.2017г., уд. №362405855744, (108ч) АНО ДПО «Институт соврем. обр-ния»</w:t>
            </w:r>
          </w:p>
        </w:tc>
        <w:tc>
          <w:tcPr>
            <w:tcW w:w="594" w:type="pct"/>
            <w:tcBorders>
              <w:top w:val="single" w:sz="4" w:space="0" w:color="000000"/>
              <w:left w:val="single" w:sz="4" w:space="0" w:color="000000"/>
              <w:bottom w:val="single" w:sz="4" w:space="0" w:color="000000"/>
              <w:right w:val="single" w:sz="4" w:space="0" w:color="000000"/>
            </w:tcBorders>
          </w:tcPr>
          <w:p w14:paraId="0F5F62F2"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2020</w:t>
            </w:r>
          </w:p>
          <w:p w14:paraId="59639EE0" w14:textId="77777777" w:rsidR="00CF06DC" w:rsidRPr="00D85C64" w:rsidRDefault="00CF06DC" w:rsidP="00172BB2">
            <w:pPr>
              <w:spacing w:after="0" w:line="240" w:lineRule="auto"/>
              <w:rPr>
                <w:rFonts w:ascii="Times New Roman" w:hAnsi="Times New Roman"/>
                <w:sz w:val="18"/>
                <w:szCs w:val="18"/>
                <w:highlight w:val="yellow"/>
              </w:rPr>
            </w:pPr>
          </w:p>
          <w:p w14:paraId="5DD2E3B8"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2021</w:t>
            </w:r>
          </w:p>
        </w:tc>
        <w:tc>
          <w:tcPr>
            <w:tcW w:w="594" w:type="pct"/>
            <w:tcBorders>
              <w:top w:val="single" w:sz="4" w:space="0" w:color="000000"/>
              <w:left w:val="single" w:sz="4" w:space="0" w:color="000000"/>
              <w:bottom w:val="single" w:sz="4" w:space="0" w:color="000000"/>
              <w:right w:val="single" w:sz="4" w:space="0" w:color="000000"/>
            </w:tcBorders>
          </w:tcPr>
          <w:p w14:paraId="7E76FCB5" w14:textId="77777777" w:rsidR="00CF06DC" w:rsidRPr="00D85C64" w:rsidRDefault="00CF06DC" w:rsidP="00172BB2">
            <w:pPr>
              <w:spacing w:after="0" w:line="240" w:lineRule="auto"/>
              <w:rPr>
                <w:rFonts w:ascii="Times New Roman" w:hAnsi="Times New Roman"/>
                <w:sz w:val="18"/>
                <w:szCs w:val="18"/>
                <w:highlight w:val="yellow"/>
              </w:rPr>
            </w:pPr>
          </w:p>
        </w:tc>
      </w:tr>
      <w:tr w:rsidR="00CF06DC" w:rsidRPr="00D85C64" w14:paraId="1E32225B" w14:textId="77777777" w:rsidTr="00CF06DC">
        <w:trPr>
          <w:trHeight w:val="20"/>
          <w:jc w:val="center"/>
        </w:trPr>
        <w:tc>
          <w:tcPr>
            <w:tcW w:w="149" w:type="pct"/>
            <w:tcBorders>
              <w:top w:val="single" w:sz="4" w:space="0" w:color="000000"/>
              <w:left w:val="single" w:sz="4" w:space="0" w:color="000000"/>
              <w:bottom w:val="single" w:sz="4" w:space="0" w:color="000000"/>
            </w:tcBorders>
          </w:tcPr>
          <w:p w14:paraId="11B4ABC3"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3 </w:t>
            </w:r>
          </w:p>
        </w:tc>
        <w:tc>
          <w:tcPr>
            <w:tcW w:w="626" w:type="pct"/>
            <w:tcBorders>
              <w:top w:val="single" w:sz="4" w:space="0" w:color="000000"/>
              <w:left w:val="single" w:sz="4" w:space="0" w:color="000000"/>
              <w:bottom w:val="single" w:sz="4" w:space="0" w:color="000000"/>
            </w:tcBorders>
          </w:tcPr>
          <w:p w14:paraId="5B2E09BE"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Заложных Наталья Сергеевнга</w:t>
            </w:r>
          </w:p>
        </w:tc>
        <w:tc>
          <w:tcPr>
            <w:tcW w:w="507" w:type="pct"/>
            <w:tcBorders>
              <w:top w:val="single" w:sz="4" w:space="0" w:color="000000"/>
              <w:left w:val="single" w:sz="4" w:space="0" w:color="000000"/>
              <w:bottom w:val="single" w:sz="4" w:space="0" w:color="000000"/>
            </w:tcBorders>
          </w:tcPr>
          <w:p w14:paraId="103896D1"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зам. директора по ВР</w:t>
            </w:r>
          </w:p>
        </w:tc>
        <w:tc>
          <w:tcPr>
            <w:tcW w:w="731" w:type="pct"/>
            <w:tcBorders>
              <w:top w:val="single" w:sz="4" w:space="0" w:color="000000"/>
              <w:left w:val="single" w:sz="4" w:space="0" w:color="000000"/>
              <w:bottom w:val="single" w:sz="4" w:space="0" w:color="000000"/>
            </w:tcBorders>
          </w:tcPr>
          <w:p w14:paraId="65FE8CC4"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Высшее, ВГПУ, «Биология», учитель биологии, 27.06.2008г.</w:t>
            </w:r>
          </w:p>
          <w:p w14:paraId="716B27EC"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АНО ДПО «Институт соврем. обр-ния», 2016г </w:t>
            </w:r>
          </w:p>
          <w:p w14:paraId="36E77814"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Управление персоналом в сфере образования.</w:t>
            </w:r>
          </w:p>
        </w:tc>
        <w:tc>
          <w:tcPr>
            <w:tcW w:w="1799" w:type="pct"/>
            <w:tcBorders>
              <w:top w:val="single" w:sz="4" w:space="0" w:color="000000"/>
              <w:left w:val="single" w:sz="4" w:space="0" w:color="000000"/>
              <w:bottom w:val="single" w:sz="4" w:space="0" w:color="000000"/>
              <w:right w:val="single" w:sz="4" w:space="0" w:color="000000"/>
            </w:tcBorders>
          </w:tcPr>
          <w:p w14:paraId="68F66E1B"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«Управление качеством образования в условиях введения и реализации ФГОС общего образования», 07.11.2018г., (108ч), уд. 362407969939, АНО ДПО «ИСО», г. Воронеж</w:t>
            </w:r>
          </w:p>
          <w:p w14:paraId="50EAEFA7" w14:textId="77777777" w:rsidR="00CF06DC" w:rsidRPr="00D85C64" w:rsidRDefault="00CF06DC" w:rsidP="00172BB2">
            <w:pPr>
              <w:spacing w:after="0" w:line="240" w:lineRule="auto"/>
              <w:rPr>
                <w:rFonts w:ascii="Times New Roman" w:hAnsi="Times New Roman"/>
                <w:sz w:val="18"/>
                <w:szCs w:val="18"/>
                <w:highlight w:val="yellow"/>
              </w:rPr>
            </w:pPr>
          </w:p>
          <w:p w14:paraId="5FF8BE72"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 «Формирование профессиональной компетентности учителя биологии в условиях реализации ФГОС ООО и ФГОС СОО», уд. 362409300263 АНО ДПО «ИСО». 21.05.2019, 108ч.</w:t>
            </w:r>
          </w:p>
          <w:p w14:paraId="64AF0104" w14:textId="77777777" w:rsidR="00CF06DC" w:rsidRPr="00D85C64" w:rsidRDefault="00CF06DC" w:rsidP="00172BB2">
            <w:pPr>
              <w:spacing w:after="0" w:line="240" w:lineRule="auto"/>
              <w:rPr>
                <w:rFonts w:ascii="Times New Roman" w:hAnsi="Times New Roman"/>
                <w:sz w:val="18"/>
                <w:szCs w:val="18"/>
                <w:highlight w:val="yellow"/>
              </w:rPr>
            </w:pPr>
          </w:p>
          <w:p w14:paraId="28C6DBFC"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«Совершенствование процесса преподавания химии в условиях ФГОС ООО и СОО», 30.04.2019г., уд. №362409309025, (72ч) АНО ДПО «Институт соврем. обр-ния» г. Воронеж</w:t>
            </w:r>
          </w:p>
          <w:p w14:paraId="6FF20ABE" w14:textId="77777777" w:rsidR="00CF06DC" w:rsidRPr="00D85C64" w:rsidRDefault="00CF06DC" w:rsidP="00172BB2">
            <w:pPr>
              <w:spacing w:after="0" w:line="240" w:lineRule="auto"/>
              <w:rPr>
                <w:rFonts w:ascii="Times New Roman" w:hAnsi="Times New Roman"/>
                <w:sz w:val="18"/>
                <w:szCs w:val="18"/>
                <w:highlight w:val="yellow"/>
              </w:rPr>
            </w:pPr>
          </w:p>
          <w:p w14:paraId="3392FDB5" w14:textId="77777777" w:rsidR="00CF06DC" w:rsidRPr="00D85C64" w:rsidRDefault="00A468C5" w:rsidP="00172BB2">
            <w:pPr>
              <w:spacing w:after="0" w:line="240" w:lineRule="auto"/>
              <w:rPr>
                <w:rFonts w:ascii="Times New Roman" w:hAnsi="Times New Roman"/>
                <w:sz w:val="18"/>
                <w:szCs w:val="18"/>
                <w:highlight w:val="yellow"/>
              </w:rPr>
            </w:pPr>
            <w:hyperlink r:id="rId39" w:history="1">
              <w:r w:rsidR="00CF06DC" w:rsidRPr="00D85C64">
                <w:rPr>
                  <w:rStyle w:val="a8"/>
                  <w:rFonts w:ascii="Times New Roman" w:hAnsi="Times New Roman"/>
                  <w:sz w:val="18"/>
                  <w:szCs w:val="18"/>
                  <w:highlight w:val="yellow"/>
                </w:rPr>
                <w:t>Организация инклюзивного образования детей с ОВЗ в общеобразовательной организации в рамках ФГОС</w:t>
              </w:r>
            </w:hyperlink>
            <w:r w:rsidR="00CF06DC" w:rsidRPr="00D85C64">
              <w:rPr>
                <w:rFonts w:ascii="Times New Roman" w:hAnsi="Times New Roman"/>
                <w:sz w:val="18"/>
                <w:szCs w:val="18"/>
                <w:highlight w:val="yellow"/>
              </w:rPr>
              <w:t>, 24.07.2017г., уд. №362405073949, (108ч) АНО ДПО «Институт соврем. обр-ния»</w:t>
            </w:r>
          </w:p>
        </w:tc>
        <w:tc>
          <w:tcPr>
            <w:tcW w:w="594" w:type="pct"/>
            <w:tcBorders>
              <w:top w:val="single" w:sz="4" w:space="0" w:color="000000"/>
              <w:left w:val="single" w:sz="4" w:space="0" w:color="000000"/>
              <w:bottom w:val="single" w:sz="4" w:space="0" w:color="000000"/>
              <w:right w:val="single" w:sz="4" w:space="0" w:color="000000"/>
            </w:tcBorders>
          </w:tcPr>
          <w:p w14:paraId="291BC4C6"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2021</w:t>
            </w:r>
          </w:p>
          <w:p w14:paraId="2958A65D" w14:textId="77777777" w:rsidR="00CF06DC" w:rsidRPr="00D85C64" w:rsidRDefault="00CF06DC" w:rsidP="00172BB2">
            <w:pPr>
              <w:spacing w:after="0" w:line="240" w:lineRule="auto"/>
              <w:rPr>
                <w:rFonts w:ascii="Times New Roman" w:hAnsi="Times New Roman"/>
                <w:sz w:val="18"/>
                <w:szCs w:val="18"/>
                <w:highlight w:val="yellow"/>
              </w:rPr>
            </w:pPr>
          </w:p>
          <w:p w14:paraId="48F30DBC" w14:textId="77777777" w:rsidR="00CF06DC" w:rsidRPr="00D85C64" w:rsidRDefault="00CF06DC" w:rsidP="00172BB2">
            <w:pPr>
              <w:spacing w:after="0" w:line="240" w:lineRule="auto"/>
              <w:rPr>
                <w:rFonts w:ascii="Times New Roman" w:hAnsi="Times New Roman"/>
                <w:sz w:val="18"/>
                <w:szCs w:val="18"/>
                <w:highlight w:val="yellow"/>
              </w:rPr>
            </w:pPr>
          </w:p>
          <w:p w14:paraId="2F62B7DF" w14:textId="77777777" w:rsidR="00CF06DC" w:rsidRPr="00D85C64" w:rsidRDefault="00CF06DC" w:rsidP="00172BB2">
            <w:pPr>
              <w:spacing w:after="0" w:line="240" w:lineRule="auto"/>
              <w:rPr>
                <w:rFonts w:ascii="Times New Roman" w:hAnsi="Times New Roman"/>
                <w:sz w:val="18"/>
                <w:szCs w:val="18"/>
                <w:highlight w:val="yellow"/>
              </w:rPr>
            </w:pPr>
          </w:p>
          <w:p w14:paraId="79349FEE" w14:textId="77777777" w:rsidR="00CF06DC" w:rsidRPr="00D85C64" w:rsidRDefault="00CF06DC" w:rsidP="00172BB2">
            <w:pPr>
              <w:spacing w:after="0" w:line="240" w:lineRule="auto"/>
              <w:rPr>
                <w:rFonts w:ascii="Times New Roman" w:hAnsi="Times New Roman"/>
                <w:sz w:val="18"/>
                <w:szCs w:val="18"/>
                <w:highlight w:val="yellow"/>
              </w:rPr>
            </w:pPr>
          </w:p>
          <w:p w14:paraId="72E856F5" w14:textId="77777777" w:rsidR="00CF06DC" w:rsidRPr="00D85C64" w:rsidRDefault="00CF06DC" w:rsidP="00172BB2">
            <w:pPr>
              <w:spacing w:after="0" w:line="240" w:lineRule="auto"/>
              <w:rPr>
                <w:rFonts w:ascii="Times New Roman" w:hAnsi="Times New Roman"/>
                <w:sz w:val="18"/>
                <w:szCs w:val="18"/>
                <w:highlight w:val="yellow"/>
              </w:rPr>
            </w:pPr>
          </w:p>
          <w:p w14:paraId="565CEB9D"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2022</w:t>
            </w:r>
          </w:p>
        </w:tc>
        <w:tc>
          <w:tcPr>
            <w:tcW w:w="594" w:type="pct"/>
            <w:tcBorders>
              <w:top w:val="single" w:sz="4" w:space="0" w:color="000000"/>
              <w:left w:val="single" w:sz="4" w:space="0" w:color="000000"/>
              <w:bottom w:val="single" w:sz="4" w:space="0" w:color="000000"/>
              <w:right w:val="single" w:sz="4" w:space="0" w:color="000000"/>
            </w:tcBorders>
          </w:tcPr>
          <w:p w14:paraId="45C7D48E" w14:textId="77777777" w:rsidR="00CF06DC" w:rsidRPr="00D85C64" w:rsidRDefault="00CF06DC" w:rsidP="00172BB2">
            <w:pPr>
              <w:spacing w:after="0" w:line="240" w:lineRule="auto"/>
              <w:rPr>
                <w:rFonts w:ascii="Times New Roman" w:hAnsi="Times New Roman"/>
                <w:sz w:val="18"/>
                <w:szCs w:val="18"/>
                <w:highlight w:val="yellow"/>
              </w:rPr>
            </w:pPr>
          </w:p>
        </w:tc>
      </w:tr>
      <w:tr w:rsidR="00CF06DC" w:rsidRPr="00D85C64" w14:paraId="620541C9" w14:textId="77777777" w:rsidTr="00CF06DC">
        <w:trPr>
          <w:trHeight w:val="20"/>
          <w:jc w:val="center"/>
        </w:trPr>
        <w:tc>
          <w:tcPr>
            <w:tcW w:w="149" w:type="pct"/>
            <w:tcBorders>
              <w:top w:val="single" w:sz="4" w:space="0" w:color="000000"/>
              <w:left w:val="single" w:sz="4" w:space="0" w:color="000000"/>
              <w:bottom w:val="single" w:sz="4" w:space="0" w:color="000000"/>
            </w:tcBorders>
          </w:tcPr>
          <w:p w14:paraId="045CBD93"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4</w:t>
            </w:r>
          </w:p>
        </w:tc>
        <w:tc>
          <w:tcPr>
            <w:tcW w:w="626" w:type="pct"/>
            <w:tcBorders>
              <w:top w:val="single" w:sz="4" w:space="0" w:color="000000"/>
              <w:left w:val="single" w:sz="4" w:space="0" w:color="000000"/>
              <w:bottom w:val="single" w:sz="4" w:space="0" w:color="000000"/>
            </w:tcBorders>
          </w:tcPr>
          <w:p w14:paraId="74E172F0"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Шмыглев Роман Николаевич</w:t>
            </w:r>
          </w:p>
        </w:tc>
        <w:tc>
          <w:tcPr>
            <w:tcW w:w="507" w:type="pct"/>
            <w:tcBorders>
              <w:top w:val="single" w:sz="4" w:space="0" w:color="000000"/>
              <w:left w:val="single" w:sz="4" w:space="0" w:color="000000"/>
              <w:bottom w:val="single" w:sz="4" w:space="0" w:color="000000"/>
            </w:tcBorders>
          </w:tcPr>
          <w:p w14:paraId="0803466B"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зам. директора по ИТ</w:t>
            </w:r>
          </w:p>
        </w:tc>
        <w:tc>
          <w:tcPr>
            <w:tcW w:w="731" w:type="pct"/>
            <w:tcBorders>
              <w:top w:val="single" w:sz="4" w:space="0" w:color="000000"/>
              <w:left w:val="single" w:sz="4" w:space="0" w:color="000000"/>
              <w:bottom w:val="single" w:sz="4" w:space="0" w:color="000000"/>
            </w:tcBorders>
          </w:tcPr>
          <w:p w14:paraId="00B139A3"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среднее профессиональное, ГОУ ВПО «ВГУ», 2008 Программное обеспечение вычислит. техники и автоматизиров. систем,  техник</w:t>
            </w:r>
          </w:p>
          <w:p w14:paraId="29FCCFA0" w14:textId="77777777" w:rsidR="00CF06DC" w:rsidRPr="00D85C64" w:rsidRDefault="00CF06DC" w:rsidP="00172BB2">
            <w:pPr>
              <w:spacing w:after="0" w:line="240" w:lineRule="auto"/>
              <w:rPr>
                <w:rFonts w:ascii="Times New Roman" w:hAnsi="Times New Roman"/>
                <w:sz w:val="18"/>
                <w:szCs w:val="18"/>
                <w:highlight w:val="yellow"/>
              </w:rPr>
            </w:pPr>
          </w:p>
          <w:p w14:paraId="62B5E373"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высшее, АНОО ВИВТ, 2014. Информ. системы и технологии, инженер</w:t>
            </w:r>
          </w:p>
          <w:p w14:paraId="76E38C34"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ФГБОУ ВПО ВГТУ, 2014 Информатика и вычислит. техника, бакалавр</w:t>
            </w:r>
          </w:p>
          <w:p w14:paraId="12868BBF"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АНО ДПО «Институт </w:t>
            </w:r>
            <w:r w:rsidRPr="00D85C64">
              <w:rPr>
                <w:rFonts w:ascii="Times New Roman" w:hAnsi="Times New Roman"/>
                <w:sz w:val="18"/>
                <w:szCs w:val="18"/>
                <w:highlight w:val="yellow"/>
              </w:rPr>
              <w:lastRenderedPageBreak/>
              <w:t>соврем. обр-ния», 2016г.</w:t>
            </w:r>
          </w:p>
          <w:p w14:paraId="4EABE4BE"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 Управление персоналом в сфере образования.</w:t>
            </w:r>
          </w:p>
        </w:tc>
        <w:tc>
          <w:tcPr>
            <w:tcW w:w="1799" w:type="pct"/>
            <w:tcBorders>
              <w:top w:val="single" w:sz="4" w:space="0" w:color="000000"/>
              <w:left w:val="single" w:sz="4" w:space="0" w:color="000000"/>
              <w:bottom w:val="single" w:sz="4" w:space="0" w:color="000000"/>
              <w:right w:val="single" w:sz="4" w:space="0" w:color="000000"/>
            </w:tcBorders>
          </w:tcPr>
          <w:p w14:paraId="33733C5E" w14:textId="77777777" w:rsidR="00CF06DC" w:rsidRPr="00D85C64" w:rsidRDefault="00CF06DC" w:rsidP="00172BB2">
            <w:pPr>
              <w:spacing w:after="0" w:line="240" w:lineRule="auto"/>
              <w:rPr>
                <w:rFonts w:ascii="Times New Roman" w:hAnsi="Times New Roman"/>
                <w:sz w:val="18"/>
                <w:szCs w:val="18"/>
                <w:highlight w:val="yellow"/>
              </w:rPr>
            </w:pPr>
          </w:p>
          <w:p w14:paraId="66DFB8D7"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«Содержание и практ. механизмы реализации ФГОС ООО для учителя физики основной школы», 12.09.2016г., уд. №362404136399, (108ч) АНО ДПО «Институт соврем. обр-ния»</w:t>
            </w:r>
          </w:p>
          <w:p w14:paraId="2FC2F004" w14:textId="77777777" w:rsidR="00CF06DC" w:rsidRPr="00D85C64" w:rsidRDefault="00A468C5" w:rsidP="00172BB2">
            <w:pPr>
              <w:spacing w:after="0" w:line="240" w:lineRule="auto"/>
              <w:rPr>
                <w:rFonts w:ascii="Times New Roman" w:hAnsi="Times New Roman"/>
                <w:sz w:val="18"/>
                <w:szCs w:val="18"/>
                <w:highlight w:val="yellow"/>
              </w:rPr>
            </w:pPr>
            <w:hyperlink r:id="rId40" w:history="1">
              <w:r w:rsidR="00CF06DC" w:rsidRPr="00D85C64">
                <w:rPr>
                  <w:rStyle w:val="a8"/>
                  <w:rFonts w:ascii="Times New Roman" w:hAnsi="Times New Roman"/>
                  <w:sz w:val="18"/>
                  <w:szCs w:val="18"/>
                  <w:highlight w:val="yellow"/>
                </w:rPr>
                <w:t>Организация инклюзивного образования детей с ОВЗ в общеобразовательной организации в рамках ФГОС</w:t>
              </w:r>
            </w:hyperlink>
            <w:r w:rsidR="00CF06DC" w:rsidRPr="00D85C64">
              <w:rPr>
                <w:rFonts w:ascii="Times New Roman" w:hAnsi="Times New Roman"/>
                <w:sz w:val="18"/>
                <w:szCs w:val="18"/>
                <w:highlight w:val="yellow"/>
              </w:rPr>
              <w:t>, 24.07.2017г., уд. №362405073961, (108ч) АНО ДПО «Институт соврем. обр-ния»</w:t>
            </w:r>
          </w:p>
          <w:p w14:paraId="647E901C" w14:textId="77777777" w:rsidR="00CF06DC" w:rsidRPr="00D85C64" w:rsidRDefault="00CF06DC" w:rsidP="00172BB2">
            <w:pPr>
              <w:spacing w:after="0" w:line="240" w:lineRule="auto"/>
              <w:rPr>
                <w:rFonts w:ascii="Times New Roman" w:hAnsi="Times New Roman"/>
                <w:sz w:val="18"/>
                <w:szCs w:val="18"/>
                <w:highlight w:val="yellow"/>
              </w:rPr>
            </w:pPr>
          </w:p>
          <w:p w14:paraId="666B6706"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«Управление качеством образования в условиях введения и реализации ФГОС общего образования», 07.11.2018г., (108ч), уд. 362407969937, АНО ДПО «ИСО», г. Воронеж</w:t>
            </w:r>
          </w:p>
          <w:p w14:paraId="415C3DC0" w14:textId="77777777" w:rsidR="00CF06DC" w:rsidRPr="00D85C64" w:rsidRDefault="00CF06DC" w:rsidP="00172BB2">
            <w:pPr>
              <w:spacing w:after="0" w:line="240" w:lineRule="auto"/>
              <w:rPr>
                <w:rFonts w:ascii="Times New Roman" w:hAnsi="Times New Roman"/>
                <w:sz w:val="18"/>
                <w:szCs w:val="18"/>
                <w:highlight w:val="yellow"/>
              </w:rPr>
            </w:pPr>
          </w:p>
          <w:p w14:paraId="0AB9D029" w14:textId="77777777" w:rsidR="00CF06DC" w:rsidRPr="00D85C64" w:rsidRDefault="00CF06DC" w:rsidP="00172BB2">
            <w:pPr>
              <w:spacing w:after="0" w:line="240" w:lineRule="auto"/>
              <w:rPr>
                <w:rFonts w:ascii="Times New Roman" w:hAnsi="Times New Roman"/>
                <w:sz w:val="18"/>
                <w:szCs w:val="18"/>
                <w:highlight w:val="yellow"/>
              </w:rPr>
            </w:pPr>
          </w:p>
        </w:tc>
        <w:tc>
          <w:tcPr>
            <w:tcW w:w="594" w:type="pct"/>
            <w:tcBorders>
              <w:top w:val="single" w:sz="4" w:space="0" w:color="000000"/>
              <w:left w:val="single" w:sz="4" w:space="0" w:color="000000"/>
              <w:bottom w:val="single" w:sz="4" w:space="0" w:color="000000"/>
              <w:right w:val="single" w:sz="4" w:space="0" w:color="000000"/>
            </w:tcBorders>
          </w:tcPr>
          <w:p w14:paraId="15736D78"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2019</w:t>
            </w:r>
          </w:p>
          <w:p w14:paraId="083B4D65" w14:textId="77777777" w:rsidR="00CF06DC" w:rsidRPr="00D85C64" w:rsidRDefault="00CF06DC" w:rsidP="00172BB2">
            <w:pPr>
              <w:spacing w:after="0" w:line="240" w:lineRule="auto"/>
              <w:rPr>
                <w:rFonts w:ascii="Times New Roman" w:hAnsi="Times New Roman"/>
                <w:sz w:val="18"/>
                <w:szCs w:val="18"/>
                <w:highlight w:val="yellow"/>
              </w:rPr>
            </w:pPr>
          </w:p>
          <w:p w14:paraId="6614C307" w14:textId="77777777" w:rsidR="00CF06DC" w:rsidRPr="00D85C64" w:rsidRDefault="00CF06DC" w:rsidP="00172BB2">
            <w:pPr>
              <w:spacing w:after="0" w:line="240" w:lineRule="auto"/>
              <w:rPr>
                <w:rFonts w:ascii="Times New Roman" w:hAnsi="Times New Roman"/>
                <w:sz w:val="18"/>
                <w:szCs w:val="18"/>
                <w:highlight w:val="yellow"/>
              </w:rPr>
            </w:pPr>
          </w:p>
          <w:p w14:paraId="458ACB3E" w14:textId="77777777" w:rsidR="00CF06DC" w:rsidRPr="00D85C64" w:rsidRDefault="00CF06DC" w:rsidP="00172BB2">
            <w:pPr>
              <w:spacing w:after="0" w:line="240" w:lineRule="auto"/>
              <w:rPr>
                <w:rFonts w:ascii="Times New Roman" w:hAnsi="Times New Roman"/>
                <w:sz w:val="18"/>
                <w:szCs w:val="18"/>
                <w:highlight w:val="yellow"/>
              </w:rPr>
            </w:pPr>
          </w:p>
          <w:p w14:paraId="78A3F258" w14:textId="77777777" w:rsidR="00CF06DC" w:rsidRPr="00D85C64" w:rsidRDefault="00CF06DC" w:rsidP="00172BB2">
            <w:pPr>
              <w:spacing w:after="0" w:line="240" w:lineRule="auto"/>
              <w:rPr>
                <w:rFonts w:ascii="Times New Roman" w:hAnsi="Times New Roman"/>
                <w:sz w:val="18"/>
                <w:szCs w:val="18"/>
                <w:highlight w:val="yellow"/>
              </w:rPr>
            </w:pPr>
          </w:p>
          <w:p w14:paraId="44951E98" w14:textId="77777777" w:rsidR="00CF06DC" w:rsidRPr="00D85C64" w:rsidRDefault="00CF06DC" w:rsidP="00172BB2">
            <w:pPr>
              <w:spacing w:after="0" w:line="240" w:lineRule="auto"/>
              <w:rPr>
                <w:rFonts w:ascii="Times New Roman" w:hAnsi="Times New Roman"/>
                <w:sz w:val="18"/>
                <w:szCs w:val="18"/>
                <w:highlight w:val="yellow"/>
              </w:rPr>
            </w:pPr>
          </w:p>
          <w:p w14:paraId="27C3742D" w14:textId="77777777" w:rsidR="00CF06DC" w:rsidRPr="00D85C64" w:rsidRDefault="00CF06DC" w:rsidP="00172BB2">
            <w:pPr>
              <w:spacing w:after="0" w:line="240" w:lineRule="auto"/>
              <w:rPr>
                <w:rFonts w:ascii="Times New Roman" w:hAnsi="Times New Roman"/>
                <w:sz w:val="18"/>
                <w:szCs w:val="18"/>
                <w:highlight w:val="yellow"/>
              </w:rPr>
            </w:pPr>
          </w:p>
          <w:p w14:paraId="104CBCB7" w14:textId="77777777" w:rsidR="00CF06DC" w:rsidRPr="00D85C64" w:rsidRDefault="00CF06DC" w:rsidP="00172BB2">
            <w:pPr>
              <w:spacing w:after="0" w:line="240" w:lineRule="auto"/>
              <w:rPr>
                <w:rFonts w:ascii="Times New Roman" w:hAnsi="Times New Roman"/>
                <w:sz w:val="18"/>
                <w:szCs w:val="18"/>
                <w:highlight w:val="yellow"/>
              </w:rPr>
            </w:pPr>
          </w:p>
          <w:p w14:paraId="6AF06E34" w14:textId="77777777" w:rsidR="00CF06DC" w:rsidRPr="00D85C64" w:rsidRDefault="00CF06DC" w:rsidP="00172BB2">
            <w:pPr>
              <w:spacing w:after="0" w:line="240" w:lineRule="auto"/>
              <w:rPr>
                <w:rFonts w:ascii="Times New Roman" w:hAnsi="Times New Roman"/>
                <w:sz w:val="18"/>
                <w:szCs w:val="18"/>
                <w:highlight w:val="yellow"/>
              </w:rPr>
            </w:pPr>
          </w:p>
          <w:p w14:paraId="24C0A3CC" w14:textId="77777777" w:rsidR="00CF06DC" w:rsidRPr="00D85C64" w:rsidRDefault="00CF06DC" w:rsidP="00172BB2">
            <w:pPr>
              <w:spacing w:after="0" w:line="240" w:lineRule="auto"/>
              <w:rPr>
                <w:rFonts w:ascii="Times New Roman" w:hAnsi="Times New Roman"/>
                <w:sz w:val="18"/>
                <w:szCs w:val="18"/>
                <w:highlight w:val="yellow"/>
              </w:rPr>
            </w:pPr>
          </w:p>
          <w:p w14:paraId="0D5899F6"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2021</w:t>
            </w:r>
          </w:p>
        </w:tc>
        <w:tc>
          <w:tcPr>
            <w:tcW w:w="594" w:type="pct"/>
            <w:tcBorders>
              <w:top w:val="single" w:sz="4" w:space="0" w:color="000000"/>
              <w:left w:val="single" w:sz="4" w:space="0" w:color="000000"/>
              <w:bottom w:val="single" w:sz="4" w:space="0" w:color="000000"/>
              <w:right w:val="single" w:sz="4" w:space="0" w:color="000000"/>
            </w:tcBorders>
          </w:tcPr>
          <w:p w14:paraId="1B172579" w14:textId="77777777" w:rsidR="00CF06DC" w:rsidRPr="00D85C64" w:rsidRDefault="00CF06DC" w:rsidP="00172BB2">
            <w:pPr>
              <w:spacing w:after="0" w:line="240" w:lineRule="auto"/>
              <w:rPr>
                <w:rFonts w:ascii="Times New Roman" w:hAnsi="Times New Roman"/>
                <w:sz w:val="18"/>
                <w:szCs w:val="18"/>
                <w:highlight w:val="yellow"/>
              </w:rPr>
            </w:pPr>
          </w:p>
        </w:tc>
      </w:tr>
    </w:tbl>
    <w:p w14:paraId="7EB9AA03" w14:textId="77777777" w:rsidR="00CF06DC" w:rsidRPr="00D85C64" w:rsidRDefault="00CF06DC" w:rsidP="00CF06DC">
      <w:pPr>
        <w:spacing w:after="0" w:line="240" w:lineRule="auto"/>
        <w:rPr>
          <w:rFonts w:ascii="Times New Roman" w:hAnsi="Times New Roman"/>
          <w:sz w:val="24"/>
          <w:szCs w:val="24"/>
          <w:highlight w:val="yellow"/>
        </w:rPr>
      </w:pPr>
      <w:r w:rsidRPr="00D85C64">
        <w:rPr>
          <w:rFonts w:ascii="Times New Roman" w:hAnsi="Times New Roman"/>
          <w:sz w:val="24"/>
          <w:szCs w:val="24"/>
          <w:highlight w:val="yellow"/>
        </w:rPr>
        <w:t>ООО</w:t>
      </w:r>
    </w:p>
    <w:tbl>
      <w:tblPr>
        <w:tblW w:w="5000" w:type="pct"/>
        <w:jc w:val="center"/>
        <w:tblLook w:val="0000" w:firstRow="0" w:lastRow="0" w:firstColumn="0" w:lastColumn="0" w:noHBand="0" w:noVBand="0"/>
      </w:tblPr>
      <w:tblGrid>
        <w:gridCol w:w="459"/>
        <w:gridCol w:w="1522"/>
        <w:gridCol w:w="1576"/>
        <w:gridCol w:w="1734"/>
        <w:gridCol w:w="2524"/>
        <w:gridCol w:w="1350"/>
        <w:gridCol w:w="1244"/>
      </w:tblGrid>
      <w:tr w:rsidR="00CF06DC" w:rsidRPr="00D85C64" w14:paraId="10B48EF9" w14:textId="77777777" w:rsidTr="00CF06DC">
        <w:trPr>
          <w:trHeight w:val="517"/>
          <w:jc w:val="center"/>
        </w:trPr>
        <w:tc>
          <w:tcPr>
            <w:tcW w:w="219" w:type="pct"/>
            <w:vMerge w:val="restart"/>
            <w:tcBorders>
              <w:top w:val="single" w:sz="4" w:space="0" w:color="000000"/>
              <w:left w:val="single" w:sz="4" w:space="0" w:color="000000"/>
            </w:tcBorders>
          </w:tcPr>
          <w:p w14:paraId="33BC27CE"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п/п</w:t>
            </w:r>
          </w:p>
        </w:tc>
        <w:tc>
          <w:tcPr>
            <w:tcW w:w="735" w:type="pct"/>
            <w:vMerge w:val="restart"/>
            <w:tcBorders>
              <w:top w:val="single" w:sz="4" w:space="0" w:color="000000"/>
              <w:left w:val="single" w:sz="4" w:space="0" w:color="000000"/>
            </w:tcBorders>
            <w:shd w:val="clear" w:color="auto" w:fill="FFFFFF"/>
          </w:tcPr>
          <w:p w14:paraId="544FE745"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Ф.И.О. педагогического работника</w:t>
            </w:r>
          </w:p>
        </w:tc>
        <w:tc>
          <w:tcPr>
            <w:tcW w:w="761" w:type="pct"/>
            <w:vMerge w:val="restart"/>
            <w:tcBorders>
              <w:top w:val="single" w:sz="4" w:space="0" w:color="000000"/>
              <w:left w:val="single" w:sz="4" w:space="0" w:color="000000"/>
            </w:tcBorders>
          </w:tcPr>
          <w:p w14:paraId="18682F51"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Преподаваемые предметы (по учебному плану с учетом ГОС и ФГОС) иная выполняемая педагогическая работа</w:t>
            </w:r>
          </w:p>
        </w:tc>
        <w:tc>
          <w:tcPr>
            <w:tcW w:w="837" w:type="pct"/>
            <w:vMerge w:val="restart"/>
            <w:tcBorders>
              <w:top w:val="single" w:sz="4" w:space="0" w:color="000000"/>
              <w:left w:val="single" w:sz="4" w:space="0" w:color="000000"/>
            </w:tcBorders>
          </w:tcPr>
          <w:p w14:paraId="6FEBE375"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Сведения об образовании педработника</w:t>
            </w:r>
          </w:p>
        </w:tc>
        <w:tc>
          <w:tcPr>
            <w:tcW w:w="1216" w:type="pct"/>
            <w:vMerge w:val="restart"/>
            <w:tcBorders>
              <w:top w:val="single" w:sz="4" w:space="0" w:color="000000"/>
              <w:left w:val="single" w:sz="4" w:space="0" w:color="000000"/>
              <w:right w:val="single" w:sz="4" w:space="0" w:color="000000"/>
            </w:tcBorders>
          </w:tcPr>
          <w:p w14:paraId="4781DFB6"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Сведения о повышении квалификации (в объеме не менее 72 часов) за последние 5 лет</w:t>
            </w:r>
          </w:p>
        </w:tc>
        <w:tc>
          <w:tcPr>
            <w:tcW w:w="652" w:type="pct"/>
            <w:tcBorders>
              <w:top w:val="single" w:sz="4" w:space="0" w:color="000000"/>
              <w:left w:val="single" w:sz="4" w:space="0" w:color="000000"/>
              <w:right w:val="single" w:sz="4" w:space="0" w:color="000000"/>
            </w:tcBorders>
          </w:tcPr>
          <w:p w14:paraId="5C702BA5"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Дата предстоящих курсов повышения квалификации</w:t>
            </w:r>
          </w:p>
        </w:tc>
        <w:tc>
          <w:tcPr>
            <w:tcW w:w="580" w:type="pct"/>
            <w:tcBorders>
              <w:top w:val="single" w:sz="4" w:space="0" w:color="000000"/>
              <w:left w:val="single" w:sz="4" w:space="0" w:color="000000"/>
              <w:right w:val="single" w:sz="4" w:space="0" w:color="000000"/>
            </w:tcBorders>
          </w:tcPr>
          <w:p w14:paraId="564753AC"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С графиком прохождения курсов ознакомлен</w:t>
            </w:r>
          </w:p>
          <w:p w14:paraId="0961DB8F" w14:textId="77777777" w:rsidR="00CF06DC" w:rsidRPr="00D85C64" w:rsidRDefault="00CF06DC" w:rsidP="00172BB2">
            <w:pPr>
              <w:spacing w:after="0" w:line="240" w:lineRule="auto"/>
              <w:rPr>
                <w:rFonts w:ascii="Times New Roman" w:hAnsi="Times New Roman"/>
                <w:sz w:val="18"/>
                <w:szCs w:val="18"/>
                <w:highlight w:val="yellow"/>
              </w:rPr>
            </w:pPr>
          </w:p>
          <w:p w14:paraId="0A30A9E9"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Дата/</w:t>
            </w:r>
          </w:p>
          <w:p w14:paraId="07F30286"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подпись</w:t>
            </w:r>
          </w:p>
        </w:tc>
      </w:tr>
      <w:tr w:rsidR="00CF06DC" w:rsidRPr="00D85C64" w14:paraId="1B57DF03" w14:textId="77777777" w:rsidTr="00CF06DC">
        <w:trPr>
          <w:trHeight w:val="517"/>
          <w:jc w:val="center"/>
        </w:trPr>
        <w:tc>
          <w:tcPr>
            <w:tcW w:w="219" w:type="pct"/>
            <w:vMerge/>
            <w:tcBorders>
              <w:left w:val="single" w:sz="4" w:space="0" w:color="000000"/>
              <w:bottom w:val="single" w:sz="4" w:space="0" w:color="000000"/>
            </w:tcBorders>
          </w:tcPr>
          <w:p w14:paraId="79DD9416" w14:textId="77777777" w:rsidR="00CF06DC" w:rsidRPr="00D85C64" w:rsidRDefault="00CF06DC" w:rsidP="00172BB2">
            <w:pPr>
              <w:spacing w:after="0" w:line="240" w:lineRule="auto"/>
              <w:rPr>
                <w:rFonts w:ascii="Times New Roman" w:hAnsi="Times New Roman"/>
                <w:sz w:val="18"/>
                <w:szCs w:val="18"/>
                <w:highlight w:val="yellow"/>
              </w:rPr>
            </w:pPr>
          </w:p>
        </w:tc>
        <w:tc>
          <w:tcPr>
            <w:tcW w:w="735" w:type="pct"/>
            <w:vMerge/>
            <w:tcBorders>
              <w:left w:val="single" w:sz="4" w:space="0" w:color="000000"/>
              <w:bottom w:val="single" w:sz="4" w:space="0" w:color="000000"/>
            </w:tcBorders>
            <w:shd w:val="clear" w:color="auto" w:fill="FFFFFF"/>
          </w:tcPr>
          <w:p w14:paraId="44870195" w14:textId="77777777" w:rsidR="00CF06DC" w:rsidRPr="00D85C64" w:rsidRDefault="00CF06DC" w:rsidP="00172BB2">
            <w:pPr>
              <w:spacing w:after="0" w:line="240" w:lineRule="auto"/>
              <w:rPr>
                <w:rFonts w:ascii="Times New Roman" w:hAnsi="Times New Roman"/>
                <w:sz w:val="18"/>
                <w:szCs w:val="18"/>
                <w:highlight w:val="yellow"/>
              </w:rPr>
            </w:pPr>
          </w:p>
        </w:tc>
        <w:tc>
          <w:tcPr>
            <w:tcW w:w="761" w:type="pct"/>
            <w:vMerge/>
            <w:tcBorders>
              <w:left w:val="single" w:sz="4" w:space="0" w:color="000000"/>
              <w:bottom w:val="single" w:sz="4" w:space="0" w:color="000000"/>
            </w:tcBorders>
          </w:tcPr>
          <w:p w14:paraId="0A54990F" w14:textId="77777777" w:rsidR="00CF06DC" w:rsidRPr="00D85C64" w:rsidRDefault="00CF06DC" w:rsidP="00172BB2">
            <w:pPr>
              <w:spacing w:after="0" w:line="240" w:lineRule="auto"/>
              <w:rPr>
                <w:rFonts w:ascii="Times New Roman" w:hAnsi="Times New Roman"/>
                <w:sz w:val="18"/>
                <w:szCs w:val="18"/>
                <w:highlight w:val="yellow"/>
              </w:rPr>
            </w:pPr>
          </w:p>
        </w:tc>
        <w:tc>
          <w:tcPr>
            <w:tcW w:w="837" w:type="pct"/>
            <w:vMerge/>
            <w:tcBorders>
              <w:left w:val="single" w:sz="4" w:space="0" w:color="000000"/>
              <w:bottom w:val="single" w:sz="4" w:space="0" w:color="000000"/>
            </w:tcBorders>
          </w:tcPr>
          <w:p w14:paraId="6A808573" w14:textId="77777777" w:rsidR="00CF06DC" w:rsidRPr="00D85C64" w:rsidRDefault="00CF06DC" w:rsidP="00172BB2">
            <w:pPr>
              <w:spacing w:after="0" w:line="240" w:lineRule="auto"/>
              <w:rPr>
                <w:rFonts w:ascii="Times New Roman" w:hAnsi="Times New Roman"/>
                <w:sz w:val="18"/>
                <w:szCs w:val="18"/>
                <w:highlight w:val="yellow"/>
              </w:rPr>
            </w:pPr>
          </w:p>
        </w:tc>
        <w:tc>
          <w:tcPr>
            <w:tcW w:w="1216" w:type="pct"/>
            <w:vMerge/>
            <w:tcBorders>
              <w:left w:val="single" w:sz="4" w:space="0" w:color="000000"/>
              <w:bottom w:val="single" w:sz="4" w:space="0" w:color="000000"/>
              <w:right w:val="single" w:sz="4" w:space="0" w:color="000000"/>
            </w:tcBorders>
          </w:tcPr>
          <w:p w14:paraId="5F8C8509" w14:textId="77777777" w:rsidR="00CF06DC" w:rsidRPr="00D85C64" w:rsidRDefault="00CF06DC" w:rsidP="00172BB2">
            <w:pPr>
              <w:spacing w:after="0" w:line="240" w:lineRule="auto"/>
              <w:rPr>
                <w:rFonts w:ascii="Times New Roman" w:hAnsi="Times New Roman"/>
                <w:sz w:val="18"/>
                <w:szCs w:val="18"/>
                <w:highlight w:val="yellow"/>
              </w:rPr>
            </w:pPr>
          </w:p>
        </w:tc>
        <w:tc>
          <w:tcPr>
            <w:tcW w:w="652" w:type="pct"/>
            <w:tcBorders>
              <w:left w:val="single" w:sz="4" w:space="0" w:color="000000"/>
              <w:bottom w:val="single" w:sz="4" w:space="0" w:color="000000"/>
              <w:right w:val="single" w:sz="4" w:space="0" w:color="000000"/>
            </w:tcBorders>
          </w:tcPr>
          <w:p w14:paraId="2CD89891" w14:textId="77777777" w:rsidR="00CF06DC" w:rsidRPr="00D85C64" w:rsidRDefault="00CF06DC" w:rsidP="00172BB2">
            <w:pPr>
              <w:spacing w:after="0" w:line="240" w:lineRule="auto"/>
              <w:rPr>
                <w:rFonts w:ascii="Times New Roman" w:hAnsi="Times New Roman"/>
                <w:sz w:val="18"/>
                <w:szCs w:val="18"/>
                <w:highlight w:val="yellow"/>
              </w:rPr>
            </w:pPr>
          </w:p>
        </w:tc>
        <w:tc>
          <w:tcPr>
            <w:tcW w:w="580" w:type="pct"/>
            <w:tcBorders>
              <w:left w:val="single" w:sz="4" w:space="0" w:color="000000"/>
              <w:bottom w:val="single" w:sz="4" w:space="0" w:color="000000"/>
              <w:right w:val="single" w:sz="4" w:space="0" w:color="000000"/>
            </w:tcBorders>
          </w:tcPr>
          <w:p w14:paraId="0C61B48B" w14:textId="77777777" w:rsidR="00CF06DC" w:rsidRPr="00D85C64" w:rsidRDefault="00CF06DC" w:rsidP="00172BB2">
            <w:pPr>
              <w:spacing w:after="0" w:line="240" w:lineRule="auto"/>
              <w:rPr>
                <w:rFonts w:ascii="Times New Roman" w:hAnsi="Times New Roman"/>
                <w:sz w:val="18"/>
                <w:szCs w:val="18"/>
                <w:highlight w:val="yellow"/>
              </w:rPr>
            </w:pPr>
          </w:p>
        </w:tc>
      </w:tr>
      <w:tr w:rsidR="00CF06DC" w:rsidRPr="00D85C64" w14:paraId="0FD85926" w14:textId="77777777" w:rsidTr="00CF06DC">
        <w:trPr>
          <w:trHeight w:val="20"/>
          <w:jc w:val="center"/>
        </w:trPr>
        <w:tc>
          <w:tcPr>
            <w:tcW w:w="219" w:type="pct"/>
            <w:tcBorders>
              <w:top w:val="single" w:sz="4" w:space="0" w:color="000000"/>
              <w:left w:val="single" w:sz="4" w:space="0" w:color="000000"/>
              <w:bottom w:val="single" w:sz="4" w:space="0" w:color="000000"/>
            </w:tcBorders>
          </w:tcPr>
          <w:p w14:paraId="15133781"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1</w:t>
            </w:r>
          </w:p>
        </w:tc>
        <w:tc>
          <w:tcPr>
            <w:tcW w:w="735" w:type="pct"/>
            <w:tcBorders>
              <w:top w:val="single" w:sz="4" w:space="0" w:color="000000"/>
              <w:left w:val="single" w:sz="4" w:space="0" w:color="000000"/>
              <w:bottom w:val="single" w:sz="4" w:space="0" w:color="000000"/>
            </w:tcBorders>
          </w:tcPr>
          <w:p w14:paraId="1D45194C"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2</w:t>
            </w:r>
          </w:p>
        </w:tc>
        <w:tc>
          <w:tcPr>
            <w:tcW w:w="761" w:type="pct"/>
            <w:tcBorders>
              <w:top w:val="single" w:sz="4" w:space="0" w:color="000000"/>
              <w:left w:val="single" w:sz="4" w:space="0" w:color="000000"/>
              <w:bottom w:val="single" w:sz="4" w:space="0" w:color="000000"/>
            </w:tcBorders>
          </w:tcPr>
          <w:p w14:paraId="7EE82C62"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3</w:t>
            </w:r>
          </w:p>
        </w:tc>
        <w:tc>
          <w:tcPr>
            <w:tcW w:w="837" w:type="pct"/>
            <w:tcBorders>
              <w:top w:val="single" w:sz="4" w:space="0" w:color="000000"/>
              <w:left w:val="single" w:sz="4" w:space="0" w:color="000000"/>
              <w:bottom w:val="single" w:sz="4" w:space="0" w:color="000000"/>
            </w:tcBorders>
          </w:tcPr>
          <w:p w14:paraId="2BFB9926"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4</w:t>
            </w:r>
          </w:p>
        </w:tc>
        <w:tc>
          <w:tcPr>
            <w:tcW w:w="1216" w:type="pct"/>
            <w:tcBorders>
              <w:top w:val="single" w:sz="4" w:space="0" w:color="000000"/>
              <w:left w:val="single" w:sz="4" w:space="0" w:color="000000"/>
              <w:bottom w:val="single" w:sz="4" w:space="0" w:color="000000"/>
              <w:right w:val="single" w:sz="4" w:space="0" w:color="000000"/>
            </w:tcBorders>
          </w:tcPr>
          <w:p w14:paraId="6E2F0FDB"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5</w:t>
            </w:r>
          </w:p>
        </w:tc>
        <w:tc>
          <w:tcPr>
            <w:tcW w:w="652" w:type="pct"/>
            <w:tcBorders>
              <w:top w:val="single" w:sz="4" w:space="0" w:color="000000"/>
              <w:left w:val="single" w:sz="4" w:space="0" w:color="000000"/>
              <w:bottom w:val="single" w:sz="4" w:space="0" w:color="000000"/>
              <w:right w:val="single" w:sz="4" w:space="0" w:color="000000"/>
            </w:tcBorders>
          </w:tcPr>
          <w:p w14:paraId="1E804896" w14:textId="77777777" w:rsidR="00CF06DC" w:rsidRPr="00D85C64" w:rsidRDefault="00CF06DC" w:rsidP="00172BB2">
            <w:pPr>
              <w:spacing w:after="0" w:line="240" w:lineRule="auto"/>
              <w:rPr>
                <w:rFonts w:ascii="Times New Roman" w:hAnsi="Times New Roman"/>
                <w:sz w:val="18"/>
                <w:szCs w:val="18"/>
                <w:highlight w:val="yellow"/>
              </w:rPr>
            </w:pPr>
          </w:p>
        </w:tc>
        <w:tc>
          <w:tcPr>
            <w:tcW w:w="580" w:type="pct"/>
            <w:tcBorders>
              <w:top w:val="single" w:sz="4" w:space="0" w:color="000000"/>
              <w:left w:val="single" w:sz="4" w:space="0" w:color="000000"/>
              <w:bottom w:val="single" w:sz="4" w:space="0" w:color="000000"/>
              <w:right w:val="single" w:sz="4" w:space="0" w:color="000000"/>
            </w:tcBorders>
          </w:tcPr>
          <w:p w14:paraId="3A6D5811" w14:textId="77777777" w:rsidR="00CF06DC" w:rsidRPr="00D85C64" w:rsidRDefault="00CF06DC" w:rsidP="00172BB2">
            <w:pPr>
              <w:spacing w:after="0" w:line="240" w:lineRule="auto"/>
              <w:rPr>
                <w:rFonts w:ascii="Times New Roman" w:hAnsi="Times New Roman"/>
                <w:sz w:val="18"/>
                <w:szCs w:val="18"/>
                <w:highlight w:val="yellow"/>
              </w:rPr>
            </w:pPr>
          </w:p>
        </w:tc>
      </w:tr>
      <w:tr w:rsidR="00CF06DC" w:rsidRPr="00D85C64" w14:paraId="77F62414" w14:textId="77777777" w:rsidTr="00CF06DC">
        <w:trPr>
          <w:trHeight w:val="20"/>
          <w:jc w:val="center"/>
        </w:trPr>
        <w:tc>
          <w:tcPr>
            <w:tcW w:w="219" w:type="pct"/>
            <w:tcBorders>
              <w:top w:val="single" w:sz="4" w:space="0" w:color="000000"/>
              <w:left w:val="single" w:sz="4" w:space="0" w:color="000000"/>
              <w:bottom w:val="single" w:sz="4" w:space="0" w:color="000000"/>
            </w:tcBorders>
          </w:tcPr>
          <w:p w14:paraId="79E0B987"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1</w:t>
            </w:r>
          </w:p>
        </w:tc>
        <w:tc>
          <w:tcPr>
            <w:tcW w:w="735" w:type="pct"/>
            <w:tcBorders>
              <w:top w:val="single" w:sz="4" w:space="0" w:color="000000"/>
              <w:left w:val="single" w:sz="4" w:space="0" w:color="000000"/>
              <w:bottom w:val="single" w:sz="4" w:space="0" w:color="000000"/>
            </w:tcBorders>
          </w:tcPr>
          <w:p w14:paraId="3D3A6F1F"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Аргутина Наталья Евгеньева</w:t>
            </w:r>
          </w:p>
        </w:tc>
        <w:tc>
          <w:tcPr>
            <w:tcW w:w="761" w:type="pct"/>
            <w:tcBorders>
              <w:top w:val="single" w:sz="4" w:space="0" w:color="000000"/>
              <w:left w:val="single" w:sz="4" w:space="0" w:color="000000"/>
              <w:bottom w:val="single" w:sz="4" w:space="0" w:color="000000"/>
            </w:tcBorders>
          </w:tcPr>
          <w:p w14:paraId="05C5D481"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Краеведение, география </w:t>
            </w:r>
          </w:p>
        </w:tc>
        <w:tc>
          <w:tcPr>
            <w:tcW w:w="837" w:type="pct"/>
            <w:tcBorders>
              <w:top w:val="single" w:sz="4" w:space="0" w:color="000000"/>
              <w:left w:val="single" w:sz="4" w:space="0" w:color="000000"/>
              <w:bottom w:val="single" w:sz="4" w:space="0" w:color="000000"/>
            </w:tcBorders>
          </w:tcPr>
          <w:p w14:paraId="1175FCFB"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Высшее. ВГПУ, «География», учитель географии, 18.06.2004г.</w:t>
            </w:r>
          </w:p>
          <w:p w14:paraId="7676F1C9"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АНО ДПО «ИСО» переподготовка «Педагогическое образование: теория и методика преподавания  физики в ОО в условиях реализации ФГОС», учитель физики, 01.04.2019. г. Воронеж</w:t>
            </w:r>
          </w:p>
        </w:tc>
        <w:tc>
          <w:tcPr>
            <w:tcW w:w="1216" w:type="pct"/>
            <w:tcBorders>
              <w:top w:val="single" w:sz="4" w:space="0" w:color="000000"/>
              <w:left w:val="single" w:sz="4" w:space="0" w:color="000000"/>
              <w:bottom w:val="single" w:sz="4" w:space="0" w:color="000000"/>
              <w:right w:val="single" w:sz="4" w:space="0" w:color="000000"/>
            </w:tcBorders>
          </w:tcPr>
          <w:p w14:paraId="4C26AC99"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 «Содержание и практ. механизмы реализации ФГОС ООО для учителя географии основной школы» 05.06.2018г., уд. 362407508467 (108ч) АОНО ДПО «Институт соврем. обр-ния»  </w:t>
            </w:r>
          </w:p>
          <w:p w14:paraId="02B837BC" w14:textId="77777777" w:rsidR="00CF06DC" w:rsidRPr="00D85C64" w:rsidRDefault="00A468C5" w:rsidP="00172BB2">
            <w:pPr>
              <w:spacing w:after="0" w:line="240" w:lineRule="auto"/>
              <w:rPr>
                <w:rFonts w:ascii="Times New Roman" w:hAnsi="Times New Roman"/>
                <w:sz w:val="18"/>
                <w:szCs w:val="18"/>
                <w:highlight w:val="yellow"/>
              </w:rPr>
            </w:pPr>
            <w:hyperlink r:id="rId41" w:history="1">
              <w:r w:rsidR="00CF06DC" w:rsidRPr="00D85C64">
                <w:rPr>
                  <w:rStyle w:val="a8"/>
                  <w:rFonts w:ascii="Times New Roman" w:hAnsi="Times New Roman"/>
                  <w:sz w:val="18"/>
                  <w:szCs w:val="18"/>
                  <w:highlight w:val="yellow"/>
                </w:rPr>
                <w:t>Организация инклюзивного образования детей с ОВЗ в общеобразовательной организации в рамках ФГОС</w:t>
              </w:r>
            </w:hyperlink>
            <w:r w:rsidR="00CF06DC" w:rsidRPr="00D85C64">
              <w:rPr>
                <w:rFonts w:ascii="Times New Roman" w:hAnsi="Times New Roman"/>
                <w:sz w:val="18"/>
                <w:szCs w:val="18"/>
                <w:highlight w:val="yellow"/>
              </w:rPr>
              <w:t>, 24.07.2017г., уд. №362405073946, (108ч) АНО ДПО «Институт соврем. обр-ния»</w:t>
            </w:r>
          </w:p>
        </w:tc>
        <w:tc>
          <w:tcPr>
            <w:tcW w:w="652" w:type="pct"/>
            <w:tcBorders>
              <w:top w:val="single" w:sz="4" w:space="0" w:color="000000"/>
              <w:left w:val="single" w:sz="4" w:space="0" w:color="000000"/>
              <w:bottom w:val="single" w:sz="4" w:space="0" w:color="000000"/>
              <w:right w:val="single" w:sz="4" w:space="0" w:color="000000"/>
            </w:tcBorders>
          </w:tcPr>
          <w:p w14:paraId="703EEC14"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2021</w:t>
            </w:r>
          </w:p>
        </w:tc>
        <w:tc>
          <w:tcPr>
            <w:tcW w:w="580" w:type="pct"/>
            <w:tcBorders>
              <w:top w:val="single" w:sz="4" w:space="0" w:color="000000"/>
              <w:left w:val="single" w:sz="4" w:space="0" w:color="000000"/>
              <w:bottom w:val="single" w:sz="4" w:space="0" w:color="000000"/>
              <w:right w:val="single" w:sz="4" w:space="0" w:color="000000"/>
            </w:tcBorders>
          </w:tcPr>
          <w:p w14:paraId="38F3B1BB" w14:textId="77777777" w:rsidR="00CF06DC" w:rsidRPr="00D85C64" w:rsidRDefault="00CF06DC" w:rsidP="00172BB2">
            <w:pPr>
              <w:spacing w:after="0" w:line="240" w:lineRule="auto"/>
              <w:rPr>
                <w:rFonts w:ascii="Times New Roman" w:hAnsi="Times New Roman"/>
                <w:sz w:val="18"/>
                <w:szCs w:val="18"/>
                <w:highlight w:val="yellow"/>
              </w:rPr>
            </w:pPr>
          </w:p>
        </w:tc>
      </w:tr>
      <w:tr w:rsidR="00CF06DC" w:rsidRPr="00D85C64" w14:paraId="5970740E" w14:textId="77777777" w:rsidTr="00CF06DC">
        <w:trPr>
          <w:trHeight w:val="20"/>
          <w:jc w:val="center"/>
        </w:trPr>
        <w:tc>
          <w:tcPr>
            <w:tcW w:w="219" w:type="pct"/>
            <w:tcBorders>
              <w:top w:val="single" w:sz="4" w:space="0" w:color="000000"/>
              <w:left w:val="single" w:sz="4" w:space="0" w:color="000000"/>
              <w:bottom w:val="single" w:sz="4" w:space="0" w:color="000000"/>
            </w:tcBorders>
          </w:tcPr>
          <w:p w14:paraId="38D3089B"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2</w:t>
            </w:r>
          </w:p>
        </w:tc>
        <w:tc>
          <w:tcPr>
            <w:tcW w:w="735" w:type="pct"/>
            <w:tcBorders>
              <w:top w:val="single" w:sz="4" w:space="0" w:color="000000"/>
              <w:left w:val="single" w:sz="4" w:space="0" w:color="000000"/>
              <w:bottom w:val="single" w:sz="4" w:space="0" w:color="000000"/>
            </w:tcBorders>
          </w:tcPr>
          <w:p w14:paraId="12FDE72C"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Бражникова Ольга Витальевна</w:t>
            </w:r>
          </w:p>
        </w:tc>
        <w:tc>
          <w:tcPr>
            <w:tcW w:w="761" w:type="pct"/>
            <w:tcBorders>
              <w:top w:val="single" w:sz="4" w:space="0" w:color="000000"/>
              <w:left w:val="single" w:sz="4" w:space="0" w:color="000000"/>
              <w:bottom w:val="single" w:sz="4" w:space="0" w:color="000000"/>
            </w:tcBorders>
          </w:tcPr>
          <w:p w14:paraId="319A33B0"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Русский язык и литература</w:t>
            </w:r>
          </w:p>
        </w:tc>
        <w:tc>
          <w:tcPr>
            <w:tcW w:w="837" w:type="pct"/>
            <w:tcBorders>
              <w:top w:val="single" w:sz="4" w:space="0" w:color="000000"/>
              <w:left w:val="single" w:sz="4" w:space="0" w:color="000000"/>
              <w:bottom w:val="single" w:sz="4" w:space="0" w:color="000000"/>
            </w:tcBorders>
          </w:tcPr>
          <w:p w14:paraId="03BDC354"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высшее, ВГПИ, 1988 «Русский язык и литература», учитель русского языка и литературы</w:t>
            </w:r>
          </w:p>
        </w:tc>
        <w:tc>
          <w:tcPr>
            <w:tcW w:w="1216" w:type="pct"/>
            <w:tcBorders>
              <w:top w:val="single" w:sz="4" w:space="0" w:color="000000"/>
              <w:left w:val="single" w:sz="4" w:space="0" w:color="000000"/>
              <w:bottom w:val="single" w:sz="4" w:space="0" w:color="000000"/>
              <w:right w:val="single" w:sz="4" w:space="0" w:color="000000"/>
            </w:tcBorders>
          </w:tcPr>
          <w:p w14:paraId="21FB1F92"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 «Содержание и практ. механизмы реализации ФГОС ООО для учителя русского языка и литературы основной школы», 05.06.2018г., уд. 362407508462 (108ч) АОНО ДПО «Институт соврем. обр-ния»  </w:t>
            </w:r>
          </w:p>
          <w:p w14:paraId="39F6E467" w14:textId="77777777" w:rsidR="00CF06DC" w:rsidRPr="00D85C64" w:rsidRDefault="00A468C5" w:rsidP="00172BB2">
            <w:pPr>
              <w:spacing w:after="0" w:line="240" w:lineRule="auto"/>
              <w:rPr>
                <w:rFonts w:ascii="Times New Roman" w:hAnsi="Times New Roman"/>
                <w:sz w:val="18"/>
                <w:szCs w:val="18"/>
                <w:highlight w:val="yellow"/>
              </w:rPr>
            </w:pPr>
            <w:hyperlink r:id="rId42" w:history="1">
              <w:r w:rsidR="00CF06DC" w:rsidRPr="00D85C64">
                <w:rPr>
                  <w:rStyle w:val="a8"/>
                  <w:rFonts w:ascii="Times New Roman" w:hAnsi="Times New Roman"/>
                  <w:sz w:val="18"/>
                  <w:szCs w:val="18"/>
                  <w:highlight w:val="yellow"/>
                </w:rPr>
                <w:t>Организация инклюзивного образования детей с ОВЗ в общеобразовательной организации в рамках ФГОС</w:t>
              </w:r>
            </w:hyperlink>
            <w:r w:rsidR="00CF06DC" w:rsidRPr="00D85C64">
              <w:rPr>
                <w:rFonts w:ascii="Times New Roman" w:hAnsi="Times New Roman"/>
                <w:sz w:val="18"/>
                <w:szCs w:val="18"/>
                <w:highlight w:val="yellow"/>
              </w:rPr>
              <w:t>, 24.07.2017г., уд. №362405073948, (108ч) АНО ДПО «Институт соврем. обр-ния»</w:t>
            </w:r>
          </w:p>
        </w:tc>
        <w:tc>
          <w:tcPr>
            <w:tcW w:w="652" w:type="pct"/>
            <w:tcBorders>
              <w:top w:val="single" w:sz="4" w:space="0" w:color="000000"/>
              <w:left w:val="single" w:sz="4" w:space="0" w:color="000000"/>
              <w:bottom w:val="single" w:sz="4" w:space="0" w:color="000000"/>
              <w:right w:val="single" w:sz="4" w:space="0" w:color="000000"/>
            </w:tcBorders>
          </w:tcPr>
          <w:p w14:paraId="4FA51E61"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2021</w:t>
            </w:r>
          </w:p>
        </w:tc>
        <w:tc>
          <w:tcPr>
            <w:tcW w:w="580" w:type="pct"/>
            <w:tcBorders>
              <w:top w:val="single" w:sz="4" w:space="0" w:color="000000"/>
              <w:left w:val="single" w:sz="4" w:space="0" w:color="000000"/>
              <w:bottom w:val="single" w:sz="4" w:space="0" w:color="000000"/>
              <w:right w:val="single" w:sz="4" w:space="0" w:color="000000"/>
            </w:tcBorders>
          </w:tcPr>
          <w:p w14:paraId="0C8B5CB6" w14:textId="77777777" w:rsidR="00CF06DC" w:rsidRPr="00D85C64" w:rsidRDefault="00CF06DC" w:rsidP="00172BB2">
            <w:pPr>
              <w:spacing w:after="0" w:line="240" w:lineRule="auto"/>
              <w:rPr>
                <w:rFonts w:ascii="Times New Roman" w:hAnsi="Times New Roman"/>
                <w:sz w:val="18"/>
                <w:szCs w:val="18"/>
                <w:highlight w:val="yellow"/>
              </w:rPr>
            </w:pPr>
          </w:p>
        </w:tc>
      </w:tr>
      <w:tr w:rsidR="00CF06DC" w:rsidRPr="00D85C64" w14:paraId="53D7A9ED" w14:textId="77777777" w:rsidTr="00CF06DC">
        <w:trPr>
          <w:trHeight w:val="20"/>
          <w:jc w:val="center"/>
        </w:trPr>
        <w:tc>
          <w:tcPr>
            <w:tcW w:w="219" w:type="pct"/>
            <w:tcBorders>
              <w:top w:val="single" w:sz="4" w:space="0" w:color="000000"/>
              <w:left w:val="single" w:sz="4" w:space="0" w:color="000000"/>
              <w:bottom w:val="single" w:sz="4" w:space="0" w:color="000000"/>
            </w:tcBorders>
          </w:tcPr>
          <w:p w14:paraId="4A2110EE"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3</w:t>
            </w:r>
          </w:p>
        </w:tc>
        <w:tc>
          <w:tcPr>
            <w:tcW w:w="735" w:type="pct"/>
            <w:tcBorders>
              <w:top w:val="single" w:sz="4" w:space="0" w:color="000000"/>
              <w:left w:val="single" w:sz="4" w:space="0" w:color="000000"/>
              <w:bottom w:val="single" w:sz="4" w:space="0" w:color="000000"/>
            </w:tcBorders>
          </w:tcPr>
          <w:p w14:paraId="71935E1D"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Заложных Наталья Сергеевна</w:t>
            </w:r>
          </w:p>
        </w:tc>
        <w:tc>
          <w:tcPr>
            <w:tcW w:w="761" w:type="pct"/>
            <w:tcBorders>
              <w:top w:val="single" w:sz="4" w:space="0" w:color="000000"/>
              <w:left w:val="single" w:sz="4" w:space="0" w:color="000000"/>
              <w:bottom w:val="single" w:sz="4" w:space="0" w:color="000000"/>
            </w:tcBorders>
          </w:tcPr>
          <w:p w14:paraId="3D8E6EB4"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Химия, биология </w:t>
            </w:r>
          </w:p>
        </w:tc>
        <w:tc>
          <w:tcPr>
            <w:tcW w:w="837" w:type="pct"/>
            <w:tcBorders>
              <w:top w:val="single" w:sz="4" w:space="0" w:color="000000"/>
              <w:left w:val="single" w:sz="4" w:space="0" w:color="000000"/>
              <w:bottom w:val="single" w:sz="4" w:space="0" w:color="000000"/>
            </w:tcBorders>
          </w:tcPr>
          <w:p w14:paraId="1C39C616"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Высшее. ВГПУ, «Биология», учитель биологии, 27.06.2008г.</w:t>
            </w:r>
          </w:p>
        </w:tc>
        <w:tc>
          <w:tcPr>
            <w:tcW w:w="1216" w:type="pct"/>
            <w:tcBorders>
              <w:top w:val="single" w:sz="4" w:space="0" w:color="000000"/>
              <w:left w:val="single" w:sz="4" w:space="0" w:color="000000"/>
              <w:bottom w:val="single" w:sz="4" w:space="0" w:color="000000"/>
              <w:right w:val="single" w:sz="4" w:space="0" w:color="000000"/>
            </w:tcBorders>
          </w:tcPr>
          <w:p w14:paraId="6F70F389"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«Формирование профессиональной компетентности учителя биологии в условиях реализации ФГОС ООО и ФГОС СОО», уд. 362409300263 АНО ДПО «ИСО». 21.05.2019, 108ч.</w:t>
            </w:r>
          </w:p>
          <w:p w14:paraId="5B3BBBCA" w14:textId="77777777" w:rsidR="00CF06DC" w:rsidRPr="00D85C64" w:rsidRDefault="00CF06DC" w:rsidP="00172BB2">
            <w:pPr>
              <w:spacing w:after="0" w:line="240" w:lineRule="auto"/>
              <w:rPr>
                <w:rFonts w:ascii="Times New Roman" w:hAnsi="Times New Roman"/>
                <w:sz w:val="18"/>
                <w:szCs w:val="18"/>
                <w:highlight w:val="yellow"/>
              </w:rPr>
            </w:pPr>
          </w:p>
          <w:p w14:paraId="1DA01950"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«Совершенствование процесса преподавания химии в условиях ФГОС ООО и СОО», 30.04.2019г., уд. №362409309025, (72ч) АНО ДПО «Институт соврем. обр-ния» г. Воронеж</w:t>
            </w:r>
          </w:p>
          <w:p w14:paraId="21F7DF3E" w14:textId="77777777" w:rsidR="00CF06DC" w:rsidRPr="00D85C64" w:rsidRDefault="00CF06DC" w:rsidP="00172BB2">
            <w:pPr>
              <w:spacing w:after="0" w:line="240" w:lineRule="auto"/>
              <w:rPr>
                <w:rFonts w:ascii="Times New Roman" w:hAnsi="Times New Roman"/>
                <w:sz w:val="18"/>
                <w:szCs w:val="18"/>
                <w:highlight w:val="yellow"/>
              </w:rPr>
            </w:pPr>
          </w:p>
          <w:p w14:paraId="3D3C0472" w14:textId="77777777" w:rsidR="00CF06DC" w:rsidRPr="00D85C64" w:rsidRDefault="00A468C5" w:rsidP="00172BB2">
            <w:pPr>
              <w:spacing w:after="0" w:line="240" w:lineRule="auto"/>
              <w:rPr>
                <w:rFonts w:ascii="Times New Roman" w:hAnsi="Times New Roman"/>
                <w:sz w:val="18"/>
                <w:szCs w:val="18"/>
                <w:highlight w:val="yellow"/>
              </w:rPr>
            </w:pPr>
            <w:hyperlink r:id="rId43" w:history="1">
              <w:r w:rsidR="00CF06DC" w:rsidRPr="00D85C64">
                <w:rPr>
                  <w:rStyle w:val="a8"/>
                  <w:rFonts w:ascii="Times New Roman" w:hAnsi="Times New Roman"/>
                  <w:sz w:val="18"/>
                  <w:szCs w:val="18"/>
                  <w:highlight w:val="yellow"/>
                </w:rPr>
                <w:t>Организация инклюзивного образования детей с ОВЗ в общеобразовательной организации в рамках ФГОС</w:t>
              </w:r>
            </w:hyperlink>
            <w:r w:rsidR="00CF06DC" w:rsidRPr="00D85C64">
              <w:rPr>
                <w:rFonts w:ascii="Times New Roman" w:hAnsi="Times New Roman"/>
                <w:sz w:val="18"/>
                <w:szCs w:val="18"/>
                <w:highlight w:val="yellow"/>
              </w:rPr>
              <w:t xml:space="preserve">, 24.07.2017г., уд. №362405073949, (108ч) АНО </w:t>
            </w:r>
            <w:r w:rsidR="00CF06DC" w:rsidRPr="00D85C64">
              <w:rPr>
                <w:rFonts w:ascii="Times New Roman" w:hAnsi="Times New Roman"/>
                <w:sz w:val="18"/>
                <w:szCs w:val="18"/>
                <w:highlight w:val="yellow"/>
              </w:rPr>
              <w:lastRenderedPageBreak/>
              <w:t>ДПО «Институт соврем. обр-ния»</w:t>
            </w:r>
          </w:p>
        </w:tc>
        <w:tc>
          <w:tcPr>
            <w:tcW w:w="652" w:type="pct"/>
            <w:tcBorders>
              <w:top w:val="single" w:sz="4" w:space="0" w:color="000000"/>
              <w:left w:val="single" w:sz="4" w:space="0" w:color="000000"/>
              <w:bottom w:val="single" w:sz="4" w:space="0" w:color="000000"/>
              <w:right w:val="single" w:sz="4" w:space="0" w:color="000000"/>
            </w:tcBorders>
          </w:tcPr>
          <w:p w14:paraId="428368B9"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lastRenderedPageBreak/>
              <w:t>2022</w:t>
            </w:r>
          </w:p>
        </w:tc>
        <w:tc>
          <w:tcPr>
            <w:tcW w:w="580" w:type="pct"/>
            <w:tcBorders>
              <w:top w:val="single" w:sz="4" w:space="0" w:color="000000"/>
              <w:left w:val="single" w:sz="4" w:space="0" w:color="000000"/>
              <w:bottom w:val="single" w:sz="4" w:space="0" w:color="000000"/>
              <w:right w:val="single" w:sz="4" w:space="0" w:color="000000"/>
            </w:tcBorders>
          </w:tcPr>
          <w:p w14:paraId="46555CD8" w14:textId="77777777" w:rsidR="00CF06DC" w:rsidRPr="00D85C64" w:rsidRDefault="00CF06DC" w:rsidP="00172BB2">
            <w:pPr>
              <w:spacing w:after="0" w:line="240" w:lineRule="auto"/>
              <w:rPr>
                <w:rFonts w:ascii="Times New Roman" w:hAnsi="Times New Roman"/>
                <w:sz w:val="18"/>
                <w:szCs w:val="18"/>
                <w:highlight w:val="yellow"/>
              </w:rPr>
            </w:pPr>
          </w:p>
        </w:tc>
      </w:tr>
      <w:tr w:rsidR="00CF06DC" w:rsidRPr="00D85C64" w14:paraId="1659AF8F" w14:textId="77777777" w:rsidTr="00CF06DC">
        <w:trPr>
          <w:trHeight w:val="20"/>
          <w:jc w:val="center"/>
        </w:trPr>
        <w:tc>
          <w:tcPr>
            <w:tcW w:w="219" w:type="pct"/>
            <w:tcBorders>
              <w:top w:val="single" w:sz="4" w:space="0" w:color="000000"/>
              <w:left w:val="single" w:sz="4" w:space="0" w:color="000000"/>
              <w:bottom w:val="single" w:sz="4" w:space="0" w:color="000000"/>
            </w:tcBorders>
          </w:tcPr>
          <w:p w14:paraId="139ED2AD"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4</w:t>
            </w:r>
          </w:p>
        </w:tc>
        <w:tc>
          <w:tcPr>
            <w:tcW w:w="735" w:type="pct"/>
            <w:tcBorders>
              <w:top w:val="single" w:sz="4" w:space="0" w:color="000000"/>
              <w:left w:val="single" w:sz="4" w:space="0" w:color="000000"/>
              <w:bottom w:val="single" w:sz="4" w:space="0" w:color="000000"/>
            </w:tcBorders>
          </w:tcPr>
          <w:p w14:paraId="4F04E7B3"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Заяц Ирина Алексеевна</w:t>
            </w:r>
          </w:p>
        </w:tc>
        <w:tc>
          <w:tcPr>
            <w:tcW w:w="761" w:type="pct"/>
            <w:tcBorders>
              <w:top w:val="single" w:sz="4" w:space="0" w:color="000000"/>
              <w:left w:val="single" w:sz="4" w:space="0" w:color="000000"/>
              <w:bottom w:val="single" w:sz="4" w:space="0" w:color="000000"/>
            </w:tcBorders>
          </w:tcPr>
          <w:p w14:paraId="0A39A85B"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Иностранный  язык (немецкий) </w:t>
            </w:r>
          </w:p>
        </w:tc>
        <w:tc>
          <w:tcPr>
            <w:tcW w:w="837" w:type="pct"/>
            <w:tcBorders>
              <w:top w:val="single" w:sz="4" w:space="0" w:color="000000"/>
              <w:left w:val="single" w:sz="4" w:space="0" w:color="000000"/>
              <w:bottom w:val="single" w:sz="4" w:space="0" w:color="000000"/>
            </w:tcBorders>
          </w:tcPr>
          <w:p w14:paraId="60FC54DE"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Высшее, ВГПИ, «Французский и немецкий языки», учитель французского и немецкого языка, 28.06.1990г.</w:t>
            </w:r>
          </w:p>
        </w:tc>
        <w:tc>
          <w:tcPr>
            <w:tcW w:w="1216" w:type="pct"/>
            <w:tcBorders>
              <w:top w:val="single" w:sz="4" w:space="0" w:color="000000"/>
              <w:left w:val="single" w:sz="4" w:space="0" w:color="000000"/>
              <w:bottom w:val="single" w:sz="4" w:space="0" w:color="000000"/>
              <w:right w:val="single" w:sz="4" w:space="0" w:color="000000"/>
            </w:tcBorders>
          </w:tcPr>
          <w:p w14:paraId="4B50B020"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«Содержание и практ. механизмы реализации ФГОС ООО для учителя иностранного языка (немецкого)  основной школы», 05.06.2018г., уд. 362407508468 (108ч) АОНО ДПО «Институт соврем. обр-ния»  </w:t>
            </w:r>
          </w:p>
          <w:p w14:paraId="71818F8B"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 «Формирование профессиональной компетентности  учителя технологии  в условиях реализации ФГОС», 23.04.2019г., уд. №362409308852, (72ч)АНО ДПО «Институт соврем. обр-ния»</w:t>
            </w:r>
          </w:p>
          <w:p w14:paraId="126CB21F" w14:textId="77777777" w:rsidR="00CF06DC" w:rsidRPr="00D85C64" w:rsidRDefault="00A468C5" w:rsidP="00172BB2">
            <w:pPr>
              <w:spacing w:after="0" w:line="240" w:lineRule="auto"/>
              <w:rPr>
                <w:rFonts w:ascii="Times New Roman" w:hAnsi="Times New Roman"/>
                <w:sz w:val="18"/>
                <w:szCs w:val="18"/>
                <w:highlight w:val="yellow"/>
              </w:rPr>
            </w:pPr>
            <w:hyperlink r:id="rId44" w:history="1">
              <w:r w:rsidR="00CF06DC" w:rsidRPr="00D85C64">
                <w:rPr>
                  <w:rStyle w:val="a8"/>
                  <w:rFonts w:ascii="Times New Roman" w:hAnsi="Times New Roman"/>
                  <w:sz w:val="18"/>
                  <w:szCs w:val="18"/>
                  <w:highlight w:val="yellow"/>
                </w:rPr>
                <w:t>Организация инклюзивного образования детей с ОВЗ в общеобразовательной организации в рамках ФГОС</w:t>
              </w:r>
            </w:hyperlink>
            <w:r w:rsidR="00CF06DC" w:rsidRPr="00D85C64">
              <w:rPr>
                <w:rFonts w:ascii="Times New Roman" w:hAnsi="Times New Roman"/>
                <w:sz w:val="18"/>
                <w:szCs w:val="18"/>
                <w:highlight w:val="yellow"/>
              </w:rPr>
              <w:t>, 24.07.2017г., уд. №362405073951, (108ч) АНО ДПО «Институт соврем. обр-ния»</w:t>
            </w:r>
          </w:p>
          <w:p w14:paraId="6EFA1504"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«Оказание первой помощи пострадавшим» 18.08.2017г., уд. №362406073984, (40ч) АНО ДПО «Институт соврем. обр-ния»</w:t>
            </w:r>
          </w:p>
          <w:p w14:paraId="0B053EC8"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«Педагогические измерения индивидуальных достижений обучающихся по овладению метапредметными результатами  на уровне основного общего образования», ВИРО,19.10. 2017,  № 41294, рег.№ 03-08-29-4937, 24 ч</w:t>
            </w:r>
          </w:p>
        </w:tc>
        <w:tc>
          <w:tcPr>
            <w:tcW w:w="652" w:type="pct"/>
            <w:tcBorders>
              <w:top w:val="single" w:sz="4" w:space="0" w:color="000000"/>
              <w:left w:val="single" w:sz="4" w:space="0" w:color="000000"/>
              <w:bottom w:val="single" w:sz="4" w:space="0" w:color="000000"/>
              <w:right w:val="single" w:sz="4" w:space="0" w:color="000000"/>
            </w:tcBorders>
          </w:tcPr>
          <w:p w14:paraId="634629BD"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2021</w:t>
            </w:r>
          </w:p>
          <w:p w14:paraId="15BC2283"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2022</w:t>
            </w:r>
          </w:p>
        </w:tc>
        <w:tc>
          <w:tcPr>
            <w:tcW w:w="580" w:type="pct"/>
            <w:tcBorders>
              <w:top w:val="single" w:sz="4" w:space="0" w:color="000000"/>
              <w:left w:val="single" w:sz="4" w:space="0" w:color="000000"/>
              <w:bottom w:val="single" w:sz="4" w:space="0" w:color="000000"/>
              <w:right w:val="single" w:sz="4" w:space="0" w:color="000000"/>
            </w:tcBorders>
          </w:tcPr>
          <w:p w14:paraId="6D84AFD0" w14:textId="77777777" w:rsidR="00CF06DC" w:rsidRPr="00D85C64" w:rsidRDefault="00CF06DC" w:rsidP="00172BB2">
            <w:pPr>
              <w:spacing w:after="0" w:line="240" w:lineRule="auto"/>
              <w:rPr>
                <w:rFonts w:ascii="Times New Roman" w:hAnsi="Times New Roman"/>
                <w:sz w:val="18"/>
                <w:szCs w:val="18"/>
                <w:highlight w:val="yellow"/>
              </w:rPr>
            </w:pPr>
          </w:p>
        </w:tc>
      </w:tr>
      <w:tr w:rsidR="00CF06DC" w:rsidRPr="00D85C64" w14:paraId="09F91432" w14:textId="77777777" w:rsidTr="00CF06DC">
        <w:trPr>
          <w:trHeight w:val="20"/>
          <w:jc w:val="center"/>
        </w:trPr>
        <w:tc>
          <w:tcPr>
            <w:tcW w:w="219" w:type="pct"/>
            <w:tcBorders>
              <w:top w:val="single" w:sz="4" w:space="0" w:color="000000"/>
              <w:left w:val="single" w:sz="4" w:space="0" w:color="000000"/>
              <w:bottom w:val="single" w:sz="4" w:space="0" w:color="000000"/>
            </w:tcBorders>
          </w:tcPr>
          <w:p w14:paraId="09B0B122"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5</w:t>
            </w:r>
          </w:p>
        </w:tc>
        <w:tc>
          <w:tcPr>
            <w:tcW w:w="735" w:type="pct"/>
            <w:tcBorders>
              <w:top w:val="single" w:sz="4" w:space="0" w:color="000000"/>
              <w:left w:val="single" w:sz="4" w:space="0" w:color="000000"/>
              <w:bottom w:val="single" w:sz="4" w:space="0" w:color="000000"/>
            </w:tcBorders>
          </w:tcPr>
          <w:p w14:paraId="5A8810F5"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Тимошинова Ольга </w:t>
            </w:r>
          </w:p>
          <w:p w14:paraId="30FF7C45"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Александровна</w:t>
            </w:r>
          </w:p>
        </w:tc>
        <w:tc>
          <w:tcPr>
            <w:tcW w:w="761" w:type="pct"/>
            <w:tcBorders>
              <w:top w:val="single" w:sz="4" w:space="0" w:color="000000"/>
              <w:left w:val="single" w:sz="4" w:space="0" w:color="000000"/>
              <w:bottom w:val="single" w:sz="4" w:space="0" w:color="000000"/>
            </w:tcBorders>
          </w:tcPr>
          <w:p w14:paraId="544F20CE"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математика</w:t>
            </w:r>
          </w:p>
        </w:tc>
        <w:tc>
          <w:tcPr>
            <w:tcW w:w="837" w:type="pct"/>
            <w:tcBorders>
              <w:top w:val="single" w:sz="4" w:space="0" w:color="000000"/>
              <w:left w:val="single" w:sz="4" w:space="0" w:color="000000"/>
              <w:bottom w:val="single" w:sz="4" w:space="0" w:color="000000"/>
            </w:tcBorders>
          </w:tcPr>
          <w:p w14:paraId="7AAA7272"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среднее профессиональное, ФГБОУ ВПО ВГУ, 2012г., финансы, финансист</w:t>
            </w:r>
          </w:p>
          <w:p w14:paraId="77F58A07"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высшее, ФГБОУ ВПО ВГУ, 2015г. , экономика, бакалавр</w:t>
            </w:r>
          </w:p>
        </w:tc>
        <w:tc>
          <w:tcPr>
            <w:tcW w:w="1216" w:type="pct"/>
            <w:tcBorders>
              <w:top w:val="single" w:sz="4" w:space="0" w:color="000000"/>
              <w:left w:val="single" w:sz="4" w:space="0" w:color="000000"/>
              <w:bottom w:val="single" w:sz="4" w:space="0" w:color="000000"/>
              <w:right w:val="single" w:sz="4" w:space="0" w:color="000000"/>
            </w:tcBorders>
          </w:tcPr>
          <w:p w14:paraId="21BD303F" w14:textId="77777777" w:rsidR="00CF06DC" w:rsidRPr="00D85C64" w:rsidRDefault="00A468C5" w:rsidP="00172BB2">
            <w:pPr>
              <w:spacing w:after="0" w:line="240" w:lineRule="auto"/>
              <w:rPr>
                <w:rFonts w:ascii="Times New Roman" w:hAnsi="Times New Roman"/>
                <w:sz w:val="18"/>
                <w:szCs w:val="18"/>
                <w:highlight w:val="yellow"/>
              </w:rPr>
            </w:pPr>
            <w:hyperlink r:id="rId45" w:history="1">
              <w:r w:rsidR="00CF06DC" w:rsidRPr="00D85C64">
                <w:rPr>
                  <w:rStyle w:val="a8"/>
                  <w:rFonts w:ascii="Times New Roman" w:hAnsi="Times New Roman"/>
                  <w:sz w:val="18"/>
                  <w:szCs w:val="18"/>
                  <w:highlight w:val="yellow"/>
                </w:rPr>
                <w:t>Организация инклюзивного образования детей с ОВЗ в общеобразовательной организации в рамках ФГОС</w:t>
              </w:r>
            </w:hyperlink>
            <w:r w:rsidR="00CF06DC" w:rsidRPr="00D85C64">
              <w:rPr>
                <w:rFonts w:ascii="Times New Roman" w:hAnsi="Times New Roman"/>
                <w:sz w:val="18"/>
                <w:szCs w:val="18"/>
                <w:highlight w:val="yellow"/>
              </w:rPr>
              <w:t>, 24.07.2017г., уд. №362405073952, (108ч) АНО ДПО «Институт соврем. обр-ния»</w:t>
            </w:r>
          </w:p>
          <w:p w14:paraId="71F0A48B" w14:textId="77777777" w:rsidR="00CF06DC" w:rsidRPr="00D85C64" w:rsidRDefault="00CF06DC" w:rsidP="00172BB2">
            <w:pPr>
              <w:spacing w:after="0" w:line="240" w:lineRule="auto"/>
              <w:rPr>
                <w:rFonts w:ascii="Times New Roman" w:hAnsi="Times New Roman"/>
                <w:sz w:val="18"/>
                <w:szCs w:val="18"/>
                <w:highlight w:val="yellow"/>
              </w:rPr>
            </w:pPr>
          </w:p>
          <w:p w14:paraId="37E56986"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«Методы и приемы оказания первой помощи пострадавшим на производстве», уд. №2140 Департамента труда и занятости населения Воронежской области АО ВО «Центр охраны и медицины труда», 17.05.2017, протокол № 21</w:t>
            </w:r>
          </w:p>
          <w:p w14:paraId="770E0B6C" w14:textId="77777777" w:rsidR="00CF06DC" w:rsidRPr="00D85C64" w:rsidRDefault="00CF06DC" w:rsidP="00172BB2">
            <w:pPr>
              <w:spacing w:after="0" w:line="240" w:lineRule="auto"/>
              <w:rPr>
                <w:rFonts w:ascii="Times New Roman" w:hAnsi="Times New Roman"/>
                <w:sz w:val="18"/>
                <w:szCs w:val="18"/>
                <w:highlight w:val="yellow"/>
              </w:rPr>
            </w:pPr>
          </w:p>
          <w:p w14:paraId="70D934F4"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«Педагогические измерения индивидуальных достижений обучающихся по овладению метапредметными результатами  на уровне основного общего образования», ВИРО,19.10. 2017,  № 41299, рег.№ 03-08-29-4942, 24 ч</w:t>
            </w:r>
          </w:p>
          <w:p w14:paraId="57D16542" w14:textId="77777777" w:rsidR="00CF06DC" w:rsidRPr="00D85C64" w:rsidRDefault="00CF06DC" w:rsidP="00172BB2">
            <w:pPr>
              <w:spacing w:after="0" w:line="240" w:lineRule="auto"/>
              <w:rPr>
                <w:rFonts w:ascii="Times New Roman" w:hAnsi="Times New Roman"/>
                <w:sz w:val="18"/>
                <w:szCs w:val="18"/>
                <w:highlight w:val="yellow"/>
              </w:rPr>
            </w:pPr>
          </w:p>
          <w:p w14:paraId="17266F1E"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«Содержание и методика преподавания курса </w:t>
            </w:r>
            <w:r w:rsidRPr="00D85C64">
              <w:rPr>
                <w:rFonts w:ascii="Times New Roman" w:hAnsi="Times New Roman"/>
                <w:sz w:val="18"/>
                <w:szCs w:val="18"/>
                <w:highlight w:val="yellow"/>
              </w:rPr>
              <w:lastRenderedPageBreak/>
              <w:t>финансовой грамотности различным категориям обучающихся» , уд. 600000365761 от 21.09.2018, 72 ч, ФГБОУ ВО «РАНХиГС» при презеденте РФ</w:t>
            </w:r>
          </w:p>
          <w:p w14:paraId="38819915" w14:textId="77777777" w:rsidR="00CF06DC" w:rsidRPr="00D85C64" w:rsidRDefault="00CF06DC" w:rsidP="00172BB2">
            <w:pPr>
              <w:spacing w:after="0" w:line="240" w:lineRule="auto"/>
              <w:rPr>
                <w:rFonts w:ascii="Times New Roman" w:hAnsi="Times New Roman"/>
                <w:sz w:val="18"/>
                <w:szCs w:val="18"/>
                <w:highlight w:val="yellow"/>
              </w:rPr>
            </w:pPr>
          </w:p>
          <w:p w14:paraId="5EDA8388"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«Актуальные проблемы теории и методики преподавания матемтаики в условиях реализации ФГОС орбщего образования» 15.02.2019, уд. ВИРО </w:t>
            </w:r>
          </w:p>
        </w:tc>
        <w:tc>
          <w:tcPr>
            <w:tcW w:w="652" w:type="pct"/>
            <w:tcBorders>
              <w:top w:val="single" w:sz="4" w:space="0" w:color="000000"/>
              <w:left w:val="single" w:sz="4" w:space="0" w:color="000000"/>
              <w:bottom w:val="single" w:sz="4" w:space="0" w:color="000000"/>
              <w:right w:val="single" w:sz="4" w:space="0" w:color="000000"/>
            </w:tcBorders>
          </w:tcPr>
          <w:p w14:paraId="7FF4EE7D"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lastRenderedPageBreak/>
              <w:t>2022</w:t>
            </w:r>
          </w:p>
        </w:tc>
        <w:tc>
          <w:tcPr>
            <w:tcW w:w="580" w:type="pct"/>
            <w:tcBorders>
              <w:top w:val="single" w:sz="4" w:space="0" w:color="000000"/>
              <w:left w:val="single" w:sz="4" w:space="0" w:color="000000"/>
              <w:bottom w:val="single" w:sz="4" w:space="0" w:color="000000"/>
              <w:right w:val="single" w:sz="4" w:space="0" w:color="000000"/>
            </w:tcBorders>
          </w:tcPr>
          <w:p w14:paraId="726E3BCD" w14:textId="77777777" w:rsidR="00CF06DC" w:rsidRPr="00D85C64" w:rsidRDefault="00CF06DC" w:rsidP="00172BB2">
            <w:pPr>
              <w:spacing w:after="0" w:line="240" w:lineRule="auto"/>
              <w:rPr>
                <w:rFonts w:ascii="Times New Roman" w:hAnsi="Times New Roman"/>
                <w:sz w:val="18"/>
                <w:szCs w:val="18"/>
                <w:highlight w:val="yellow"/>
              </w:rPr>
            </w:pPr>
          </w:p>
        </w:tc>
      </w:tr>
      <w:tr w:rsidR="00CF06DC" w:rsidRPr="00D85C64" w14:paraId="26F575C8" w14:textId="77777777" w:rsidTr="00CF06DC">
        <w:trPr>
          <w:trHeight w:val="20"/>
          <w:jc w:val="center"/>
        </w:trPr>
        <w:tc>
          <w:tcPr>
            <w:tcW w:w="219" w:type="pct"/>
            <w:tcBorders>
              <w:top w:val="single" w:sz="4" w:space="0" w:color="000000"/>
              <w:left w:val="single" w:sz="4" w:space="0" w:color="000000"/>
              <w:bottom w:val="single" w:sz="4" w:space="0" w:color="000000"/>
            </w:tcBorders>
          </w:tcPr>
          <w:p w14:paraId="33888B38"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6</w:t>
            </w:r>
          </w:p>
        </w:tc>
        <w:tc>
          <w:tcPr>
            <w:tcW w:w="735" w:type="pct"/>
            <w:tcBorders>
              <w:top w:val="single" w:sz="4" w:space="0" w:color="000000"/>
              <w:left w:val="single" w:sz="4" w:space="0" w:color="000000"/>
              <w:bottom w:val="single" w:sz="4" w:space="0" w:color="000000"/>
            </w:tcBorders>
          </w:tcPr>
          <w:p w14:paraId="1851C102"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Липовцина Наталья Алексеевна</w:t>
            </w:r>
          </w:p>
        </w:tc>
        <w:tc>
          <w:tcPr>
            <w:tcW w:w="761" w:type="pct"/>
            <w:tcBorders>
              <w:top w:val="single" w:sz="4" w:space="0" w:color="000000"/>
              <w:left w:val="single" w:sz="4" w:space="0" w:color="000000"/>
              <w:bottom w:val="single" w:sz="4" w:space="0" w:color="000000"/>
            </w:tcBorders>
          </w:tcPr>
          <w:p w14:paraId="13661F27"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Музыка, ОБЖ</w:t>
            </w:r>
          </w:p>
        </w:tc>
        <w:tc>
          <w:tcPr>
            <w:tcW w:w="837" w:type="pct"/>
            <w:tcBorders>
              <w:top w:val="single" w:sz="4" w:space="0" w:color="000000"/>
              <w:left w:val="single" w:sz="4" w:space="0" w:color="000000"/>
              <w:bottom w:val="single" w:sz="4" w:space="0" w:color="000000"/>
            </w:tcBorders>
          </w:tcPr>
          <w:p w14:paraId="4FC5E233"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Высшее. ВГПУ, «Музыкальное образование», учитель музыки, 25.06.2004г.</w:t>
            </w:r>
          </w:p>
        </w:tc>
        <w:tc>
          <w:tcPr>
            <w:tcW w:w="1216" w:type="pct"/>
            <w:tcBorders>
              <w:top w:val="single" w:sz="4" w:space="0" w:color="000000"/>
              <w:left w:val="single" w:sz="4" w:space="0" w:color="000000"/>
              <w:bottom w:val="single" w:sz="4" w:space="0" w:color="000000"/>
              <w:right w:val="single" w:sz="4" w:space="0" w:color="000000"/>
            </w:tcBorders>
          </w:tcPr>
          <w:p w14:paraId="75839FDB"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 «Методика преподавания музыки и хореографии в системе общего и дополнительного образования в условиях реализации ФГОС», 05.06.2018г., уд. 362407508469 (108ч) АОНО ДПО «Институт соврем. обр-ния» </w:t>
            </w:r>
          </w:p>
          <w:p w14:paraId="559892E3"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 «Теория и методика преподавания ОБЖ и допризывной подготовки в рамках реализации ФГОС», уд. ВИРО 55727, 04.03.2019, 54 ч, рег. №03-02-21-890</w:t>
            </w:r>
          </w:p>
          <w:p w14:paraId="5947F1E5" w14:textId="77777777" w:rsidR="00CF06DC" w:rsidRPr="00D85C64" w:rsidRDefault="00A468C5" w:rsidP="00172BB2">
            <w:pPr>
              <w:spacing w:after="0" w:line="240" w:lineRule="auto"/>
              <w:rPr>
                <w:rFonts w:ascii="Times New Roman" w:hAnsi="Times New Roman"/>
                <w:sz w:val="18"/>
                <w:szCs w:val="18"/>
                <w:highlight w:val="yellow"/>
              </w:rPr>
            </w:pPr>
            <w:hyperlink r:id="rId46" w:history="1">
              <w:r w:rsidR="00CF06DC" w:rsidRPr="00D85C64">
                <w:rPr>
                  <w:rStyle w:val="a8"/>
                  <w:rFonts w:ascii="Times New Roman" w:hAnsi="Times New Roman"/>
                  <w:sz w:val="18"/>
                  <w:szCs w:val="18"/>
                  <w:highlight w:val="yellow"/>
                </w:rPr>
                <w:t>Организация инклюзивного образования детей с ОВЗ в общеобразовательной организации в рамках ФГОС</w:t>
              </w:r>
            </w:hyperlink>
            <w:r w:rsidR="00CF06DC" w:rsidRPr="00D85C64">
              <w:rPr>
                <w:rFonts w:ascii="Times New Roman" w:hAnsi="Times New Roman"/>
                <w:sz w:val="18"/>
                <w:szCs w:val="18"/>
                <w:highlight w:val="yellow"/>
              </w:rPr>
              <w:t>, 24.07.2017г., уд. №362405073955, (108ч) АНО ДПО «Институт соврем. обр-ния»</w:t>
            </w:r>
          </w:p>
          <w:p w14:paraId="3817B974"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«Методы и приемы оказания первой помощи пострадавшим на производстве», уд. №2139 Департамента труда и занятости населения Воронежской области АО ВО «Центр охраны и медицины труда», 17.05.2017, протокол № 21</w:t>
            </w:r>
          </w:p>
          <w:p w14:paraId="01327A20"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«Педагогические измерения индивидуальных достижений обучающихся по овладению метапредметными результатами  на уровне основного общего образования», ВИРО,19.10. 2017,  № 41303, рег.№ 03-08-29-4946, 24 ч</w:t>
            </w:r>
          </w:p>
          <w:p w14:paraId="0883CF15"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«Формирование профессиональной компетентности учителя русского языка и литературы в условиях реализации ФГОС ООО и СОО», уд. 362407756550 АНО ДПО «ИСО» 25.09.2018г. , 108 ч</w:t>
            </w:r>
          </w:p>
          <w:p w14:paraId="43AC079C"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«Организация психолого-педагогического сопровождения конкурсов профессионального мастерста», 72 ч, ВИРО, 2019, №</w:t>
            </w:r>
          </w:p>
        </w:tc>
        <w:tc>
          <w:tcPr>
            <w:tcW w:w="652" w:type="pct"/>
            <w:tcBorders>
              <w:top w:val="single" w:sz="4" w:space="0" w:color="000000"/>
              <w:left w:val="single" w:sz="4" w:space="0" w:color="000000"/>
              <w:bottom w:val="single" w:sz="4" w:space="0" w:color="000000"/>
              <w:right w:val="single" w:sz="4" w:space="0" w:color="000000"/>
            </w:tcBorders>
          </w:tcPr>
          <w:p w14:paraId="39ACCCBE"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2021</w:t>
            </w:r>
          </w:p>
          <w:p w14:paraId="353767BF"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2022</w:t>
            </w:r>
          </w:p>
        </w:tc>
        <w:tc>
          <w:tcPr>
            <w:tcW w:w="580" w:type="pct"/>
            <w:tcBorders>
              <w:top w:val="single" w:sz="4" w:space="0" w:color="000000"/>
              <w:left w:val="single" w:sz="4" w:space="0" w:color="000000"/>
              <w:bottom w:val="single" w:sz="4" w:space="0" w:color="000000"/>
              <w:right w:val="single" w:sz="4" w:space="0" w:color="000000"/>
            </w:tcBorders>
          </w:tcPr>
          <w:p w14:paraId="2993D23F" w14:textId="77777777" w:rsidR="00CF06DC" w:rsidRPr="00D85C64" w:rsidRDefault="00CF06DC" w:rsidP="00172BB2">
            <w:pPr>
              <w:spacing w:after="0" w:line="240" w:lineRule="auto"/>
              <w:rPr>
                <w:rFonts w:ascii="Times New Roman" w:hAnsi="Times New Roman"/>
                <w:sz w:val="18"/>
                <w:szCs w:val="18"/>
                <w:highlight w:val="yellow"/>
              </w:rPr>
            </w:pPr>
          </w:p>
        </w:tc>
      </w:tr>
      <w:tr w:rsidR="00CF06DC" w:rsidRPr="00D85C64" w14:paraId="0433B926" w14:textId="77777777" w:rsidTr="00CF06DC">
        <w:trPr>
          <w:trHeight w:val="20"/>
          <w:jc w:val="center"/>
        </w:trPr>
        <w:tc>
          <w:tcPr>
            <w:tcW w:w="219" w:type="pct"/>
            <w:tcBorders>
              <w:top w:val="single" w:sz="4" w:space="0" w:color="000000"/>
              <w:left w:val="single" w:sz="4" w:space="0" w:color="000000"/>
              <w:bottom w:val="single" w:sz="4" w:space="0" w:color="000000"/>
            </w:tcBorders>
          </w:tcPr>
          <w:p w14:paraId="31B44AA8"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7</w:t>
            </w:r>
          </w:p>
        </w:tc>
        <w:tc>
          <w:tcPr>
            <w:tcW w:w="735" w:type="pct"/>
            <w:tcBorders>
              <w:top w:val="single" w:sz="4" w:space="0" w:color="000000"/>
              <w:left w:val="single" w:sz="4" w:space="0" w:color="000000"/>
              <w:bottom w:val="single" w:sz="4" w:space="0" w:color="000000"/>
            </w:tcBorders>
          </w:tcPr>
          <w:p w14:paraId="6CA0D011"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Северин Артем Игоревич</w:t>
            </w:r>
          </w:p>
        </w:tc>
        <w:tc>
          <w:tcPr>
            <w:tcW w:w="761" w:type="pct"/>
            <w:tcBorders>
              <w:top w:val="single" w:sz="4" w:space="0" w:color="000000"/>
              <w:left w:val="single" w:sz="4" w:space="0" w:color="000000"/>
              <w:bottom w:val="single" w:sz="4" w:space="0" w:color="000000"/>
            </w:tcBorders>
          </w:tcPr>
          <w:p w14:paraId="705B0F7D" w14:textId="77777777" w:rsidR="00CF06DC" w:rsidRPr="00D85C64" w:rsidRDefault="00CF06DC" w:rsidP="00172BB2">
            <w:pPr>
              <w:pStyle w:val="ConsNormal"/>
              <w:ind w:firstLine="0"/>
              <w:jc w:val="both"/>
              <w:rPr>
                <w:rFonts w:ascii="Times New Roman" w:hAnsi="Times New Roman" w:cs="Times New Roman"/>
                <w:sz w:val="18"/>
                <w:szCs w:val="18"/>
                <w:highlight w:val="yellow"/>
              </w:rPr>
            </w:pPr>
            <w:r w:rsidRPr="00D85C64">
              <w:rPr>
                <w:rFonts w:ascii="Times New Roman" w:hAnsi="Times New Roman" w:cs="Times New Roman"/>
                <w:sz w:val="18"/>
                <w:szCs w:val="18"/>
                <w:highlight w:val="yellow"/>
              </w:rPr>
              <w:t>Учитель иностранного языка</w:t>
            </w:r>
          </w:p>
        </w:tc>
        <w:tc>
          <w:tcPr>
            <w:tcW w:w="837" w:type="pct"/>
            <w:tcBorders>
              <w:top w:val="single" w:sz="4" w:space="0" w:color="000000"/>
              <w:left w:val="single" w:sz="4" w:space="0" w:color="000000"/>
              <w:bottom w:val="single" w:sz="4" w:space="0" w:color="000000"/>
            </w:tcBorders>
          </w:tcPr>
          <w:p w14:paraId="706E1D3A" w14:textId="77777777" w:rsidR="00CF06DC" w:rsidRPr="00D85C64" w:rsidRDefault="00CF06DC" w:rsidP="00172BB2">
            <w:pPr>
              <w:pStyle w:val="af"/>
              <w:widowControl w:val="0"/>
              <w:snapToGrid w:val="0"/>
              <w:spacing w:after="0" w:line="240" w:lineRule="auto"/>
              <w:rPr>
                <w:bCs/>
                <w:sz w:val="18"/>
                <w:szCs w:val="18"/>
                <w:highlight w:val="yellow"/>
              </w:rPr>
            </w:pPr>
            <w:r w:rsidRPr="00D85C64">
              <w:rPr>
                <w:sz w:val="18"/>
                <w:szCs w:val="18"/>
                <w:highlight w:val="yellow"/>
              </w:rPr>
              <w:t>ВГПУ, 2014, учитель иностранного языка</w:t>
            </w:r>
          </w:p>
        </w:tc>
        <w:tc>
          <w:tcPr>
            <w:tcW w:w="1216" w:type="pct"/>
            <w:tcBorders>
              <w:top w:val="single" w:sz="4" w:space="0" w:color="000000"/>
              <w:left w:val="single" w:sz="4" w:space="0" w:color="000000"/>
              <w:bottom w:val="single" w:sz="4" w:space="0" w:color="000000"/>
              <w:right w:val="single" w:sz="4" w:space="0" w:color="000000"/>
            </w:tcBorders>
          </w:tcPr>
          <w:p w14:paraId="4B642CC9"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«Технологии организации ценностно-смысловых ситуаций личностного </w:t>
            </w:r>
            <w:r w:rsidRPr="00D85C64">
              <w:rPr>
                <w:rFonts w:ascii="Times New Roman" w:hAnsi="Times New Roman"/>
                <w:sz w:val="18"/>
                <w:szCs w:val="18"/>
                <w:highlight w:val="yellow"/>
              </w:rPr>
              <w:lastRenderedPageBreak/>
              <w:t>развития учащихся в условиях реализации ФГОС ОО», уд. ГАУ ДПО «ВГАПО» 040749, рег. № 12007, 13.10.2016г. Волгоград, 36 ч</w:t>
            </w:r>
          </w:p>
          <w:p w14:paraId="5D16F874"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«Методы и приемы оказания первой помощи пострадавшим на производстве», уд. №2141 Департамента труда и занятости населения Воронежской области АО ВО «Центр охраны и медицины труда», 17.05.2017, протокол № 21</w:t>
            </w:r>
          </w:p>
          <w:p w14:paraId="55466763"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«Методика преподавания английского языка в соответствии с ФГОС» ЧОУ ДПО «Институт переподготовки и повышения квалификации» г. Новочеркасск, 17.06.2017, уд. 612405074274, 108 ч</w:t>
            </w:r>
          </w:p>
          <w:p w14:paraId="08F9145D"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«Создание коррекционно-развивающей среды для детей с ОВЗ в условиях инклюзивного образования в соответствии с ФГОС» ЧОУ ДПО «Институт переподготовки и повышения квалификации» г. Новочеркасск, 31.08.2017, уд. 612406127755, 108</w:t>
            </w:r>
          </w:p>
        </w:tc>
        <w:tc>
          <w:tcPr>
            <w:tcW w:w="652" w:type="pct"/>
            <w:tcBorders>
              <w:top w:val="single" w:sz="4" w:space="0" w:color="000000"/>
              <w:left w:val="single" w:sz="4" w:space="0" w:color="000000"/>
              <w:bottom w:val="single" w:sz="4" w:space="0" w:color="000000"/>
              <w:right w:val="single" w:sz="4" w:space="0" w:color="000000"/>
            </w:tcBorders>
          </w:tcPr>
          <w:p w14:paraId="568EEDA1" w14:textId="77777777" w:rsidR="00CF06DC" w:rsidRPr="00D85C64" w:rsidRDefault="00CF06DC" w:rsidP="00172BB2">
            <w:pPr>
              <w:pStyle w:val="af"/>
              <w:widowControl w:val="0"/>
              <w:snapToGrid w:val="0"/>
              <w:spacing w:after="0" w:line="240" w:lineRule="auto"/>
              <w:rPr>
                <w:bCs/>
                <w:sz w:val="18"/>
                <w:szCs w:val="18"/>
                <w:highlight w:val="yellow"/>
              </w:rPr>
            </w:pPr>
            <w:r w:rsidRPr="00D85C64">
              <w:rPr>
                <w:bCs/>
                <w:sz w:val="18"/>
                <w:szCs w:val="18"/>
                <w:highlight w:val="yellow"/>
              </w:rPr>
              <w:lastRenderedPageBreak/>
              <w:t>2020</w:t>
            </w:r>
          </w:p>
          <w:p w14:paraId="443F1C05" w14:textId="77777777" w:rsidR="00CF06DC" w:rsidRPr="00D85C64" w:rsidRDefault="00CF06DC" w:rsidP="00172BB2">
            <w:pPr>
              <w:spacing w:after="0" w:line="240" w:lineRule="auto"/>
              <w:jc w:val="center"/>
              <w:rPr>
                <w:sz w:val="18"/>
                <w:szCs w:val="18"/>
                <w:highlight w:val="yellow"/>
              </w:rPr>
            </w:pPr>
          </w:p>
        </w:tc>
        <w:tc>
          <w:tcPr>
            <w:tcW w:w="580" w:type="pct"/>
            <w:tcBorders>
              <w:top w:val="single" w:sz="4" w:space="0" w:color="000000"/>
              <w:left w:val="single" w:sz="4" w:space="0" w:color="000000"/>
              <w:bottom w:val="single" w:sz="4" w:space="0" w:color="000000"/>
              <w:right w:val="single" w:sz="4" w:space="0" w:color="000000"/>
            </w:tcBorders>
          </w:tcPr>
          <w:p w14:paraId="4422C030" w14:textId="77777777" w:rsidR="00CF06DC" w:rsidRPr="00D85C64" w:rsidRDefault="00CF06DC" w:rsidP="00172BB2">
            <w:pPr>
              <w:spacing w:after="0" w:line="240" w:lineRule="auto"/>
              <w:rPr>
                <w:rFonts w:ascii="Times New Roman" w:hAnsi="Times New Roman"/>
                <w:sz w:val="18"/>
                <w:szCs w:val="18"/>
                <w:highlight w:val="yellow"/>
              </w:rPr>
            </w:pPr>
          </w:p>
        </w:tc>
      </w:tr>
      <w:tr w:rsidR="00CF06DC" w:rsidRPr="00D85C64" w14:paraId="02FF4902" w14:textId="77777777" w:rsidTr="00CF06DC">
        <w:trPr>
          <w:trHeight w:val="20"/>
          <w:jc w:val="center"/>
        </w:trPr>
        <w:tc>
          <w:tcPr>
            <w:tcW w:w="219" w:type="pct"/>
            <w:tcBorders>
              <w:top w:val="single" w:sz="4" w:space="0" w:color="000000"/>
              <w:left w:val="single" w:sz="4" w:space="0" w:color="000000"/>
              <w:bottom w:val="single" w:sz="4" w:space="0" w:color="000000"/>
            </w:tcBorders>
          </w:tcPr>
          <w:p w14:paraId="4F5293C3"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8</w:t>
            </w:r>
          </w:p>
        </w:tc>
        <w:tc>
          <w:tcPr>
            <w:tcW w:w="735" w:type="pct"/>
            <w:tcBorders>
              <w:top w:val="single" w:sz="4" w:space="0" w:color="000000"/>
              <w:left w:val="single" w:sz="4" w:space="0" w:color="000000"/>
              <w:bottom w:val="single" w:sz="4" w:space="0" w:color="000000"/>
            </w:tcBorders>
          </w:tcPr>
          <w:p w14:paraId="2DFB7915"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Федорова Марина Сергеевна</w:t>
            </w:r>
          </w:p>
        </w:tc>
        <w:tc>
          <w:tcPr>
            <w:tcW w:w="761" w:type="pct"/>
            <w:tcBorders>
              <w:top w:val="single" w:sz="4" w:space="0" w:color="000000"/>
              <w:left w:val="single" w:sz="4" w:space="0" w:color="000000"/>
              <w:bottom w:val="single" w:sz="4" w:space="0" w:color="000000"/>
            </w:tcBorders>
          </w:tcPr>
          <w:p w14:paraId="2360DAEB"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Иностранный язык (английский) </w:t>
            </w:r>
          </w:p>
        </w:tc>
        <w:tc>
          <w:tcPr>
            <w:tcW w:w="837" w:type="pct"/>
            <w:tcBorders>
              <w:top w:val="single" w:sz="4" w:space="0" w:color="000000"/>
              <w:left w:val="single" w:sz="4" w:space="0" w:color="000000"/>
              <w:bottom w:val="single" w:sz="4" w:space="0" w:color="000000"/>
            </w:tcBorders>
          </w:tcPr>
          <w:p w14:paraId="55BB3D5D"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Высшее, ВГПУ, «Иностранный язык», учитель иностранного (английского) языка, 06.06.2012г.</w:t>
            </w:r>
          </w:p>
        </w:tc>
        <w:tc>
          <w:tcPr>
            <w:tcW w:w="1216" w:type="pct"/>
            <w:tcBorders>
              <w:top w:val="single" w:sz="4" w:space="0" w:color="000000"/>
              <w:left w:val="single" w:sz="4" w:space="0" w:color="000000"/>
              <w:bottom w:val="single" w:sz="4" w:space="0" w:color="000000"/>
              <w:right w:val="single" w:sz="4" w:space="0" w:color="000000"/>
            </w:tcBorders>
          </w:tcPr>
          <w:p w14:paraId="0B2E0A61"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 </w:t>
            </w:r>
          </w:p>
        </w:tc>
        <w:tc>
          <w:tcPr>
            <w:tcW w:w="652" w:type="pct"/>
            <w:tcBorders>
              <w:top w:val="single" w:sz="4" w:space="0" w:color="000000"/>
              <w:left w:val="single" w:sz="4" w:space="0" w:color="000000"/>
              <w:bottom w:val="single" w:sz="4" w:space="0" w:color="000000"/>
              <w:right w:val="single" w:sz="4" w:space="0" w:color="000000"/>
            </w:tcBorders>
          </w:tcPr>
          <w:p w14:paraId="0050ECCE"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2020</w:t>
            </w:r>
          </w:p>
        </w:tc>
        <w:tc>
          <w:tcPr>
            <w:tcW w:w="580" w:type="pct"/>
            <w:tcBorders>
              <w:top w:val="single" w:sz="4" w:space="0" w:color="000000"/>
              <w:left w:val="single" w:sz="4" w:space="0" w:color="000000"/>
              <w:bottom w:val="single" w:sz="4" w:space="0" w:color="000000"/>
              <w:right w:val="single" w:sz="4" w:space="0" w:color="000000"/>
            </w:tcBorders>
          </w:tcPr>
          <w:p w14:paraId="3B994BD7"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д/о</w:t>
            </w:r>
          </w:p>
        </w:tc>
      </w:tr>
      <w:tr w:rsidR="00CF06DC" w:rsidRPr="00D85C64" w14:paraId="2C44141E" w14:textId="77777777" w:rsidTr="00CF06DC">
        <w:trPr>
          <w:trHeight w:val="20"/>
          <w:jc w:val="center"/>
        </w:trPr>
        <w:tc>
          <w:tcPr>
            <w:tcW w:w="219" w:type="pct"/>
            <w:tcBorders>
              <w:top w:val="single" w:sz="4" w:space="0" w:color="000000"/>
              <w:left w:val="single" w:sz="4" w:space="0" w:color="000000"/>
              <w:bottom w:val="single" w:sz="4" w:space="0" w:color="000000"/>
            </w:tcBorders>
          </w:tcPr>
          <w:p w14:paraId="16A081AF"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9</w:t>
            </w:r>
          </w:p>
        </w:tc>
        <w:tc>
          <w:tcPr>
            <w:tcW w:w="735" w:type="pct"/>
            <w:tcBorders>
              <w:top w:val="single" w:sz="4" w:space="0" w:color="000000"/>
              <w:left w:val="single" w:sz="4" w:space="0" w:color="000000"/>
              <w:bottom w:val="single" w:sz="4" w:space="0" w:color="000000"/>
            </w:tcBorders>
          </w:tcPr>
          <w:p w14:paraId="269BD3A5"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Ходакова Любовь Михайловна</w:t>
            </w:r>
          </w:p>
        </w:tc>
        <w:tc>
          <w:tcPr>
            <w:tcW w:w="761" w:type="pct"/>
            <w:tcBorders>
              <w:top w:val="single" w:sz="4" w:space="0" w:color="000000"/>
              <w:left w:val="single" w:sz="4" w:space="0" w:color="000000"/>
              <w:bottom w:val="single" w:sz="4" w:space="0" w:color="000000"/>
            </w:tcBorders>
          </w:tcPr>
          <w:p w14:paraId="43132CD8"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История, обществознание, краеведение</w:t>
            </w:r>
          </w:p>
        </w:tc>
        <w:tc>
          <w:tcPr>
            <w:tcW w:w="837" w:type="pct"/>
            <w:tcBorders>
              <w:top w:val="single" w:sz="4" w:space="0" w:color="000000"/>
              <w:left w:val="single" w:sz="4" w:space="0" w:color="000000"/>
              <w:bottom w:val="single" w:sz="4" w:space="0" w:color="000000"/>
            </w:tcBorders>
          </w:tcPr>
          <w:p w14:paraId="51AC3462"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Высшее, ВГУ, «История», историк, преподаватель, 21.06.2008г.</w:t>
            </w:r>
          </w:p>
        </w:tc>
        <w:tc>
          <w:tcPr>
            <w:tcW w:w="1216" w:type="pct"/>
            <w:tcBorders>
              <w:top w:val="single" w:sz="4" w:space="0" w:color="000000"/>
              <w:left w:val="single" w:sz="4" w:space="0" w:color="000000"/>
              <w:bottom w:val="single" w:sz="4" w:space="0" w:color="000000"/>
              <w:right w:val="single" w:sz="4" w:space="0" w:color="000000"/>
            </w:tcBorders>
          </w:tcPr>
          <w:p w14:paraId="56626C3E" w14:textId="77777777" w:rsidR="00CF06DC" w:rsidRPr="00D85C64" w:rsidRDefault="00A468C5" w:rsidP="00172BB2">
            <w:pPr>
              <w:spacing w:after="0" w:line="240" w:lineRule="auto"/>
              <w:rPr>
                <w:rFonts w:ascii="Times New Roman" w:hAnsi="Times New Roman"/>
                <w:sz w:val="18"/>
                <w:szCs w:val="18"/>
                <w:highlight w:val="yellow"/>
              </w:rPr>
            </w:pPr>
            <w:hyperlink r:id="rId47" w:history="1">
              <w:r w:rsidR="00CF06DC" w:rsidRPr="00D85C64">
                <w:rPr>
                  <w:rStyle w:val="a8"/>
                  <w:rFonts w:ascii="Times New Roman" w:hAnsi="Times New Roman"/>
                  <w:sz w:val="18"/>
                  <w:szCs w:val="18"/>
                  <w:highlight w:val="yellow"/>
                </w:rPr>
                <w:t>Организация инклюзивного образования детей с ОВЗ в общеобразовательной организации в рамках ФГОС</w:t>
              </w:r>
            </w:hyperlink>
            <w:r w:rsidR="00CF06DC" w:rsidRPr="00D85C64">
              <w:rPr>
                <w:rFonts w:ascii="Times New Roman" w:hAnsi="Times New Roman"/>
                <w:sz w:val="18"/>
                <w:szCs w:val="18"/>
                <w:highlight w:val="yellow"/>
              </w:rPr>
              <w:t>, 24.07.2017г., уд. №362405073959, (108ч) АНО ДПО «Институт соврем. обр-ния»</w:t>
            </w:r>
          </w:p>
          <w:p w14:paraId="18DF5BCB"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«Совершенствование процесса преподавания истории и обществознания в условиях ФГОС ООО и СОО», 23.04.2019г., уд. №362409308846, (72ч) АНО ДПО «Институт соврем. обр-ния» г. Воронеж</w:t>
            </w:r>
          </w:p>
          <w:p w14:paraId="4BD14958" w14:textId="77777777" w:rsidR="00CF06DC" w:rsidRPr="00D85C64" w:rsidRDefault="00CF06DC" w:rsidP="00172BB2">
            <w:pPr>
              <w:spacing w:after="0" w:line="240" w:lineRule="auto"/>
              <w:rPr>
                <w:rFonts w:ascii="Times New Roman" w:hAnsi="Times New Roman"/>
                <w:sz w:val="18"/>
                <w:szCs w:val="18"/>
                <w:highlight w:val="yellow"/>
              </w:rPr>
            </w:pPr>
          </w:p>
        </w:tc>
        <w:tc>
          <w:tcPr>
            <w:tcW w:w="652" w:type="pct"/>
            <w:tcBorders>
              <w:top w:val="single" w:sz="4" w:space="0" w:color="000000"/>
              <w:left w:val="single" w:sz="4" w:space="0" w:color="000000"/>
              <w:bottom w:val="single" w:sz="4" w:space="0" w:color="000000"/>
              <w:right w:val="single" w:sz="4" w:space="0" w:color="000000"/>
            </w:tcBorders>
          </w:tcPr>
          <w:p w14:paraId="36F7A390"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2019</w:t>
            </w:r>
          </w:p>
        </w:tc>
        <w:tc>
          <w:tcPr>
            <w:tcW w:w="580" w:type="pct"/>
            <w:tcBorders>
              <w:top w:val="single" w:sz="4" w:space="0" w:color="000000"/>
              <w:left w:val="single" w:sz="4" w:space="0" w:color="000000"/>
              <w:bottom w:val="single" w:sz="4" w:space="0" w:color="000000"/>
              <w:right w:val="single" w:sz="4" w:space="0" w:color="000000"/>
            </w:tcBorders>
          </w:tcPr>
          <w:p w14:paraId="554AA90C" w14:textId="77777777" w:rsidR="00CF06DC" w:rsidRPr="00D85C64" w:rsidRDefault="00CF06DC" w:rsidP="00172BB2">
            <w:pPr>
              <w:spacing w:after="0" w:line="240" w:lineRule="auto"/>
              <w:rPr>
                <w:rFonts w:ascii="Times New Roman" w:hAnsi="Times New Roman"/>
                <w:sz w:val="18"/>
                <w:szCs w:val="18"/>
                <w:highlight w:val="yellow"/>
              </w:rPr>
            </w:pPr>
          </w:p>
        </w:tc>
      </w:tr>
      <w:tr w:rsidR="00CF06DC" w:rsidRPr="00D85C64" w14:paraId="62ABA272" w14:textId="77777777" w:rsidTr="00CF06DC">
        <w:trPr>
          <w:trHeight w:val="20"/>
          <w:jc w:val="center"/>
        </w:trPr>
        <w:tc>
          <w:tcPr>
            <w:tcW w:w="219" w:type="pct"/>
            <w:tcBorders>
              <w:top w:val="single" w:sz="4" w:space="0" w:color="000000"/>
              <w:left w:val="single" w:sz="4" w:space="0" w:color="000000"/>
              <w:bottom w:val="single" w:sz="4" w:space="0" w:color="000000"/>
            </w:tcBorders>
          </w:tcPr>
          <w:p w14:paraId="4AC485CF"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10</w:t>
            </w:r>
          </w:p>
        </w:tc>
        <w:tc>
          <w:tcPr>
            <w:tcW w:w="735" w:type="pct"/>
            <w:tcBorders>
              <w:top w:val="single" w:sz="4" w:space="0" w:color="000000"/>
              <w:left w:val="single" w:sz="4" w:space="0" w:color="000000"/>
              <w:bottom w:val="single" w:sz="4" w:space="0" w:color="000000"/>
            </w:tcBorders>
          </w:tcPr>
          <w:p w14:paraId="704E37E7"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Шевцов Владимир Владимирович</w:t>
            </w:r>
          </w:p>
        </w:tc>
        <w:tc>
          <w:tcPr>
            <w:tcW w:w="761" w:type="pct"/>
            <w:tcBorders>
              <w:top w:val="single" w:sz="4" w:space="0" w:color="000000"/>
              <w:left w:val="single" w:sz="4" w:space="0" w:color="000000"/>
              <w:bottom w:val="single" w:sz="4" w:space="0" w:color="000000"/>
            </w:tcBorders>
          </w:tcPr>
          <w:p w14:paraId="03C393BB"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Физическая культура</w:t>
            </w:r>
          </w:p>
        </w:tc>
        <w:tc>
          <w:tcPr>
            <w:tcW w:w="837" w:type="pct"/>
            <w:tcBorders>
              <w:top w:val="single" w:sz="4" w:space="0" w:color="000000"/>
              <w:left w:val="single" w:sz="4" w:space="0" w:color="000000"/>
              <w:bottom w:val="single" w:sz="4" w:space="0" w:color="000000"/>
            </w:tcBorders>
          </w:tcPr>
          <w:p w14:paraId="01071553"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среднее профессиональное, Павловский пед. колледж», 2009г. </w:t>
            </w:r>
          </w:p>
          <w:p w14:paraId="07C9C0F6"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«физическая культура»,  учитель физ-ры, орг-тор турист. работы</w:t>
            </w:r>
          </w:p>
          <w:p w14:paraId="61FC4C7F"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неоконченное высшее, ИММиФ, управление персоналом</w:t>
            </w:r>
          </w:p>
        </w:tc>
        <w:tc>
          <w:tcPr>
            <w:tcW w:w="1216" w:type="pct"/>
            <w:tcBorders>
              <w:top w:val="single" w:sz="4" w:space="0" w:color="000000"/>
              <w:left w:val="single" w:sz="4" w:space="0" w:color="000000"/>
              <w:bottom w:val="single" w:sz="4" w:space="0" w:color="000000"/>
              <w:right w:val="single" w:sz="4" w:space="0" w:color="000000"/>
            </w:tcBorders>
          </w:tcPr>
          <w:p w14:paraId="270F9325"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«Содержание и практ. механизмы реализации ФГОС ООО для учителя физической культуры  основной школы», 05.06.2018г., уд. 362407508463 (108ч) АОНО ДПО «Институт соврем. обр-ния»  </w:t>
            </w:r>
          </w:p>
          <w:p w14:paraId="1B8CBCEC" w14:textId="77777777" w:rsidR="00CF06DC" w:rsidRPr="00D85C64" w:rsidRDefault="00A468C5" w:rsidP="00172BB2">
            <w:pPr>
              <w:spacing w:after="0" w:line="240" w:lineRule="auto"/>
              <w:rPr>
                <w:rFonts w:ascii="Times New Roman" w:hAnsi="Times New Roman"/>
                <w:sz w:val="18"/>
                <w:szCs w:val="18"/>
                <w:highlight w:val="yellow"/>
              </w:rPr>
            </w:pPr>
            <w:hyperlink r:id="rId48" w:history="1">
              <w:r w:rsidR="00CF06DC" w:rsidRPr="00D85C64">
                <w:rPr>
                  <w:rStyle w:val="a8"/>
                  <w:rFonts w:ascii="Times New Roman" w:hAnsi="Times New Roman"/>
                  <w:sz w:val="18"/>
                  <w:szCs w:val="18"/>
                  <w:highlight w:val="yellow"/>
                </w:rPr>
                <w:t>Организация инклюзивного образования детей с ОВЗ в общеобразовательной организации в рамках ФГОС</w:t>
              </w:r>
            </w:hyperlink>
            <w:r w:rsidR="00CF06DC" w:rsidRPr="00D85C64">
              <w:rPr>
                <w:rFonts w:ascii="Times New Roman" w:hAnsi="Times New Roman"/>
                <w:sz w:val="18"/>
                <w:szCs w:val="18"/>
                <w:highlight w:val="yellow"/>
              </w:rPr>
              <w:t>, 24.07.2017г., уд. №362405073960, (108ч) АНО ДПО «Институт соврем. обр-ния»</w:t>
            </w:r>
          </w:p>
          <w:p w14:paraId="01387258"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lastRenderedPageBreak/>
              <w:t>«Методы и приемы оказания первой помощи пострадавшим на производстве», уд. №2142 Департамента труда и занятости населения Воронежской области АО ВО «Центр охраны и медицины труда», 17.05.2017, протокол № 21</w:t>
            </w:r>
          </w:p>
        </w:tc>
        <w:tc>
          <w:tcPr>
            <w:tcW w:w="652" w:type="pct"/>
            <w:tcBorders>
              <w:top w:val="single" w:sz="4" w:space="0" w:color="000000"/>
              <w:left w:val="single" w:sz="4" w:space="0" w:color="000000"/>
              <w:bottom w:val="single" w:sz="4" w:space="0" w:color="000000"/>
              <w:right w:val="single" w:sz="4" w:space="0" w:color="000000"/>
            </w:tcBorders>
          </w:tcPr>
          <w:p w14:paraId="6D874DD1"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lastRenderedPageBreak/>
              <w:t>2021</w:t>
            </w:r>
          </w:p>
        </w:tc>
        <w:tc>
          <w:tcPr>
            <w:tcW w:w="580" w:type="pct"/>
            <w:tcBorders>
              <w:top w:val="single" w:sz="4" w:space="0" w:color="000000"/>
              <w:left w:val="single" w:sz="4" w:space="0" w:color="000000"/>
              <w:bottom w:val="single" w:sz="4" w:space="0" w:color="000000"/>
              <w:right w:val="single" w:sz="4" w:space="0" w:color="000000"/>
            </w:tcBorders>
          </w:tcPr>
          <w:p w14:paraId="7AC13F70" w14:textId="77777777" w:rsidR="00CF06DC" w:rsidRPr="00D85C64" w:rsidRDefault="00CF06DC" w:rsidP="00172BB2">
            <w:pPr>
              <w:spacing w:after="0" w:line="240" w:lineRule="auto"/>
              <w:rPr>
                <w:rFonts w:ascii="Times New Roman" w:hAnsi="Times New Roman"/>
                <w:sz w:val="18"/>
                <w:szCs w:val="18"/>
                <w:highlight w:val="yellow"/>
              </w:rPr>
            </w:pPr>
          </w:p>
        </w:tc>
      </w:tr>
      <w:tr w:rsidR="00CF06DC" w:rsidRPr="00D85C64" w14:paraId="4D524126" w14:textId="77777777" w:rsidTr="00CF06DC">
        <w:trPr>
          <w:trHeight w:val="20"/>
          <w:jc w:val="center"/>
        </w:trPr>
        <w:tc>
          <w:tcPr>
            <w:tcW w:w="219" w:type="pct"/>
            <w:tcBorders>
              <w:top w:val="single" w:sz="4" w:space="0" w:color="000000"/>
              <w:left w:val="single" w:sz="4" w:space="0" w:color="000000"/>
              <w:bottom w:val="single" w:sz="4" w:space="0" w:color="000000"/>
            </w:tcBorders>
          </w:tcPr>
          <w:p w14:paraId="6D83EBDE"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11</w:t>
            </w:r>
          </w:p>
        </w:tc>
        <w:tc>
          <w:tcPr>
            <w:tcW w:w="735" w:type="pct"/>
            <w:tcBorders>
              <w:top w:val="single" w:sz="4" w:space="0" w:color="000000"/>
              <w:left w:val="single" w:sz="4" w:space="0" w:color="000000"/>
              <w:bottom w:val="single" w:sz="4" w:space="0" w:color="000000"/>
            </w:tcBorders>
          </w:tcPr>
          <w:p w14:paraId="78FC9889"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Шевцова Елена Леонидовна</w:t>
            </w:r>
          </w:p>
        </w:tc>
        <w:tc>
          <w:tcPr>
            <w:tcW w:w="761" w:type="pct"/>
            <w:tcBorders>
              <w:top w:val="single" w:sz="4" w:space="0" w:color="000000"/>
              <w:left w:val="single" w:sz="4" w:space="0" w:color="000000"/>
              <w:bottom w:val="single" w:sz="4" w:space="0" w:color="000000"/>
            </w:tcBorders>
          </w:tcPr>
          <w:p w14:paraId="0D74A766"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Русский язык и литература </w:t>
            </w:r>
          </w:p>
        </w:tc>
        <w:tc>
          <w:tcPr>
            <w:tcW w:w="837" w:type="pct"/>
            <w:tcBorders>
              <w:top w:val="single" w:sz="4" w:space="0" w:color="000000"/>
              <w:left w:val="single" w:sz="4" w:space="0" w:color="000000"/>
              <w:bottom w:val="single" w:sz="4" w:space="0" w:color="000000"/>
            </w:tcBorders>
          </w:tcPr>
          <w:p w14:paraId="4F46AF9F"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Среднее специальное Павловское пед. училище, «Преподавание в начальных классах», учитель начальных класс сов, организатор воспитательной работы с детьми во внеурочное время, 25.06.2008г.</w:t>
            </w:r>
          </w:p>
          <w:p w14:paraId="65CC501C" w14:textId="77777777" w:rsidR="00CF06DC" w:rsidRPr="00D85C64" w:rsidRDefault="00CF06DC" w:rsidP="00172BB2">
            <w:pPr>
              <w:spacing w:after="0" w:line="240" w:lineRule="auto"/>
              <w:rPr>
                <w:rFonts w:ascii="Times New Roman" w:hAnsi="Times New Roman"/>
                <w:sz w:val="18"/>
                <w:szCs w:val="18"/>
                <w:highlight w:val="yellow"/>
              </w:rPr>
            </w:pPr>
          </w:p>
          <w:p w14:paraId="6A2A2AD8"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Высшее. ВГПУ, «Русский язык и литература», учитель русского языка и литературы, 05.06.2013г.</w:t>
            </w:r>
          </w:p>
        </w:tc>
        <w:tc>
          <w:tcPr>
            <w:tcW w:w="1216" w:type="pct"/>
            <w:tcBorders>
              <w:top w:val="single" w:sz="4" w:space="0" w:color="000000"/>
              <w:left w:val="single" w:sz="4" w:space="0" w:color="000000"/>
              <w:bottom w:val="single" w:sz="4" w:space="0" w:color="000000"/>
              <w:right w:val="single" w:sz="4" w:space="0" w:color="000000"/>
            </w:tcBorders>
          </w:tcPr>
          <w:p w14:paraId="6EBA9727"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 «Инн. аспекты преподавания рус. яз. (как родного, как неродного, как гос.) в контексте ФГОС. Язык. портфель как форма язык. Биографии шк-ка» уд. 03-08-29-1177 от 23.06.2017, ВИРО</w:t>
            </w:r>
          </w:p>
          <w:p w14:paraId="0745A896"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«Содержание и практ. механизмы реализации ФГОС ООО для учителя русского языка и литературы основной школы», 05.06.2018г., уд. 362407508462 (108ч) АОНО ДПО «Институт соврем. обр-ния»  </w:t>
            </w:r>
          </w:p>
        </w:tc>
        <w:tc>
          <w:tcPr>
            <w:tcW w:w="652" w:type="pct"/>
            <w:tcBorders>
              <w:top w:val="single" w:sz="4" w:space="0" w:color="000000"/>
              <w:left w:val="single" w:sz="4" w:space="0" w:color="000000"/>
              <w:bottom w:val="single" w:sz="4" w:space="0" w:color="000000"/>
              <w:right w:val="single" w:sz="4" w:space="0" w:color="000000"/>
            </w:tcBorders>
          </w:tcPr>
          <w:p w14:paraId="166127E2"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2021</w:t>
            </w:r>
          </w:p>
        </w:tc>
        <w:tc>
          <w:tcPr>
            <w:tcW w:w="580" w:type="pct"/>
            <w:tcBorders>
              <w:top w:val="single" w:sz="4" w:space="0" w:color="000000"/>
              <w:left w:val="single" w:sz="4" w:space="0" w:color="000000"/>
              <w:bottom w:val="single" w:sz="4" w:space="0" w:color="000000"/>
              <w:right w:val="single" w:sz="4" w:space="0" w:color="000000"/>
            </w:tcBorders>
          </w:tcPr>
          <w:p w14:paraId="2843D515" w14:textId="77777777" w:rsidR="00CF06DC" w:rsidRPr="00D85C64" w:rsidRDefault="00CF06DC" w:rsidP="00172BB2">
            <w:pPr>
              <w:spacing w:after="0" w:line="240" w:lineRule="auto"/>
              <w:rPr>
                <w:rFonts w:ascii="Times New Roman" w:hAnsi="Times New Roman"/>
                <w:sz w:val="18"/>
                <w:szCs w:val="18"/>
                <w:highlight w:val="yellow"/>
              </w:rPr>
            </w:pPr>
          </w:p>
        </w:tc>
      </w:tr>
      <w:tr w:rsidR="00CF06DC" w:rsidRPr="00D85C64" w14:paraId="51D46053" w14:textId="77777777" w:rsidTr="00CF06DC">
        <w:trPr>
          <w:trHeight w:val="20"/>
          <w:jc w:val="center"/>
        </w:trPr>
        <w:tc>
          <w:tcPr>
            <w:tcW w:w="219" w:type="pct"/>
            <w:tcBorders>
              <w:top w:val="single" w:sz="4" w:space="0" w:color="000000"/>
              <w:left w:val="single" w:sz="4" w:space="0" w:color="000000"/>
              <w:bottom w:val="single" w:sz="4" w:space="0" w:color="000000"/>
            </w:tcBorders>
          </w:tcPr>
          <w:p w14:paraId="679A2352"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12</w:t>
            </w:r>
          </w:p>
        </w:tc>
        <w:tc>
          <w:tcPr>
            <w:tcW w:w="735" w:type="pct"/>
            <w:tcBorders>
              <w:top w:val="single" w:sz="4" w:space="0" w:color="000000"/>
              <w:left w:val="single" w:sz="4" w:space="0" w:color="000000"/>
              <w:bottom w:val="single" w:sz="4" w:space="0" w:color="000000"/>
            </w:tcBorders>
          </w:tcPr>
          <w:p w14:paraId="1F49FCCC"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Шмыглева Татьяна Николаевна</w:t>
            </w:r>
          </w:p>
        </w:tc>
        <w:tc>
          <w:tcPr>
            <w:tcW w:w="761" w:type="pct"/>
            <w:tcBorders>
              <w:top w:val="single" w:sz="4" w:space="0" w:color="000000"/>
              <w:left w:val="single" w:sz="4" w:space="0" w:color="000000"/>
              <w:bottom w:val="single" w:sz="4" w:space="0" w:color="000000"/>
            </w:tcBorders>
          </w:tcPr>
          <w:p w14:paraId="7473E92F"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Математика</w:t>
            </w:r>
          </w:p>
        </w:tc>
        <w:tc>
          <w:tcPr>
            <w:tcW w:w="837" w:type="pct"/>
            <w:tcBorders>
              <w:top w:val="single" w:sz="4" w:space="0" w:color="000000"/>
              <w:left w:val="single" w:sz="4" w:space="0" w:color="000000"/>
              <w:bottom w:val="single" w:sz="4" w:space="0" w:color="000000"/>
            </w:tcBorders>
          </w:tcPr>
          <w:p w14:paraId="1DC5B06E"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ВГПУ, «Учитель математики», квалификация учитель математики, информатики и вычислительной техники, 18.12.1995г.</w:t>
            </w:r>
          </w:p>
        </w:tc>
        <w:tc>
          <w:tcPr>
            <w:tcW w:w="1216" w:type="pct"/>
            <w:tcBorders>
              <w:top w:val="single" w:sz="4" w:space="0" w:color="000000"/>
              <w:left w:val="single" w:sz="4" w:space="0" w:color="000000"/>
              <w:bottom w:val="single" w:sz="4" w:space="0" w:color="000000"/>
              <w:right w:val="single" w:sz="4" w:space="0" w:color="000000"/>
            </w:tcBorders>
          </w:tcPr>
          <w:p w14:paraId="440E2548"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«Содержание и практические механизмы реализации ФГОС ООО для учителя основной школы» (математика), 05.06.2018г., уд. 362407508471 (108ч) АОНО ДПО «Институт соврем. обр-ния»  </w:t>
            </w:r>
          </w:p>
          <w:p w14:paraId="6DB91345" w14:textId="77777777" w:rsidR="00CF06DC" w:rsidRPr="00D85C64" w:rsidRDefault="00CF06DC" w:rsidP="00172BB2">
            <w:pPr>
              <w:spacing w:after="0" w:line="240" w:lineRule="auto"/>
              <w:rPr>
                <w:rFonts w:ascii="Times New Roman" w:hAnsi="Times New Roman"/>
                <w:sz w:val="18"/>
                <w:szCs w:val="18"/>
                <w:highlight w:val="yellow"/>
              </w:rPr>
            </w:pPr>
          </w:p>
          <w:p w14:paraId="70252F48"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 «Современные модели государственно-общественного управления  образовательной организацией» , 108 ч., уд. 362407756271, 11.07.2018, АНО ДПО «Институт современного образования», г. Воронеж</w:t>
            </w:r>
          </w:p>
          <w:p w14:paraId="5D93C8AD" w14:textId="77777777" w:rsidR="00CF06DC" w:rsidRPr="00D85C64" w:rsidRDefault="00CF06DC" w:rsidP="00172BB2">
            <w:pPr>
              <w:spacing w:after="0" w:line="240" w:lineRule="auto"/>
              <w:rPr>
                <w:rFonts w:ascii="Times New Roman" w:hAnsi="Times New Roman"/>
                <w:sz w:val="18"/>
                <w:szCs w:val="18"/>
                <w:highlight w:val="yellow"/>
              </w:rPr>
            </w:pPr>
          </w:p>
        </w:tc>
        <w:tc>
          <w:tcPr>
            <w:tcW w:w="652" w:type="pct"/>
            <w:tcBorders>
              <w:top w:val="single" w:sz="4" w:space="0" w:color="000000"/>
              <w:left w:val="single" w:sz="4" w:space="0" w:color="000000"/>
              <w:bottom w:val="single" w:sz="4" w:space="0" w:color="000000"/>
              <w:right w:val="single" w:sz="4" w:space="0" w:color="000000"/>
            </w:tcBorders>
          </w:tcPr>
          <w:p w14:paraId="098687DE"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2021</w:t>
            </w:r>
          </w:p>
        </w:tc>
        <w:tc>
          <w:tcPr>
            <w:tcW w:w="580" w:type="pct"/>
            <w:tcBorders>
              <w:top w:val="single" w:sz="4" w:space="0" w:color="000000"/>
              <w:left w:val="single" w:sz="4" w:space="0" w:color="000000"/>
              <w:bottom w:val="single" w:sz="4" w:space="0" w:color="000000"/>
              <w:right w:val="single" w:sz="4" w:space="0" w:color="000000"/>
            </w:tcBorders>
          </w:tcPr>
          <w:p w14:paraId="0916FC29" w14:textId="77777777" w:rsidR="00CF06DC" w:rsidRPr="00D85C64" w:rsidRDefault="00CF06DC" w:rsidP="00172BB2">
            <w:pPr>
              <w:spacing w:after="0" w:line="240" w:lineRule="auto"/>
              <w:rPr>
                <w:rFonts w:ascii="Times New Roman" w:hAnsi="Times New Roman"/>
                <w:sz w:val="18"/>
                <w:szCs w:val="18"/>
                <w:highlight w:val="yellow"/>
              </w:rPr>
            </w:pPr>
          </w:p>
        </w:tc>
      </w:tr>
      <w:tr w:rsidR="00CF06DC" w:rsidRPr="00D85C64" w14:paraId="224BD4B9" w14:textId="77777777" w:rsidTr="00CF06DC">
        <w:trPr>
          <w:trHeight w:val="20"/>
          <w:jc w:val="center"/>
        </w:trPr>
        <w:tc>
          <w:tcPr>
            <w:tcW w:w="219" w:type="pct"/>
            <w:tcBorders>
              <w:top w:val="single" w:sz="4" w:space="0" w:color="000000"/>
              <w:left w:val="single" w:sz="4" w:space="0" w:color="000000"/>
              <w:bottom w:val="single" w:sz="4" w:space="0" w:color="000000"/>
            </w:tcBorders>
          </w:tcPr>
          <w:p w14:paraId="5B80292A"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13</w:t>
            </w:r>
          </w:p>
        </w:tc>
        <w:tc>
          <w:tcPr>
            <w:tcW w:w="735" w:type="pct"/>
            <w:tcBorders>
              <w:top w:val="single" w:sz="4" w:space="0" w:color="000000"/>
              <w:left w:val="single" w:sz="4" w:space="0" w:color="000000"/>
              <w:bottom w:val="single" w:sz="4" w:space="0" w:color="000000"/>
            </w:tcBorders>
          </w:tcPr>
          <w:p w14:paraId="5EB8285E"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Шмыглев Роман Николаевич</w:t>
            </w:r>
          </w:p>
        </w:tc>
        <w:tc>
          <w:tcPr>
            <w:tcW w:w="761" w:type="pct"/>
            <w:tcBorders>
              <w:top w:val="single" w:sz="4" w:space="0" w:color="000000"/>
              <w:left w:val="single" w:sz="4" w:space="0" w:color="000000"/>
              <w:bottom w:val="single" w:sz="4" w:space="0" w:color="000000"/>
            </w:tcBorders>
          </w:tcPr>
          <w:p w14:paraId="59F17E81"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информатика, физика</w:t>
            </w:r>
          </w:p>
        </w:tc>
        <w:tc>
          <w:tcPr>
            <w:tcW w:w="837" w:type="pct"/>
            <w:tcBorders>
              <w:top w:val="single" w:sz="4" w:space="0" w:color="000000"/>
              <w:left w:val="single" w:sz="4" w:space="0" w:color="000000"/>
              <w:bottom w:val="single" w:sz="4" w:space="0" w:color="000000"/>
            </w:tcBorders>
          </w:tcPr>
          <w:p w14:paraId="208F0B55"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среднее профессиональное, ГОУ ВПО «ВГУ», 2008 Программное обеспечение вычислит. техники и автоматизиров. Систем,  техник</w:t>
            </w:r>
          </w:p>
          <w:p w14:paraId="2AB28802" w14:textId="77777777" w:rsidR="00CF06DC" w:rsidRPr="00D85C64" w:rsidRDefault="00CF06DC" w:rsidP="00172BB2">
            <w:pPr>
              <w:spacing w:after="0" w:line="240" w:lineRule="auto"/>
              <w:rPr>
                <w:rFonts w:ascii="Times New Roman" w:hAnsi="Times New Roman"/>
                <w:sz w:val="18"/>
                <w:szCs w:val="18"/>
                <w:highlight w:val="yellow"/>
              </w:rPr>
            </w:pPr>
          </w:p>
          <w:p w14:paraId="1E187D2F"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высшее, АНОО ВИВТ, 2014. Информ. Системы и технологии, инженер</w:t>
            </w:r>
          </w:p>
          <w:p w14:paraId="2C87405A"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ФГБОУ ВПО ВГТУ, 2014 Информатика и вычислит. техника, бакалавр</w:t>
            </w:r>
          </w:p>
          <w:p w14:paraId="5BBC9316" w14:textId="77777777" w:rsidR="00CF06DC" w:rsidRPr="00D85C64" w:rsidRDefault="00CF06DC" w:rsidP="00172BB2">
            <w:pPr>
              <w:spacing w:after="0" w:line="240" w:lineRule="auto"/>
              <w:rPr>
                <w:rFonts w:ascii="Times New Roman" w:hAnsi="Times New Roman"/>
                <w:sz w:val="18"/>
                <w:szCs w:val="18"/>
                <w:highlight w:val="yellow"/>
              </w:rPr>
            </w:pPr>
          </w:p>
        </w:tc>
        <w:tc>
          <w:tcPr>
            <w:tcW w:w="1216" w:type="pct"/>
            <w:tcBorders>
              <w:top w:val="single" w:sz="4" w:space="0" w:color="000000"/>
              <w:left w:val="single" w:sz="4" w:space="0" w:color="000000"/>
              <w:bottom w:val="single" w:sz="4" w:space="0" w:color="000000"/>
              <w:right w:val="single" w:sz="4" w:space="0" w:color="000000"/>
            </w:tcBorders>
          </w:tcPr>
          <w:p w14:paraId="6C639D63" w14:textId="77777777" w:rsidR="00CF06DC" w:rsidRPr="00D85C64" w:rsidRDefault="00CF06DC" w:rsidP="00172BB2">
            <w:pPr>
              <w:spacing w:after="0" w:line="240" w:lineRule="auto"/>
              <w:rPr>
                <w:rFonts w:ascii="Times New Roman" w:hAnsi="Times New Roman"/>
                <w:sz w:val="18"/>
                <w:szCs w:val="18"/>
                <w:highlight w:val="yellow"/>
              </w:rPr>
            </w:pPr>
          </w:p>
          <w:p w14:paraId="4499DC78"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«Содержание и практ. механизмы реализации ФГОС ООО для учителя физики основной школы», 12.09.2016г., уд. №362404136399, (108ч) АНО ДПО «Институт соврем. обр-ния»</w:t>
            </w:r>
          </w:p>
          <w:p w14:paraId="5DABCB06" w14:textId="77777777" w:rsidR="00CF06DC" w:rsidRPr="00D85C64" w:rsidRDefault="00A468C5" w:rsidP="00172BB2">
            <w:pPr>
              <w:spacing w:after="0" w:line="240" w:lineRule="auto"/>
              <w:rPr>
                <w:rFonts w:ascii="Times New Roman" w:hAnsi="Times New Roman"/>
                <w:sz w:val="18"/>
                <w:szCs w:val="18"/>
                <w:highlight w:val="yellow"/>
              </w:rPr>
            </w:pPr>
            <w:hyperlink r:id="rId49" w:history="1">
              <w:r w:rsidR="00CF06DC" w:rsidRPr="00D85C64">
                <w:rPr>
                  <w:rStyle w:val="a8"/>
                  <w:rFonts w:ascii="Times New Roman" w:hAnsi="Times New Roman"/>
                  <w:sz w:val="18"/>
                  <w:szCs w:val="18"/>
                  <w:highlight w:val="yellow"/>
                </w:rPr>
                <w:t>Организация инклюзивного образования детей с ОВЗ в общеобразовательной организации в рамках ФГОС</w:t>
              </w:r>
            </w:hyperlink>
            <w:r w:rsidR="00CF06DC" w:rsidRPr="00D85C64">
              <w:rPr>
                <w:rFonts w:ascii="Times New Roman" w:hAnsi="Times New Roman"/>
                <w:sz w:val="18"/>
                <w:szCs w:val="18"/>
                <w:highlight w:val="yellow"/>
              </w:rPr>
              <w:t>, 24.07.2017г., уд. №362405073961, (108ч) АНО ДПО «Институт соврем. обр-ния»</w:t>
            </w:r>
          </w:p>
        </w:tc>
        <w:tc>
          <w:tcPr>
            <w:tcW w:w="652" w:type="pct"/>
            <w:tcBorders>
              <w:top w:val="single" w:sz="4" w:space="0" w:color="000000"/>
              <w:left w:val="single" w:sz="4" w:space="0" w:color="000000"/>
              <w:bottom w:val="single" w:sz="4" w:space="0" w:color="000000"/>
              <w:right w:val="single" w:sz="4" w:space="0" w:color="000000"/>
            </w:tcBorders>
          </w:tcPr>
          <w:p w14:paraId="22988072"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2019</w:t>
            </w:r>
          </w:p>
        </w:tc>
        <w:tc>
          <w:tcPr>
            <w:tcW w:w="580" w:type="pct"/>
            <w:tcBorders>
              <w:top w:val="single" w:sz="4" w:space="0" w:color="000000"/>
              <w:left w:val="single" w:sz="4" w:space="0" w:color="000000"/>
              <w:bottom w:val="single" w:sz="4" w:space="0" w:color="000000"/>
              <w:right w:val="single" w:sz="4" w:space="0" w:color="000000"/>
            </w:tcBorders>
          </w:tcPr>
          <w:p w14:paraId="4F845208" w14:textId="77777777" w:rsidR="00CF06DC" w:rsidRPr="00D85C64" w:rsidRDefault="00CF06DC" w:rsidP="00172BB2">
            <w:pPr>
              <w:spacing w:after="0" w:line="240" w:lineRule="auto"/>
              <w:rPr>
                <w:rFonts w:ascii="Times New Roman" w:hAnsi="Times New Roman"/>
                <w:sz w:val="18"/>
                <w:szCs w:val="18"/>
                <w:highlight w:val="yellow"/>
              </w:rPr>
            </w:pPr>
          </w:p>
        </w:tc>
      </w:tr>
      <w:tr w:rsidR="00CF06DC" w:rsidRPr="00D85C64" w14:paraId="3488BE14" w14:textId="77777777" w:rsidTr="00CF06DC">
        <w:trPr>
          <w:trHeight w:val="70"/>
          <w:jc w:val="center"/>
        </w:trPr>
        <w:tc>
          <w:tcPr>
            <w:tcW w:w="219" w:type="pct"/>
            <w:tcBorders>
              <w:top w:val="single" w:sz="4" w:space="0" w:color="000000"/>
              <w:left w:val="single" w:sz="4" w:space="0" w:color="000000"/>
              <w:bottom w:val="single" w:sz="4" w:space="0" w:color="000000"/>
            </w:tcBorders>
          </w:tcPr>
          <w:p w14:paraId="522C928D"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14</w:t>
            </w:r>
          </w:p>
        </w:tc>
        <w:tc>
          <w:tcPr>
            <w:tcW w:w="735" w:type="pct"/>
            <w:tcBorders>
              <w:top w:val="single" w:sz="4" w:space="0" w:color="000000"/>
              <w:left w:val="single" w:sz="4" w:space="0" w:color="000000"/>
              <w:bottom w:val="single" w:sz="4" w:space="0" w:color="000000"/>
            </w:tcBorders>
          </w:tcPr>
          <w:p w14:paraId="12FF00CB"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Эпштейн Елена валерьевна</w:t>
            </w:r>
          </w:p>
        </w:tc>
        <w:tc>
          <w:tcPr>
            <w:tcW w:w="761" w:type="pct"/>
            <w:tcBorders>
              <w:top w:val="single" w:sz="4" w:space="0" w:color="000000"/>
              <w:left w:val="single" w:sz="4" w:space="0" w:color="000000"/>
              <w:bottom w:val="single" w:sz="4" w:space="0" w:color="000000"/>
            </w:tcBorders>
          </w:tcPr>
          <w:p w14:paraId="5BCE2FDB"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математика</w:t>
            </w:r>
          </w:p>
        </w:tc>
        <w:tc>
          <w:tcPr>
            <w:tcW w:w="837" w:type="pct"/>
            <w:tcBorders>
              <w:top w:val="single" w:sz="4" w:space="0" w:color="000000"/>
              <w:left w:val="single" w:sz="4" w:space="0" w:color="000000"/>
              <w:bottom w:val="single" w:sz="4" w:space="0" w:color="000000"/>
            </w:tcBorders>
          </w:tcPr>
          <w:p w14:paraId="100EC2AC" w14:textId="77777777" w:rsidR="00CF06DC" w:rsidRPr="00D85C64" w:rsidRDefault="00CF06DC" w:rsidP="00172BB2">
            <w:pPr>
              <w:spacing w:after="0" w:line="240" w:lineRule="auto"/>
              <w:rPr>
                <w:rFonts w:ascii="Times New Roman" w:hAnsi="Times New Roman"/>
                <w:sz w:val="18"/>
                <w:szCs w:val="18"/>
                <w:highlight w:val="yellow"/>
              </w:rPr>
            </w:pPr>
          </w:p>
        </w:tc>
        <w:tc>
          <w:tcPr>
            <w:tcW w:w="1216" w:type="pct"/>
            <w:tcBorders>
              <w:top w:val="single" w:sz="4" w:space="0" w:color="000000"/>
              <w:left w:val="single" w:sz="4" w:space="0" w:color="000000"/>
              <w:bottom w:val="single" w:sz="4" w:space="0" w:color="000000"/>
              <w:right w:val="single" w:sz="4" w:space="0" w:color="000000"/>
            </w:tcBorders>
          </w:tcPr>
          <w:p w14:paraId="214EF95B" w14:textId="77777777" w:rsidR="00CF06DC" w:rsidRPr="00D85C64" w:rsidRDefault="00CF06DC" w:rsidP="00172BB2">
            <w:pPr>
              <w:spacing w:after="0" w:line="240" w:lineRule="auto"/>
              <w:rPr>
                <w:rFonts w:ascii="Times New Roman" w:hAnsi="Times New Roman"/>
                <w:sz w:val="18"/>
                <w:szCs w:val="18"/>
                <w:highlight w:val="yellow"/>
              </w:rPr>
            </w:pPr>
          </w:p>
        </w:tc>
        <w:tc>
          <w:tcPr>
            <w:tcW w:w="652" w:type="pct"/>
            <w:tcBorders>
              <w:top w:val="single" w:sz="4" w:space="0" w:color="000000"/>
              <w:left w:val="single" w:sz="4" w:space="0" w:color="000000"/>
              <w:bottom w:val="single" w:sz="4" w:space="0" w:color="000000"/>
              <w:right w:val="single" w:sz="4" w:space="0" w:color="000000"/>
            </w:tcBorders>
          </w:tcPr>
          <w:p w14:paraId="6DC0ECBA" w14:textId="77777777" w:rsidR="00CF06DC" w:rsidRPr="00D85C64" w:rsidRDefault="00CF06DC" w:rsidP="00172BB2">
            <w:pPr>
              <w:spacing w:after="0" w:line="240" w:lineRule="auto"/>
              <w:rPr>
                <w:rFonts w:ascii="Times New Roman" w:hAnsi="Times New Roman"/>
                <w:sz w:val="18"/>
                <w:szCs w:val="18"/>
                <w:highlight w:val="yellow"/>
              </w:rPr>
            </w:pPr>
          </w:p>
        </w:tc>
        <w:tc>
          <w:tcPr>
            <w:tcW w:w="580" w:type="pct"/>
            <w:tcBorders>
              <w:top w:val="single" w:sz="4" w:space="0" w:color="000000"/>
              <w:left w:val="single" w:sz="4" w:space="0" w:color="000000"/>
              <w:bottom w:val="single" w:sz="4" w:space="0" w:color="000000"/>
              <w:right w:val="single" w:sz="4" w:space="0" w:color="000000"/>
            </w:tcBorders>
          </w:tcPr>
          <w:p w14:paraId="1D467F27" w14:textId="77777777" w:rsidR="00CF06DC" w:rsidRPr="00D85C64" w:rsidRDefault="00CF06DC" w:rsidP="00172BB2">
            <w:pPr>
              <w:spacing w:after="0" w:line="240" w:lineRule="auto"/>
              <w:rPr>
                <w:rFonts w:ascii="Times New Roman" w:hAnsi="Times New Roman"/>
                <w:sz w:val="18"/>
                <w:szCs w:val="18"/>
                <w:highlight w:val="yellow"/>
              </w:rPr>
            </w:pPr>
          </w:p>
        </w:tc>
      </w:tr>
      <w:tr w:rsidR="00CF06DC" w:rsidRPr="00D85C64" w14:paraId="0F9EE40C" w14:textId="77777777" w:rsidTr="00CF06DC">
        <w:trPr>
          <w:trHeight w:val="20"/>
          <w:jc w:val="center"/>
        </w:trPr>
        <w:tc>
          <w:tcPr>
            <w:tcW w:w="219" w:type="pct"/>
            <w:tcBorders>
              <w:top w:val="single" w:sz="4" w:space="0" w:color="000000"/>
              <w:left w:val="single" w:sz="4" w:space="0" w:color="000000"/>
              <w:bottom w:val="single" w:sz="4" w:space="0" w:color="000000"/>
            </w:tcBorders>
          </w:tcPr>
          <w:p w14:paraId="7CF0E6F8"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15</w:t>
            </w:r>
          </w:p>
        </w:tc>
        <w:tc>
          <w:tcPr>
            <w:tcW w:w="735" w:type="pct"/>
            <w:tcBorders>
              <w:top w:val="single" w:sz="4" w:space="0" w:color="000000"/>
              <w:left w:val="single" w:sz="4" w:space="0" w:color="000000"/>
              <w:bottom w:val="single" w:sz="4" w:space="0" w:color="000000"/>
            </w:tcBorders>
          </w:tcPr>
          <w:p w14:paraId="40D9B2E7"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 Арабажи Лариса </w:t>
            </w:r>
            <w:r w:rsidRPr="00D85C64">
              <w:rPr>
                <w:rFonts w:ascii="Times New Roman" w:hAnsi="Times New Roman"/>
                <w:sz w:val="18"/>
                <w:szCs w:val="18"/>
                <w:highlight w:val="yellow"/>
              </w:rPr>
              <w:lastRenderedPageBreak/>
              <w:t>Николаевна</w:t>
            </w:r>
          </w:p>
        </w:tc>
        <w:tc>
          <w:tcPr>
            <w:tcW w:w="761" w:type="pct"/>
            <w:tcBorders>
              <w:top w:val="single" w:sz="4" w:space="0" w:color="000000"/>
              <w:left w:val="single" w:sz="4" w:space="0" w:color="000000"/>
              <w:bottom w:val="single" w:sz="4" w:space="0" w:color="000000"/>
            </w:tcBorders>
          </w:tcPr>
          <w:p w14:paraId="7AB116AA"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lastRenderedPageBreak/>
              <w:t>ОДНКНР</w:t>
            </w:r>
          </w:p>
        </w:tc>
        <w:tc>
          <w:tcPr>
            <w:tcW w:w="837" w:type="pct"/>
            <w:tcBorders>
              <w:top w:val="single" w:sz="4" w:space="0" w:color="000000"/>
              <w:left w:val="single" w:sz="4" w:space="0" w:color="000000"/>
              <w:bottom w:val="single" w:sz="4" w:space="0" w:color="000000"/>
            </w:tcBorders>
          </w:tcPr>
          <w:p w14:paraId="76BF7449"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среднее специальное, </w:t>
            </w:r>
            <w:r w:rsidRPr="00D85C64">
              <w:rPr>
                <w:rFonts w:ascii="Times New Roman" w:hAnsi="Times New Roman"/>
                <w:sz w:val="18"/>
                <w:szCs w:val="18"/>
                <w:highlight w:val="yellow"/>
              </w:rPr>
              <w:lastRenderedPageBreak/>
              <w:t>Карагандинское педучилище, 1991, преподавание в нач. кл. ОШ, учитель нач. кл., ст.пионервожатый</w:t>
            </w:r>
          </w:p>
        </w:tc>
        <w:tc>
          <w:tcPr>
            <w:tcW w:w="1216" w:type="pct"/>
            <w:tcBorders>
              <w:top w:val="single" w:sz="4" w:space="0" w:color="000000"/>
              <w:left w:val="single" w:sz="4" w:space="0" w:color="000000"/>
              <w:bottom w:val="single" w:sz="4" w:space="0" w:color="000000"/>
              <w:right w:val="single" w:sz="4" w:space="0" w:color="000000"/>
            </w:tcBorders>
          </w:tcPr>
          <w:p w14:paraId="29DD1087"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lastRenderedPageBreak/>
              <w:t xml:space="preserve"> «Содержание и практ. механизмы реализации </w:t>
            </w:r>
            <w:r w:rsidRPr="00D85C64">
              <w:rPr>
                <w:rFonts w:ascii="Times New Roman" w:hAnsi="Times New Roman"/>
                <w:sz w:val="18"/>
                <w:szCs w:val="18"/>
                <w:highlight w:val="yellow"/>
              </w:rPr>
              <w:lastRenderedPageBreak/>
              <w:t xml:space="preserve">ФГОС ООО для учителя ОДНКН и ОРКСЭ», 05.06.2018г., уд. 362407508466 (108ч) АОНО ДПО «Институт соврем. обр-ния»  </w:t>
            </w:r>
          </w:p>
          <w:p w14:paraId="20CFD633" w14:textId="77777777" w:rsidR="00CF06DC" w:rsidRPr="00D85C64" w:rsidRDefault="00A468C5" w:rsidP="00172BB2">
            <w:pPr>
              <w:spacing w:after="0" w:line="240" w:lineRule="auto"/>
              <w:rPr>
                <w:rFonts w:ascii="Times New Roman" w:hAnsi="Times New Roman"/>
                <w:sz w:val="18"/>
                <w:szCs w:val="18"/>
                <w:highlight w:val="yellow"/>
              </w:rPr>
            </w:pPr>
            <w:hyperlink r:id="rId50" w:history="1">
              <w:r w:rsidR="00CF06DC" w:rsidRPr="00D85C64">
                <w:rPr>
                  <w:rStyle w:val="a8"/>
                  <w:rFonts w:ascii="Times New Roman" w:hAnsi="Times New Roman"/>
                  <w:sz w:val="18"/>
                  <w:szCs w:val="18"/>
                  <w:highlight w:val="yellow"/>
                </w:rPr>
                <w:t>Организация инклюзивного образования детей с ОВЗ в общеобразовательной организации в рамках ФГОС</w:t>
              </w:r>
            </w:hyperlink>
            <w:r w:rsidR="00CF06DC" w:rsidRPr="00D85C64">
              <w:rPr>
                <w:rFonts w:ascii="Times New Roman" w:hAnsi="Times New Roman"/>
                <w:sz w:val="18"/>
                <w:szCs w:val="18"/>
                <w:highlight w:val="yellow"/>
              </w:rPr>
              <w:t>,24 .07.2017г., уд. №362405073945, (108ч) АНО ДПО «Институт соврем. обр-ния»</w:t>
            </w:r>
          </w:p>
          <w:p w14:paraId="60591D1F" w14:textId="77777777" w:rsidR="00CF06DC" w:rsidRPr="00D85C64" w:rsidRDefault="00A468C5" w:rsidP="00172BB2">
            <w:pPr>
              <w:spacing w:after="0" w:line="240" w:lineRule="auto"/>
              <w:rPr>
                <w:rFonts w:ascii="Times New Roman" w:hAnsi="Times New Roman"/>
                <w:sz w:val="18"/>
                <w:szCs w:val="18"/>
                <w:highlight w:val="yellow"/>
              </w:rPr>
            </w:pPr>
            <w:hyperlink r:id="rId51" w:history="1">
              <w:r w:rsidR="00CF06DC" w:rsidRPr="00D85C64">
                <w:rPr>
                  <w:rStyle w:val="a8"/>
                  <w:rFonts w:ascii="Times New Roman" w:hAnsi="Times New Roman"/>
                  <w:sz w:val="18"/>
                  <w:szCs w:val="18"/>
                  <w:highlight w:val="yellow"/>
                </w:rPr>
                <w:t>Формирование методического и технологического инструментария учителя и воспитателя ГПД начальной школы, обеспечивающих реализацию требований ФГОС</w:t>
              </w:r>
            </w:hyperlink>
          </w:p>
          <w:p w14:paraId="55BF09C0"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15.06.2017г., уд. №362405855743, (108ч) АНО ДПО «Институт соврем. обр-ния»</w:t>
            </w:r>
          </w:p>
        </w:tc>
        <w:tc>
          <w:tcPr>
            <w:tcW w:w="652" w:type="pct"/>
            <w:tcBorders>
              <w:top w:val="single" w:sz="4" w:space="0" w:color="000000"/>
              <w:left w:val="single" w:sz="4" w:space="0" w:color="000000"/>
              <w:bottom w:val="single" w:sz="4" w:space="0" w:color="000000"/>
              <w:right w:val="single" w:sz="4" w:space="0" w:color="000000"/>
            </w:tcBorders>
          </w:tcPr>
          <w:p w14:paraId="1CE5DC46"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lastRenderedPageBreak/>
              <w:t>2020</w:t>
            </w:r>
          </w:p>
          <w:p w14:paraId="394034E2" w14:textId="77777777" w:rsidR="00CF06DC" w:rsidRPr="00D85C64" w:rsidRDefault="00CF06DC" w:rsidP="00172BB2">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2021</w:t>
            </w:r>
          </w:p>
        </w:tc>
        <w:tc>
          <w:tcPr>
            <w:tcW w:w="580" w:type="pct"/>
            <w:tcBorders>
              <w:top w:val="single" w:sz="4" w:space="0" w:color="000000"/>
              <w:left w:val="single" w:sz="4" w:space="0" w:color="000000"/>
              <w:bottom w:val="single" w:sz="4" w:space="0" w:color="000000"/>
              <w:right w:val="single" w:sz="4" w:space="0" w:color="000000"/>
            </w:tcBorders>
          </w:tcPr>
          <w:p w14:paraId="6F399891" w14:textId="77777777" w:rsidR="00CF06DC" w:rsidRPr="00D85C64" w:rsidRDefault="00CF06DC" w:rsidP="00172BB2">
            <w:pPr>
              <w:spacing w:after="0" w:line="240" w:lineRule="auto"/>
              <w:rPr>
                <w:rFonts w:ascii="Times New Roman" w:hAnsi="Times New Roman"/>
                <w:sz w:val="18"/>
                <w:szCs w:val="18"/>
                <w:highlight w:val="yellow"/>
              </w:rPr>
            </w:pPr>
          </w:p>
        </w:tc>
      </w:tr>
    </w:tbl>
    <w:p w14:paraId="5D9F4D17" w14:textId="77777777" w:rsidR="00CF06DC" w:rsidRPr="00D85C64" w:rsidRDefault="00CF06DC" w:rsidP="00CF06DC">
      <w:pPr>
        <w:rPr>
          <w:rFonts w:ascii="Times New Roman" w:hAnsi="Times New Roman"/>
          <w:sz w:val="24"/>
          <w:szCs w:val="24"/>
          <w:highlight w:val="yellow"/>
        </w:rPr>
      </w:pPr>
    </w:p>
    <w:p w14:paraId="435D560E" w14:textId="77777777" w:rsidR="00CF06DC" w:rsidRPr="00D85C64" w:rsidRDefault="00CF06DC" w:rsidP="00CF06DC">
      <w:pPr>
        <w:jc w:val="center"/>
        <w:rPr>
          <w:rFonts w:ascii="Times New Roman" w:hAnsi="Times New Roman"/>
          <w:sz w:val="24"/>
          <w:szCs w:val="24"/>
          <w:highlight w:val="yellow"/>
        </w:rPr>
      </w:pPr>
      <w:r w:rsidRPr="00D85C64">
        <w:rPr>
          <w:rFonts w:ascii="Times New Roman" w:hAnsi="Times New Roman"/>
          <w:sz w:val="24"/>
          <w:szCs w:val="24"/>
          <w:highlight w:val="yellow"/>
        </w:rPr>
        <w:t>НОО</w:t>
      </w:r>
    </w:p>
    <w:tbl>
      <w:tblPr>
        <w:tblW w:w="5000" w:type="pct"/>
        <w:jc w:val="center"/>
        <w:tblLook w:val="0000" w:firstRow="0" w:lastRow="0" w:firstColumn="0" w:lastColumn="0" w:noHBand="0" w:noVBand="0"/>
      </w:tblPr>
      <w:tblGrid>
        <w:gridCol w:w="459"/>
        <w:gridCol w:w="1507"/>
        <w:gridCol w:w="1518"/>
        <w:gridCol w:w="1971"/>
        <w:gridCol w:w="2375"/>
        <w:gridCol w:w="1335"/>
        <w:gridCol w:w="1244"/>
      </w:tblGrid>
      <w:tr w:rsidR="00CF06DC" w:rsidRPr="00D85C64" w14:paraId="2BFFED8F" w14:textId="77777777" w:rsidTr="00CF06DC">
        <w:trPr>
          <w:trHeight w:val="509"/>
          <w:jc w:val="center"/>
        </w:trPr>
        <w:tc>
          <w:tcPr>
            <w:tcW w:w="219" w:type="pct"/>
            <w:vMerge w:val="restart"/>
            <w:tcBorders>
              <w:top w:val="single" w:sz="4" w:space="0" w:color="000000"/>
              <w:left w:val="single" w:sz="4" w:space="0" w:color="000000"/>
            </w:tcBorders>
          </w:tcPr>
          <w:p w14:paraId="6EBB23BC" w14:textId="77777777" w:rsidR="00CF06DC" w:rsidRPr="00D85C64" w:rsidRDefault="00CF06DC" w:rsidP="00CF06DC">
            <w:pPr>
              <w:widowControl w:val="0"/>
              <w:spacing w:after="0" w:line="240" w:lineRule="auto"/>
              <w:jc w:val="center"/>
              <w:rPr>
                <w:rFonts w:ascii="Times New Roman" w:hAnsi="Times New Roman"/>
                <w:sz w:val="18"/>
                <w:szCs w:val="18"/>
                <w:highlight w:val="yellow"/>
              </w:rPr>
            </w:pPr>
            <w:r w:rsidRPr="00D85C64">
              <w:rPr>
                <w:rFonts w:ascii="Times New Roman" w:hAnsi="Times New Roman"/>
                <w:sz w:val="18"/>
                <w:szCs w:val="18"/>
                <w:highlight w:val="yellow"/>
              </w:rPr>
              <w:t>№ п/п</w:t>
            </w:r>
          </w:p>
        </w:tc>
        <w:tc>
          <w:tcPr>
            <w:tcW w:w="735" w:type="pct"/>
            <w:vMerge w:val="restart"/>
            <w:tcBorders>
              <w:top w:val="single" w:sz="4" w:space="0" w:color="000000"/>
              <w:left w:val="single" w:sz="4" w:space="0" w:color="000000"/>
            </w:tcBorders>
          </w:tcPr>
          <w:p w14:paraId="1C56DC89" w14:textId="77777777" w:rsidR="00CF06DC" w:rsidRPr="00D85C64" w:rsidRDefault="00CF06DC" w:rsidP="00CF06DC">
            <w:pPr>
              <w:widowControl w:val="0"/>
              <w:snapToGrid w:val="0"/>
              <w:spacing w:after="0" w:line="240" w:lineRule="auto"/>
              <w:jc w:val="center"/>
              <w:rPr>
                <w:rFonts w:ascii="Times New Roman" w:hAnsi="Times New Roman"/>
                <w:bCs/>
                <w:sz w:val="18"/>
                <w:szCs w:val="18"/>
                <w:highlight w:val="yellow"/>
              </w:rPr>
            </w:pPr>
            <w:r w:rsidRPr="00D85C64">
              <w:rPr>
                <w:rFonts w:ascii="Times New Roman" w:hAnsi="Times New Roman"/>
                <w:bCs/>
                <w:sz w:val="18"/>
                <w:szCs w:val="18"/>
                <w:highlight w:val="yellow"/>
              </w:rPr>
              <w:t>Ф.И.О. педагогического работника</w:t>
            </w:r>
          </w:p>
        </w:tc>
        <w:tc>
          <w:tcPr>
            <w:tcW w:w="740" w:type="pct"/>
            <w:vMerge w:val="restart"/>
            <w:tcBorders>
              <w:top w:val="single" w:sz="4" w:space="0" w:color="000000"/>
              <w:left w:val="single" w:sz="4" w:space="0" w:color="000000"/>
            </w:tcBorders>
          </w:tcPr>
          <w:p w14:paraId="4B572359" w14:textId="77777777" w:rsidR="00CF06DC" w:rsidRPr="00D85C64" w:rsidRDefault="00CF06DC" w:rsidP="00CF06DC">
            <w:pPr>
              <w:widowControl w:val="0"/>
              <w:spacing w:after="0" w:line="240" w:lineRule="auto"/>
              <w:jc w:val="center"/>
              <w:rPr>
                <w:rFonts w:ascii="Times New Roman" w:hAnsi="Times New Roman"/>
                <w:sz w:val="18"/>
                <w:szCs w:val="18"/>
                <w:highlight w:val="yellow"/>
              </w:rPr>
            </w:pPr>
            <w:r w:rsidRPr="00D85C64">
              <w:rPr>
                <w:rFonts w:ascii="Times New Roman" w:hAnsi="Times New Roman"/>
                <w:sz w:val="18"/>
                <w:szCs w:val="18"/>
                <w:highlight w:val="yellow"/>
              </w:rPr>
              <w:t xml:space="preserve">Преподаваемые предметы (по учебному плану) </w:t>
            </w:r>
          </w:p>
        </w:tc>
        <w:tc>
          <w:tcPr>
            <w:tcW w:w="944" w:type="pct"/>
            <w:vMerge w:val="restart"/>
            <w:tcBorders>
              <w:top w:val="single" w:sz="4" w:space="0" w:color="000000"/>
              <w:left w:val="single" w:sz="4" w:space="0" w:color="000000"/>
            </w:tcBorders>
          </w:tcPr>
          <w:p w14:paraId="68F3F448" w14:textId="77777777" w:rsidR="00CF06DC" w:rsidRPr="00D85C64" w:rsidRDefault="00CF06DC" w:rsidP="00CF06DC">
            <w:pPr>
              <w:widowControl w:val="0"/>
              <w:snapToGrid w:val="0"/>
              <w:spacing w:after="0" w:line="240" w:lineRule="auto"/>
              <w:jc w:val="center"/>
              <w:rPr>
                <w:rFonts w:ascii="Times New Roman" w:hAnsi="Times New Roman"/>
                <w:bCs/>
                <w:sz w:val="18"/>
                <w:szCs w:val="18"/>
                <w:highlight w:val="yellow"/>
              </w:rPr>
            </w:pPr>
            <w:r w:rsidRPr="00D85C64">
              <w:rPr>
                <w:rFonts w:ascii="Times New Roman" w:hAnsi="Times New Roman"/>
                <w:bCs/>
                <w:sz w:val="18"/>
                <w:szCs w:val="18"/>
                <w:highlight w:val="yellow"/>
              </w:rPr>
              <w:t>Сведения об образовании педработника</w:t>
            </w:r>
          </w:p>
        </w:tc>
        <w:tc>
          <w:tcPr>
            <w:tcW w:w="1152" w:type="pct"/>
            <w:vMerge w:val="restart"/>
            <w:tcBorders>
              <w:top w:val="single" w:sz="4" w:space="0" w:color="000000"/>
              <w:left w:val="single" w:sz="4" w:space="0" w:color="000000"/>
              <w:right w:val="single" w:sz="4" w:space="0" w:color="000000"/>
            </w:tcBorders>
          </w:tcPr>
          <w:p w14:paraId="71EF5E05" w14:textId="77777777" w:rsidR="00CF06DC" w:rsidRPr="00D85C64" w:rsidRDefault="00CF06DC" w:rsidP="00CF06DC">
            <w:pPr>
              <w:widowControl w:val="0"/>
              <w:snapToGrid w:val="0"/>
              <w:spacing w:after="0" w:line="240" w:lineRule="auto"/>
              <w:jc w:val="center"/>
              <w:rPr>
                <w:rFonts w:ascii="Times New Roman" w:hAnsi="Times New Roman"/>
                <w:sz w:val="18"/>
                <w:szCs w:val="18"/>
                <w:highlight w:val="yellow"/>
              </w:rPr>
            </w:pPr>
            <w:r w:rsidRPr="00D85C64">
              <w:rPr>
                <w:rFonts w:ascii="Times New Roman" w:hAnsi="Times New Roman"/>
                <w:sz w:val="18"/>
                <w:szCs w:val="18"/>
                <w:highlight w:val="yellow"/>
              </w:rPr>
              <w:t>Сведения о повышении квалификации (в объеме не менее 72 часов) за последние 3 года</w:t>
            </w:r>
          </w:p>
        </w:tc>
        <w:tc>
          <w:tcPr>
            <w:tcW w:w="652" w:type="pct"/>
            <w:tcBorders>
              <w:top w:val="single" w:sz="4" w:space="0" w:color="000000"/>
              <w:left w:val="single" w:sz="4" w:space="0" w:color="000000"/>
              <w:right w:val="single" w:sz="4" w:space="0" w:color="000000"/>
            </w:tcBorders>
          </w:tcPr>
          <w:p w14:paraId="06F6ED4A" w14:textId="77777777" w:rsidR="00CF06DC" w:rsidRPr="00D85C64" w:rsidRDefault="00CF06DC" w:rsidP="00CF06DC">
            <w:pPr>
              <w:widowControl w:val="0"/>
              <w:snapToGrid w:val="0"/>
              <w:spacing w:after="0" w:line="240" w:lineRule="auto"/>
              <w:jc w:val="center"/>
              <w:rPr>
                <w:rFonts w:ascii="Times New Roman" w:hAnsi="Times New Roman"/>
                <w:sz w:val="18"/>
                <w:szCs w:val="18"/>
                <w:highlight w:val="yellow"/>
              </w:rPr>
            </w:pPr>
            <w:r w:rsidRPr="00D85C64">
              <w:rPr>
                <w:rFonts w:ascii="Times New Roman" w:hAnsi="Times New Roman"/>
                <w:sz w:val="18"/>
                <w:szCs w:val="18"/>
                <w:highlight w:val="yellow"/>
              </w:rPr>
              <w:t>Дата предстоящих курсов повышения квалификации</w:t>
            </w:r>
          </w:p>
        </w:tc>
        <w:tc>
          <w:tcPr>
            <w:tcW w:w="560" w:type="pct"/>
            <w:tcBorders>
              <w:top w:val="single" w:sz="4" w:space="0" w:color="000000"/>
              <w:left w:val="single" w:sz="4" w:space="0" w:color="000000"/>
              <w:right w:val="single" w:sz="4" w:space="0" w:color="000000"/>
            </w:tcBorders>
          </w:tcPr>
          <w:p w14:paraId="49F9F2F1"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С графиком прохождения курсов ознакомлен</w:t>
            </w:r>
          </w:p>
          <w:p w14:paraId="14E9F732" w14:textId="77777777" w:rsidR="00CF06DC" w:rsidRPr="00D85C64" w:rsidRDefault="00CF06DC" w:rsidP="00CF06DC">
            <w:pPr>
              <w:spacing w:after="0" w:line="240" w:lineRule="auto"/>
              <w:rPr>
                <w:rFonts w:ascii="Times New Roman" w:hAnsi="Times New Roman"/>
                <w:sz w:val="18"/>
                <w:szCs w:val="18"/>
                <w:highlight w:val="yellow"/>
              </w:rPr>
            </w:pPr>
          </w:p>
          <w:p w14:paraId="6EBD055D"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Дата/</w:t>
            </w:r>
          </w:p>
          <w:p w14:paraId="6483B692" w14:textId="77777777" w:rsidR="00CF06DC" w:rsidRPr="00D85C64" w:rsidRDefault="00CF06DC" w:rsidP="00CF06DC">
            <w:pPr>
              <w:widowControl w:val="0"/>
              <w:snapToGrid w:val="0"/>
              <w:spacing w:after="0" w:line="240" w:lineRule="auto"/>
              <w:jc w:val="center"/>
              <w:rPr>
                <w:rFonts w:ascii="Times New Roman" w:hAnsi="Times New Roman"/>
                <w:sz w:val="18"/>
                <w:szCs w:val="18"/>
                <w:highlight w:val="yellow"/>
              </w:rPr>
            </w:pPr>
            <w:r w:rsidRPr="00D85C64">
              <w:rPr>
                <w:rFonts w:ascii="Times New Roman" w:hAnsi="Times New Roman"/>
                <w:sz w:val="18"/>
                <w:szCs w:val="18"/>
                <w:highlight w:val="yellow"/>
              </w:rPr>
              <w:t>подпись</w:t>
            </w:r>
          </w:p>
        </w:tc>
      </w:tr>
      <w:tr w:rsidR="00CF06DC" w:rsidRPr="00D85C64" w14:paraId="659D1255" w14:textId="77777777" w:rsidTr="00CF06DC">
        <w:trPr>
          <w:trHeight w:val="239"/>
          <w:jc w:val="center"/>
        </w:trPr>
        <w:tc>
          <w:tcPr>
            <w:tcW w:w="219" w:type="pct"/>
            <w:vMerge/>
            <w:tcBorders>
              <w:left w:val="single" w:sz="4" w:space="0" w:color="000000"/>
              <w:bottom w:val="single" w:sz="4" w:space="0" w:color="000000"/>
            </w:tcBorders>
          </w:tcPr>
          <w:p w14:paraId="14495DB8" w14:textId="77777777" w:rsidR="00CF06DC" w:rsidRPr="00D85C64" w:rsidRDefault="00CF06DC" w:rsidP="00CF06DC">
            <w:pPr>
              <w:widowControl w:val="0"/>
              <w:spacing w:after="0" w:line="240" w:lineRule="auto"/>
              <w:jc w:val="center"/>
              <w:rPr>
                <w:rFonts w:ascii="Times New Roman" w:hAnsi="Times New Roman"/>
                <w:sz w:val="18"/>
                <w:szCs w:val="18"/>
                <w:highlight w:val="yellow"/>
              </w:rPr>
            </w:pPr>
          </w:p>
        </w:tc>
        <w:tc>
          <w:tcPr>
            <w:tcW w:w="735" w:type="pct"/>
            <w:vMerge/>
            <w:tcBorders>
              <w:left w:val="single" w:sz="4" w:space="0" w:color="000000"/>
              <w:bottom w:val="single" w:sz="4" w:space="0" w:color="000000"/>
            </w:tcBorders>
          </w:tcPr>
          <w:p w14:paraId="5D9D1C5B" w14:textId="77777777" w:rsidR="00CF06DC" w:rsidRPr="00D85C64" w:rsidRDefault="00CF06DC" w:rsidP="00CF06DC">
            <w:pPr>
              <w:widowControl w:val="0"/>
              <w:snapToGrid w:val="0"/>
              <w:spacing w:after="0" w:line="240" w:lineRule="auto"/>
              <w:jc w:val="center"/>
              <w:rPr>
                <w:rFonts w:ascii="Times New Roman" w:hAnsi="Times New Roman"/>
                <w:bCs/>
                <w:sz w:val="18"/>
                <w:szCs w:val="18"/>
                <w:highlight w:val="yellow"/>
              </w:rPr>
            </w:pPr>
          </w:p>
        </w:tc>
        <w:tc>
          <w:tcPr>
            <w:tcW w:w="740" w:type="pct"/>
            <w:vMerge/>
            <w:tcBorders>
              <w:left w:val="single" w:sz="4" w:space="0" w:color="000000"/>
              <w:bottom w:val="single" w:sz="4" w:space="0" w:color="000000"/>
            </w:tcBorders>
          </w:tcPr>
          <w:p w14:paraId="6F55B7F5" w14:textId="77777777" w:rsidR="00CF06DC" w:rsidRPr="00D85C64" w:rsidRDefault="00CF06DC" w:rsidP="00CF06DC">
            <w:pPr>
              <w:widowControl w:val="0"/>
              <w:spacing w:after="0" w:line="240" w:lineRule="auto"/>
              <w:jc w:val="center"/>
              <w:rPr>
                <w:rFonts w:ascii="Times New Roman" w:hAnsi="Times New Roman"/>
                <w:sz w:val="18"/>
                <w:szCs w:val="18"/>
                <w:highlight w:val="yellow"/>
              </w:rPr>
            </w:pPr>
          </w:p>
        </w:tc>
        <w:tc>
          <w:tcPr>
            <w:tcW w:w="944" w:type="pct"/>
            <w:vMerge/>
            <w:tcBorders>
              <w:left w:val="single" w:sz="4" w:space="0" w:color="000000"/>
              <w:bottom w:val="single" w:sz="4" w:space="0" w:color="000000"/>
            </w:tcBorders>
          </w:tcPr>
          <w:p w14:paraId="467F173B" w14:textId="77777777" w:rsidR="00CF06DC" w:rsidRPr="00D85C64" w:rsidRDefault="00CF06DC" w:rsidP="00CF06DC">
            <w:pPr>
              <w:widowControl w:val="0"/>
              <w:snapToGrid w:val="0"/>
              <w:spacing w:after="0" w:line="240" w:lineRule="auto"/>
              <w:jc w:val="center"/>
              <w:rPr>
                <w:rFonts w:ascii="Times New Roman" w:hAnsi="Times New Roman"/>
                <w:bCs/>
                <w:sz w:val="18"/>
                <w:szCs w:val="18"/>
                <w:highlight w:val="yellow"/>
              </w:rPr>
            </w:pPr>
          </w:p>
        </w:tc>
        <w:tc>
          <w:tcPr>
            <w:tcW w:w="1152" w:type="pct"/>
            <w:vMerge/>
            <w:tcBorders>
              <w:left w:val="single" w:sz="4" w:space="0" w:color="000000"/>
              <w:bottom w:val="single" w:sz="4" w:space="0" w:color="000000"/>
              <w:right w:val="single" w:sz="4" w:space="0" w:color="000000"/>
            </w:tcBorders>
          </w:tcPr>
          <w:p w14:paraId="14AB1B90" w14:textId="77777777" w:rsidR="00CF06DC" w:rsidRPr="00D85C64" w:rsidRDefault="00CF06DC" w:rsidP="00CF06DC">
            <w:pPr>
              <w:widowControl w:val="0"/>
              <w:snapToGrid w:val="0"/>
              <w:spacing w:after="0" w:line="240" w:lineRule="auto"/>
              <w:jc w:val="center"/>
              <w:rPr>
                <w:rFonts w:ascii="Times New Roman" w:hAnsi="Times New Roman"/>
                <w:bCs/>
                <w:sz w:val="18"/>
                <w:szCs w:val="18"/>
                <w:highlight w:val="yellow"/>
              </w:rPr>
            </w:pPr>
          </w:p>
        </w:tc>
        <w:tc>
          <w:tcPr>
            <w:tcW w:w="652" w:type="pct"/>
            <w:tcBorders>
              <w:left w:val="single" w:sz="4" w:space="0" w:color="000000"/>
              <w:bottom w:val="single" w:sz="4" w:space="0" w:color="000000"/>
              <w:right w:val="single" w:sz="4" w:space="0" w:color="000000"/>
            </w:tcBorders>
          </w:tcPr>
          <w:p w14:paraId="034D10B9" w14:textId="77777777" w:rsidR="00CF06DC" w:rsidRPr="00D85C64" w:rsidRDefault="00CF06DC" w:rsidP="00CF06DC">
            <w:pPr>
              <w:widowControl w:val="0"/>
              <w:snapToGrid w:val="0"/>
              <w:spacing w:after="0" w:line="240" w:lineRule="auto"/>
              <w:jc w:val="center"/>
              <w:rPr>
                <w:rFonts w:ascii="Times New Roman" w:hAnsi="Times New Roman"/>
                <w:bCs/>
                <w:sz w:val="18"/>
                <w:szCs w:val="18"/>
                <w:highlight w:val="yellow"/>
              </w:rPr>
            </w:pPr>
          </w:p>
        </w:tc>
        <w:tc>
          <w:tcPr>
            <w:tcW w:w="560" w:type="pct"/>
            <w:tcBorders>
              <w:left w:val="single" w:sz="4" w:space="0" w:color="000000"/>
              <w:bottom w:val="single" w:sz="4" w:space="0" w:color="000000"/>
              <w:right w:val="single" w:sz="4" w:space="0" w:color="000000"/>
            </w:tcBorders>
          </w:tcPr>
          <w:p w14:paraId="3E873F88" w14:textId="77777777" w:rsidR="00CF06DC" w:rsidRPr="00D85C64" w:rsidRDefault="00CF06DC" w:rsidP="00CF06DC">
            <w:pPr>
              <w:widowControl w:val="0"/>
              <w:snapToGrid w:val="0"/>
              <w:spacing w:after="0" w:line="240" w:lineRule="auto"/>
              <w:jc w:val="center"/>
              <w:rPr>
                <w:rFonts w:ascii="Times New Roman" w:hAnsi="Times New Roman"/>
                <w:bCs/>
                <w:sz w:val="18"/>
                <w:szCs w:val="18"/>
                <w:highlight w:val="yellow"/>
              </w:rPr>
            </w:pPr>
          </w:p>
        </w:tc>
      </w:tr>
      <w:tr w:rsidR="00CF06DC" w:rsidRPr="00D85C64" w14:paraId="4AED6B5D" w14:textId="77777777" w:rsidTr="00CF06DC">
        <w:trPr>
          <w:trHeight w:val="20"/>
          <w:jc w:val="center"/>
        </w:trPr>
        <w:tc>
          <w:tcPr>
            <w:tcW w:w="219" w:type="pct"/>
            <w:tcBorders>
              <w:top w:val="single" w:sz="4" w:space="0" w:color="000000"/>
              <w:left w:val="single" w:sz="4" w:space="0" w:color="000000"/>
              <w:bottom w:val="single" w:sz="4" w:space="0" w:color="000000"/>
            </w:tcBorders>
          </w:tcPr>
          <w:p w14:paraId="55D53420" w14:textId="77777777" w:rsidR="00CF06DC" w:rsidRPr="00D85C64" w:rsidRDefault="00CF06DC" w:rsidP="00CF06DC">
            <w:pPr>
              <w:widowControl w:val="0"/>
              <w:spacing w:after="0" w:line="240" w:lineRule="auto"/>
              <w:jc w:val="center"/>
              <w:rPr>
                <w:rFonts w:ascii="Times New Roman" w:hAnsi="Times New Roman"/>
                <w:i/>
                <w:sz w:val="18"/>
                <w:szCs w:val="18"/>
                <w:highlight w:val="yellow"/>
              </w:rPr>
            </w:pPr>
            <w:r w:rsidRPr="00D85C64">
              <w:rPr>
                <w:rFonts w:ascii="Times New Roman" w:hAnsi="Times New Roman"/>
                <w:i/>
                <w:sz w:val="18"/>
                <w:szCs w:val="18"/>
                <w:highlight w:val="yellow"/>
              </w:rPr>
              <w:t>1</w:t>
            </w:r>
          </w:p>
        </w:tc>
        <w:tc>
          <w:tcPr>
            <w:tcW w:w="735" w:type="pct"/>
            <w:tcBorders>
              <w:top w:val="single" w:sz="4" w:space="0" w:color="000000"/>
              <w:left w:val="single" w:sz="4" w:space="0" w:color="000000"/>
              <w:bottom w:val="single" w:sz="4" w:space="0" w:color="000000"/>
            </w:tcBorders>
          </w:tcPr>
          <w:p w14:paraId="6F3D8305" w14:textId="77777777" w:rsidR="00CF06DC" w:rsidRPr="00D85C64" w:rsidRDefault="00CF06DC" w:rsidP="00CF06DC">
            <w:pPr>
              <w:widowControl w:val="0"/>
              <w:snapToGrid w:val="0"/>
              <w:spacing w:after="0" w:line="240" w:lineRule="auto"/>
              <w:jc w:val="center"/>
              <w:rPr>
                <w:rFonts w:ascii="Times New Roman" w:hAnsi="Times New Roman"/>
                <w:bCs/>
                <w:i/>
                <w:sz w:val="18"/>
                <w:szCs w:val="18"/>
                <w:highlight w:val="yellow"/>
              </w:rPr>
            </w:pPr>
            <w:r w:rsidRPr="00D85C64">
              <w:rPr>
                <w:rFonts w:ascii="Times New Roman" w:hAnsi="Times New Roman"/>
                <w:bCs/>
                <w:i/>
                <w:sz w:val="18"/>
                <w:szCs w:val="18"/>
                <w:highlight w:val="yellow"/>
              </w:rPr>
              <w:t>2</w:t>
            </w:r>
          </w:p>
        </w:tc>
        <w:tc>
          <w:tcPr>
            <w:tcW w:w="740" w:type="pct"/>
            <w:tcBorders>
              <w:top w:val="single" w:sz="4" w:space="0" w:color="000000"/>
              <w:left w:val="single" w:sz="4" w:space="0" w:color="000000"/>
              <w:bottom w:val="single" w:sz="4" w:space="0" w:color="000000"/>
            </w:tcBorders>
          </w:tcPr>
          <w:p w14:paraId="25D83707" w14:textId="77777777" w:rsidR="00CF06DC" w:rsidRPr="00D85C64" w:rsidRDefault="00CF06DC" w:rsidP="00CF06DC">
            <w:pPr>
              <w:pStyle w:val="af"/>
              <w:widowControl w:val="0"/>
              <w:snapToGrid w:val="0"/>
              <w:spacing w:after="0" w:line="240" w:lineRule="auto"/>
              <w:jc w:val="center"/>
              <w:rPr>
                <w:bCs/>
                <w:i/>
                <w:sz w:val="18"/>
                <w:szCs w:val="18"/>
                <w:highlight w:val="yellow"/>
              </w:rPr>
            </w:pPr>
            <w:r w:rsidRPr="00D85C64">
              <w:rPr>
                <w:bCs/>
                <w:i/>
                <w:sz w:val="18"/>
                <w:szCs w:val="18"/>
                <w:highlight w:val="yellow"/>
              </w:rPr>
              <w:t>3</w:t>
            </w:r>
          </w:p>
        </w:tc>
        <w:tc>
          <w:tcPr>
            <w:tcW w:w="944" w:type="pct"/>
            <w:tcBorders>
              <w:top w:val="single" w:sz="4" w:space="0" w:color="000000"/>
              <w:left w:val="single" w:sz="4" w:space="0" w:color="000000"/>
              <w:bottom w:val="single" w:sz="4" w:space="0" w:color="000000"/>
            </w:tcBorders>
          </w:tcPr>
          <w:p w14:paraId="72C3C3B5" w14:textId="77777777" w:rsidR="00CF06DC" w:rsidRPr="00D85C64" w:rsidRDefault="00CF06DC" w:rsidP="00CF06DC">
            <w:pPr>
              <w:pStyle w:val="af"/>
              <w:widowControl w:val="0"/>
              <w:snapToGrid w:val="0"/>
              <w:spacing w:after="0" w:line="240" w:lineRule="auto"/>
              <w:jc w:val="center"/>
              <w:rPr>
                <w:bCs/>
                <w:i/>
                <w:sz w:val="18"/>
                <w:szCs w:val="18"/>
                <w:highlight w:val="yellow"/>
              </w:rPr>
            </w:pPr>
            <w:r w:rsidRPr="00D85C64">
              <w:rPr>
                <w:bCs/>
                <w:i/>
                <w:sz w:val="18"/>
                <w:szCs w:val="18"/>
                <w:highlight w:val="yellow"/>
              </w:rPr>
              <w:t>4</w:t>
            </w:r>
          </w:p>
        </w:tc>
        <w:tc>
          <w:tcPr>
            <w:tcW w:w="1152" w:type="pct"/>
            <w:tcBorders>
              <w:top w:val="single" w:sz="4" w:space="0" w:color="000000"/>
              <w:left w:val="single" w:sz="4" w:space="0" w:color="000000"/>
              <w:bottom w:val="single" w:sz="4" w:space="0" w:color="000000"/>
              <w:right w:val="single" w:sz="4" w:space="0" w:color="000000"/>
            </w:tcBorders>
          </w:tcPr>
          <w:p w14:paraId="5B37F17C" w14:textId="77777777" w:rsidR="00CF06DC" w:rsidRPr="00D85C64" w:rsidRDefault="00CF06DC" w:rsidP="00CF06DC">
            <w:pPr>
              <w:pStyle w:val="af"/>
              <w:widowControl w:val="0"/>
              <w:snapToGrid w:val="0"/>
              <w:spacing w:after="0" w:line="240" w:lineRule="auto"/>
              <w:jc w:val="center"/>
              <w:rPr>
                <w:bCs/>
                <w:i/>
                <w:sz w:val="18"/>
                <w:szCs w:val="18"/>
                <w:highlight w:val="yellow"/>
              </w:rPr>
            </w:pPr>
            <w:r w:rsidRPr="00D85C64">
              <w:rPr>
                <w:bCs/>
                <w:i/>
                <w:sz w:val="18"/>
                <w:szCs w:val="18"/>
                <w:highlight w:val="yellow"/>
              </w:rPr>
              <w:t>5</w:t>
            </w:r>
          </w:p>
        </w:tc>
        <w:tc>
          <w:tcPr>
            <w:tcW w:w="652" w:type="pct"/>
            <w:tcBorders>
              <w:top w:val="single" w:sz="4" w:space="0" w:color="000000"/>
              <w:left w:val="single" w:sz="4" w:space="0" w:color="000000"/>
              <w:bottom w:val="single" w:sz="4" w:space="0" w:color="000000"/>
              <w:right w:val="single" w:sz="4" w:space="0" w:color="000000"/>
            </w:tcBorders>
          </w:tcPr>
          <w:p w14:paraId="0C381045" w14:textId="77777777" w:rsidR="00CF06DC" w:rsidRPr="00D85C64" w:rsidRDefault="00CF06DC" w:rsidP="00CF06DC">
            <w:pPr>
              <w:pStyle w:val="af"/>
              <w:widowControl w:val="0"/>
              <w:snapToGrid w:val="0"/>
              <w:spacing w:after="0" w:line="240" w:lineRule="auto"/>
              <w:jc w:val="center"/>
              <w:rPr>
                <w:bCs/>
                <w:i/>
                <w:sz w:val="18"/>
                <w:szCs w:val="18"/>
                <w:highlight w:val="yellow"/>
              </w:rPr>
            </w:pPr>
          </w:p>
        </w:tc>
        <w:tc>
          <w:tcPr>
            <w:tcW w:w="560" w:type="pct"/>
            <w:tcBorders>
              <w:top w:val="single" w:sz="4" w:space="0" w:color="000000"/>
              <w:left w:val="single" w:sz="4" w:space="0" w:color="000000"/>
              <w:bottom w:val="single" w:sz="4" w:space="0" w:color="000000"/>
              <w:right w:val="single" w:sz="4" w:space="0" w:color="000000"/>
            </w:tcBorders>
          </w:tcPr>
          <w:p w14:paraId="5DD4E1F5" w14:textId="77777777" w:rsidR="00CF06DC" w:rsidRPr="00D85C64" w:rsidRDefault="00CF06DC" w:rsidP="00CF06DC">
            <w:pPr>
              <w:pStyle w:val="af"/>
              <w:widowControl w:val="0"/>
              <w:snapToGrid w:val="0"/>
              <w:spacing w:after="0" w:line="240" w:lineRule="auto"/>
              <w:jc w:val="center"/>
              <w:rPr>
                <w:bCs/>
                <w:i/>
                <w:sz w:val="18"/>
                <w:szCs w:val="18"/>
                <w:highlight w:val="yellow"/>
              </w:rPr>
            </w:pPr>
          </w:p>
        </w:tc>
      </w:tr>
      <w:tr w:rsidR="00CF06DC" w:rsidRPr="00D85C64" w14:paraId="5B20D0E6" w14:textId="77777777" w:rsidTr="00CF06DC">
        <w:trPr>
          <w:trHeight w:val="20"/>
          <w:jc w:val="center"/>
        </w:trPr>
        <w:tc>
          <w:tcPr>
            <w:tcW w:w="219" w:type="pct"/>
            <w:tcBorders>
              <w:top w:val="single" w:sz="4" w:space="0" w:color="000000"/>
              <w:left w:val="single" w:sz="4" w:space="0" w:color="000000"/>
              <w:bottom w:val="single" w:sz="4" w:space="0" w:color="000000"/>
            </w:tcBorders>
          </w:tcPr>
          <w:p w14:paraId="113CB630" w14:textId="77777777" w:rsidR="00CF06DC" w:rsidRPr="00D85C64" w:rsidRDefault="00CF06DC" w:rsidP="00CF06DC">
            <w:pPr>
              <w:widowControl w:val="0"/>
              <w:spacing w:after="0" w:line="240" w:lineRule="auto"/>
              <w:jc w:val="both"/>
              <w:rPr>
                <w:rFonts w:ascii="Times New Roman" w:hAnsi="Times New Roman"/>
                <w:b/>
                <w:sz w:val="18"/>
                <w:szCs w:val="18"/>
                <w:highlight w:val="yellow"/>
              </w:rPr>
            </w:pPr>
            <w:r w:rsidRPr="00D85C64">
              <w:rPr>
                <w:rFonts w:ascii="Times New Roman" w:hAnsi="Times New Roman"/>
                <w:b/>
                <w:sz w:val="18"/>
                <w:szCs w:val="18"/>
                <w:highlight w:val="yellow"/>
              </w:rPr>
              <w:t>1</w:t>
            </w:r>
          </w:p>
        </w:tc>
        <w:tc>
          <w:tcPr>
            <w:tcW w:w="735" w:type="pct"/>
            <w:tcBorders>
              <w:top w:val="single" w:sz="4" w:space="0" w:color="000000"/>
              <w:left w:val="single" w:sz="4" w:space="0" w:color="000000"/>
              <w:bottom w:val="single" w:sz="4" w:space="0" w:color="000000"/>
            </w:tcBorders>
            <w:shd w:val="clear" w:color="auto" w:fill="FFFFFF"/>
          </w:tcPr>
          <w:p w14:paraId="61261C63"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Алтухова Ирина Владимировна</w:t>
            </w:r>
          </w:p>
        </w:tc>
        <w:tc>
          <w:tcPr>
            <w:tcW w:w="740" w:type="pct"/>
            <w:tcBorders>
              <w:top w:val="single" w:sz="4" w:space="0" w:color="000000"/>
              <w:left w:val="single" w:sz="4" w:space="0" w:color="000000"/>
              <w:bottom w:val="single" w:sz="4" w:space="0" w:color="000000"/>
            </w:tcBorders>
          </w:tcPr>
          <w:p w14:paraId="0E1BF0B6" w14:textId="77777777" w:rsidR="00CF06DC" w:rsidRPr="00D85C64" w:rsidRDefault="00CF06DC" w:rsidP="00CF06DC">
            <w:pPr>
              <w:pStyle w:val="ConsNormal"/>
              <w:ind w:firstLine="0"/>
              <w:jc w:val="both"/>
              <w:rPr>
                <w:rFonts w:ascii="Times New Roman" w:hAnsi="Times New Roman" w:cs="Times New Roman"/>
                <w:sz w:val="18"/>
                <w:szCs w:val="18"/>
                <w:highlight w:val="yellow"/>
              </w:rPr>
            </w:pPr>
            <w:r w:rsidRPr="00D85C64">
              <w:rPr>
                <w:rFonts w:ascii="Times New Roman" w:hAnsi="Times New Roman" w:cs="Times New Roman"/>
                <w:sz w:val="18"/>
                <w:szCs w:val="18"/>
                <w:highlight w:val="yellow"/>
              </w:rPr>
              <w:t xml:space="preserve">Русский язык, литературное чтение, математика, окружающий мир, технология, изобразительное искусство, физическая культура </w:t>
            </w:r>
          </w:p>
        </w:tc>
        <w:tc>
          <w:tcPr>
            <w:tcW w:w="944" w:type="pct"/>
            <w:tcBorders>
              <w:top w:val="single" w:sz="4" w:space="0" w:color="000000"/>
              <w:left w:val="single" w:sz="4" w:space="0" w:color="000000"/>
              <w:bottom w:val="single" w:sz="4" w:space="0" w:color="000000"/>
            </w:tcBorders>
          </w:tcPr>
          <w:p w14:paraId="60EE3B6D" w14:textId="77777777" w:rsidR="00CF06DC" w:rsidRPr="00D85C64" w:rsidRDefault="00CF06DC" w:rsidP="00CF06DC">
            <w:pPr>
              <w:pStyle w:val="af"/>
              <w:widowControl w:val="0"/>
              <w:snapToGrid w:val="0"/>
              <w:spacing w:after="0" w:line="240" w:lineRule="auto"/>
              <w:rPr>
                <w:bCs/>
                <w:sz w:val="18"/>
                <w:szCs w:val="18"/>
                <w:highlight w:val="yellow"/>
              </w:rPr>
            </w:pPr>
            <w:r w:rsidRPr="00D85C64">
              <w:rPr>
                <w:bCs/>
                <w:sz w:val="18"/>
                <w:szCs w:val="18"/>
                <w:highlight w:val="yellow"/>
              </w:rPr>
              <w:t>Борисоглебский гос. пед. институт, «Педагогика и методика начального обучения», учитель начальных классов, 03.07.1986г.</w:t>
            </w:r>
          </w:p>
        </w:tc>
        <w:tc>
          <w:tcPr>
            <w:tcW w:w="1152" w:type="pct"/>
            <w:tcBorders>
              <w:top w:val="single" w:sz="4" w:space="0" w:color="000000"/>
              <w:left w:val="single" w:sz="4" w:space="0" w:color="000000"/>
              <w:bottom w:val="single" w:sz="4" w:space="0" w:color="000000"/>
              <w:right w:val="single" w:sz="4" w:space="0" w:color="000000"/>
            </w:tcBorders>
          </w:tcPr>
          <w:p w14:paraId="2E6A9F1D"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«Орг-ция инклюзи-вного обр-ния детей-инвалидов с ОВЗ в ОО», МГПУ, 17.11.2014, уд. № 20/07190, (72 ч)</w:t>
            </w:r>
          </w:p>
          <w:p w14:paraId="4B66DF32"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«Технология саморазвития личности средствами образовательной области «Филология»: от цели до результата», уд. 03-02-39-941 26.04.2019. ВИРО, 30 ч</w:t>
            </w:r>
          </w:p>
          <w:p w14:paraId="448D5BD4" w14:textId="77777777" w:rsidR="00CF06DC" w:rsidRPr="00D85C64" w:rsidRDefault="00CF06DC" w:rsidP="00CF06DC">
            <w:pPr>
              <w:pStyle w:val="af"/>
              <w:widowControl w:val="0"/>
              <w:snapToGrid w:val="0"/>
              <w:spacing w:after="0" w:line="240" w:lineRule="auto"/>
              <w:rPr>
                <w:sz w:val="18"/>
                <w:szCs w:val="18"/>
                <w:highlight w:val="yellow"/>
              </w:rPr>
            </w:pPr>
            <w:r w:rsidRPr="00D85C64">
              <w:rPr>
                <w:sz w:val="18"/>
                <w:szCs w:val="18"/>
                <w:highlight w:val="yellow"/>
              </w:rPr>
              <w:t>«Оказание первой помощи пострадавшим» 18.08.2017г., уд. №362406073983, (40ч) АНО ДПО «Институт соврем. обр-ния»</w:t>
            </w:r>
          </w:p>
          <w:p w14:paraId="7E08A59C" w14:textId="77777777" w:rsidR="00CF06DC" w:rsidRPr="00D85C64" w:rsidRDefault="00CF06DC" w:rsidP="00CF06DC">
            <w:pPr>
              <w:pStyle w:val="af"/>
              <w:widowControl w:val="0"/>
              <w:snapToGrid w:val="0"/>
              <w:spacing w:after="0" w:line="240" w:lineRule="auto"/>
              <w:rPr>
                <w:sz w:val="18"/>
                <w:szCs w:val="18"/>
                <w:highlight w:val="yellow"/>
              </w:rPr>
            </w:pPr>
          </w:p>
          <w:p w14:paraId="2CC64A75" w14:textId="77777777" w:rsidR="00CF06DC" w:rsidRPr="00D85C64" w:rsidRDefault="00CF06DC" w:rsidP="00CF06DC">
            <w:pPr>
              <w:pStyle w:val="af"/>
              <w:widowControl w:val="0"/>
              <w:snapToGrid w:val="0"/>
              <w:spacing w:after="0" w:line="240" w:lineRule="auto"/>
              <w:rPr>
                <w:bCs/>
                <w:sz w:val="18"/>
                <w:szCs w:val="18"/>
                <w:highlight w:val="yellow"/>
              </w:rPr>
            </w:pPr>
            <w:r w:rsidRPr="00D85C64">
              <w:rPr>
                <w:sz w:val="18"/>
                <w:szCs w:val="18"/>
                <w:highlight w:val="yellow"/>
              </w:rPr>
              <w:t>«Формирование профессиональной компетентности учителя биологии в суловия реализации ФГОС ООО» 25.09.2018, уд. 362407756560  АНО ДПО «ИСО»</w:t>
            </w:r>
          </w:p>
        </w:tc>
        <w:tc>
          <w:tcPr>
            <w:tcW w:w="652" w:type="pct"/>
            <w:tcBorders>
              <w:top w:val="single" w:sz="4" w:space="0" w:color="000000"/>
              <w:left w:val="single" w:sz="4" w:space="0" w:color="000000"/>
              <w:bottom w:val="single" w:sz="4" w:space="0" w:color="000000"/>
              <w:right w:val="single" w:sz="4" w:space="0" w:color="000000"/>
            </w:tcBorders>
          </w:tcPr>
          <w:p w14:paraId="4E233CD9" w14:textId="77777777" w:rsidR="00CF06DC" w:rsidRPr="00D85C64" w:rsidRDefault="00CF06DC" w:rsidP="00CF06DC">
            <w:pPr>
              <w:pStyle w:val="af"/>
              <w:widowControl w:val="0"/>
              <w:snapToGrid w:val="0"/>
              <w:spacing w:after="0" w:line="240" w:lineRule="auto"/>
              <w:rPr>
                <w:bCs/>
                <w:sz w:val="18"/>
                <w:szCs w:val="18"/>
                <w:highlight w:val="yellow"/>
              </w:rPr>
            </w:pPr>
            <w:r w:rsidRPr="00D85C64">
              <w:rPr>
                <w:bCs/>
                <w:sz w:val="18"/>
                <w:szCs w:val="18"/>
                <w:highlight w:val="yellow"/>
              </w:rPr>
              <w:t>20</w:t>
            </w:r>
          </w:p>
        </w:tc>
        <w:tc>
          <w:tcPr>
            <w:tcW w:w="560" w:type="pct"/>
            <w:tcBorders>
              <w:top w:val="single" w:sz="4" w:space="0" w:color="000000"/>
              <w:left w:val="single" w:sz="4" w:space="0" w:color="000000"/>
              <w:bottom w:val="single" w:sz="4" w:space="0" w:color="000000"/>
              <w:right w:val="single" w:sz="4" w:space="0" w:color="000000"/>
            </w:tcBorders>
          </w:tcPr>
          <w:p w14:paraId="38E24293" w14:textId="77777777" w:rsidR="00CF06DC" w:rsidRPr="00D85C64" w:rsidRDefault="00CF06DC" w:rsidP="00CF06DC">
            <w:pPr>
              <w:pStyle w:val="af"/>
              <w:widowControl w:val="0"/>
              <w:snapToGrid w:val="0"/>
              <w:spacing w:after="0" w:line="240" w:lineRule="auto"/>
              <w:rPr>
                <w:bCs/>
                <w:sz w:val="18"/>
                <w:szCs w:val="18"/>
                <w:highlight w:val="yellow"/>
              </w:rPr>
            </w:pPr>
          </w:p>
        </w:tc>
      </w:tr>
      <w:tr w:rsidR="00CF06DC" w:rsidRPr="00D85C64" w14:paraId="7A460630" w14:textId="77777777" w:rsidTr="00CF06DC">
        <w:trPr>
          <w:trHeight w:val="20"/>
          <w:jc w:val="center"/>
        </w:trPr>
        <w:tc>
          <w:tcPr>
            <w:tcW w:w="219" w:type="pct"/>
            <w:tcBorders>
              <w:top w:val="single" w:sz="4" w:space="0" w:color="000000"/>
              <w:left w:val="single" w:sz="4" w:space="0" w:color="000000"/>
              <w:bottom w:val="single" w:sz="4" w:space="0" w:color="000000"/>
            </w:tcBorders>
          </w:tcPr>
          <w:p w14:paraId="14FAFD0C" w14:textId="77777777" w:rsidR="00CF06DC" w:rsidRPr="00D85C64" w:rsidRDefault="00CF06DC" w:rsidP="00CF06DC">
            <w:pPr>
              <w:widowControl w:val="0"/>
              <w:spacing w:after="0" w:line="240" w:lineRule="auto"/>
              <w:jc w:val="both"/>
              <w:rPr>
                <w:rFonts w:ascii="Times New Roman" w:hAnsi="Times New Roman"/>
                <w:b/>
                <w:sz w:val="18"/>
                <w:szCs w:val="18"/>
                <w:highlight w:val="yellow"/>
              </w:rPr>
            </w:pPr>
            <w:r w:rsidRPr="00D85C64">
              <w:rPr>
                <w:rFonts w:ascii="Times New Roman" w:hAnsi="Times New Roman"/>
                <w:b/>
                <w:sz w:val="18"/>
                <w:szCs w:val="18"/>
                <w:highlight w:val="yellow"/>
              </w:rPr>
              <w:t>2</w:t>
            </w:r>
          </w:p>
        </w:tc>
        <w:tc>
          <w:tcPr>
            <w:tcW w:w="735" w:type="pct"/>
            <w:tcBorders>
              <w:top w:val="single" w:sz="4" w:space="0" w:color="000000"/>
              <w:left w:val="single" w:sz="4" w:space="0" w:color="000000"/>
              <w:bottom w:val="single" w:sz="4" w:space="0" w:color="000000"/>
            </w:tcBorders>
          </w:tcPr>
          <w:p w14:paraId="7BCA61A4"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Арабажи Лариса Николаевна</w:t>
            </w:r>
          </w:p>
        </w:tc>
        <w:tc>
          <w:tcPr>
            <w:tcW w:w="740" w:type="pct"/>
            <w:tcBorders>
              <w:top w:val="single" w:sz="4" w:space="0" w:color="000000"/>
              <w:left w:val="single" w:sz="4" w:space="0" w:color="000000"/>
              <w:bottom w:val="single" w:sz="4" w:space="0" w:color="000000"/>
            </w:tcBorders>
          </w:tcPr>
          <w:p w14:paraId="1E10B7D5" w14:textId="77777777" w:rsidR="00CF06DC" w:rsidRPr="00D85C64" w:rsidRDefault="00CF06DC" w:rsidP="00CF06DC">
            <w:pPr>
              <w:pStyle w:val="ConsNormal"/>
              <w:ind w:firstLine="0"/>
              <w:jc w:val="both"/>
              <w:rPr>
                <w:rFonts w:ascii="Times New Roman" w:hAnsi="Times New Roman" w:cs="Times New Roman"/>
                <w:sz w:val="18"/>
                <w:szCs w:val="18"/>
                <w:highlight w:val="yellow"/>
              </w:rPr>
            </w:pPr>
            <w:r w:rsidRPr="00D85C64">
              <w:rPr>
                <w:rFonts w:ascii="Times New Roman" w:hAnsi="Times New Roman" w:cs="Times New Roman"/>
                <w:sz w:val="18"/>
                <w:szCs w:val="18"/>
                <w:highlight w:val="yellow"/>
              </w:rPr>
              <w:t xml:space="preserve">Русский язык, литературное чтение, математика, окружающий мир, </w:t>
            </w:r>
            <w:r w:rsidRPr="00D85C64">
              <w:rPr>
                <w:rFonts w:ascii="Times New Roman" w:hAnsi="Times New Roman" w:cs="Times New Roman"/>
                <w:sz w:val="18"/>
                <w:szCs w:val="18"/>
                <w:highlight w:val="yellow"/>
              </w:rPr>
              <w:lastRenderedPageBreak/>
              <w:t>технология, изобразительное искусство, физическая культура, ОРКСЭ</w:t>
            </w:r>
          </w:p>
        </w:tc>
        <w:tc>
          <w:tcPr>
            <w:tcW w:w="944" w:type="pct"/>
            <w:tcBorders>
              <w:top w:val="single" w:sz="4" w:space="0" w:color="000000"/>
              <w:left w:val="single" w:sz="4" w:space="0" w:color="000000"/>
              <w:bottom w:val="single" w:sz="4" w:space="0" w:color="000000"/>
            </w:tcBorders>
          </w:tcPr>
          <w:p w14:paraId="0269258C" w14:textId="77777777" w:rsidR="00CF06DC" w:rsidRPr="00D85C64" w:rsidRDefault="00CF06DC" w:rsidP="00CF06DC">
            <w:pPr>
              <w:pStyle w:val="af"/>
              <w:widowControl w:val="0"/>
              <w:snapToGrid w:val="0"/>
              <w:spacing w:after="0" w:line="240" w:lineRule="auto"/>
              <w:rPr>
                <w:bCs/>
                <w:sz w:val="18"/>
                <w:szCs w:val="18"/>
                <w:highlight w:val="yellow"/>
              </w:rPr>
            </w:pPr>
            <w:r w:rsidRPr="00D85C64">
              <w:rPr>
                <w:bCs/>
                <w:sz w:val="18"/>
                <w:szCs w:val="18"/>
                <w:highlight w:val="yellow"/>
              </w:rPr>
              <w:lastRenderedPageBreak/>
              <w:t xml:space="preserve">Карагандинское пед. училище, «Преподавание в начальных классах общеобразовательной школы», учитель </w:t>
            </w:r>
            <w:r w:rsidRPr="00D85C64">
              <w:rPr>
                <w:bCs/>
                <w:sz w:val="18"/>
                <w:szCs w:val="18"/>
                <w:highlight w:val="yellow"/>
              </w:rPr>
              <w:lastRenderedPageBreak/>
              <w:t>начальных классов, ст. пионервожатая, 22.05.1991г.</w:t>
            </w:r>
          </w:p>
        </w:tc>
        <w:tc>
          <w:tcPr>
            <w:tcW w:w="1152" w:type="pct"/>
            <w:tcBorders>
              <w:top w:val="single" w:sz="4" w:space="0" w:color="000000"/>
              <w:left w:val="single" w:sz="4" w:space="0" w:color="000000"/>
              <w:bottom w:val="single" w:sz="4" w:space="0" w:color="000000"/>
              <w:right w:val="single" w:sz="4" w:space="0" w:color="000000"/>
            </w:tcBorders>
          </w:tcPr>
          <w:p w14:paraId="16D2240F"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lastRenderedPageBreak/>
              <w:t xml:space="preserve"> «Содержание и практ. механизмы реализации ФГОС ООО для учителя ОДНКНР и ОРКСЭ», 05.06.2018г., уд. 362407508466 (108ч) </w:t>
            </w:r>
            <w:r w:rsidRPr="00D85C64">
              <w:rPr>
                <w:rFonts w:ascii="Times New Roman" w:hAnsi="Times New Roman"/>
                <w:sz w:val="18"/>
                <w:szCs w:val="18"/>
                <w:highlight w:val="yellow"/>
              </w:rPr>
              <w:lastRenderedPageBreak/>
              <w:t xml:space="preserve">АОНО ДПО «Институт соврем. обр-ния»  </w:t>
            </w:r>
          </w:p>
          <w:p w14:paraId="16BE0FC6" w14:textId="77777777" w:rsidR="00CF06DC" w:rsidRPr="00D85C64" w:rsidRDefault="00A468C5" w:rsidP="00CF06DC">
            <w:pPr>
              <w:spacing w:after="0" w:line="240" w:lineRule="auto"/>
              <w:rPr>
                <w:rFonts w:ascii="Times New Roman" w:hAnsi="Times New Roman"/>
                <w:sz w:val="18"/>
                <w:szCs w:val="18"/>
                <w:highlight w:val="yellow"/>
              </w:rPr>
            </w:pPr>
            <w:hyperlink r:id="rId52" w:history="1">
              <w:r w:rsidR="00CF06DC" w:rsidRPr="00D85C64">
                <w:rPr>
                  <w:rStyle w:val="a8"/>
                  <w:rFonts w:ascii="Times New Roman" w:hAnsi="Times New Roman"/>
                  <w:sz w:val="18"/>
                  <w:szCs w:val="18"/>
                  <w:highlight w:val="yellow"/>
                </w:rPr>
                <w:t>Организация инклюзивного образования детей с ОВЗ в общеобразовательной организации в рамках ФГОС</w:t>
              </w:r>
            </w:hyperlink>
            <w:r w:rsidR="00CF06DC" w:rsidRPr="00D85C64">
              <w:rPr>
                <w:rFonts w:ascii="Times New Roman" w:hAnsi="Times New Roman"/>
                <w:sz w:val="18"/>
                <w:szCs w:val="18"/>
                <w:highlight w:val="yellow"/>
              </w:rPr>
              <w:t>, 24.07.2017г., уд. №362405073945, (108ч) АНО ДПО «Институт соврем. обр-ния»</w:t>
            </w:r>
          </w:p>
          <w:p w14:paraId="146FCB84" w14:textId="77777777" w:rsidR="00CF06DC" w:rsidRPr="00D85C64" w:rsidRDefault="00A468C5" w:rsidP="00CF06DC">
            <w:pPr>
              <w:spacing w:after="0" w:line="240" w:lineRule="auto"/>
              <w:rPr>
                <w:rFonts w:ascii="Times New Roman" w:hAnsi="Times New Roman"/>
                <w:sz w:val="18"/>
                <w:szCs w:val="18"/>
                <w:highlight w:val="yellow"/>
              </w:rPr>
            </w:pPr>
            <w:hyperlink r:id="rId53" w:history="1">
              <w:r w:rsidR="00CF06DC" w:rsidRPr="00D85C64">
                <w:rPr>
                  <w:rStyle w:val="a8"/>
                  <w:rFonts w:ascii="Times New Roman" w:hAnsi="Times New Roman"/>
                  <w:sz w:val="18"/>
                  <w:szCs w:val="18"/>
                  <w:highlight w:val="yellow"/>
                </w:rPr>
                <w:t>Формирование методического и технологического инструментария учителя и воспитателя ГПД начальной школы, обеспечивающих реализацию требований ФГОС</w:t>
              </w:r>
            </w:hyperlink>
          </w:p>
          <w:p w14:paraId="1FDF3D5A"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15.06.2017г., уд. №362405855743, (108ч) АНО ДПО «Институт соврем. обр-ния»</w:t>
            </w:r>
          </w:p>
        </w:tc>
        <w:tc>
          <w:tcPr>
            <w:tcW w:w="652" w:type="pct"/>
            <w:tcBorders>
              <w:top w:val="single" w:sz="4" w:space="0" w:color="000000"/>
              <w:left w:val="single" w:sz="4" w:space="0" w:color="000000"/>
              <w:bottom w:val="single" w:sz="4" w:space="0" w:color="000000"/>
              <w:right w:val="single" w:sz="4" w:space="0" w:color="000000"/>
            </w:tcBorders>
          </w:tcPr>
          <w:p w14:paraId="52417A97" w14:textId="77777777" w:rsidR="00CF06DC" w:rsidRPr="00D85C64" w:rsidRDefault="00CF06DC" w:rsidP="00CF06DC">
            <w:pPr>
              <w:pStyle w:val="af"/>
              <w:widowControl w:val="0"/>
              <w:snapToGrid w:val="0"/>
              <w:spacing w:after="0" w:line="240" w:lineRule="auto"/>
              <w:rPr>
                <w:bCs/>
                <w:sz w:val="18"/>
                <w:szCs w:val="18"/>
                <w:highlight w:val="yellow"/>
              </w:rPr>
            </w:pPr>
            <w:r w:rsidRPr="00D85C64">
              <w:rPr>
                <w:bCs/>
                <w:sz w:val="18"/>
                <w:szCs w:val="18"/>
                <w:highlight w:val="yellow"/>
              </w:rPr>
              <w:lastRenderedPageBreak/>
              <w:t>2020</w:t>
            </w:r>
          </w:p>
          <w:p w14:paraId="3508C4FA" w14:textId="77777777" w:rsidR="00CF06DC" w:rsidRPr="00D85C64" w:rsidRDefault="00CF06DC" w:rsidP="00CF06DC">
            <w:pPr>
              <w:pStyle w:val="af"/>
              <w:widowControl w:val="0"/>
              <w:snapToGrid w:val="0"/>
              <w:spacing w:after="0" w:line="240" w:lineRule="auto"/>
              <w:rPr>
                <w:bCs/>
                <w:sz w:val="18"/>
                <w:szCs w:val="18"/>
                <w:highlight w:val="yellow"/>
              </w:rPr>
            </w:pPr>
          </w:p>
          <w:p w14:paraId="2C7987A8" w14:textId="77777777" w:rsidR="00CF06DC" w:rsidRPr="00D85C64" w:rsidRDefault="00CF06DC" w:rsidP="00CF06DC">
            <w:pPr>
              <w:pStyle w:val="af"/>
              <w:widowControl w:val="0"/>
              <w:snapToGrid w:val="0"/>
              <w:spacing w:after="0" w:line="240" w:lineRule="auto"/>
              <w:rPr>
                <w:bCs/>
                <w:sz w:val="18"/>
                <w:szCs w:val="18"/>
                <w:highlight w:val="yellow"/>
              </w:rPr>
            </w:pPr>
            <w:r w:rsidRPr="00D85C64">
              <w:rPr>
                <w:bCs/>
                <w:sz w:val="18"/>
                <w:szCs w:val="18"/>
                <w:highlight w:val="yellow"/>
              </w:rPr>
              <w:t>2021</w:t>
            </w:r>
          </w:p>
        </w:tc>
        <w:tc>
          <w:tcPr>
            <w:tcW w:w="560" w:type="pct"/>
            <w:tcBorders>
              <w:top w:val="single" w:sz="4" w:space="0" w:color="000000"/>
              <w:left w:val="single" w:sz="4" w:space="0" w:color="000000"/>
              <w:bottom w:val="single" w:sz="4" w:space="0" w:color="000000"/>
              <w:right w:val="single" w:sz="4" w:space="0" w:color="000000"/>
            </w:tcBorders>
          </w:tcPr>
          <w:p w14:paraId="4D5613E5" w14:textId="77777777" w:rsidR="00CF06DC" w:rsidRPr="00D85C64" w:rsidRDefault="00CF06DC" w:rsidP="00CF06DC">
            <w:pPr>
              <w:pStyle w:val="af"/>
              <w:widowControl w:val="0"/>
              <w:snapToGrid w:val="0"/>
              <w:spacing w:after="0" w:line="240" w:lineRule="auto"/>
              <w:rPr>
                <w:bCs/>
                <w:sz w:val="18"/>
                <w:szCs w:val="18"/>
                <w:highlight w:val="yellow"/>
              </w:rPr>
            </w:pPr>
          </w:p>
        </w:tc>
      </w:tr>
      <w:tr w:rsidR="00CF06DC" w:rsidRPr="00D85C64" w14:paraId="0129834C" w14:textId="77777777" w:rsidTr="00CF06DC">
        <w:trPr>
          <w:trHeight w:val="20"/>
          <w:jc w:val="center"/>
        </w:trPr>
        <w:tc>
          <w:tcPr>
            <w:tcW w:w="219" w:type="pct"/>
            <w:tcBorders>
              <w:top w:val="single" w:sz="4" w:space="0" w:color="000000"/>
              <w:left w:val="single" w:sz="4" w:space="0" w:color="000000"/>
              <w:bottom w:val="single" w:sz="4" w:space="0" w:color="000000"/>
            </w:tcBorders>
          </w:tcPr>
          <w:p w14:paraId="6B686302" w14:textId="77777777" w:rsidR="00CF06DC" w:rsidRPr="00D85C64" w:rsidRDefault="00CF06DC" w:rsidP="00CF06DC">
            <w:pPr>
              <w:widowControl w:val="0"/>
              <w:spacing w:after="0" w:line="240" w:lineRule="auto"/>
              <w:jc w:val="both"/>
              <w:rPr>
                <w:rFonts w:ascii="Times New Roman" w:hAnsi="Times New Roman"/>
                <w:b/>
                <w:sz w:val="18"/>
                <w:szCs w:val="18"/>
                <w:highlight w:val="yellow"/>
              </w:rPr>
            </w:pPr>
            <w:r w:rsidRPr="00D85C64">
              <w:rPr>
                <w:rFonts w:ascii="Times New Roman" w:hAnsi="Times New Roman"/>
                <w:b/>
                <w:sz w:val="18"/>
                <w:szCs w:val="18"/>
                <w:highlight w:val="yellow"/>
              </w:rPr>
              <w:t>3</w:t>
            </w:r>
          </w:p>
        </w:tc>
        <w:tc>
          <w:tcPr>
            <w:tcW w:w="735" w:type="pct"/>
            <w:tcBorders>
              <w:top w:val="single" w:sz="4" w:space="0" w:color="000000"/>
              <w:left w:val="single" w:sz="4" w:space="0" w:color="000000"/>
              <w:bottom w:val="single" w:sz="4" w:space="0" w:color="000000"/>
            </w:tcBorders>
          </w:tcPr>
          <w:p w14:paraId="1EAB426F"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Бирючинских Инна Николаевна</w:t>
            </w:r>
          </w:p>
        </w:tc>
        <w:tc>
          <w:tcPr>
            <w:tcW w:w="740" w:type="pct"/>
            <w:tcBorders>
              <w:top w:val="single" w:sz="4" w:space="0" w:color="000000"/>
              <w:left w:val="single" w:sz="4" w:space="0" w:color="000000"/>
              <w:bottom w:val="single" w:sz="4" w:space="0" w:color="000000"/>
            </w:tcBorders>
          </w:tcPr>
          <w:p w14:paraId="2B2055CC" w14:textId="77777777" w:rsidR="00CF06DC" w:rsidRPr="00D85C64" w:rsidRDefault="00CF06DC" w:rsidP="00CF06DC">
            <w:pPr>
              <w:pStyle w:val="ConsNormal"/>
              <w:ind w:firstLine="0"/>
              <w:jc w:val="both"/>
              <w:rPr>
                <w:rFonts w:ascii="Times New Roman" w:hAnsi="Times New Roman" w:cs="Times New Roman"/>
                <w:sz w:val="18"/>
                <w:szCs w:val="18"/>
                <w:highlight w:val="yellow"/>
              </w:rPr>
            </w:pPr>
            <w:r w:rsidRPr="00D85C64">
              <w:rPr>
                <w:rFonts w:ascii="Times New Roman" w:hAnsi="Times New Roman" w:cs="Times New Roman"/>
                <w:sz w:val="18"/>
                <w:szCs w:val="18"/>
                <w:highlight w:val="yellow"/>
              </w:rPr>
              <w:t>Русский язык, литературное чтение, математика, окружающий мир</w:t>
            </w:r>
          </w:p>
        </w:tc>
        <w:tc>
          <w:tcPr>
            <w:tcW w:w="944" w:type="pct"/>
            <w:tcBorders>
              <w:top w:val="single" w:sz="4" w:space="0" w:color="000000"/>
              <w:left w:val="single" w:sz="4" w:space="0" w:color="000000"/>
              <w:bottom w:val="single" w:sz="4" w:space="0" w:color="000000"/>
            </w:tcBorders>
          </w:tcPr>
          <w:p w14:paraId="128832CD" w14:textId="77777777" w:rsidR="00CF06DC" w:rsidRPr="00D85C64" w:rsidRDefault="00CF06DC" w:rsidP="00CF06DC">
            <w:pPr>
              <w:pStyle w:val="af"/>
              <w:widowControl w:val="0"/>
              <w:snapToGrid w:val="0"/>
              <w:spacing w:after="0" w:line="240" w:lineRule="auto"/>
              <w:rPr>
                <w:bCs/>
                <w:sz w:val="18"/>
                <w:szCs w:val="18"/>
                <w:highlight w:val="yellow"/>
              </w:rPr>
            </w:pPr>
            <w:r w:rsidRPr="00D85C64">
              <w:rPr>
                <w:bCs/>
                <w:sz w:val="18"/>
                <w:szCs w:val="18"/>
                <w:highlight w:val="yellow"/>
              </w:rPr>
              <w:t>Макеевское пед. училище, «Преподавание в начальных классах общеобразовательной школы», учитель начальных классов, воспитатель, 27.06.1990г.</w:t>
            </w:r>
          </w:p>
        </w:tc>
        <w:tc>
          <w:tcPr>
            <w:tcW w:w="1152" w:type="pct"/>
            <w:tcBorders>
              <w:top w:val="single" w:sz="4" w:space="0" w:color="000000"/>
              <w:left w:val="single" w:sz="4" w:space="0" w:color="000000"/>
              <w:bottom w:val="single" w:sz="4" w:space="0" w:color="000000"/>
              <w:right w:val="single" w:sz="4" w:space="0" w:color="000000"/>
            </w:tcBorders>
          </w:tcPr>
          <w:p w14:paraId="0E11A516"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 «Реализация требований ФГОС для обучающихся с ОВЗ», 36 ч, уд. ВИРО 32403, рег.№ 03-08-24-683 от 16.03.2017г.</w:t>
            </w:r>
          </w:p>
          <w:p w14:paraId="55F702D3" w14:textId="77777777" w:rsidR="00CF06DC" w:rsidRPr="00D85C64" w:rsidRDefault="00A468C5" w:rsidP="00CF06DC">
            <w:pPr>
              <w:spacing w:after="0" w:line="240" w:lineRule="auto"/>
              <w:rPr>
                <w:rFonts w:ascii="Times New Roman" w:hAnsi="Times New Roman"/>
                <w:sz w:val="18"/>
                <w:szCs w:val="18"/>
                <w:highlight w:val="yellow"/>
              </w:rPr>
            </w:pPr>
            <w:hyperlink r:id="rId54" w:history="1">
              <w:r w:rsidR="00CF06DC" w:rsidRPr="00D85C64">
                <w:rPr>
                  <w:rStyle w:val="a8"/>
                  <w:rFonts w:ascii="Times New Roman" w:hAnsi="Times New Roman"/>
                  <w:sz w:val="18"/>
                  <w:szCs w:val="18"/>
                  <w:highlight w:val="yellow"/>
                </w:rPr>
                <w:t>Организация инклюзивного образования детей с ОВЗ в общеобразовательной организации в рамках ФГОС</w:t>
              </w:r>
            </w:hyperlink>
            <w:r w:rsidR="00CF06DC" w:rsidRPr="00D85C64">
              <w:rPr>
                <w:rFonts w:ascii="Times New Roman" w:hAnsi="Times New Roman"/>
                <w:sz w:val="18"/>
                <w:szCs w:val="18"/>
                <w:highlight w:val="yellow"/>
              </w:rPr>
              <w:t>, 24.07.2017г., уд. №362405073947, (108ч) АНО ДПО «Институт соврем. обр-ния»</w:t>
            </w:r>
          </w:p>
          <w:p w14:paraId="00343D96" w14:textId="77777777" w:rsidR="00CF06DC" w:rsidRPr="00D85C64" w:rsidRDefault="00A468C5" w:rsidP="00CF06DC">
            <w:pPr>
              <w:spacing w:after="0" w:line="240" w:lineRule="auto"/>
              <w:rPr>
                <w:rFonts w:ascii="Times New Roman" w:hAnsi="Times New Roman"/>
                <w:sz w:val="18"/>
                <w:szCs w:val="18"/>
                <w:highlight w:val="yellow"/>
              </w:rPr>
            </w:pPr>
            <w:hyperlink r:id="rId55" w:history="1">
              <w:r w:rsidR="00CF06DC" w:rsidRPr="00D85C64">
                <w:rPr>
                  <w:rStyle w:val="a8"/>
                  <w:rFonts w:ascii="Times New Roman" w:hAnsi="Times New Roman"/>
                  <w:sz w:val="18"/>
                  <w:szCs w:val="18"/>
                  <w:highlight w:val="yellow"/>
                </w:rPr>
                <w:t>Формирование методического и технологического инструментария учителя и воспитателя ГПД начальной школы, обеспечивающих реализацию требований ФГОС</w:t>
              </w:r>
            </w:hyperlink>
          </w:p>
          <w:p w14:paraId="6F2B4A4D"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15.06.2017г., уд. №362405855744, (108ч) АНО ДПО «Институт соврем. обр-ния»</w:t>
            </w:r>
          </w:p>
        </w:tc>
        <w:tc>
          <w:tcPr>
            <w:tcW w:w="652" w:type="pct"/>
            <w:tcBorders>
              <w:top w:val="single" w:sz="4" w:space="0" w:color="000000"/>
              <w:left w:val="single" w:sz="4" w:space="0" w:color="000000"/>
              <w:bottom w:val="single" w:sz="4" w:space="0" w:color="000000"/>
              <w:right w:val="single" w:sz="4" w:space="0" w:color="000000"/>
            </w:tcBorders>
          </w:tcPr>
          <w:p w14:paraId="6ACE6F9F" w14:textId="77777777" w:rsidR="00CF06DC" w:rsidRPr="00D85C64" w:rsidRDefault="00CF06DC" w:rsidP="00CF06DC">
            <w:pPr>
              <w:pStyle w:val="af"/>
              <w:widowControl w:val="0"/>
              <w:snapToGrid w:val="0"/>
              <w:spacing w:after="0" w:line="240" w:lineRule="auto"/>
              <w:rPr>
                <w:bCs/>
                <w:sz w:val="18"/>
                <w:szCs w:val="18"/>
                <w:highlight w:val="yellow"/>
              </w:rPr>
            </w:pPr>
            <w:r w:rsidRPr="00D85C64">
              <w:rPr>
                <w:bCs/>
                <w:sz w:val="18"/>
                <w:szCs w:val="18"/>
                <w:highlight w:val="yellow"/>
              </w:rPr>
              <w:t>2020</w:t>
            </w:r>
          </w:p>
        </w:tc>
        <w:tc>
          <w:tcPr>
            <w:tcW w:w="560" w:type="pct"/>
            <w:tcBorders>
              <w:top w:val="single" w:sz="4" w:space="0" w:color="000000"/>
              <w:left w:val="single" w:sz="4" w:space="0" w:color="000000"/>
              <w:bottom w:val="single" w:sz="4" w:space="0" w:color="000000"/>
              <w:right w:val="single" w:sz="4" w:space="0" w:color="000000"/>
            </w:tcBorders>
          </w:tcPr>
          <w:p w14:paraId="0C9D1489" w14:textId="77777777" w:rsidR="00CF06DC" w:rsidRPr="00D85C64" w:rsidRDefault="00CF06DC" w:rsidP="00CF06DC">
            <w:pPr>
              <w:pStyle w:val="af"/>
              <w:widowControl w:val="0"/>
              <w:snapToGrid w:val="0"/>
              <w:spacing w:after="0" w:line="240" w:lineRule="auto"/>
              <w:rPr>
                <w:bCs/>
                <w:sz w:val="18"/>
                <w:szCs w:val="18"/>
                <w:highlight w:val="yellow"/>
              </w:rPr>
            </w:pPr>
          </w:p>
        </w:tc>
      </w:tr>
      <w:tr w:rsidR="00CF06DC" w:rsidRPr="00D85C64" w14:paraId="14011E96" w14:textId="77777777" w:rsidTr="00CF06DC">
        <w:trPr>
          <w:trHeight w:val="20"/>
          <w:jc w:val="center"/>
        </w:trPr>
        <w:tc>
          <w:tcPr>
            <w:tcW w:w="219" w:type="pct"/>
            <w:tcBorders>
              <w:top w:val="single" w:sz="4" w:space="0" w:color="000000"/>
              <w:left w:val="single" w:sz="4" w:space="0" w:color="000000"/>
              <w:bottom w:val="single" w:sz="4" w:space="0" w:color="000000"/>
            </w:tcBorders>
          </w:tcPr>
          <w:p w14:paraId="309E9E94" w14:textId="77777777" w:rsidR="00CF06DC" w:rsidRPr="00D85C64" w:rsidRDefault="00CF06DC" w:rsidP="00CF06DC">
            <w:pPr>
              <w:widowControl w:val="0"/>
              <w:spacing w:after="0" w:line="240" w:lineRule="auto"/>
              <w:jc w:val="both"/>
              <w:rPr>
                <w:rFonts w:ascii="Times New Roman" w:hAnsi="Times New Roman"/>
                <w:b/>
                <w:sz w:val="18"/>
                <w:szCs w:val="18"/>
                <w:highlight w:val="yellow"/>
              </w:rPr>
            </w:pPr>
            <w:r w:rsidRPr="00D85C64">
              <w:rPr>
                <w:rFonts w:ascii="Times New Roman" w:hAnsi="Times New Roman"/>
                <w:b/>
                <w:sz w:val="18"/>
                <w:szCs w:val="18"/>
                <w:highlight w:val="yellow"/>
              </w:rPr>
              <w:t>4</w:t>
            </w:r>
          </w:p>
        </w:tc>
        <w:tc>
          <w:tcPr>
            <w:tcW w:w="735" w:type="pct"/>
            <w:tcBorders>
              <w:top w:val="single" w:sz="4" w:space="0" w:color="000000"/>
              <w:left w:val="single" w:sz="4" w:space="0" w:color="000000"/>
              <w:bottom w:val="single" w:sz="4" w:space="0" w:color="000000"/>
            </w:tcBorders>
          </w:tcPr>
          <w:p w14:paraId="50364E6F"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Вареникова Ирина Александровна</w:t>
            </w:r>
          </w:p>
        </w:tc>
        <w:tc>
          <w:tcPr>
            <w:tcW w:w="740" w:type="pct"/>
            <w:tcBorders>
              <w:top w:val="single" w:sz="4" w:space="0" w:color="000000"/>
              <w:left w:val="single" w:sz="4" w:space="0" w:color="000000"/>
              <w:bottom w:val="single" w:sz="4" w:space="0" w:color="000000"/>
            </w:tcBorders>
          </w:tcPr>
          <w:p w14:paraId="4E6BE648" w14:textId="77777777" w:rsidR="00CF06DC" w:rsidRPr="00D85C64" w:rsidRDefault="00CF06DC" w:rsidP="00CF06DC">
            <w:pPr>
              <w:pStyle w:val="ConsNormal"/>
              <w:ind w:firstLine="0"/>
              <w:jc w:val="both"/>
              <w:rPr>
                <w:rFonts w:ascii="Times New Roman" w:hAnsi="Times New Roman" w:cs="Times New Roman"/>
                <w:sz w:val="18"/>
                <w:szCs w:val="18"/>
                <w:highlight w:val="yellow"/>
              </w:rPr>
            </w:pPr>
            <w:r w:rsidRPr="00D85C64">
              <w:rPr>
                <w:rFonts w:ascii="Times New Roman" w:hAnsi="Times New Roman" w:cs="Times New Roman"/>
                <w:sz w:val="18"/>
                <w:szCs w:val="18"/>
                <w:highlight w:val="yellow"/>
              </w:rPr>
              <w:t xml:space="preserve">Русский язык, литературное чтение, математика, окружающий мир, технология, изобразительное искусство, физическая культура </w:t>
            </w:r>
          </w:p>
        </w:tc>
        <w:tc>
          <w:tcPr>
            <w:tcW w:w="944" w:type="pct"/>
            <w:tcBorders>
              <w:top w:val="single" w:sz="4" w:space="0" w:color="000000"/>
              <w:left w:val="single" w:sz="4" w:space="0" w:color="000000"/>
              <w:bottom w:val="single" w:sz="4" w:space="0" w:color="000000"/>
            </w:tcBorders>
          </w:tcPr>
          <w:p w14:paraId="1C6E342C" w14:textId="77777777" w:rsidR="00CF06DC" w:rsidRPr="00D85C64" w:rsidRDefault="00CF06DC" w:rsidP="00CF06DC">
            <w:pPr>
              <w:pStyle w:val="af"/>
              <w:widowControl w:val="0"/>
              <w:snapToGrid w:val="0"/>
              <w:spacing w:after="0" w:line="240" w:lineRule="auto"/>
              <w:rPr>
                <w:bCs/>
                <w:sz w:val="18"/>
                <w:szCs w:val="18"/>
                <w:highlight w:val="yellow"/>
              </w:rPr>
            </w:pPr>
            <w:r w:rsidRPr="00D85C64">
              <w:rPr>
                <w:bCs/>
                <w:sz w:val="18"/>
                <w:szCs w:val="18"/>
                <w:highlight w:val="yellow"/>
              </w:rPr>
              <w:t>ВГПУ, «Педагогика и методика начального образования», учитель начальных классов, 05.06.2013г.</w:t>
            </w:r>
          </w:p>
        </w:tc>
        <w:tc>
          <w:tcPr>
            <w:tcW w:w="1152" w:type="pct"/>
            <w:tcBorders>
              <w:top w:val="single" w:sz="4" w:space="0" w:color="000000"/>
              <w:left w:val="single" w:sz="4" w:space="0" w:color="000000"/>
              <w:bottom w:val="single" w:sz="4" w:space="0" w:color="000000"/>
              <w:right w:val="single" w:sz="4" w:space="0" w:color="000000"/>
            </w:tcBorders>
          </w:tcPr>
          <w:p w14:paraId="4AD4318F" w14:textId="77777777" w:rsidR="00CF06DC" w:rsidRPr="00D85C64" w:rsidRDefault="00CF06DC" w:rsidP="00CF06DC">
            <w:pPr>
              <w:pStyle w:val="af"/>
              <w:widowControl w:val="0"/>
              <w:snapToGrid w:val="0"/>
              <w:spacing w:after="0" w:line="240" w:lineRule="auto"/>
              <w:rPr>
                <w:bCs/>
                <w:sz w:val="18"/>
                <w:szCs w:val="18"/>
                <w:highlight w:val="yellow"/>
              </w:rPr>
            </w:pPr>
          </w:p>
        </w:tc>
        <w:tc>
          <w:tcPr>
            <w:tcW w:w="652" w:type="pct"/>
            <w:tcBorders>
              <w:top w:val="single" w:sz="4" w:space="0" w:color="000000"/>
              <w:left w:val="single" w:sz="4" w:space="0" w:color="000000"/>
              <w:bottom w:val="single" w:sz="4" w:space="0" w:color="000000"/>
              <w:right w:val="single" w:sz="4" w:space="0" w:color="000000"/>
            </w:tcBorders>
          </w:tcPr>
          <w:p w14:paraId="497E0FEB" w14:textId="77777777" w:rsidR="00CF06DC" w:rsidRPr="00D85C64" w:rsidRDefault="00CF06DC" w:rsidP="00CF06DC">
            <w:pPr>
              <w:pStyle w:val="af"/>
              <w:widowControl w:val="0"/>
              <w:snapToGrid w:val="0"/>
              <w:spacing w:after="0" w:line="240" w:lineRule="auto"/>
              <w:rPr>
                <w:bCs/>
                <w:sz w:val="18"/>
                <w:szCs w:val="18"/>
                <w:highlight w:val="yellow"/>
              </w:rPr>
            </w:pPr>
            <w:r w:rsidRPr="00D85C64">
              <w:rPr>
                <w:bCs/>
                <w:sz w:val="18"/>
                <w:szCs w:val="18"/>
                <w:highlight w:val="yellow"/>
              </w:rPr>
              <w:t>20</w:t>
            </w:r>
          </w:p>
        </w:tc>
        <w:tc>
          <w:tcPr>
            <w:tcW w:w="560" w:type="pct"/>
            <w:tcBorders>
              <w:top w:val="single" w:sz="4" w:space="0" w:color="000000"/>
              <w:left w:val="single" w:sz="4" w:space="0" w:color="000000"/>
              <w:bottom w:val="single" w:sz="4" w:space="0" w:color="000000"/>
              <w:right w:val="single" w:sz="4" w:space="0" w:color="000000"/>
            </w:tcBorders>
          </w:tcPr>
          <w:p w14:paraId="04358377" w14:textId="77777777" w:rsidR="00CF06DC" w:rsidRPr="00D85C64" w:rsidRDefault="00CF06DC" w:rsidP="00CF06DC">
            <w:pPr>
              <w:pStyle w:val="af"/>
              <w:widowControl w:val="0"/>
              <w:snapToGrid w:val="0"/>
              <w:spacing w:after="0" w:line="240" w:lineRule="auto"/>
              <w:rPr>
                <w:bCs/>
                <w:sz w:val="18"/>
                <w:szCs w:val="18"/>
                <w:highlight w:val="yellow"/>
              </w:rPr>
            </w:pPr>
            <w:r w:rsidRPr="00D85C64">
              <w:rPr>
                <w:bCs/>
                <w:sz w:val="18"/>
                <w:szCs w:val="18"/>
                <w:highlight w:val="yellow"/>
              </w:rPr>
              <w:t>д/о</w:t>
            </w:r>
          </w:p>
        </w:tc>
      </w:tr>
      <w:tr w:rsidR="00CF06DC" w:rsidRPr="00D85C64" w14:paraId="44A6A264" w14:textId="77777777" w:rsidTr="00CF06DC">
        <w:trPr>
          <w:trHeight w:val="20"/>
          <w:jc w:val="center"/>
        </w:trPr>
        <w:tc>
          <w:tcPr>
            <w:tcW w:w="219" w:type="pct"/>
            <w:tcBorders>
              <w:top w:val="single" w:sz="4" w:space="0" w:color="000000"/>
              <w:left w:val="single" w:sz="4" w:space="0" w:color="000000"/>
              <w:bottom w:val="single" w:sz="4" w:space="0" w:color="000000"/>
            </w:tcBorders>
          </w:tcPr>
          <w:p w14:paraId="09FF165F" w14:textId="77777777" w:rsidR="00CF06DC" w:rsidRPr="00D85C64" w:rsidRDefault="00CF06DC" w:rsidP="00CF06DC">
            <w:pPr>
              <w:widowControl w:val="0"/>
              <w:spacing w:after="0" w:line="240" w:lineRule="auto"/>
              <w:jc w:val="both"/>
              <w:rPr>
                <w:rFonts w:ascii="Times New Roman" w:hAnsi="Times New Roman"/>
                <w:b/>
                <w:sz w:val="18"/>
                <w:szCs w:val="18"/>
                <w:highlight w:val="yellow"/>
              </w:rPr>
            </w:pPr>
            <w:r w:rsidRPr="00D85C64">
              <w:rPr>
                <w:rFonts w:ascii="Times New Roman" w:hAnsi="Times New Roman"/>
                <w:b/>
                <w:sz w:val="18"/>
                <w:szCs w:val="18"/>
                <w:highlight w:val="yellow"/>
              </w:rPr>
              <w:t>5</w:t>
            </w:r>
          </w:p>
        </w:tc>
        <w:tc>
          <w:tcPr>
            <w:tcW w:w="735" w:type="pct"/>
            <w:tcBorders>
              <w:top w:val="single" w:sz="4" w:space="0" w:color="000000"/>
              <w:left w:val="single" w:sz="4" w:space="0" w:color="000000"/>
              <w:bottom w:val="single" w:sz="4" w:space="0" w:color="000000"/>
            </w:tcBorders>
          </w:tcPr>
          <w:p w14:paraId="1A09DEA1"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Заяц Ирина Алексеевна</w:t>
            </w:r>
          </w:p>
        </w:tc>
        <w:tc>
          <w:tcPr>
            <w:tcW w:w="740" w:type="pct"/>
            <w:tcBorders>
              <w:top w:val="single" w:sz="4" w:space="0" w:color="000000"/>
              <w:left w:val="single" w:sz="4" w:space="0" w:color="000000"/>
              <w:bottom w:val="single" w:sz="4" w:space="0" w:color="000000"/>
            </w:tcBorders>
          </w:tcPr>
          <w:p w14:paraId="07AE8F19" w14:textId="77777777" w:rsidR="00CF06DC" w:rsidRPr="00D85C64" w:rsidRDefault="00CF06DC" w:rsidP="00CF06DC">
            <w:pPr>
              <w:pStyle w:val="ConsNormal"/>
              <w:ind w:firstLine="0"/>
              <w:jc w:val="both"/>
              <w:rPr>
                <w:rFonts w:ascii="Times New Roman" w:hAnsi="Times New Roman" w:cs="Times New Roman"/>
                <w:sz w:val="18"/>
                <w:szCs w:val="18"/>
                <w:highlight w:val="yellow"/>
              </w:rPr>
            </w:pPr>
            <w:r w:rsidRPr="00D85C64">
              <w:rPr>
                <w:rFonts w:ascii="Times New Roman" w:hAnsi="Times New Roman" w:cs="Times New Roman"/>
                <w:sz w:val="18"/>
                <w:szCs w:val="18"/>
                <w:highlight w:val="yellow"/>
              </w:rPr>
              <w:t>Иностранный язык (немецкий) (2, 3, 4 классы)</w:t>
            </w:r>
          </w:p>
        </w:tc>
        <w:tc>
          <w:tcPr>
            <w:tcW w:w="944" w:type="pct"/>
            <w:tcBorders>
              <w:top w:val="single" w:sz="4" w:space="0" w:color="000000"/>
              <w:left w:val="single" w:sz="4" w:space="0" w:color="000000"/>
              <w:bottom w:val="single" w:sz="4" w:space="0" w:color="000000"/>
            </w:tcBorders>
            <w:shd w:val="clear" w:color="auto" w:fill="FFFFFF"/>
          </w:tcPr>
          <w:p w14:paraId="4EB465EF" w14:textId="77777777" w:rsidR="00CF06DC" w:rsidRPr="00D85C64" w:rsidRDefault="00CF06DC" w:rsidP="00CF06DC">
            <w:pPr>
              <w:pStyle w:val="af"/>
              <w:widowControl w:val="0"/>
              <w:snapToGrid w:val="0"/>
              <w:spacing w:after="0" w:line="240" w:lineRule="auto"/>
              <w:rPr>
                <w:bCs/>
                <w:sz w:val="18"/>
                <w:szCs w:val="18"/>
                <w:highlight w:val="yellow"/>
              </w:rPr>
            </w:pPr>
            <w:r w:rsidRPr="00D85C64">
              <w:rPr>
                <w:bCs/>
                <w:sz w:val="18"/>
                <w:szCs w:val="18"/>
                <w:highlight w:val="yellow"/>
              </w:rPr>
              <w:t>ВГПИ, «Французский и немецкий языки», учитель французского и немецкого языка, 28.06.1990г.</w:t>
            </w:r>
          </w:p>
        </w:tc>
        <w:tc>
          <w:tcPr>
            <w:tcW w:w="1152" w:type="pct"/>
            <w:tcBorders>
              <w:top w:val="single" w:sz="4" w:space="0" w:color="000000"/>
              <w:left w:val="single" w:sz="4" w:space="0" w:color="000000"/>
              <w:bottom w:val="single" w:sz="4" w:space="0" w:color="000000"/>
              <w:right w:val="single" w:sz="4" w:space="0" w:color="000000"/>
            </w:tcBorders>
          </w:tcPr>
          <w:p w14:paraId="79B74FF9"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«Содержание и практ. механизмы реализации ФГОС ООО для учителя иностранного языка (немецкого)  основной школы», 05.06.2018г., уд. 362407508468 (108ч) АОНО ДПО «Институт соврем. обр-ния»  </w:t>
            </w:r>
          </w:p>
          <w:p w14:paraId="0883EE9C"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«Формирование профессиональной компетентности  учителя технологии  в условиях реализации ФГОС», </w:t>
            </w:r>
            <w:r w:rsidRPr="00D85C64">
              <w:rPr>
                <w:rFonts w:ascii="Times New Roman" w:hAnsi="Times New Roman"/>
                <w:sz w:val="18"/>
                <w:szCs w:val="18"/>
                <w:highlight w:val="yellow"/>
              </w:rPr>
              <w:lastRenderedPageBreak/>
              <w:t>23.04.2019г., уд. №362409308852, (72ч)АНО ДПО «Институт соврем. обр-ния»</w:t>
            </w:r>
          </w:p>
          <w:p w14:paraId="4865808E" w14:textId="77777777" w:rsidR="00CF06DC" w:rsidRPr="00D85C64" w:rsidRDefault="00A468C5" w:rsidP="00CF06DC">
            <w:pPr>
              <w:spacing w:after="0" w:line="240" w:lineRule="auto"/>
              <w:rPr>
                <w:rFonts w:ascii="Times New Roman" w:hAnsi="Times New Roman"/>
                <w:sz w:val="18"/>
                <w:szCs w:val="18"/>
                <w:highlight w:val="yellow"/>
              </w:rPr>
            </w:pPr>
            <w:hyperlink r:id="rId56" w:history="1">
              <w:r w:rsidR="00CF06DC" w:rsidRPr="00D85C64">
                <w:rPr>
                  <w:rStyle w:val="a8"/>
                  <w:rFonts w:ascii="Times New Roman" w:hAnsi="Times New Roman"/>
                  <w:sz w:val="18"/>
                  <w:szCs w:val="18"/>
                  <w:highlight w:val="yellow"/>
                </w:rPr>
                <w:t>Организация инклюзивного образования детей с ОВЗ в общеобразовательной организации в рамках ФГОС</w:t>
              </w:r>
            </w:hyperlink>
            <w:r w:rsidR="00CF06DC" w:rsidRPr="00D85C64">
              <w:rPr>
                <w:rFonts w:ascii="Times New Roman" w:hAnsi="Times New Roman"/>
                <w:sz w:val="18"/>
                <w:szCs w:val="18"/>
                <w:highlight w:val="yellow"/>
              </w:rPr>
              <w:t>, 24.07.2017г., уд. №362405073951, (108ч) АНО ДПО «Институт соврем. обр-ния»</w:t>
            </w:r>
          </w:p>
          <w:p w14:paraId="7901B607"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«Оказание первой помощи пострадавшим» 18.08.2017г., уд. №362406073984, (40ч) АНО ДПО «Институт соврем. обр-ния»</w:t>
            </w:r>
          </w:p>
        </w:tc>
        <w:tc>
          <w:tcPr>
            <w:tcW w:w="652" w:type="pct"/>
            <w:tcBorders>
              <w:top w:val="single" w:sz="4" w:space="0" w:color="000000"/>
              <w:left w:val="single" w:sz="4" w:space="0" w:color="000000"/>
              <w:bottom w:val="single" w:sz="4" w:space="0" w:color="000000"/>
              <w:right w:val="single" w:sz="4" w:space="0" w:color="000000"/>
            </w:tcBorders>
          </w:tcPr>
          <w:p w14:paraId="51B120B4" w14:textId="77777777" w:rsidR="00CF06DC" w:rsidRPr="00D85C64" w:rsidRDefault="00CF06DC" w:rsidP="00CF06DC">
            <w:pPr>
              <w:pStyle w:val="af"/>
              <w:widowControl w:val="0"/>
              <w:snapToGrid w:val="0"/>
              <w:spacing w:after="0" w:line="240" w:lineRule="auto"/>
              <w:rPr>
                <w:bCs/>
                <w:sz w:val="18"/>
                <w:szCs w:val="18"/>
                <w:highlight w:val="yellow"/>
              </w:rPr>
            </w:pPr>
            <w:r w:rsidRPr="00D85C64">
              <w:rPr>
                <w:bCs/>
                <w:sz w:val="18"/>
                <w:szCs w:val="18"/>
                <w:highlight w:val="yellow"/>
              </w:rPr>
              <w:lastRenderedPageBreak/>
              <w:t>2021</w:t>
            </w:r>
          </w:p>
          <w:p w14:paraId="13408477" w14:textId="77777777" w:rsidR="00CF06DC" w:rsidRPr="00D85C64" w:rsidRDefault="00CF06DC" w:rsidP="00CF06DC">
            <w:pPr>
              <w:pStyle w:val="af"/>
              <w:widowControl w:val="0"/>
              <w:snapToGrid w:val="0"/>
              <w:spacing w:after="0" w:line="240" w:lineRule="auto"/>
              <w:rPr>
                <w:bCs/>
                <w:sz w:val="18"/>
                <w:szCs w:val="18"/>
                <w:highlight w:val="yellow"/>
              </w:rPr>
            </w:pPr>
          </w:p>
          <w:p w14:paraId="2D26925D" w14:textId="77777777" w:rsidR="00CF06DC" w:rsidRPr="00D85C64" w:rsidRDefault="00CF06DC" w:rsidP="00CF06DC">
            <w:pPr>
              <w:pStyle w:val="af"/>
              <w:widowControl w:val="0"/>
              <w:snapToGrid w:val="0"/>
              <w:spacing w:after="0" w:line="240" w:lineRule="auto"/>
              <w:rPr>
                <w:bCs/>
                <w:sz w:val="18"/>
                <w:szCs w:val="18"/>
                <w:highlight w:val="yellow"/>
              </w:rPr>
            </w:pPr>
            <w:r w:rsidRPr="00D85C64">
              <w:rPr>
                <w:bCs/>
                <w:sz w:val="18"/>
                <w:szCs w:val="18"/>
                <w:highlight w:val="yellow"/>
              </w:rPr>
              <w:t>2022</w:t>
            </w:r>
          </w:p>
        </w:tc>
        <w:tc>
          <w:tcPr>
            <w:tcW w:w="560" w:type="pct"/>
            <w:tcBorders>
              <w:top w:val="single" w:sz="4" w:space="0" w:color="000000"/>
              <w:left w:val="single" w:sz="4" w:space="0" w:color="000000"/>
              <w:bottom w:val="single" w:sz="4" w:space="0" w:color="000000"/>
              <w:right w:val="single" w:sz="4" w:space="0" w:color="000000"/>
            </w:tcBorders>
          </w:tcPr>
          <w:p w14:paraId="3BC9B80D" w14:textId="77777777" w:rsidR="00CF06DC" w:rsidRPr="00D85C64" w:rsidRDefault="00CF06DC" w:rsidP="00CF06DC">
            <w:pPr>
              <w:pStyle w:val="af"/>
              <w:widowControl w:val="0"/>
              <w:snapToGrid w:val="0"/>
              <w:spacing w:after="0" w:line="240" w:lineRule="auto"/>
              <w:rPr>
                <w:bCs/>
                <w:sz w:val="18"/>
                <w:szCs w:val="18"/>
                <w:highlight w:val="yellow"/>
              </w:rPr>
            </w:pPr>
          </w:p>
        </w:tc>
      </w:tr>
      <w:tr w:rsidR="00CF06DC" w:rsidRPr="00D85C64" w14:paraId="6CA1BE80" w14:textId="77777777" w:rsidTr="00CF06DC">
        <w:trPr>
          <w:trHeight w:val="20"/>
          <w:jc w:val="center"/>
        </w:trPr>
        <w:tc>
          <w:tcPr>
            <w:tcW w:w="219" w:type="pct"/>
            <w:tcBorders>
              <w:top w:val="single" w:sz="4" w:space="0" w:color="000000"/>
              <w:left w:val="single" w:sz="4" w:space="0" w:color="000000"/>
              <w:bottom w:val="single" w:sz="4" w:space="0" w:color="000000"/>
            </w:tcBorders>
          </w:tcPr>
          <w:p w14:paraId="47B09DBC" w14:textId="77777777" w:rsidR="00CF06DC" w:rsidRPr="00D85C64" w:rsidRDefault="00CF06DC" w:rsidP="00CF06DC">
            <w:pPr>
              <w:widowControl w:val="0"/>
              <w:spacing w:after="0" w:line="240" w:lineRule="auto"/>
              <w:jc w:val="both"/>
              <w:rPr>
                <w:rFonts w:ascii="Times New Roman" w:hAnsi="Times New Roman"/>
                <w:b/>
                <w:sz w:val="18"/>
                <w:szCs w:val="18"/>
                <w:highlight w:val="yellow"/>
              </w:rPr>
            </w:pPr>
            <w:r w:rsidRPr="00D85C64">
              <w:rPr>
                <w:rFonts w:ascii="Times New Roman" w:hAnsi="Times New Roman"/>
                <w:b/>
                <w:sz w:val="18"/>
                <w:szCs w:val="18"/>
                <w:highlight w:val="yellow"/>
              </w:rPr>
              <w:t>6</w:t>
            </w:r>
          </w:p>
        </w:tc>
        <w:tc>
          <w:tcPr>
            <w:tcW w:w="735" w:type="pct"/>
            <w:tcBorders>
              <w:top w:val="single" w:sz="4" w:space="0" w:color="000000"/>
              <w:left w:val="single" w:sz="4" w:space="0" w:color="000000"/>
              <w:bottom w:val="single" w:sz="4" w:space="0" w:color="000000"/>
            </w:tcBorders>
          </w:tcPr>
          <w:p w14:paraId="5DA0131B"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Липовцина Наталья Алексеевна</w:t>
            </w:r>
          </w:p>
        </w:tc>
        <w:tc>
          <w:tcPr>
            <w:tcW w:w="740" w:type="pct"/>
            <w:tcBorders>
              <w:top w:val="single" w:sz="4" w:space="0" w:color="000000"/>
              <w:left w:val="single" w:sz="4" w:space="0" w:color="000000"/>
              <w:bottom w:val="single" w:sz="4" w:space="0" w:color="000000"/>
            </w:tcBorders>
          </w:tcPr>
          <w:p w14:paraId="6109DC88" w14:textId="77777777" w:rsidR="00CF06DC" w:rsidRPr="00D85C64" w:rsidRDefault="00CF06DC" w:rsidP="00CF06DC">
            <w:pPr>
              <w:pStyle w:val="ConsNormal"/>
              <w:ind w:firstLine="0"/>
              <w:jc w:val="both"/>
              <w:rPr>
                <w:rFonts w:ascii="Times New Roman" w:hAnsi="Times New Roman" w:cs="Times New Roman"/>
                <w:sz w:val="18"/>
                <w:szCs w:val="18"/>
                <w:highlight w:val="yellow"/>
              </w:rPr>
            </w:pPr>
            <w:r w:rsidRPr="00D85C64">
              <w:rPr>
                <w:rFonts w:ascii="Times New Roman" w:hAnsi="Times New Roman" w:cs="Times New Roman"/>
                <w:sz w:val="18"/>
                <w:szCs w:val="18"/>
                <w:highlight w:val="yellow"/>
              </w:rPr>
              <w:t>Музыка (1, 2, 3, 4  классы)</w:t>
            </w:r>
          </w:p>
        </w:tc>
        <w:tc>
          <w:tcPr>
            <w:tcW w:w="944" w:type="pct"/>
            <w:tcBorders>
              <w:top w:val="single" w:sz="4" w:space="0" w:color="000000"/>
              <w:left w:val="single" w:sz="4" w:space="0" w:color="000000"/>
              <w:bottom w:val="single" w:sz="4" w:space="0" w:color="000000"/>
            </w:tcBorders>
          </w:tcPr>
          <w:p w14:paraId="525E328F" w14:textId="77777777" w:rsidR="00CF06DC" w:rsidRPr="00D85C64" w:rsidRDefault="00CF06DC" w:rsidP="00CF06DC">
            <w:pPr>
              <w:pStyle w:val="af"/>
              <w:widowControl w:val="0"/>
              <w:snapToGrid w:val="0"/>
              <w:spacing w:after="0" w:line="240" w:lineRule="auto"/>
              <w:rPr>
                <w:bCs/>
                <w:sz w:val="18"/>
                <w:szCs w:val="18"/>
                <w:highlight w:val="yellow"/>
              </w:rPr>
            </w:pPr>
            <w:r w:rsidRPr="00D85C64">
              <w:rPr>
                <w:bCs/>
                <w:sz w:val="18"/>
                <w:szCs w:val="18"/>
                <w:highlight w:val="yellow"/>
              </w:rPr>
              <w:t>ВГПУ, «Музыкальное образование», учитель музыки, 25.06.2004г.</w:t>
            </w:r>
          </w:p>
        </w:tc>
        <w:tc>
          <w:tcPr>
            <w:tcW w:w="1152" w:type="pct"/>
            <w:tcBorders>
              <w:top w:val="single" w:sz="4" w:space="0" w:color="000000"/>
              <w:left w:val="single" w:sz="4" w:space="0" w:color="000000"/>
              <w:bottom w:val="single" w:sz="4" w:space="0" w:color="000000"/>
              <w:right w:val="single" w:sz="4" w:space="0" w:color="000000"/>
            </w:tcBorders>
          </w:tcPr>
          <w:p w14:paraId="02C67A09"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 «Методика преподавания  музыки и хореографии в системе общего и дополнительного образования в условиях реализации ФГОС», 05.06.2018г., уд. 362407508469 (108ч) АОНО ДПО «Институт соврем. обр-ния»  </w:t>
            </w:r>
          </w:p>
          <w:p w14:paraId="134455D5" w14:textId="77777777" w:rsidR="00CF06DC" w:rsidRPr="00D85C64" w:rsidRDefault="00A468C5" w:rsidP="00CF06DC">
            <w:pPr>
              <w:spacing w:after="0" w:line="240" w:lineRule="auto"/>
              <w:rPr>
                <w:rFonts w:ascii="Times New Roman" w:hAnsi="Times New Roman"/>
                <w:sz w:val="18"/>
                <w:szCs w:val="18"/>
                <w:highlight w:val="yellow"/>
              </w:rPr>
            </w:pPr>
            <w:hyperlink r:id="rId57" w:history="1">
              <w:r w:rsidR="00CF06DC" w:rsidRPr="00D85C64">
                <w:rPr>
                  <w:rStyle w:val="a8"/>
                  <w:rFonts w:ascii="Times New Roman" w:hAnsi="Times New Roman"/>
                  <w:sz w:val="18"/>
                  <w:szCs w:val="18"/>
                  <w:highlight w:val="yellow"/>
                </w:rPr>
                <w:t>Организация инклюзивного образования детей с ОВЗ в общеобразовательной организации в рамках ФГОС</w:t>
              </w:r>
            </w:hyperlink>
            <w:r w:rsidR="00CF06DC" w:rsidRPr="00D85C64">
              <w:rPr>
                <w:rFonts w:ascii="Times New Roman" w:hAnsi="Times New Roman"/>
                <w:sz w:val="18"/>
                <w:szCs w:val="18"/>
                <w:highlight w:val="yellow"/>
              </w:rPr>
              <w:t>, 24.07.2017г., уд. №362405073955, (108ч) АНО ДПО «Институт соврем. обр-ния»</w:t>
            </w:r>
          </w:p>
          <w:p w14:paraId="3F9D8673"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«Методы и приемы оказания первой помощи пострадавшим на производстве», уд. №2139 Департамента труда и занятости населения Воронежской области АО ВО «Центр охраны и медицины труда», 17.05.2017, протокол № 21</w:t>
            </w:r>
          </w:p>
          <w:p w14:paraId="193BD1DB"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«Формирование профессиональной компетентности учителя русского языка и литературы в условиях реализации ФГОС ООО и СОО», уд. 362407756550 АНО ДПО «ИСО» 25.09.2018г. , 108 ч</w:t>
            </w:r>
          </w:p>
          <w:p w14:paraId="26EE7D80"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«Организация психолого-педагогического сопровождения конкурсов профессионального мастерста», 72 ч, ВИРО, 2019, №</w:t>
            </w:r>
          </w:p>
        </w:tc>
        <w:tc>
          <w:tcPr>
            <w:tcW w:w="652" w:type="pct"/>
            <w:tcBorders>
              <w:top w:val="single" w:sz="4" w:space="0" w:color="000000"/>
              <w:left w:val="single" w:sz="4" w:space="0" w:color="000000"/>
              <w:bottom w:val="single" w:sz="4" w:space="0" w:color="000000"/>
              <w:right w:val="single" w:sz="4" w:space="0" w:color="000000"/>
            </w:tcBorders>
          </w:tcPr>
          <w:p w14:paraId="26516128" w14:textId="77777777" w:rsidR="00CF06DC" w:rsidRPr="00D85C64" w:rsidRDefault="00CF06DC" w:rsidP="00CF06DC">
            <w:pPr>
              <w:pStyle w:val="af"/>
              <w:widowControl w:val="0"/>
              <w:snapToGrid w:val="0"/>
              <w:spacing w:after="0" w:line="240" w:lineRule="auto"/>
              <w:rPr>
                <w:bCs/>
                <w:sz w:val="18"/>
                <w:szCs w:val="18"/>
                <w:highlight w:val="yellow"/>
              </w:rPr>
            </w:pPr>
            <w:r w:rsidRPr="00D85C64">
              <w:rPr>
                <w:bCs/>
                <w:sz w:val="18"/>
                <w:szCs w:val="18"/>
                <w:highlight w:val="yellow"/>
              </w:rPr>
              <w:t>2021</w:t>
            </w:r>
          </w:p>
          <w:p w14:paraId="1B090437" w14:textId="77777777" w:rsidR="00CF06DC" w:rsidRPr="00D85C64" w:rsidRDefault="00CF06DC" w:rsidP="00CF06DC">
            <w:pPr>
              <w:pStyle w:val="af"/>
              <w:widowControl w:val="0"/>
              <w:snapToGrid w:val="0"/>
              <w:spacing w:after="0" w:line="240" w:lineRule="auto"/>
              <w:rPr>
                <w:bCs/>
                <w:sz w:val="18"/>
                <w:szCs w:val="18"/>
                <w:highlight w:val="yellow"/>
              </w:rPr>
            </w:pPr>
          </w:p>
        </w:tc>
        <w:tc>
          <w:tcPr>
            <w:tcW w:w="560" w:type="pct"/>
            <w:tcBorders>
              <w:top w:val="single" w:sz="4" w:space="0" w:color="000000"/>
              <w:left w:val="single" w:sz="4" w:space="0" w:color="000000"/>
              <w:bottom w:val="single" w:sz="4" w:space="0" w:color="000000"/>
              <w:right w:val="single" w:sz="4" w:space="0" w:color="000000"/>
            </w:tcBorders>
          </w:tcPr>
          <w:p w14:paraId="43F36CCD" w14:textId="77777777" w:rsidR="00CF06DC" w:rsidRPr="00D85C64" w:rsidRDefault="00CF06DC" w:rsidP="00CF06DC">
            <w:pPr>
              <w:pStyle w:val="af"/>
              <w:widowControl w:val="0"/>
              <w:snapToGrid w:val="0"/>
              <w:spacing w:after="0" w:line="240" w:lineRule="auto"/>
              <w:rPr>
                <w:bCs/>
                <w:sz w:val="18"/>
                <w:szCs w:val="18"/>
                <w:highlight w:val="yellow"/>
              </w:rPr>
            </w:pPr>
          </w:p>
        </w:tc>
      </w:tr>
      <w:tr w:rsidR="00CF06DC" w:rsidRPr="00D85C64" w14:paraId="1D113E33" w14:textId="77777777" w:rsidTr="00CF06DC">
        <w:trPr>
          <w:trHeight w:val="20"/>
          <w:jc w:val="center"/>
        </w:trPr>
        <w:tc>
          <w:tcPr>
            <w:tcW w:w="219" w:type="pct"/>
            <w:tcBorders>
              <w:top w:val="single" w:sz="4" w:space="0" w:color="000000"/>
              <w:left w:val="single" w:sz="4" w:space="0" w:color="000000"/>
              <w:bottom w:val="single" w:sz="4" w:space="0" w:color="000000"/>
            </w:tcBorders>
          </w:tcPr>
          <w:p w14:paraId="14162006" w14:textId="77777777" w:rsidR="00CF06DC" w:rsidRPr="00D85C64" w:rsidRDefault="00CF06DC" w:rsidP="00CF06DC">
            <w:pPr>
              <w:widowControl w:val="0"/>
              <w:spacing w:after="0" w:line="240" w:lineRule="auto"/>
              <w:jc w:val="both"/>
              <w:rPr>
                <w:rFonts w:ascii="Times New Roman" w:hAnsi="Times New Roman"/>
                <w:b/>
                <w:sz w:val="18"/>
                <w:szCs w:val="18"/>
                <w:highlight w:val="yellow"/>
              </w:rPr>
            </w:pPr>
            <w:r w:rsidRPr="00D85C64">
              <w:rPr>
                <w:rFonts w:ascii="Times New Roman" w:hAnsi="Times New Roman"/>
                <w:b/>
                <w:sz w:val="18"/>
                <w:szCs w:val="18"/>
                <w:highlight w:val="yellow"/>
              </w:rPr>
              <w:t>7</w:t>
            </w:r>
          </w:p>
        </w:tc>
        <w:tc>
          <w:tcPr>
            <w:tcW w:w="735" w:type="pct"/>
            <w:tcBorders>
              <w:top w:val="single" w:sz="4" w:space="0" w:color="000000"/>
              <w:left w:val="single" w:sz="4" w:space="0" w:color="000000"/>
              <w:bottom w:val="single" w:sz="4" w:space="0" w:color="000000"/>
            </w:tcBorders>
          </w:tcPr>
          <w:p w14:paraId="2FD752D5"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Муравлева Ольга Дмитриевна</w:t>
            </w:r>
          </w:p>
        </w:tc>
        <w:tc>
          <w:tcPr>
            <w:tcW w:w="740" w:type="pct"/>
            <w:tcBorders>
              <w:top w:val="single" w:sz="4" w:space="0" w:color="000000"/>
              <w:left w:val="single" w:sz="4" w:space="0" w:color="000000"/>
              <w:bottom w:val="single" w:sz="4" w:space="0" w:color="000000"/>
            </w:tcBorders>
          </w:tcPr>
          <w:p w14:paraId="7291883F" w14:textId="77777777" w:rsidR="00CF06DC" w:rsidRPr="00D85C64" w:rsidRDefault="00CF06DC" w:rsidP="00CF06DC">
            <w:pPr>
              <w:pStyle w:val="ConsNormal"/>
              <w:ind w:firstLine="0"/>
              <w:jc w:val="both"/>
              <w:rPr>
                <w:rFonts w:ascii="Times New Roman" w:hAnsi="Times New Roman" w:cs="Times New Roman"/>
                <w:sz w:val="18"/>
                <w:szCs w:val="18"/>
                <w:highlight w:val="yellow"/>
              </w:rPr>
            </w:pPr>
            <w:r w:rsidRPr="00D85C64">
              <w:rPr>
                <w:rFonts w:ascii="Times New Roman" w:hAnsi="Times New Roman" w:cs="Times New Roman"/>
                <w:sz w:val="18"/>
                <w:szCs w:val="18"/>
                <w:highlight w:val="yellow"/>
              </w:rPr>
              <w:t xml:space="preserve">Русский язык, литературное чтение, математика, окружающий мир, технология, изобразительное искусство, физическая культура </w:t>
            </w:r>
          </w:p>
        </w:tc>
        <w:tc>
          <w:tcPr>
            <w:tcW w:w="944" w:type="pct"/>
            <w:tcBorders>
              <w:top w:val="single" w:sz="4" w:space="0" w:color="000000"/>
              <w:left w:val="single" w:sz="4" w:space="0" w:color="000000"/>
              <w:bottom w:val="single" w:sz="4" w:space="0" w:color="000000"/>
            </w:tcBorders>
          </w:tcPr>
          <w:p w14:paraId="5424D50B" w14:textId="77777777" w:rsidR="00CF06DC" w:rsidRPr="00D85C64" w:rsidRDefault="00CF06DC" w:rsidP="00CF06DC">
            <w:pPr>
              <w:pStyle w:val="af"/>
              <w:widowControl w:val="0"/>
              <w:snapToGrid w:val="0"/>
              <w:spacing w:after="0" w:line="240" w:lineRule="auto"/>
              <w:rPr>
                <w:bCs/>
                <w:sz w:val="18"/>
                <w:szCs w:val="18"/>
                <w:highlight w:val="yellow"/>
              </w:rPr>
            </w:pPr>
            <w:r w:rsidRPr="00D85C64">
              <w:rPr>
                <w:bCs/>
                <w:sz w:val="18"/>
                <w:szCs w:val="18"/>
                <w:highlight w:val="yellow"/>
              </w:rPr>
              <w:t>Усманское пед. училище «Преподавание в начальных классах общеобразовательной школы», учитель начальных классов, 04.07.1985г.</w:t>
            </w:r>
          </w:p>
          <w:p w14:paraId="240DE016" w14:textId="77777777" w:rsidR="00CF06DC" w:rsidRPr="00D85C64" w:rsidRDefault="00CF06DC" w:rsidP="00CF06DC">
            <w:pPr>
              <w:pStyle w:val="af"/>
              <w:widowControl w:val="0"/>
              <w:snapToGrid w:val="0"/>
              <w:spacing w:after="0" w:line="240" w:lineRule="auto"/>
              <w:rPr>
                <w:bCs/>
                <w:sz w:val="18"/>
                <w:szCs w:val="18"/>
                <w:highlight w:val="yellow"/>
              </w:rPr>
            </w:pPr>
          </w:p>
          <w:p w14:paraId="435A84B5" w14:textId="77777777" w:rsidR="00CF06DC" w:rsidRPr="00D85C64" w:rsidRDefault="00CF06DC" w:rsidP="00CF06DC">
            <w:pPr>
              <w:pStyle w:val="af"/>
              <w:widowControl w:val="0"/>
              <w:snapToGrid w:val="0"/>
              <w:spacing w:after="0" w:line="240" w:lineRule="auto"/>
              <w:rPr>
                <w:bCs/>
                <w:sz w:val="18"/>
                <w:szCs w:val="18"/>
                <w:highlight w:val="yellow"/>
              </w:rPr>
            </w:pPr>
            <w:r w:rsidRPr="00D85C64">
              <w:rPr>
                <w:bCs/>
                <w:sz w:val="18"/>
                <w:szCs w:val="18"/>
                <w:highlight w:val="yellow"/>
              </w:rPr>
              <w:t xml:space="preserve">Липецкий гос. пед. институт, «Математика», </w:t>
            </w:r>
            <w:r w:rsidRPr="00D85C64">
              <w:rPr>
                <w:bCs/>
                <w:sz w:val="18"/>
                <w:szCs w:val="18"/>
                <w:highlight w:val="yellow"/>
              </w:rPr>
              <w:lastRenderedPageBreak/>
              <w:t>учитель математики, 06.07.1990г.</w:t>
            </w:r>
          </w:p>
        </w:tc>
        <w:tc>
          <w:tcPr>
            <w:tcW w:w="1152" w:type="pct"/>
            <w:tcBorders>
              <w:top w:val="single" w:sz="4" w:space="0" w:color="000000"/>
              <w:left w:val="single" w:sz="4" w:space="0" w:color="000000"/>
              <w:bottom w:val="single" w:sz="4" w:space="0" w:color="000000"/>
              <w:right w:val="single" w:sz="4" w:space="0" w:color="000000"/>
            </w:tcBorders>
          </w:tcPr>
          <w:p w14:paraId="02A1EFFF"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lastRenderedPageBreak/>
              <w:t>«Технология саморазвития личности средствами образовательной области «Филология»: от цели до результата», уд. 03-02-39-940 26.04.2019. ВИРО, 30 ч</w:t>
            </w:r>
          </w:p>
          <w:p w14:paraId="1980ADC1"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 «Реализация требований ФГОС для обучающихся с ОВЗ», 36 ч, уд. ВИРО 32422, рег.№ 03-08-24-697 от 16.03.2017г.</w:t>
            </w:r>
          </w:p>
          <w:p w14:paraId="78968DB8"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 xml:space="preserve">«Оказание первой помощи пострадавшим» </w:t>
            </w:r>
            <w:r w:rsidRPr="00D85C64">
              <w:rPr>
                <w:rFonts w:ascii="Times New Roman" w:hAnsi="Times New Roman"/>
                <w:sz w:val="18"/>
                <w:szCs w:val="18"/>
                <w:highlight w:val="yellow"/>
              </w:rPr>
              <w:lastRenderedPageBreak/>
              <w:t>18.08.2017г., уд. №362406073985, (40ч) АНО ДПО «Институт соврем. обр-ния»</w:t>
            </w:r>
          </w:p>
          <w:p w14:paraId="42C7BD10" w14:textId="77777777" w:rsidR="00CF06DC" w:rsidRPr="00D85C64" w:rsidRDefault="00CF06DC" w:rsidP="00CF06DC">
            <w:pPr>
              <w:spacing w:after="0" w:line="240" w:lineRule="auto"/>
              <w:rPr>
                <w:rFonts w:ascii="Times New Roman" w:hAnsi="Times New Roman"/>
                <w:sz w:val="18"/>
                <w:szCs w:val="18"/>
                <w:highlight w:val="yellow"/>
              </w:rPr>
            </w:pPr>
          </w:p>
          <w:p w14:paraId="03ACD3FA"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«Организация методической работы в начальной школе» уд. ВИРО № 42692 рег. № 03-08-24-4647</w:t>
            </w:r>
          </w:p>
          <w:p w14:paraId="184CC409"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«Обучение детей с особыми образовательными потребностями в условиях «обычной школы: нормативные требования и практика организации» Сертификат № 7982 Академ книга, 01.07.2018г. (72 ч)</w:t>
            </w:r>
          </w:p>
        </w:tc>
        <w:tc>
          <w:tcPr>
            <w:tcW w:w="652" w:type="pct"/>
            <w:tcBorders>
              <w:top w:val="single" w:sz="4" w:space="0" w:color="000000"/>
              <w:left w:val="single" w:sz="4" w:space="0" w:color="000000"/>
              <w:bottom w:val="single" w:sz="4" w:space="0" w:color="000000"/>
              <w:right w:val="single" w:sz="4" w:space="0" w:color="000000"/>
            </w:tcBorders>
          </w:tcPr>
          <w:p w14:paraId="5409592C" w14:textId="77777777" w:rsidR="00CF06DC" w:rsidRPr="00D85C64" w:rsidRDefault="00CF06DC" w:rsidP="00CF06DC">
            <w:pPr>
              <w:pStyle w:val="af"/>
              <w:widowControl w:val="0"/>
              <w:snapToGrid w:val="0"/>
              <w:spacing w:after="0" w:line="240" w:lineRule="auto"/>
              <w:rPr>
                <w:bCs/>
                <w:sz w:val="18"/>
                <w:szCs w:val="18"/>
                <w:highlight w:val="yellow"/>
              </w:rPr>
            </w:pPr>
            <w:r w:rsidRPr="00D85C64">
              <w:rPr>
                <w:bCs/>
                <w:sz w:val="18"/>
                <w:szCs w:val="18"/>
                <w:highlight w:val="yellow"/>
              </w:rPr>
              <w:lastRenderedPageBreak/>
              <w:t>20</w:t>
            </w:r>
          </w:p>
        </w:tc>
        <w:tc>
          <w:tcPr>
            <w:tcW w:w="560" w:type="pct"/>
            <w:tcBorders>
              <w:top w:val="single" w:sz="4" w:space="0" w:color="000000"/>
              <w:left w:val="single" w:sz="4" w:space="0" w:color="000000"/>
              <w:bottom w:val="single" w:sz="4" w:space="0" w:color="000000"/>
              <w:right w:val="single" w:sz="4" w:space="0" w:color="000000"/>
            </w:tcBorders>
          </w:tcPr>
          <w:p w14:paraId="05AEC6E7" w14:textId="77777777" w:rsidR="00CF06DC" w:rsidRPr="00D85C64" w:rsidRDefault="00CF06DC" w:rsidP="00CF06DC">
            <w:pPr>
              <w:pStyle w:val="af"/>
              <w:widowControl w:val="0"/>
              <w:snapToGrid w:val="0"/>
              <w:spacing w:after="0" w:line="240" w:lineRule="auto"/>
              <w:rPr>
                <w:bCs/>
                <w:sz w:val="18"/>
                <w:szCs w:val="18"/>
                <w:highlight w:val="yellow"/>
              </w:rPr>
            </w:pPr>
          </w:p>
        </w:tc>
      </w:tr>
      <w:tr w:rsidR="00CF06DC" w:rsidRPr="00D85C64" w14:paraId="0C5BCC74" w14:textId="77777777" w:rsidTr="00CF06DC">
        <w:trPr>
          <w:trHeight w:val="20"/>
          <w:jc w:val="center"/>
        </w:trPr>
        <w:tc>
          <w:tcPr>
            <w:tcW w:w="219" w:type="pct"/>
            <w:tcBorders>
              <w:top w:val="single" w:sz="4" w:space="0" w:color="000000"/>
              <w:left w:val="single" w:sz="4" w:space="0" w:color="000000"/>
              <w:bottom w:val="single" w:sz="4" w:space="0" w:color="000000"/>
            </w:tcBorders>
          </w:tcPr>
          <w:p w14:paraId="398BD96F" w14:textId="77777777" w:rsidR="00CF06DC" w:rsidRPr="00D85C64" w:rsidRDefault="00CF06DC" w:rsidP="00CF06DC">
            <w:pPr>
              <w:widowControl w:val="0"/>
              <w:spacing w:after="0" w:line="240" w:lineRule="auto"/>
              <w:jc w:val="both"/>
              <w:rPr>
                <w:rFonts w:ascii="Times New Roman" w:hAnsi="Times New Roman"/>
                <w:b/>
                <w:sz w:val="18"/>
                <w:szCs w:val="18"/>
                <w:highlight w:val="yellow"/>
              </w:rPr>
            </w:pPr>
            <w:r w:rsidRPr="00D85C64">
              <w:rPr>
                <w:rFonts w:ascii="Times New Roman" w:hAnsi="Times New Roman"/>
                <w:b/>
                <w:sz w:val="18"/>
                <w:szCs w:val="18"/>
                <w:highlight w:val="yellow"/>
              </w:rPr>
              <w:t>8</w:t>
            </w:r>
          </w:p>
        </w:tc>
        <w:tc>
          <w:tcPr>
            <w:tcW w:w="735" w:type="pct"/>
            <w:tcBorders>
              <w:top w:val="single" w:sz="4" w:space="0" w:color="000000"/>
              <w:left w:val="single" w:sz="4" w:space="0" w:color="000000"/>
              <w:bottom w:val="single" w:sz="4" w:space="0" w:color="000000"/>
            </w:tcBorders>
          </w:tcPr>
          <w:p w14:paraId="452145ED"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Недбаева Любовь Борисовна</w:t>
            </w:r>
          </w:p>
        </w:tc>
        <w:tc>
          <w:tcPr>
            <w:tcW w:w="740" w:type="pct"/>
            <w:tcBorders>
              <w:top w:val="single" w:sz="4" w:space="0" w:color="000000"/>
              <w:left w:val="single" w:sz="4" w:space="0" w:color="000000"/>
              <w:bottom w:val="single" w:sz="4" w:space="0" w:color="000000"/>
            </w:tcBorders>
          </w:tcPr>
          <w:p w14:paraId="28845D55" w14:textId="77777777" w:rsidR="00CF06DC" w:rsidRPr="00D85C64" w:rsidRDefault="00CF06DC" w:rsidP="00CF06DC">
            <w:pPr>
              <w:pStyle w:val="ConsNormal"/>
              <w:ind w:firstLine="0"/>
              <w:jc w:val="both"/>
              <w:rPr>
                <w:rFonts w:ascii="Times New Roman" w:hAnsi="Times New Roman" w:cs="Times New Roman"/>
                <w:sz w:val="18"/>
                <w:szCs w:val="18"/>
                <w:highlight w:val="yellow"/>
              </w:rPr>
            </w:pPr>
            <w:r w:rsidRPr="00D85C64">
              <w:rPr>
                <w:rFonts w:ascii="Times New Roman" w:hAnsi="Times New Roman" w:cs="Times New Roman"/>
                <w:sz w:val="18"/>
                <w:szCs w:val="18"/>
                <w:highlight w:val="yellow"/>
              </w:rPr>
              <w:t>Русский язык, литературное чтение, математика, окружающий мир, технология, изобразительное искусство, физическая культура (1 класс)</w:t>
            </w:r>
          </w:p>
        </w:tc>
        <w:tc>
          <w:tcPr>
            <w:tcW w:w="944" w:type="pct"/>
            <w:tcBorders>
              <w:top w:val="single" w:sz="4" w:space="0" w:color="000000"/>
              <w:left w:val="single" w:sz="4" w:space="0" w:color="000000"/>
              <w:bottom w:val="single" w:sz="4" w:space="0" w:color="000000"/>
            </w:tcBorders>
          </w:tcPr>
          <w:p w14:paraId="78FD3D3F" w14:textId="77777777" w:rsidR="00CF06DC" w:rsidRPr="00D85C64" w:rsidRDefault="00CF06DC" w:rsidP="00CF06DC">
            <w:pPr>
              <w:pStyle w:val="af"/>
              <w:widowControl w:val="0"/>
              <w:snapToGrid w:val="0"/>
              <w:spacing w:after="0" w:line="240" w:lineRule="auto"/>
              <w:rPr>
                <w:bCs/>
                <w:sz w:val="18"/>
                <w:szCs w:val="18"/>
                <w:highlight w:val="yellow"/>
              </w:rPr>
            </w:pPr>
            <w:r w:rsidRPr="00D85C64">
              <w:rPr>
                <w:bCs/>
                <w:sz w:val="18"/>
                <w:szCs w:val="18"/>
                <w:highlight w:val="yellow"/>
              </w:rPr>
              <w:t>Россошанское пед. училище, «Учитель начальных классов», учитель начальных классов, 27.06.1990г</w:t>
            </w:r>
          </w:p>
          <w:p w14:paraId="2623A302" w14:textId="77777777" w:rsidR="00CF06DC" w:rsidRPr="00D85C64" w:rsidRDefault="00CF06DC" w:rsidP="00CF06DC">
            <w:pPr>
              <w:pStyle w:val="af"/>
              <w:widowControl w:val="0"/>
              <w:snapToGrid w:val="0"/>
              <w:spacing w:after="0" w:line="240" w:lineRule="auto"/>
              <w:rPr>
                <w:bCs/>
                <w:sz w:val="18"/>
                <w:szCs w:val="18"/>
                <w:highlight w:val="yellow"/>
              </w:rPr>
            </w:pPr>
          </w:p>
          <w:p w14:paraId="403146CA" w14:textId="77777777" w:rsidR="00CF06DC" w:rsidRPr="00D85C64" w:rsidRDefault="00CF06DC" w:rsidP="00CF06DC">
            <w:pPr>
              <w:pStyle w:val="af"/>
              <w:widowControl w:val="0"/>
              <w:snapToGrid w:val="0"/>
              <w:spacing w:after="0" w:line="240" w:lineRule="auto"/>
              <w:rPr>
                <w:bCs/>
                <w:sz w:val="18"/>
                <w:szCs w:val="18"/>
                <w:highlight w:val="yellow"/>
              </w:rPr>
            </w:pPr>
            <w:r w:rsidRPr="00D85C64">
              <w:rPr>
                <w:bCs/>
                <w:sz w:val="18"/>
                <w:szCs w:val="18"/>
                <w:highlight w:val="yellow"/>
              </w:rPr>
              <w:t>ВГПИ, «Математика», учитель математики, информатики и вычислительной техники», 16.12.1996г</w:t>
            </w:r>
          </w:p>
        </w:tc>
        <w:tc>
          <w:tcPr>
            <w:tcW w:w="1152" w:type="pct"/>
            <w:tcBorders>
              <w:top w:val="single" w:sz="4" w:space="0" w:color="000000"/>
              <w:left w:val="single" w:sz="4" w:space="0" w:color="000000"/>
              <w:bottom w:val="single" w:sz="4" w:space="0" w:color="000000"/>
              <w:right w:val="single" w:sz="4" w:space="0" w:color="000000"/>
            </w:tcBorders>
          </w:tcPr>
          <w:p w14:paraId="3D757CAA" w14:textId="77777777" w:rsidR="00CF06DC" w:rsidRPr="00D85C64" w:rsidRDefault="00CF06DC" w:rsidP="00CF06DC">
            <w:pPr>
              <w:pStyle w:val="af"/>
              <w:widowControl w:val="0"/>
              <w:snapToGrid w:val="0"/>
              <w:spacing w:after="0" w:line="240" w:lineRule="auto"/>
              <w:rPr>
                <w:sz w:val="18"/>
                <w:szCs w:val="18"/>
                <w:highlight w:val="yellow"/>
              </w:rPr>
            </w:pPr>
            <w:r w:rsidRPr="00D85C64">
              <w:rPr>
                <w:sz w:val="18"/>
                <w:szCs w:val="18"/>
                <w:highlight w:val="yellow"/>
              </w:rPr>
              <w:t>«Современные образовательные технологии в начальной школе в условиях реализации ФГОС НОО», уд. МЦДО ООО «Бакалавр-Магистр» 772405068474, 15.02.2017, 108 ч, Москва</w:t>
            </w:r>
          </w:p>
          <w:p w14:paraId="5F3C51F5" w14:textId="77777777" w:rsidR="00CF06DC" w:rsidRPr="00D85C64" w:rsidRDefault="00CF06DC" w:rsidP="00CF06DC">
            <w:pPr>
              <w:pStyle w:val="af"/>
              <w:widowControl w:val="0"/>
              <w:snapToGrid w:val="0"/>
              <w:spacing w:after="0" w:line="240" w:lineRule="auto"/>
              <w:rPr>
                <w:sz w:val="18"/>
                <w:szCs w:val="18"/>
                <w:highlight w:val="yellow"/>
              </w:rPr>
            </w:pPr>
          </w:p>
          <w:p w14:paraId="282119CB" w14:textId="77777777" w:rsidR="00CF06DC" w:rsidRPr="00D85C64" w:rsidRDefault="00CF06DC" w:rsidP="00CF06DC">
            <w:pPr>
              <w:pStyle w:val="af"/>
              <w:widowControl w:val="0"/>
              <w:snapToGrid w:val="0"/>
              <w:spacing w:after="0" w:line="240" w:lineRule="auto"/>
              <w:rPr>
                <w:bCs/>
                <w:sz w:val="18"/>
                <w:szCs w:val="18"/>
                <w:highlight w:val="yellow"/>
              </w:rPr>
            </w:pPr>
            <w:r w:rsidRPr="00D85C64">
              <w:rPr>
                <w:sz w:val="18"/>
                <w:szCs w:val="18"/>
                <w:highlight w:val="yellow"/>
              </w:rPr>
              <w:t>«Организация образовательного процесса для детей с ограниченными возможностями здоровья в условиях реализации ФГОС НОО», уд. 772405856161, Московский центр дистанционного образования г. Москва, 26.06.2017, 144 ч</w:t>
            </w:r>
          </w:p>
        </w:tc>
        <w:tc>
          <w:tcPr>
            <w:tcW w:w="652" w:type="pct"/>
            <w:tcBorders>
              <w:top w:val="single" w:sz="4" w:space="0" w:color="000000"/>
              <w:left w:val="single" w:sz="4" w:space="0" w:color="000000"/>
              <w:bottom w:val="single" w:sz="4" w:space="0" w:color="000000"/>
              <w:right w:val="single" w:sz="4" w:space="0" w:color="000000"/>
            </w:tcBorders>
          </w:tcPr>
          <w:p w14:paraId="18E748E8" w14:textId="77777777" w:rsidR="00CF06DC" w:rsidRPr="00D85C64" w:rsidRDefault="00CF06DC" w:rsidP="00CF06DC">
            <w:pPr>
              <w:pStyle w:val="af"/>
              <w:widowControl w:val="0"/>
              <w:snapToGrid w:val="0"/>
              <w:spacing w:after="0" w:line="240" w:lineRule="auto"/>
              <w:rPr>
                <w:bCs/>
                <w:sz w:val="18"/>
                <w:szCs w:val="18"/>
                <w:highlight w:val="yellow"/>
              </w:rPr>
            </w:pPr>
            <w:r w:rsidRPr="00D85C64">
              <w:rPr>
                <w:bCs/>
                <w:sz w:val="18"/>
                <w:szCs w:val="18"/>
                <w:highlight w:val="yellow"/>
              </w:rPr>
              <w:t>2020</w:t>
            </w:r>
          </w:p>
        </w:tc>
        <w:tc>
          <w:tcPr>
            <w:tcW w:w="560" w:type="pct"/>
            <w:tcBorders>
              <w:top w:val="single" w:sz="4" w:space="0" w:color="000000"/>
              <w:left w:val="single" w:sz="4" w:space="0" w:color="000000"/>
              <w:bottom w:val="single" w:sz="4" w:space="0" w:color="000000"/>
              <w:right w:val="single" w:sz="4" w:space="0" w:color="000000"/>
            </w:tcBorders>
          </w:tcPr>
          <w:p w14:paraId="7BE49CAE" w14:textId="77777777" w:rsidR="00CF06DC" w:rsidRPr="00D85C64" w:rsidRDefault="00CF06DC" w:rsidP="00CF06DC">
            <w:pPr>
              <w:pStyle w:val="af"/>
              <w:widowControl w:val="0"/>
              <w:snapToGrid w:val="0"/>
              <w:spacing w:after="0" w:line="240" w:lineRule="auto"/>
              <w:rPr>
                <w:bCs/>
                <w:sz w:val="18"/>
                <w:szCs w:val="18"/>
                <w:highlight w:val="yellow"/>
              </w:rPr>
            </w:pPr>
          </w:p>
        </w:tc>
      </w:tr>
      <w:tr w:rsidR="00CF06DC" w:rsidRPr="00D85C64" w14:paraId="7D52FC0D" w14:textId="77777777" w:rsidTr="00CF06DC">
        <w:trPr>
          <w:trHeight w:val="20"/>
          <w:jc w:val="center"/>
        </w:trPr>
        <w:tc>
          <w:tcPr>
            <w:tcW w:w="219" w:type="pct"/>
            <w:tcBorders>
              <w:top w:val="single" w:sz="4" w:space="0" w:color="000000"/>
              <w:left w:val="single" w:sz="4" w:space="0" w:color="000000"/>
              <w:bottom w:val="single" w:sz="4" w:space="0" w:color="000000"/>
            </w:tcBorders>
          </w:tcPr>
          <w:p w14:paraId="38BF40C1" w14:textId="77777777" w:rsidR="00CF06DC" w:rsidRPr="00D85C64" w:rsidRDefault="00CF06DC" w:rsidP="00CF06DC">
            <w:pPr>
              <w:widowControl w:val="0"/>
              <w:spacing w:after="0" w:line="240" w:lineRule="auto"/>
              <w:jc w:val="both"/>
              <w:rPr>
                <w:rFonts w:ascii="Times New Roman" w:hAnsi="Times New Roman"/>
                <w:b/>
                <w:sz w:val="18"/>
                <w:szCs w:val="18"/>
                <w:highlight w:val="yellow"/>
              </w:rPr>
            </w:pPr>
            <w:r w:rsidRPr="00D85C64">
              <w:rPr>
                <w:rFonts w:ascii="Times New Roman" w:hAnsi="Times New Roman"/>
                <w:b/>
                <w:sz w:val="18"/>
                <w:szCs w:val="18"/>
                <w:highlight w:val="yellow"/>
              </w:rPr>
              <w:t>9</w:t>
            </w:r>
          </w:p>
        </w:tc>
        <w:tc>
          <w:tcPr>
            <w:tcW w:w="735" w:type="pct"/>
            <w:tcBorders>
              <w:top w:val="single" w:sz="4" w:space="0" w:color="000000"/>
              <w:left w:val="single" w:sz="4" w:space="0" w:color="000000"/>
              <w:bottom w:val="single" w:sz="4" w:space="0" w:color="000000"/>
            </w:tcBorders>
          </w:tcPr>
          <w:p w14:paraId="1C23F1F3"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Прокофьева Марина Дмитриевна</w:t>
            </w:r>
          </w:p>
        </w:tc>
        <w:tc>
          <w:tcPr>
            <w:tcW w:w="740" w:type="pct"/>
            <w:tcBorders>
              <w:top w:val="single" w:sz="4" w:space="0" w:color="000000"/>
              <w:left w:val="single" w:sz="4" w:space="0" w:color="000000"/>
              <w:bottom w:val="single" w:sz="4" w:space="0" w:color="000000"/>
            </w:tcBorders>
          </w:tcPr>
          <w:p w14:paraId="2A05B5D8" w14:textId="77777777" w:rsidR="00CF06DC" w:rsidRPr="00D85C64" w:rsidRDefault="00CF06DC" w:rsidP="00CF06DC">
            <w:pPr>
              <w:pStyle w:val="ConsNormal"/>
              <w:ind w:firstLine="0"/>
              <w:jc w:val="both"/>
              <w:rPr>
                <w:rFonts w:ascii="Times New Roman" w:hAnsi="Times New Roman" w:cs="Times New Roman"/>
                <w:sz w:val="18"/>
                <w:szCs w:val="18"/>
                <w:highlight w:val="yellow"/>
              </w:rPr>
            </w:pPr>
            <w:r w:rsidRPr="00D85C64">
              <w:rPr>
                <w:rFonts w:ascii="Times New Roman" w:hAnsi="Times New Roman" w:cs="Times New Roman"/>
                <w:sz w:val="18"/>
                <w:szCs w:val="18"/>
                <w:highlight w:val="yellow"/>
              </w:rPr>
              <w:t>Русский язык, литературное чтение, математика, окружающий мир, технология, изобразительное искусство, физическая культура (3 класс)</w:t>
            </w:r>
          </w:p>
        </w:tc>
        <w:tc>
          <w:tcPr>
            <w:tcW w:w="944" w:type="pct"/>
            <w:tcBorders>
              <w:top w:val="single" w:sz="4" w:space="0" w:color="000000"/>
              <w:left w:val="single" w:sz="4" w:space="0" w:color="000000"/>
              <w:bottom w:val="single" w:sz="4" w:space="0" w:color="000000"/>
            </w:tcBorders>
          </w:tcPr>
          <w:p w14:paraId="381DECA5" w14:textId="77777777" w:rsidR="00CF06DC" w:rsidRPr="00D85C64" w:rsidRDefault="00CF06DC" w:rsidP="00CF06DC">
            <w:pPr>
              <w:pStyle w:val="af"/>
              <w:widowControl w:val="0"/>
              <w:snapToGrid w:val="0"/>
              <w:spacing w:after="0" w:line="240" w:lineRule="auto"/>
              <w:rPr>
                <w:bCs/>
                <w:sz w:val="18"/>
                <w:szCs w:val="18"/>
                <w:highlight w:val="yellow"/>
              </w:rPr>
            </w:pPr>
            <w:r w:rsidRPr="00D85C64">
              <w:rPr>
                <w:bCs/>
                <w:sz w:val="18"/>
                <w:szCs w:val="18"/>
                <w:highlight w:val="yellow"/>
              </w:rPr>
              <w:t>Усманское пед. училище «Преподавание в начальных классах общеобразовательной школы», учитель начальных классов, 29.06.1987г.</w:t>
            </w:r>
          </w:p>
          <w:p w14:paraId="6F0C5339" w14:textId="77777777" w:rsidR="00CF06DC" w:rsidRPr="00D85C64" w:rsidRDefault="00CF06DC" w:rsidP="00CF06DC">
            <w:pPr>
              <w:pStyle w:val="af"/>
              <w:widowControl w:val="0"/>
              <w:snapToGrid w:val="0"/>
              <w:spacing w:after="0" w:line="240" w:lineRule="auto"/>
              <w:rPr>
                <w:bCs/>
                <w:sz w:val="18"/>
                <w:szCs w:val="18"/>
                <w:highlight w:val="yellow"/>
              </w:rPr>
            </w:pPr>
          </w:p>
          <w:p w14:paraId="46E1B761" w14:textId="77777777" w:rsidR="00CF06DC" w:rsidRPr="00D85C64" w:rsidRDefault="00CF06DC" w:rsidP="00CF06DC">
            <w:pPr>
              <w:pStyle w:val="af"/>
              <w:widowControl w:val="0"/>
              <w:snapToGrid w:val="0"/>
              <w:spacing w:after="0" w:line="240" w:lineRule="auto"/>
              <w:rPr>
                <w:bCs/>
                <w:sz w:val="18"/>
                <w:szCs w:val="18"/>
                <w:highlight w:val="yellow"/>
              </w:rPr>
            </w:pPr>
            <w:r w:rsidRPr="00D85C64">
              <w:rPr>
                <w:bCs/>
                <w:sz w:val="18"/>
                <w:szCs w:val="18"/>
                <w:highlight w:val="yellow"/>
              </w:rPr>
              <w:t>Елецкий гос. пед. институт, «Педагогика и методика начального обучения», учитель начальных классов, 25.06.1993г.</w:t>
            </w:r>
          </w:p>
        </w:tc>
        <w:tc>
          <w:tcPr>
            <w:tcW w:w="1152" w:type="pct"/>
            <w:tcBorders>
              <w:top w:val="single" w:sz="4" w:space="0" w:color="000000"/>
              <w:left w:val="single" w:sz="4" w:space="0" w:color="000000"/>
              <w:bottom w:val="single" w:sz="4" w:space="0" w:color="000000"/>
              <w:right w:val="single" w:sz="4" w:space="0" w:color="000000"/>
            </w:tcBorders>
          </w:tcPr>
          <w:p w14:paraId="5C44DFE0" w14:textId="77777777" w:rsidR="00CF06DC" w:rsidRPr="00D85C64" w:rsidRDefault="00A468C5" w:rsidP="00CF06DC">
            <w:pPr>
              <w:spacing w:after="0" w:line="240" w:lineRule="auto"/>
              <w:rPr>
                <w:rFonts w:ascii="Times New Roman" w:hAnsi="Times New Roman"/>
                <w:sz w:val="18"/>
                <w:szCs w:val="18"/>
                <w:highlight w:val="yellow"/>
              </w:rPr>
            </w:pPr>
            <w:hyperlink r:id="rId58" w:history="1">
              <w:r w:rsidR="00CF06DC" w:rsidRPr="00D85C64">
                <w:rPr>
                  <w:rStyle w:val="a8"/>
                  <w:rFonts w:ascii="Times New Roman" w:hAnsi="Times New Roman"/>
                  <w:sz w:val="18"/>
                  <w:szCs w:val="18"/>
                  <w:highlight w:val="yellow"/>
                </w:rPr>
                <w:t>Организация инклюзивного образования детей с ОВЗ в общеобразовательной организации в рамках ФГОС</w:t>
              </w:r>
            </w:hyperlink>
            <w:r w:rsidR="00CF06DC" w:rsidRPr="00D85C64">
              <w:rPr>
                <w:rFonts w:ascii="Times New Roman" w:hAnsi="Times New Roman"/>
                <w:sz w:val="18"/>
                <w:szCs w:val="18"/>
                <w:highlight w:val="yellow"/>
              </w:rPr>
              <w:t>, 24.07.2017г., уд. №362405073956, (108ч) АНО ДПО «Институт соврем. обр-ния»</w:t>
            </w:r>
          </w:p>
          <w:p w14:paraId="594D73D5" w14:textId="77777777" w:rsidR="00CF06DC" w:rsidRPr="00D85C64" w:rsidRDefault="00A468C5" w:rsidP="00CF06DC">
            <w:pPr>
              <w:spacing w:after="0" w:line="240" w:lineRule="auto"/>
              <w:rPr>
                <w:rFonts w:ascii="Times New Roman" w:hAnsi="Times New Roman"/>
                <w:sz w:val="18"/>
                <w:szCs w:val="18"/>
                <w:highlight w:val="yellow"/>
              </w:rPr>
            </w:pPr>
            <w:hyperlink r:id="rId59" w:history="1">
              <w:r w:rsidR="00CF06DC" w:rsidRPr="00D85C64">
                <w:rPr>
                  <w:rStyle w:val="a8"/>
                  <w:rFonts w:ascii="Times New Roman" w:hAnsi="Times New Roman"/>
                  <w:sz w:val="18"/>
                  <w:szCs w:val="18"/>
                  <w:highlight w:val="yellow"/>
                </w:rPr>
                <w:t>Формирование методического и технологического инструментария учителя и воспитателя ГПД начальной школы, обеспечивающих реализацию требований ФГОС</w:t>
              </w:r>
            </w:hyperlink>
          </w:p>
          <w:p w14:paraId="0B619BF5"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15.06.2017г., уд. №362405855746, (108ч) АНО ДПО «Институт соврем. обр-ния»</w:t>
            </w:r>
          </w:p>
          <w:p w14:paraId="3AA8B6DC"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«Оказание первой помощи пострадавшим» 18.08.2017г., уд. №362406073986, (40ч) АНО ДПО «Институт соврем. обр-ния»</w:t>
            </w:r>
          </w:p>
        </w:tc>
        <w:tc>
          <w:tcPr>
            <w:tcW w:w="652" w:type="pct"/>
            <w:tcBorders>
              <w:top w:val="single" w:sz="4" w:space="0" w:color="000000"/>
              <w:left w:val="single" w:sz="4" w:space="0" w:color="000000"/>
              <w:bottom w:val="single" w:sz="4" w:space="0" w:color="000000"/>
              <w:right w:val="single" w:sz="4" w:space="0" w:color="000000"/>
            </w:tcBorders>
          </w:tcPr>
          <w:p w14:paraId="757BD9E1" w14:textId="77777777" w:rsidR="00CF06DC" w:rsidRPr="00D85C64" w:rsidRDefault="00CF06DC" w:rsidP="00CF06DC">
            <w:pPr>
              <w:pStyle w:val="af"/>
              <w:widowControl w:val="0"/>
              <w:snapToGrid w:val="0"/>
              <w:spacing w:after="0" w:line="240" w:lineRule="auto"/>
              <w:rPr>
                <w:bCs/>
                <w:sz w:val="18"/>
                <w:szCs w:val="18"/>
                <w:highlight w:val="yellow"/>
              </w:rPr>
            </w:pPr>
            <w:r w:rsidRPr="00D85C64">
              <w:rPr>
                <w:bCs/>
                <w:sz w:val="18"/>
                <w:szCs w:val="18"/>
                <w:highlight w:val="yellow"/>
              </w:rPr>
              <w:t>2020</w:t>
            </w:r>
          </w:p>
        </w:tc>
        <w:tc>
          <w:tcPr>
            <w:tcW w:w="560" w:type="pct"/>
            <w:tcBorders>
              <w:top w:val="single" w:sz="4" w:space="0" w:color="000000"/>
              <w:left w:val="single" w:sz="4" w:space="0" w:color="000000"/>
              <w:bottom w:val="single" w:sz="4" w:space="0" w:color="000000"/>
              <w:right w:val="single" w:sz="4" w:space="0" w:color="000000"/>
            </w:tcBorders>
          </w:tcPr>
          <w:p w14:paraId="2B628347" w14:textId="77777777" w:rsidR="00CF06DC" w:rsidRPr="00D85C64" w:rsidRDefault="00CF06DC" w:rsidP="00CF06DC">
            <w:pPr>
              <w:pStyle w:val="af"/>
              <w:widowControl w:val="0"/>
              <w:snapToGrid w:val="0"/>
              <w:spacing w:after="0" w:line="240" w:lineRule="auto"/>
              <w:rPr>
                <w:bCs/>
                <w:sz w:val="18"/>
                <w:szCs w:val="18"/>
                <w:highlight w:val="yellow"/>
              </w:rPr>
            </w:pPr>
          </w:p>
        </w:tc>
      </w:tr>
      <w:tr w:rsidR="00CF06DC" w:rsidRPr="00D85C64" w14:paraId="05BDA73A" w14:textId="77777777" w:rsidTr="00CF06DC">
        <w:trPr>
          <w:trHeight w:val="20"/>
          <w:jc w:val="center"/>
        </w:trPr>
        <w:tc>
          <w:tcPr>
            <w:tcW w:w="219" w:type="pct"/>
            <w:tcBorders>
              <w:top w:val="single" w:sz="4" w:space="0" w:color="000000"/>
              <w:left w:val="single" w:sz="4" w:space="0" w:color="000000"/>
              <w:bottom w:val="single" w:sz="4" w:space="0" w:color="000000"/>
            </w:tcBorders>
          </w:tcPr>
          <w:p w14:paraId="739C86F1" w14:textId="77777777" w:rsidR="00CF06DC" w:rsidRPr="00D85C64" w:rsidRDefault="00CF06DC" w:rsidP="00CF06DC">
            <w:pPr>
              <w:widowControl w:val="0"/>
              <w:spacing w:after="0" w:line="240" w:lineRule="auto"/>
              <w:jc w:val="both"/>
              <w:rPr>
                <w:rFonts w:ascii="Times New Roman" w:hAnsi="Times New Roman"/>
                <w:b/>
                <w:sz w:val="18"/>
                <w:szCs w:val="18"/>
                <w:highlight w:val="yellow"/>
              </w:rPr>
            </w:pPr>
            <w:r w:rsidRPr="00D85C64">
              <w:rPr>
                <w:rFonts w:ascii="Times New Roman" w:hAnsi="Times New Roman"/>
                <w:b/>
                <w:sz w:val="18"/>
                <w:szCs w:val="18"/>
                <w:highlight w:val="yellow"/>
              </w:rPr>
              <w:t>10</w:t>
            </w:r>
          </w:p>
        </w:tc>
        <w:tc>
          <w:tcPr>
            <w:tcW w:w="735" w:type="pct"/>
            <w:tcBorders>
              <w:top w:val="single" w:sz="4" w:space="0" w:color="000000"/>
              <w:left w:val="single" w:sz="4" w:space="0" w:color="000000"/>
              <w:bottom w:val="single" w:sz="4" w:space="0" w:color="000000"/>
            </w:tcBorders>
          </w:tcPr>
          <w:p w14:paraId="56F1AE15"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Сахарова Ирина Викторовна</w:t>
            </w:r>
          </w:p>
        </w:tc>
        <w:tc>
          <w:tcPr>
            <w:tcW w:w="740" w:type="pct"/>
            <w:tcBorders>
              <w:top w:val="single" w:sz="4" w:space="0" w:color="000000"/>
              <w:left w:val="single" w:sz="4" w:space="0" w:color="000000"/>
              <w:bottom w:val="single" w:sz="4" w:space="0" w:color="000000"/>
            </w:tcBorders>
          </w:tcPr>
          <w:p w14:paraId="10B03014" w14:textId="77777777" w:rsidR="00CF06DC" w:rsidRPr="00D85C64" w:rsidRDefault="00CF06DC" w:rsidP="00CF06DC">
            <w:pPr>
              <w:pStyle w:val="ConsNormal"/>
              <w:ind w:firstLine="0"/>
              <w:jc w:val="both"/>
              <w:rPr>
                <w:rFonts w:ascii="Times New Roman" w:hAnsi="Times New Roman" w:cs="Times New Roman"/>
                <w:sz w:val="18"/>
                <w:szCs w:val="18"/>
                <w:highlight w:val="yellow"/>
              </w:rPr>
            </w:pPr>
            <w:r w:rsidRPr="00D85C64">
              <w:rPr>
                <w:rFonts w:ascii="Times New Roman" w:hAnsi="Times New Roman" w:cs="Times New Roman"/>
                <w:sz w:val="18"/>
                <w:szCs w:val="18"/>
                <w:highlight w:val="yellow"/>
              </w:rPr>
              <w:t xml:space="preserve">Русский язык, литературное чтение, математика, окружающий </w:t>
            </w:r>
            <w:r w:rsidRPr="00D85C64">
              <w:rPr>
                <w:rFonts w:ascii="Times New Roman" w:hAnsi="Times New Roman" w:cs="Times New Roman"/>
                <w:sz w:val="18"/>
                <w:szCs w:val="18"/>
                <w:highlight w:val="yellow"/>
              </w:rPr>
              <w:lastRenderedPageBreak/>
              <w:t>мир, технология, изобразительное искусство, физическая культура (3 класс)</w:t>
            </w:r>
          </w:p>
        </w:tc>
        <w:tc>
          <w:tcPr>
            <w:tcW w:w="944" w:type="pct"/>
            <w:tcBorders>
              <w:top w:val="single" w:sz="4" w:space="0" w:color="000000"/>
              <w:left w:val="single" w:sz="4" w:space="0" w:color="000000"/>
              <w:bottom w:val="single" w:sz="4" w:space="0" w:color="000000"/>
            </w:tcBorders>
          </w:tcPr>
          <w:p w14:paraId="52311794" w14:textId="77777777" w:rsidR="00CF06DC" w:rsidRPr="00D85C64" w:rsidRDefault="00CF06DC" w:rsidP="00CF06DC">
            <w:pPr>
              <w:pStyle w:val="af"/>
              <w:widowControl w:val="0"/>
              <w:snapToGrid w:val="0"/>
              <w:spacing w:after="0" w:line="240" w:lineRule="auto"/>
              <w:rPr>
                <w:bCs/>
                <w:sz w:val="18"/>
                <w:szCs w:val="18"/>
                <w:highlight w:val="yellow"/>
              </w:rPr>
            </w:pPr>
            <w:r w:rsidRPr="00D85C64">
              <w:rPr>
                <w:bCs/>
                <w:sz w:val="18"/>
                <w:szCs w:val="18"/>
                <w:highlight w:val="yellow"/>
              </w:rPr>
              <w:lastRenderedPageBreak/>
              <w:t xml:space="preserve">Россошанское пед. училище «Учитель начальных классов, воспитатель», учитель начальных классов, </w:t>
            </w:r>
            <w:r w:rsidRPr="00D85C64">
              <w:rPr>
                <w:bCs/>
                <w:sz w:val="18"/>
                <w:szCs w:val="18"/>
                <w:highlight w:val="yellow"/>
              </w:rPr>
              <w:lastRenderedPageBreak/>
              <w:t>воспитатель, 25.06.1987г.</w:t>
            </w:r>
          </w:p>
          <w:p w14:paraId="406257F7" w14:textId="77777777" w:rsidR="00CF06DC" w:rsidRPr="00D85C64" w:rsidRDefault="00CF06DC" w:rsidP="00CF06DC">
            <w:pPr>
              <w:pStyle w:val="af"/>
              <w:widowControl w:val="0"/>
              <w:snapToGrid w:val="0"/>
              <w:spacing w:after="0" w:line="240" w:lineRule="auto"/>
              <w:rPr>
                <w:bCs/>
                <w:sz w:val="18"/>
                <w:szCs w:val="18"/>
                <w:highlight w:val="yellow"/>
              </w:rPr>
            </w:pPr>
          </w:p>
          <w:p w14:paraId="17D57859" w14:textId="77777777" w:rsidR="00CF06DC" w:rsidRPr="00D85C64" w:rsidRDefault="00CF06DC" w:rsidP="00CF06DC">
            <w:pPr>
              <w:pStyle w:val="af"/>
              <w:widowControl w:val="0"/>
              <w:snapToGrid w:val="0"/>
              <w:spacing w:after="0" w:line="240" w:lineRule="auto"/>
              <w:rPr>
                <w:bCs/>
                <w:sz w:val="18"/>
                <w:szCs w:val="18"/>
                <w:highlight w:val="yellow"/>
              </w:rPr>
            </w:pPr>
            <w:r w:rsidRPr="00D85C64">
              <w:rPr>
                <w:bCs/>
                <w:sz w:val="18"/>
                <w:szCs w:val="18"/>
                <w:highlight w:val="yellow"/>
              </w:rPr>
              <w:t>ВГПИ, «География», учитель географии, 25.06.1992г.</w:t>
            </w:r>
          </w:p>
        </w:tc>
        <w:tc>
          <w:tcPr>
            <w:tcW w:w="1152" w:type="pct"/>
            <w:tcBorders>
              <w:top w:val="single" w:sz="4" w:space="0" w:color="000000"/>
              <w:left w:val="single" w:sz="4" w:space="0" w:color="000000"/>
              <w:bottom w:val="single" w:sz="4" w:space="0" w:color="000000"/>
              <w:right w:val="single" w:sz="4" w:space="0" w:color="000000"/>
            </w:tcBorders>
          </w:tcPr>
          <w:p w14:paraId="7376AB19" w14:textId="77777777" w:rsidR="00CF06DC" w:rsidRPr="00D85C64" w:rsidRDefault="00A468C5" w:rsidP="00CF06DC">
            <w:pPr>
              <w:spacing w:after="0" w:line="240" w:lineRule="auto"/>
              <w:rPr>
                <w:rFonts w:ascii="Times New Roman" w:hAnsi="Times New Roman"/>
                <w:sz w:val="18"/>
                <w:szCs w:val="18"/>
                <w:highlight w:val="yellow"/>
              </w:rPr>
            </w:pPr>
            <w:hyperlink r:id="rId60" w:history="1">
              <w:r w:rsidR="00CF06DC" w:rsidRPr="00D85C64">
                <w:rPr>
                  <w:rStyle w:val="a8"/>
                  <w:rFonts w:ascii="Times New Roman" w:hAnsi="Times New Roman"/>
                  <w:sz w:val="18"/>
                  <w:szCs w:val="18"/>
                  <w:highlight w:val="yellow"/>
                </w:rPr>
                <w:t>Организация инклюзивного образования детей с ОВЗ в общеобразовательной организации в рамках ФГОС</w:t>
              </w:r>
            </w:hyperlink>
            <w:r w:rsidR="00CF06DC" w:rsidRPr="00D85C64">
              <w:rPr>
                <w:rFonts w:ascii="Times New Roman" w:hAnsi="Times New Roman"/>
                <w:sz w:val="18"/>
                <w:szCs w:val="18"/>
                <w:highlight w:val="yellow"/>
              </w:rPr>
              <w:t xml:space="preserve">, 24.07.2017г., уд. </w:t>
            </w:r>
            <w:r w:rsidR="00CF06DC" w:rsidRPr="00D85C64">
              <w:rPr>
                <w:rFonts w:ascii="Times New Roman" w:hAnsi="Times New Roman"/>
                <w:sz w:val="18"/>
                <w:szCs w:val="18"/>
                <w:highlight w:val="yellow"/>
              </w:rPr>
              <w:lastRenderedPageBreak/>
              <w:t>№362405073958, (108ч) АНО ДПО «Институт соврем. обр-ния»</w:t>
            </w:r>
          </w:p>
          <w:p w14:paraId="2A8EC3D6" w14:textId="77777777" w:rsidR="00CF06DC" w:rsidRPr="00D85C64" w:rsidRDefault="00A468C5" w:rsidP="00CF06DC">
            <w:pPr>
              <w:spacing w:after="0" w:line="240" w:lineRule="auto"/>
              <w:rPr>
                <w:rFonts w:ascii="Times New Roman" w:hAnsi="Times New Roman"/>
                <w:sz w:val="18"/>
                <w:szCs w:val="18"/>
                <w:highlight w:val="yellow"/>
              </w:rPr>
            </w:pPr>
            <w:hyperlink r:id="rId61" w:history="1">
              <w:r w:rsidR="00CF06DC" w:rsidRPr="00D85C64">
                <w:rPr>
                  <w:rStyle w:val="a8"/>
                  <w:rFonts w:ascii="Times New Roman" w:hAnsi="Times New Roman"/>
                  <w:sz w:val="18"/>
                  <w:szCs w:val="18"/>
                  <w:highlight w:val="yellow"/>
                </w:rPr>
                <w:t>Формирование методического и технологического инструментария учителя и воспитателя ГПД начальной школы, обеспечивающих реализацию требований ФГОС</w:t>
              </w:r>
            </w:hyperlink>
          </w:p>
          <w:p w14:paraId="41FBB5FE"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15.06.2017г., уд. №362405855747, (108ч) АНО ДПО «Институт соврем. обр-ния»</w:t>
            </w:r>
          </w:p>
          <w:p w14:paraId="7081B586"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«Оказание первой помощи пострадавшим» 18.08.2017г., уд. №362406073988, (40ч) АНО ДПО «Институт соврем. обр-ния»</w:t>
            </w:r>
          </w:p>
        </w:tc>
        <w:tc>
          <w:tcPr>
            <w:tcW w:w="652" w:type="pct"/>
            <w:tcBorders>
              <w:top w:val="single" w:sz="4" w:space="0" w:color="000000"/>
              <w:left w:val="single" w:sz="4" w:space="0" w:color="000000"/>
              <w:bottom w:val="single" w:sz="4" w:space="0" w:color="000000"/>
              <w:right w:val="single" w:sz="4" w:space="0" w:color="000000"/>
            </w:tcBorders>
          </w:tcPr>
          <w:p w14:paraId="3B1DD73B" w14:textId="77777777" w:rsidR="00CF06DC" w:rsidRPr="00D85C64" w:rsidRDefault="00CF06DC" w:rsidP="00CF06DC">
            <w:pPr>
              <w:pStyle w:val="af"/>
              <w:widowControl w:val="0"/>
              <w:snapToGrid w:val="0"/>
              <w:spacing w:after="0" w:line="240" w:lineRule="auto"/>
              <w:rPr>
                <w:bCs/>
                <w:sz w:val="18"/>
                <w:szCs w:val="18"/>
                <w:highlight w:val="yellow"/>
              </w:rPr>
            </w:pPr>
            <w:r w:rsidRPr="00D85C64">
              <w:rPr>
                <w:bCs/>
                <w:sz w:val="18"/>
                <w:szCs w:val="18"/>
                <w:highlight w:val="yellow"/>
              </w:rPr>
              <w:lastRenderedPageBreak/>
              <w:t>2020</w:t>
            </w:r>
          </w:p>
        </w:tc>
        <w:tc>
          <w:tcPr>
            <w:tcW w:w="560" w:type="pct"/>
            <w:tcBorders>
              <w:top w:val="single" w:sz="4" w:space="0" w:color="000000"/>
              <w:left w:val="single" w:sz="4" w:space="0" w:color="000000"/>
              <w:bottom w:val="single" w:sz="4" w:space="0" w:color="000000"/>
              <w:right w:val="single" w:sz="4" w:space="0" w:color="000000"/>
            </w:tcBorders>
          </w:tcPr>
          <w:p w14:paraId="02D6CE86" w14:textId="77777777" w:rsidR="00CF06DC" w:rsidRPr="00D85C64" w:rsidRDefault="00CF06DC" w:rsidP="00CF06DC">
            <w:pPr>
              <w:pStyle w:val="af"/>
              <w:widowControl w:val="0"/>
              <w:snapToGrid w:val="0"/>
              <w:spacing w:after="0" w:line="240" w:lineRule="auto"/>
              <w:rPr>
                <w:bCs/>
                <w:sz w:val="18"/>
                <w:szCs w:val="18"/>
                <w:highlight w:val="yellow"/>
              </w:rPr>
            </w:pPr>
          </w:p>
        </w:tc>
      </w:tr>
      <w:tr w:rsidR="00CF06DC" w:rsidRPr="00D85C64" w14:paraId="0DDE5D78" w14:textId="77777777" w:rsidTr="00CF06DC">
        <w:trPr>
          <w:trHeight w:val="20"/>
          <w:jc w:val="center"/>
        </w:trPr>
        <w:tc>
          <w:tcPr>
            <w:tcW w:w="219" w:type="pct"/>
            <w:tcBorders>
              <w:top w:val="single" w:sz="4" w:space="0" w:color="000000"/>
              <w:left w:val="single" w:sz="4" w:space="0" w:color="000000"/>
              <w:bottom w:val="single" w:sz="4" w:space="0" w:color="000000"/>
            </w:tcBorders>
          </w:tcPr>
          <w:p w14:paraId="57C5068E" w14:textId="77777777" w:rsidR="00CF06DC" w:rsidRPr="00D85C64" w:rsidRDefault="00CF06DC" w:rsidP="00CF06DC">
            <w:pPr>
              <w:widowControl w:val="0"/>
              <w:spacing w:after="0" w:line="240" w:lineRule="auto"/>
              <w:jc w:val="both"/>
              <w:rPr>
                <w:rFonts w:ascii="Times New Roman" w:hAnsi="Times New Roman"/>
                <w:b/>
                <w:sz w:val="18"/>
                <w:szCs w:val="18"/>
                <w:highlight w:val="yellow"/>
              </w:rPr>
            </w:pPr>
            <w:r w:rsidRPr="00D85C64">
              <w:rPr>
                <w:rFonts w:ascii="Times New Roman" w:hAnsi="Times New Roman"/>
                <w:b/>
                <w:sz w:val="18"/>
                <w:szCs w:val="18"/>
                <w:highlight w:val="yellow"/>
              </w:rPr>
              <w:t>11</w:t>
            </w:r>
          </w:p>
        </w:tc>
        <w:tc>
          <w:tcPr>
            <w:tcW w:w="735" w:type="pct"/>
            <w:tcBorders>
              <w:top w:val="single" w:sz="4" w:space="0" w:color="000000"/>
              <w:left w:val="single" w:sz="4" w:space="0" w:color="000000"/>
              <w:bottom w:val="single" w:sz="4" w:space="0" w:color="000000"/>
            </w:tcBorders>
          </w:tcPr>
          <w:p w14:paraId="3C99660B"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Северин Артем Игоревич</w:t>
            </w:r>
          </w:p>
        </w:tc>
        <w:tc>
          <w:tcPr>
            <w:tcW w:w="740" w:type="pct"/>
            <w:tcBorders>
              <w:top w:val="single" w:sz="4" w:space="0" w:color="000000"/>
              <w:left w:val="single" w:sz="4" w:space="0" w:color="000000"/>
              <w:bottom w:val="single" w:sz="4" w:space="0" w:color="000000"/>
            </w:tcBorders>
          </w:tcPr>
          <w:p w14:paraId="63EC9733" w14:textId="77777777" w:rsidR="00CF06DC" w:rsidRPr="00D85C64" w:rsidRDefault="00CF06DC" w:rsidP="00CF06DC">
            <w:pPr>
              <w:pStyle w:val="ConsNormal"/>
              <w:ind w:firstLine="0"/>
              <w:jc w:val="both"/>
              <w:rPr>
                <w:rFonts w:ascii="Times New Roman" w:hAnsi="Times New Roman" w:cs="Times New Roman"/>
                <w:sz w:val="18"/>
                <w:szCs w:val="18"/>
                <w:highlight w:val="yellow"/>
              </w:rPr>
            </w:pPr>
            <w:r w:rsidRPr="00D85C64">
              <w:rPr>
                <w:rFonts w:ascii="Times New Roman" w:hAnsi="Times New Roman" w:cs="Times New Roman"/>
                <w:sz w:val="18"/>
                <w:szCs w:val="18"/>
                <w:highlight w:val="yellow"/>
              </w:rPr>
              <w:t>Учитель иностранного языка</w:t>
            </w:r>
          </w:p>
        </w:tc>
        <w:tc>
          <w:tcPr>
            <w:tcW w:w="944" w:type="pct"/>
            <w:tcBorders>
              <w:top w:val="single" w:sz="4" w:space="0" w:color="000000"/>
              <w:left w:val="single" w:sz="4" w:space="0" w:color="000000"/>
              <w:bottom w:val="single" w:sz="4" w:space="0" w:color="000000"/>
            </w:tcBorders>
          </w:tcPr>
          <w:p w14:paraId="06716C41" w14:textId="77777777" w:rsidR="00CF06DC" w:rsidRPr="00D85C64" w:rsidRDefault="00CF06DC" w:rsidP="00CF06DC">
            <w:pPr>
              <w:pStyle w:val="af"/>
              <w:widowControl w:val="0"/>
              <w:snapToGrid w:val="0"/>
              <w:spacing w:after="0" w:line="240" w:lineRule="auto"/>
              <w:rPr>
                <w:bCs/>
                <w:sz w:val="18"/>
                <w:szCs w:val="18"/>
                <w:highlight w:val="yellow"/>
              </w:rPr>
            </w:pPr>
            <w:r w:rsidRPr="00D85C64">
              <w:rPr>
                <w:sz w:val="18"/>
                <w:szCs w:val="18"/>
                <w:highlight w:val="yellow"/>
              </w:rPr>
              <w:t>ВГПУ, 2014, учитель иностранного языка</w:t>
            </w:r>
          </w:p>
        </w:tc>
        <w:tc>
          <w:tcPr>
            <w:tcW w:w="1152" w:type="pct"/>
            <w:tcBorders>
              <w:top w:val="single" w:sz="4" w:space="0" w:color="000000"/>
              <w:left w:val="single" w:sz="4" w:space="0" w:color="000000"/>
              <w:bottom w:val="single" w:sz="4" w:space="0" w:color="000000"/>
              <w:right w:val="single" w:sz="4" w:space="0" w:color="000000"/>
            </w:tcBorders>
          </w:tcPr>
          <w:p w14:paraId="48529C3B"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«Технологии организации ценностно-смысловых ситуаций личностного развития учащихся в условиях реализации ФГОС ОО», уд. ГАУ ДПО «ВГАПО» 040749, рег. № 12007, 13.10.2016г. Волгоград, 36 ч</w:t>
            </w:r>
          </w:p>
          <w:p w14:paraId="24405A21"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«Методы и приемы оказания первой помощи пострадавшим на производстве», уд. №2141 Департамента труда и занятости населения Воронежской области АО ВО «Центр охраны и медицины труда», 17.05.2017, протокол № 21</w:t>
            </w:r>
          </w:p>
          <w:p w14:paraId="53CE5D88"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«Методика преподавания английского языка в соответствии с ФГОС» ЧОУ ДПО «Институт переподготовки и повышения квалификации» г. Новочеркасск, 17.06.2017, уд. 612405074274, 108 ч</w:t>
            </w:r>
          </w:p>
          <w:p w14:paraId="2EE7176E"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«Создание коррекционно-развивающей среды для детей с ОВЗ в условиях инклюзивного образования в соответствии с ФГОС» ЧОУ ДПО «Институт переподготовки и повышения квалификации» г. Новочеркасск, 31.08.2017, уд. 612406127755, 108</w:t>
            </w:r>
          </w:p>
        </w:tc>
        <w:tc>
          <w:tcPr>
            <w:tcW w:w="652" w:type="pct"/>
            <w:tcBorders>
              <w:top w:val="single" w:sz="4" w:space="0" w:color="000000"/>
              <w:left w:val="single" w:sz="4" w:space="0" w:color="000000"/>
              <w:bottom w:val="single" w:sz="4" w:space="0" w:color="000000"/>
              <w:right w:val="single" w:sz="4" w:space="0" w:color="000000"/>
            </w:tcBorders>
          </w:tcPr>
          <w:p w14:paraId="727A9573" w14:textId="77777777" w:rsidR="00CF06DC" w:rsidRPr="00D85C64" w:rsidRDefault="00CF06DC" w:rsidP="00CF06DC">
            <w:pPr>
              <w:pStyle w:val="af"/>
              <w:widowControl w:val="0"/>
              <w:snapToGrid w:val="0"/>
              <w:spacing w:after="0" w:line="240" w:lineRule="auto"/>
              <w:rPr>
                <w:bCs/>
                <w:sz w:val="18"/>
                <w:szCs w:val="18"/>
                <w:highlight w:val="yellow"/>
              </w:rPr>
            </w:pPr>
            <w:r w:rsidRPr="00D85C64">
              <w:rPr>
                <w:bCs/>
                <w:sz w:val="18"/>
                <w:szCs w:val="18"/>
                <w:highlight w:val="yellow"/>
              </w:rPr>
              <w:t>2020</w:t>
            </w:r>
          </w:p>
          <w:p w14:paraId="63C44959" w14:textId="77777777" w:rsidR="00CF06DC" w:rsidRPr="00D85C64" w:rsidRDefault="00CF06DC" w:rsidP="00CF06DC">
            <w:pPr>
              <w:spacing w:after="0" w:line="240" w:lineRule="auto"/>
              <w:jc w:val="center"/>
              <w:rPr>
                <w:sz w:val="18"/>
                <w:szCs w:val="18"/>
                <w:highlight w:val="yellow"/>
              </w:rPr>
            </w:pPr>
          </w:p>
        </w:tc>
        <w:tc>
          <w:tcPr>
            <w:tcW w:w="560" w:type="pct"/>
            <w:tcBorders>
              <w:top w:val="single" w:sz="4" w:space="0" w:color="000000"/>
              <w:left w:val="single" w:sz="4" w:space="0" w:color="000000"/>
              <w:bottom w:val="single" w:sz="4" w:space="0" w:color="000000"/>
              <w:right w:val="single" w:sz="4" w:space="0" w:color="000000"/>
            </w:tcBorders>
          </w:tcPr>
          <w:p w14:paraId="7C3EBCCF" w14:textId="77777777" w:rsidR="00CF06DC" w:rsidRPr="00D85C64" w:rsidRDefault="00CF06DC" w:rsidP="00CF06DC">
            <w:pPr>
              <w:pStyle w:val="af"/>
              <w:widowControl w:val="0"/>
              <w:snapToGrid w:val="0"/>
              <w:spacing w:after="0" w:line="240" w:lineRule="auto"/>
              <w:rPr>
                <w:bCs/>
                <w:sz w:val="18"/>
                <w:szCs w:val="18"/>
                <w:highlight w:val="yellow"/>
              </w:rPr>
            </w:pPr>
          </w:p>
        </w:tc>
      </w:tr>
      <w:tr w:rsidR="00CF06DC" w:rsidRPr="00D85C64" w14:paraId="455E1098" w14:textId="77777777" w:rsidTr="00CF06DC">
        <w:trPr>
          <w:trHeight w:val="3421"/>
          <w:jc w:val="center"/>
        </w:trPr>
        <w:tc>
          <w:tcPr>
            <w:tcW w:w="219" w:type="pct"/>
            <w:tcBorders>
              <w:top w:val="single" w:sz="4" w:space="0" w:color="000000"/>
              <w:left w:val="single" w:sz="4" w:space="0" w:color="000000"/>
              <w:bottom w:val="single" w:sz="4" w:space="0" w:color="000000"/>
            </w:tcBorders>
          </w:tcPr>
          <w:p w14:paraId="26B47945" w14:textId="77777777" w:rsidR="00CF06DC" w:rsidRPr="00D85C64" w:rsidRDefault="00CF06DC" w:rsidP="00CF06DC">
            <w:pPr>
              <w:widowControl w:val="0"/>
              <w:spacing w:after="0" w:line="240" w:lineRule="auto"/>
              <w:jc w:val="both"/>
              <w:rPr>
                <w:rFonts w:ascii="Times New Roman" w:hAnsi="Times New Roman"/>
                <w:b/>
                <w:sz w:val="18"/>
                <w:szCs w:val="18"/>
                <w:highlight w:val="yellow"/>
              </w:rPr>
            </w:pPr>
            <w:r w:rsidRPr="00D85C64">
              <w:rPr>
                <w:rFonts w:ascii="Times New Roman" w:hAnsi="Times New Roman"/>
                <w:b/>
                <w:sz w:val="18"/>
                <w:szCs w:val="18"/>
                <w:highlight w:val="yellow"/>
              </w:rPr>
              <w:lastRenderedPageBreak/>
              <w:t>12</w:t>
            </w:r>
          </w:p>
        </w:tc>
        <w:tc>
          <w:tcPr>
            <w:tcW w:w="735" w:type="pct"/>
            <w:tcBorders>
              <w:top w:val="single" w:sz="4" w:space="0" w:color="000000"/>
              <w:left w:val="single" w:sz="4" w:space="0" w:color="000000"/>
              <w:bottom w:val="single" w:sz="4" w:space="0" w:color="000000"/>
            </w:tcBorders>
          </w:tcPr>
          <w:p w14:paraId="749D1A24"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Синицина Марина Викторовна</w:t>
            </w:r>
          </w:p>
        </w:tc>
        <w:tc>
          <w:tcPr>
            <w:tcW w:w="740" w:type="pct"/>
            <w:tcBorders>
              <w:top w:val="single" w:sz="4" w:space="0" w:color="000000"/>
              <w:left w:val="single" w:sz="4" w:space="0" w:color="000000"/>
              <w:bottom w:val="single" w:sz="4" w:space="0" w:color="000000"/>
            </w:tcBorders>
          </w:tcPr>
          <w:p w14:paraId="4A00BB42" w14:textId="77777777" w:rsidR="00CF06DC" w:rsidRPr="00D85C64" w:rsidRDefault="00CF06DC" w:rsidP="00CF06DC">
            <w:pPr>
              <w:pStyle w:val="ConsNormal"/>
              <w:ind w:firstLine="0"/>
              <w:jc w:val="both"/>
              <w:rPr>
                <w:rFonts w:ascii="Times New Roman" w:hAnsi="Times New Roman" w:cs="Times New Roman"/>
                <w:sz w:val="18"/>
                <w:szCs w:val="18"/>
                <w:highlight w:val="yellow"/>
              </w:rPr>
            </w:pPr>
            <w:r w:rsidRPr="00D85C64">
              <w:rPr>
                <w:rFonts w:ascii="Times New Roman" w:hAnsi="Times New Roman" w:cs="Times New Roman"/>
                <w:sz w:val="18"/>
                <w:szCs w:val="18"/>
                <w:highlight w:val="yellow"/>
              </w:rPr>
              <w:t>Психология</w:t>
            </w:r>
          </w:p>
          <w:p w14:paraId="191CA746" w14:textId="77777777" w:rsidR="00CF06DC" w:rsidRPr="00D85C64" w:rsidRDefault="00CF06DC" w:rsidP="00CF06DC">
            <w:pPr>
              <w:pStyle w:val="ConsNormal"/>
              <w:ind w:firstLine="0"/>
              <w:jc w:val="both"/>
              <w:rPr>
                <w:rFonts w:ascii="Times New Roman" w:hAnsi="Times New Roman" w:cs="Times New Roman"/>
                <w:sz w:val="18"/>
                <w:szCs w:val="18"/>
                <w:highlight w:val="yellow"/>
              </w:rPr>
            </w:pPr>
          </w:p>
          <w:p w14:paraId="7B49E92A" w14:textId="77777777" w:rsidR="00CF06DC" w:rsidRPr="00D85C64" w:rsidRDefault="00CF06DC" w:rsidP="00CF06DC">
            <w:pPr>
              <w:pStyle w:val="ConsNormal"/>
              <w:ind w:firstLine="0"/>
              <w:jc w:val="both"/>
              <w:rPr>
                <w:rFonts w:ascii="Times New Roman" w:hAnsi="Times New Roman" w:cs="Times New Roman"/>
                <w:sz w:val="18"/>
                <w:szCs w:val="18"/>
                <w:highlight w:val="yellow"/>
              </w:rPr>
            </w:pPr>
          </w:p>
          <w:p w14:paraId="5D82EE10" w14:textId="77777777" w:rsidR="00CF06DC" w:rsidRPr="00D85C64" w:rsidRDefault="00CF06DC" w:rsidP="00CF06DC">
            <w:pPr>
              <w:pStyle w:val="ConsNormal"/>
              <w:ind w:firstLine="0"/>
              <w:jc w:val="both"/>
              <w:rPr>
                <w:rFonts w:ascii="Times New Roman" w:hAnsi="Times New Roman" w:cs="Times New Roman"/>
                <w:sz w:val="18"/>
                <w:szCs w:val="18"/>
                <w:highlight w:val="yellow"/>
              </w:rPr>
            </w:pPr>
          </w:p>
          <w:p w14:paraId="02F3B4C2" w14:textId="77777777" w:rsidR="00CF06DC" w:rsidRPr="00D85C64" w:rsidRDefault="00CF06DC" w:rsidP="00CF06DC">
            <w:pPr>
              <w:pStyle w:val="ConsNormal"/>
              <w:ind w:firstLine="0"/>
              <w:jc w:val="both"/>
              <w:rPr>
                <w:rFonts w:ascii="Times New Roman" w:hAnsi="Times New Roman" w:cs="Times New Roman"/>
                <w:sz w:val="18"/>
                <w:szCs w:val="18"/>
                <w:highlight w:val="yellow"/>
              </w:rPr>
            </w:pPr>
            <w:r w:rsidRPr="00D85C64">
              <w:rPr>
                <w:rFonts w:ascii="Times New Roman" w:hAnsi="Times New Roman" w:cs="Times New Roman"/>
                <w:sz w:val="18"/>
                <w:szCs w:val="18"/>
                <w:highlight w:val="yellow"/>
              </w:rPr>
              <w:t>Начальные классы</w:t>
            </w:r>
          </w:p>
        </w:tc>
        <w:tc>
          <w:tcPr>
            <w:tcW w:w="944" w:type="pct"/>
            <w:tcBorders>
              <w:top w:val="single" w:sz="4" w:space="0" w:color="000000"/>
              <w:left w:val="single" w:sz="4" w:space="0" w:color="000000"/>
              <w:bottom w:val="single" w:sz="4" w:space="0" w:color="000000"/>
            </w:tcBorders>
          </w:tcPr>
          <w:p w14:paraId="5A6A1AE4"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Д. о проф. переподготовке</w:t>
            </w:r>
          </w:p>
          <w:p w14:paraId="3396814F"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362405572840, 02.06.</w:t>
            </w:r>
          </w:p>
          <w:p w14:paraId="2FEB946F"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2017 ,АНО ДПО ИСО</w:t>
            </w:r>
          </w:p>
          <w:p w14:paraId="7BAA2CE7" w14:textId="77777777" w:rsidR="00CF06DC" w:rsidRPr="00D85C64" w:rsidRDefault="00CF06DC" w:rsidP="00CF06DC">
            <w:pPr>
              <w:pStyle w:val="af"/>
              <w:widowControl w:val="0"/>
              <w:snapToGrid w:val="0"/>
              <w:spacing w:after="0" w:line="240" w:lineRule="auto"/>
              <w:rPr>
                <w:sz w:val="18"/>
                <w:szCs w:val="18"/>
                <w:highlight w:val="yellow"/>
              </w:rPr>
            </w:pPr>
            <w:r w:rsidRPr="00D85C64">
              <w:rPr>
                <w:sz w:val="18"/>
                <w:szCs w:val="18"/>
                <w:highlight w:val="yellow"/>
              </w:rPr>
              <w:t xml:space="preserve"> г. Воронеж</w:t>
            </w:r>
          </w:p>
          <w:p w14:paraId="4A899E2B" w14:textId="77777777" w:rsidR="00CF06DC" w:rsidRPr="00D85C64" w:rsidRDefault="00CF06DC" w:rsidP="00CF06DC">
            <w:pPr>
              <w:pStyle w:val="af"/>
              <w:widowControl w:val="0"/>
              <w:snapToGrid w:val="0"/>
              <w:spacing w:after="0" w:line="240" w:lineRule="auto"/>
              <w:rPr>
                <w:sz w:val="18"/>
                <w:szCs w:val="18"/>
                <w:highlight w:val="yellow"/>
              </w:rPr>
            </w:pPr>
          </w:p>
          <w:p w14:paraId="1C85A207" w14:textId="77777777" w:rsidR="00CF06DC" w:rsidRPr="00D85C64" w:rsidRDefault="00CF06DC" w:rsidP="00CF06DC">
            <w:pPr>
              <w:pStyle w:val="af"/>
              <w:widowControl w:val="0"/>
              <w:snapToGrid w:val="0"/>
              <w:spacing w:after="0" w:line="240" w:lineRule="auto"/>
              <w:rPr>
                <w:sz w:val="18"/>
                <w:szCs w:val="18"/>
                <w:highlight w:val="yellow"/>
              </w:rPr>
            </w:pPr>
            <w:r w:rsidRPr="00D85C64">
              <w:rPr>
                <w:sz w:val="18"/>
                <w:szCs w:val="18"/>
                <w:highlight w:val="yellow"/>
              </w:rPr>
              <w:t>Д. 362406278556 от 20.04.2018г.</w:t>
            </w:r>
          </w:p>
        </w:tc>
        <w:tc>
          <w:tcPr>
            <w:tcW w:w="1152" w:type="pct"/>
            <w:tcBorders>
              <w:top w:val="single" w:sz="4" w:space="0" w:color="000000"/>
              <w:left w:val="single" w:sz="4" w:space="0" w:color="000000"/>
              <w:bottom w:val="single" w:sz="4" w:space="0" w:color="000000"/>
              <w:right w:val="single" w:sz="4" w:space="0" w:color="000000"/>
            </w:tcBorders>
          </w:tcPr>
          <w:p w14:paraId="4DA5A82E"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«Инструментарий учителя и воспитателя ГПД в начальном общем образовании по формированию методических и технологических условий, обеспечивающих реализацию ФГОС», уд. 362406278457,  АНО ДПО «Академия непрерывного образования» , Воронеж, 18.01.2018, (108 ч)</w:t>
            </w:r>
          </w:p>
          <w:p w14:paraId="6731CB0B"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«Организация инклюзивного образования детей в ОО в рамках реализации ФГОС ОВЗ», уд. 362407969856 АНО ДПО «ИСО»29.10.2018</w:t>
            </w:r>
          </w:p>
        </w:tc>
        <w:tc>
          <w:tcPr>
            <w:tcW w:w="652" w:type="pct"/>
            <w:tcBorders>
              <w:top w:val="single" w:sz="4" w:space="0" w:color="000000"/>
              <w:left w:val="single" w:sz="4" w:space="0" w:color="000000"/>
              <w:bottom w:val="single" w:sz="4" w:space="0" w:color="000000"/>
              <w:right w:val="single" w:sz="4" w:space="0" w:color="000000"/>
            </w:tcBorders>
          </w:tcPr>
          <w:p w14:paraId="7C475922" w14:textId="77777777" w:rsidR="00CF06DC" w:rsidRPr="00D85C64" w:rsidRDefault="00CF06DC" w:rsidP="00CF06DC">
            <w:pPr>
              <w:pStyle w:val="af"/>
              <w:widowControl w:val="0"/>
              <w:snapToGrid w:val="0"/>
              <w:spacing w:after="0" w:line="240" w:lineRule="auto"/>
              <w:rPr>
                <w:bCs/>
                <w:sz w:val="18"/>
                <w:szCs w:val="18"/>
                <w:highlight w:val="yellow"/>
              </w:rPr>
            </w:pPr>
            <w:r w:rsidRPr="00D85C64">
              <w:rPr>
                <w:bCs/>
                <w:sz w:val="18"/>
                <w:szCs w:val="18"/>
                <w:highlight w:val="yellow"/>
              </w:rPr>
              <w:t>2021</w:t>
            </w:r>
          </w:p>
        </w:tc>
        <w:tc>
          <w:tcPr>
            <w:tcW w:w="560" w:type="pct"/>
            <w:tcBorders>
              <w:top w:val="single" w:sz="4" w:space="0" w:color="000000"/>
              <w:left w:val="single" w:sz="4" w:space="0" w:color="000000"/>
              <w:bottom w:val="single" w:sz="4" w:space="0" w:color="000000"/>
              <w:right w:val="single" w:sz="4" w:space="0" w:color="000000"/>
            </w:tcBorders>
          </w:tcPr>
          <w:p w14:paraId="58335C05" w14:textId="77777777" w:rsidR="00CF06DC" w:rsidRPr="00D85C64" w:rsidRDefault="00CF06DC" w:rsidP="00CF06DC">
            <w:pPr>
              <w:pStyle w:val="af"/>
              <w:widowControl w:val="0"/>
              <w:snapToGrid w:val="0"/>
              <w:spacing w:after="0" w:line="240" w:lineRule="auto"/>
              <w:rPr>
                <w:bCs/>
                <w:sz w:val="18"/>
                <w:szCs w:val="18"/>
                <w:highlight w:val="yellow"/>
              </w:rPr>
            </w:pPr>
          </w:p>
        </w:tc>
      </w:tr>
      <w:tr w:rsidR="00CF06DC" w:rsidRPr="00D85C64" w14:paraId="17580170" w14:textId="77777777" w:rsidTr="00CF06DC">
        <w:trPr>
          <w:trHeight w:val="20"/>
          <w:jc w:val="center"/>
        </w:trPr>
        <w:tc>
          <w:tcPr>
            <w:tcW w:w="219" w:type="pct"/>
            <w:tcBorders>
              <w:top w:val="single" w:sz="4" w:space="0" w:color="000000"/>
              <w:left w:val="single" w:sz="4" w:space="0" w:color="000000"/>
              <w:bottom w:val="single" w:sz="4" w:space="0" w:color="000000"/>
            </w:tcBorders>
          </w:tcPr>
          <w:p w14:paraId="44AF7CD2" w14:textId="77777777" w:rsidR="00CF06DC" w:rsidRPr="00D85C64" w:rsidRDefault="00CF06DC" w:rsidP="00CF06DC">
            <w:pPr>
              <w:widowControl w:val="0"/>
              <w:spacing w:after="0" w:line="240" w:lineRule="auto"/>
              <w:jc w:val="both"/>
              <w:rPr>
                <w:rFonts w:ascii="Times New Roman" w:hAnsi="Times New Roman"/>
                <w:b/>
                <w:sz w:val="18"/>
                <w:szCs w:val="18"/>
                <w:highlight w:val="yellow"/>
              </w:rPr>
            </w:pPr>
            <w:r w:rsidRPr="00D85C64">
              <w:rPr>
                <w:rFonts w:ascii="Times New Roman" w:hAnsi="Times New Roman"/>
                <w:b/>
                <w:sz w:val="18"/>
                <w:szCs w:val="18"/>
                <w:highlight w:val="yellow"/>
              </w:rPr>
              <w:t>13</w:t>
            </w:r>
          </w:p>
        </w:tc>
        <w:tc>
          <w:tcPr>
            <w:tcW w:w="735" w:type="pct"/>
            <w:tcBorders>
              <w:top w:val="single" w:sz="4" w:space="0" w:color="000000"/>
              <w:left w:val="single" w:sz="4" w:space="0" w:color="000000"/>
              <w:bottom w:val="single" w:sz="4" w:space="0" w:color="000000"/>
            </w:tcBorders>
          </w:tcPr>
          <w:p w14:paraId="1B5469D2" w14:textId="77777777" w:rsidR="00CF06DC" w:rsidRPr="00D85C64" w:rsidRDefault="00CF06DC" w:rsidP="00CF06DC">
            <w:pPr>
              <w:spacing w:after="0" w:line="240" w:lineRule="auto"/>
              <w:rPr>
                <w:rFonts w:ascii="Times New Roman" w:hAnsi="Times New Roman"/>
                <w:sz w:val="18"/>
                <w:szCs w:val="18"/>
                <w:highlight w:val="yellow"/>
              </w:rPr>
            </w:pPr>
            <w:r w:rsidRPr="00D85C64">
              <w:rPr>
                <w:rFonts w:ascii="Times New Roman" w:hAnsi="Times New Roman"/>
                <w:sz w:val="18"/>
                <w:szCs w:val="18"/>
                <w:highlight w:val="yellow"/>
              </w:rPr>
              <w:t>Федорова Марина Сергеевна</w:t>
            </w:r>
          </w:p>
        </w:tc>
        <w:tc>
          <w:tcPr>
            <w:tcW w:w="740" w:type="pct"/>
            <w:tcBorders>
              <w:top w:val="single" w:sz="4" w:space="0" w:color="000000"/>
              <w:left w:val="single" w:sz="4" w:space="0" w:color="000000"/>
              <w:bottom w:val="single" w:sz="4" w:space="0" w:color="000000"/>
            </w:tcBorders>
          </w:tcPr>
          <w:p w14:paraId="106C557D" w14:textId="77777777" w:rsidR="00CF06DC" w:rsidRPr="00D85C64" w:rsidRDefault="00CF06DC" w:rsidP="00CF06DC">
            <w:pPr>
              <w:pStyle w:val="ConsNormal"/>
              <w:ind w:firstLine="0"/>
              <w:jc w:val="both"/>
              <w:rPr>
                <w:rFonts w:ascii="Times New Roman" w:hAnsi="Times New Roman" w:cs="Times New Roman"/>
                <w:sz w:val="18"/>
                <w:szCs w:val="18"/>
                <w:highlight w:val="yellow"/>
              </w:rPr>
            </w:pPr>
            <w:r w:rsidRPr="00D85C64">
              <w:rPr>
                <w:rFonts w:ascii="Times New Roman" w:hAnsi="Times New Roman" w:cs="Times New Roman"/>
                <w:sz w:val="18"/>
                <w:szCs w:val="18"/>
                <w:highlight w:val="yellow"/>
              </w:rPr>
              <w:t>Иностранный язык (английский)  (2, 3, 4 классы)</w:t>
            </w:r>
          </w:p>
        </w:tc>
        <w:tc>
          <w:tcPr>
            <w:tcW w:w="944" w:type="pct"/>
            <w:tcBorders>
              <w:top w:val="single" w:sz="4" w:space="0" w:color="000000"/>
              <w:left w:val="single" w:sz="4" w:space="0" w:color="000000"/>
              <w:bottom w:val="single" w:sz="4" w:space="0" w:color="000000"/>
            </w:tcBorders>
          </w:tcPr>
          <w:p w14:paraId="271858BB" w14:textId="77777777" w:rsidR="00CF06DC" w:rsidRPr="00D85C64" w:rsidRDefault="00CF06DC" w:rsidP="00CF06DC">
            <w:pPr>
              <w:pStyle w:val="af"/>
              <w:widowControl w:val="0"/>
              <w:snapToGrid w:val="0"/>
              <w:spacing w:after="0" w:line="240" w:lineRule="auto"/>
              <w:rPr>
                <w:bCs/>
                <w:sz w:val="18"/>
                <w:szCs w:val="18"/>
                <w:highlight w:val="yellow"/>
              </w:rPr>
            </w:pPr>
            <w:r w:rsidRPr="00D85C64">
              <w:rPr>
                <w:bCs/>
                <w:sz w:val="18"/>
                <w:szCs w:val="18"/>
                <w:highlight w:val="yellow"/>
              </w:rPr>
              <w:t>ВГПУ, «Иностранный язык», учитель иностранного (английского) языка, 06.06.2012г.</w:t>
            </w:r>
          </w:p>
        </w:tc>
        <w:tc>
          <w:tcPr>
            <w:tcW w:w="1152" w:type="pct"/>
            <w:tcBorders>
              <w:top w:val="single" w:sz="4" w:space="0" w:color="000000"/>
              <w:left w:val="single" w:sz="4" w:space="0" w:color="000000"/>
              <w:bottom w:val="single" w:sz="4" w:space="0" w:color="000000"/>
              <w:right w:val="single" w:sz="4" w:space="0" w:color="000000"/>
            </w:tcBorders>
          </w:tcPr>
          <w:p w14:paraId="6C10B9E0" w14:textId="77777777" w:rsidR="00CF06DC" w:rsidRPr="00D85C64" w:rsidRDefault="00CF06DC" w:rsidP="00CF06DC">
            <w:pPr>
              <w:spacing w:after="0" w:line="240" w:lineRule="auto"/>
              <w:jc w:val="both"/>
              <w:rPr>
                <w:bCs/>
                <w:sz w:val="18"/>
                <w:szCs w:val="18"/>
                <w:highlight w:val="yellow"/>
              </w:rPr>
            </w:pPr>
          </w:p>
        </w:tc>
        <w:tc>
          <w:tcPr>
            <w:tcW w:w="652" w:type="pct"/>
            <w:tcBorders>
              <w:top w:val="single" w:sz="4" w:space="0" w:color="000000"/>
              <w:left w:val="single" w:sz="4" w:space="0" w:color="000000"/>
              <w:bottom w:val="single" w:sz="4" w:space="0" w:color="000000"/>
              <w:right w:val="single" w:sz="4" w:space="0" w:color="000000"/>
            </w:tcBorders>
          </w:tcPr>
          <w:p w14:paraId="58B7AC34" w14:textId="77777777" w:rsidR="00CF06DC" w:rsidRPr="00D85C64" w:rsidRDefault="00CF06DC" w:rsidP="00CF06DC">
            <w:pPr>
              <w:pStyle w:val="af"/>
              <w:widowControl w:val="0"/>
              <w:snapToGrid w:val="0"/>
              <w:spacing w:after="0" w:line="240" w:lineRule="auto"/>
              <w:rPr>
                <w:bCs/>
                <w:sz w:val="18"/>
                <w:szCs w:val="18"/>
                <w:highlight w:val="yellow"/>
              </w:rPr>
            </w:pPr>
            <w:r w:rsidRPr="00D85C64">
              <w:rPr>
                <w:bCs/>
                <w:sz w:val="18"/>
                <w:szCs w:val="18"/>
                <w:highlight w:val="yellow"/>
              </w:rPr>
              <w:t>2020</w:t>
            </w:r>
          </w:p>
        </w:tc>
        <w:tc>
          <w:tcPr>
            <w:tcW w:w="560" w:type="pct"/>
            <w:tcBorders>
              <w:top w:val="single" w:sz="4" w:space="0" w:color="000000"/>
              <w:left w:val="single" w:sz="4" w:space="0" w:color="000000"/>
              <w:bottom w:val="single" w:sz="4" w:space="0" w:color="000000"/>
              <w:right w:val="single" w:sz="4" w:space="0" w:color="000000"/>
            </w:tcBorders>
          </w:tcPr>
          <w:p w14:paraId="19561B0A" w14:textId="77777777" w:rsidR="00CF06DC" w:rsidRPr="00D85C64" w:rsidRDefault="00CF06DC" w:rsidP="00CF06DC">
            <w:pPr>
              <w:pStyle w:val="af"/>
              <w:widowControl w:val="0"/>
              <w:snapToGrid w:val="0"/>
              <w:spacing w:after="0" w:line="240" w:lineRule="auto"/>
              <w:rPr>
                <w:bCs/>
                <w:sz w:val="18"/>
                <w:szCs w:val="18"/>
                <w:highlight w:val="yellow"/>
              </w:rPr>
            </w:pPr>
            <w:r w:rsidRPr="00D85C64">
              <w:rPr>
                <w:bCs/>
                <w:sz w:val="18"/>
                <w:szCs w:val="18"/>
                <w:highlight w:val="yellow"/>
              </w:rPr>
              <w:t>д/о</w:t>
            </w:r>
          </w:p>
        </w:tc>
      </w:tr>
    </w:tbl>
    <w:p w14:paraId="263BDF02" w14:textId="77777777" w:rsidR="00CF06DC" w:rsidRPr="00D85C64" w:rsidRDefault="00CF06DC" w:rsidP="00CF06DC">
      <w:pPr>
        <w:spacing w:after="0" w:line="240" w:lineRule="auto"/>
        <w:jc w:val="both"/>
        <w:rPr>
          <w:rFonts w:ascii="Times New Roman" w:hAnsi="Times New Roman"/>
          <w:sz w:val="24"/>
          <w:szCs w:val="24"/>
          <w:highlight w:val="yellow"/>
        </w:rPr>
      </w:pPr>
    </w:p>
    <w:p w14:paraId="61E727D7" w14:textId="77777777" w:rsidR="00CF06DC" w:rsidRPr="00D85C64" w:rsidRDefault="00CF06DC" w:rsidP="00CF06DC">
      <w:pPr>
        <w:spacing w:after="0" w:line="240" w:lineRule="auto"/>
        <w:ind w:firstLine="709"/>
        <w:jc w:val="both"/>
        <w:rPr>
          <w:rFonts w:ascii="Times New Roman" w:hAnsi="Times New Roman"/>
          <w:sz w:val="24"/>
          <w:szCs w:val="24"/>
          <w:highlight w:val="yellow"/>
        </w:rPr>
      </w:pPr>
      <w:r w:rsidRPr="00D85C64">
        <w:rPr>
          <w:rFonts w:ascii="Times New Roman" w:hAnsi="Times New Roman"/>
          <w:sz w:val="24"/>
          <w:szCs w:val="24"/>
          <w:highlight w:val="yellow"/>
        </w:rPr>
        <w:t>Итого:</w:t>
      </w:r>
    </w:p>
    <w:p w14:paraId="7BF05452" w14:textId="77777777" w:rsidR="00CF06DC" w:rsidRPr="00D85C64" w:rsidRDefault="00CF06DC" w:rsidP="00CF06DC">
      <w:pPr>
        <w:spacing w:after="0" w:line="240" w:lineRule="auto"/>
        <w:ind w:firstLine="709"/>
        <w:jc w:val="both"/>
        <w:rPr>
          <w:rFonts w:ascii="Times New Roman" w:hAnsi="Times New Roman"/>
          <w:sz w:val="24"/>
          <w:szCs w:val="24"/>
          <w:highlight w:val="yellow"/>
        </w:rPr>
      </w:pPr>
      <w:r w:rsidRPr="00D85C64">
        <w:rPr>
          <w:rFonts w:ascii="Times New Roman" w:hAnsi="Times New Roman"/>
          <w:sz w:val="24"/>
          <w:szCs w:val="24"/>
          <w:highlight w:val="yellow"/>
        </w:rPr>
        <w:t xml:space="preserve">За 2018 – 2019 учебный год  19 курсов прошли  12 учителей. </w:t>
      </w:r>
    </w:p>
    <w:p w14:paraId="4DDFB93C" w14:textId="77777777" w:rsidR="00CF06DC" w:rsidRPr="00D85C64" w:rsidRDefault="00CF06DC" w:rsidP="00CF06DC">
      <w:pPr>
        <w:spacing w:after="0" w:line="240" w:lineRule="auto"/>
        <w:rPr>
          <w:rFonts w:ascii="Times New Roman" w:hAnsi="Times New Roman"/>
          <w:sz w:val="24"/>
          <w:szCs w:val="24"/>
          <w:highlight w:val="yellow"/>
        </w:rPr>
      </w:pPr>
    </w:p>
    <w:p w14:paraId="1AD21EEC" w14:textId="77777777" w:rsidR="00CF06DC" w:rsidRPr="00D85C64" w:rsidRDefault="00CF06DC" w:rsidP="00CF06DC">
      <w:pPr>
        <w:spacing w:after="0" w:line="240" w:lineRule="auto"/>
        <w:rPr>
          <w:rFonts w:ascii="Times New Roman" w:hAnsi="Times New Roman"/>
          <w:sz w:val="24"/>
          <w:szCs w:val="24"/>
          <w:highlight w:val="yellow"/>
        </w:rPr>
      </w:pPr>
    </w:p>
    <w:p w14:paraId="09F8FB56" w14:textId="77777777" w:rsidR="00CF06DC" w:rsidRPr="00D85C64" w:rsidRDefault="00CF06DC" w:rsidP="00CF06DC">
      <w:pPr>
        <w:spacing w:after="0" w:line="240" w:lineRule="auto"/>
        <w:ind w:firstLine="709"/>
        <w:jc w:val="center"/>
        <w:rPr>
          <w:rFonts w:ascii="Times New Roman" w:hAnsi="Times New Roman"/>
          <w:sz w:val="20"/>
          <w:szCs w:val="20"/>
          <w:highlight w:val="yellow"/>
        </w:rPr>
      </w:pPr>
      <w:r w:rsidRPr="00D85C64">
        <w:rPr>
          <w:rFonts w:ascii="Times New Roman" w:hAnsi="Times New Roman"/>
          <w:sz w:val="20"/>
          <w:szCs w:val="20"/>
          <w:highlight w:val="yellow"/>
        </w:rPr>
        <w:t>График аттестации кадров на соответствие занимаемой должности и квалификационную категорию.</w:t>
      </w:r>
    </w:p>
    <w:p w14:paraId="2FCEBD2D" w14:textId="77777777" w:rsidR="00CF06DC" w:rsidRPr="00D85C64" w:rsidRDefault="00CF06DC" w:rsidP="00CF06DC">
      <w:pPr>
        <w:spacing w:after="0" w:line="240" w:lineRule="auto"/>
        <w:ind w:firstLine="709"/>
        <w:jc w:val="center"/>
        <w:rPr>
          <w:rFonts w:ascii="Times New Roman" w:hAnsi="Times New Roman"/>
          <w:sz w:val="20"/>
          <w:szCs w:val="20"/>
          <w:highlight w:val="yellow"/>
        </w:rPr>
      </w:pPr>
      <w:r w:rsidRPr="00D85C64">
        <w:rPr>
          <w:rFonts w:ascii="Times New Roman" w:hAnsi="Times New Roman"/>
          <w:sz w:val="20"/>
          <w:szCs w:val="20"/>
          <w:highlight w:val="yellow"/>
        </w:rPr>
        <w:t xml:space="preserve">(приказ Минобрнауки России от 7 апреля 2014 г. № 276 «О порядке аттестации педагогических работников государственных и муниципальных образовательных организаций»). </w:t>
      </w:r>
    </w:p>
    <w:p w14:paraId="293C4443" w14:textId="77777777" w:rsidR="00CF06DC" w:rsidRPr="00D85C64" w:rsidRDefault="00CF06DC" w:rsidP="00CF06DC">
      <w:pPr>
        <w:spacing w:after="0" w:line="240" w:lineRule="auto"/>
        <w:ind w:firstLine="709"/>
        <w:jc w:val="center"/>
        <w:rPr>
          <w:rFonts w:ascii="Times New Roman" w:hAnsi="Times New Roman"/>
          <w:sz w:val="20"/>
          <w:szCs w:val="20"/>
          <w:highlight w:val="yellow"/>
        </w:rPr>
      </w:pPr>
      <w:r w:rsidRPr="00D85C64">
        <w:rPr>
          <w:rFonts w:ascii="Times New Roman" w:hAnsi="Times New Roman"/>
          <w:sz w:val="20"/>
          <w:szCs w:val="20"/>
          <w:highlight w:val="yellow"/>
        </w:rPr>
        <w:t>2019-2020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5"/>
        <w:gridCol w:w="1823"/>
        <w:gridCol w:w="1923"/>
        <w:gridCol w:w="2186"/>
        <w:gridCol w:w="1167"/>
        <w:gridCol w:w="1470"/>
        <w:gridCol w:w="1295"/>
      </w:tblGrid>
      <w:tr w:rsidR="00CF06DC" w:rsidRPr="00D85C64" w14:paraId="7EE8AB82" w14:textId="77777777" w:rsidTr="00CF06DC">
        <w:tc>
          <w:tcPr>
            <w:tcW w:w="572" w:type="dxa"/>
          </w:tcPr>
          <w:p w14:paraId="08137AD0"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 п/п</w:t>
            </w:r>
          </w:p>
        </w:tc>
        <w:tc>
          <w:tcPr>
            <w:tcW w:w="1955" w:type="dxa"/>
          </w:tcPr>
          <w:p w14:paraId="6E5B2113"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Ф.И.О. педагога</w:t>
            </w:r>
          </w:p>
        </w:tc>
        <w:tc>
          <w:tcPr>
            <w:tcW w:w="2060" w:type="dxa"/>
          </w:tcPr>
          <w:p w14:paraId="3910D9DA"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 xml:space="preserve">Должность </w:t>
            </w:r>
          </w:p>
        </w:tc>
        <w:tc>
          <w:tcPr>
            <w:tcW w:w="2422" w:type="dxa"/>
          </w:tcPr>
          <w:p w14:paraId="56825517"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 xml:space="preserve">Дата прошедшей аттестации </w:t>
            </w:r>
          </w:p>
        </w:tc>
        <w:tc>
          <w:tcPr>
            <w:tcW w:w="1206" w:type="dxa"/>
          </w:tcPr>
          <w:p w14:paraId="6107257A"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Результат аттестации (категория)</w:t>
            </w:r>
          </w:p>
        </w:tc>
        <w:tc>
          <w:tcPr>
            <w:tcW w:w="1554" w:type="dxa"/>
          </w:tcPr>
          <w:p w14:paraId="6A359627"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Дата предстоящей аттестации</w:t>
            </w:r>
          </w:p>
        </w:tc>
        <w:tc>
          <w:tcPr>
            <w:tcW w:w="1333" w:type="dxa"/>
          </w:tcPr>
          <w:p w14:paraId="24CE5865"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С графиком прохождения аттестации ознакомлен</w:t>
            </w:r>
          </w:p>
          <w:p w14:paraId="1B21E8B2"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подпись</w:t>
            </w:r>
          </w:p>
        </w:tc>
      </w:tr>
      <w:tr w:rsidR="00CF06DC" w:rsidRPr="00D85C64" w14:paraId="416D43F1" w14:textId="77777777" w:rsidTr="00CF06DC">
        <w:tc>
          <w:tcPr>
            <w:tcW w:w="572" w:type="dxa"/>
          </w:tcPr>
          <w:p w14:paraId="3F0898EE"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1.</w:t>
            </w:r>
          </w:p>
        </w:tc>
        <w:tc>
          <w:tcPr>
            <w:tcW w:w="1955" w:type="dxa"/>
          </w:tcPr>
          <w:p w14:paraId="47DFC24B"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Алтухова Ирина Владимировна</w:t>
            </w:r>
          </w:p>
        </w:tc>
        <w:tc>
          <w:tcPr>
            <w:tcW w:w="2060" w:type="dxa"/>
          </w:tcPr>
          <w:p w14:paraId="6E2D9D4C"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учитель начальных классов</w:t>
            </w:r>
          </w:p>
        </w:tc>
        <w:tc>
          <w:tcPr>
            <w:tcW w:w="2422" w:type="dxa"/>
          </w:tcPr>
          <w:p w14:paraId="66F85595"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 xml:space="preserve">Пр. Департамента обр-ния, науки и молод. политики ВО </w:t>
            </w:r>
          </w:p>
          <w:p w14:paraId="5FF82166"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 55-А от  02.06. 2016</w:t>
            </w:r>
          </w:p>
        </w:tc>
        <w:tc>
          <w:tcPr>
            <w:tcW w:w="1206" w:type="dxa"/>
          </w:tcPr>
          <w:p w14:paraId="4D2631F3"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ВКК</w:t>
            </w:r>
          </w:p>
        </w:tc>
        <w:tc>
          <w:tcPr>
            <w:tcW w:w="1554" w:type="dxa"/>
          </w:tcPr>
          <w:p w14:paraId="4D5726B2"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июнь 2021г.</w:t>
            </w:r>
          </w:p>
        </w:tc>
        <w:tc>
          <w:tcPr>
            <w:tcW w:w="1333" w:type="dxa"/>
          </w:tcPr>
          <w:p w14:paraId="23745854" w14:textId="77777777" w:rsidR="00CF06DC" w:rsidRPr="00D85C64" w:rsidRDefault="00CF06DC" w:rsidP="00CF06DC">
            <w:pPr>
              <w:spacing w:after="0" w:line="240" w:lineRule="auto"/>
              <w:rPr>
                <w:rFonts w:ascii="Times New Roman" w:hAnsi="Times New Roman"/>
                <w:sz w:val="16"/>
                <w:szCs w:val="16"/>
                <w:highlight w:val="yellow"/>
              </w:rPr>
            </w:pPr>
          </w:p>
        </w:tc>
      </w:tr>
      <w:tr w:rsidR="00CF06DC" w:rsidRPr="00D85C64" w14:paraId="702CEBE8" w14:textId="77777777" w:rsidTr="00CF06DC">
        <w:tc>
          <w:tcPr>
            <w:tcW w:w="572" w:type="dxa"/>
          </w:tcPr>
          <w:p w14:paraId="17D43B96"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2.</w:t>
            </w:r>
          </w:p>
        </w:tc>
        <w:tc>
          <w:tcPr>
            <w:tcW w:w="1955" w:type="dxa"/>
          </w:tcPr>
          <w:p w14:paraId="43FEA476"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Аргутина Наталья Евгеньевна</w:t>
            </w:r>
          </w:p>
        </w:tc>
        <w:tc>
          <w:tcPr>
            <w:tcW w:w="2060" w:type="dxa"/>
          </w:tcPr>
          <w:p w14:paraId="1AF81AD6"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учитель географии</w:t>
            </w:r>
          </w:p>
        </w:tc>
        <w:tc>
          <w:tcPr>
            <w:tcW w:w="2422" w:type="dxa"/>
          </w:tcPr>
          <w:p w14:paraId="3B2A40A9"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Пр. Департамента  обр-ния, науки и молод. политики ВО №70-А от 20.12.2016</w:t>
            </w:r>
          </w:p>
        </w:tc>
        <w:tc>
          <w:tcPr>
            <w:tcW w:w="1206" w:type="dxa"/>
          </w:tcPr>
          <w:p w14:paraId="5EFF60B8"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1 КК</w:t>
            </w:r>
          </w:p>
        </w:tc>
        <w:tc>
          <w:tcPr>
            <w:tcW w:w="1554" w:type="dxa"/>
          </w:tcPr>
          <w:p w14:paraId="062E5E12"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декабрь 2021</w:t>
            </w:r>
          </w:p>
        </w:tc>
        <w:tc>
          <w:tcPr>
            <w:tcW w:w="1333" w:type="dxa"/>
          </w:tcPr>
          <w:p w14:paraId="3BDB893E" w14:textId="77777777" w:rsidR="00CF06DC" w:rsidRPr="00D85C64" w:rsidRDefault="00CF06DC" w:rsidP="00CF06DC">
            <w:pPr>
              <w:spacing w:after="0" w:line="240" w:lineRule="auto"/>
              <w:rPr>
                <w:rFonts w:ascii="Times New Roman" w:hAnsi="Times New Roman"/>
                <w:sz w:val="16"/>
                <w:szCs w:val="16"/>
                <w:highlight w:val="yellow"/>
              </w:rPr>
            </w:pPr>
          </w:p>
        </w:tc>
      </w:tr>
      <w:tr w:rsidR="00CF06DC" w:rsidRPr="00D85C64" w14:paraId="7FDB8509" w14:textId="77777777" w:rsidTr="00CF06DC">
        <w:tc>
          <w:tcPr>
            <w:tcW w:w="572" w:type="dxa"/>
          </w:tcPr>
          <w:p w14:paraId="06632210"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3.</w:t>
            </w:r>
          </w:p>
        </w:tc>
        <w:tc>
          <w:tcPr>
            <w:tcW w:w="1955" w:type="dxa"/>
          </w:tcPr>
          <w:p w14:paraId="241E802E"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Арабажи Лариса Николаевна</w:t>
            </w:r>
          </w:p>
        </w:tc>
        <w:tc>
          <w:tcPr>
            <w:tcW w:w="2060" w:type="dxa"/>
          </w:tcPr>
          <w:p w14:paraId="41281950"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учитель начальных классов</w:t>
            </w:r>
          </w:p>
        </w:tc>
        <w:tc>
          <w:tcPr>
            <w:tcW w:w="2422" w:type="dxa"/>
          </w:tcPr>
          <w:p w14:paraId="3A5FD92C"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Пр. Департамента  обр-ния, науки и молод. политики ВО №70-А от 20.12.2016</w:t>
            </w:r>
          </w:p>
        </w:tc>
        <w:tc>
          <w:tcPr>
            <w:tcW w:w="1206" w:type="dxa"/>
          </w:tcPr>
          <w:p w14:paraId="0A1B2EED"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1 КК</w:t>
            </w:r>
          </w:p>
        </w:tc>
        <w:tc>
          <w:tcPr>
            <w:tcW w:w="1554" w:type="dxa"/>
          </w:tcPr>
          <w:p w14:paraId="4FE3E794"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декабрь 2021г.</w:t>
            </w:r>
          </w:p>
        </w:tc>
        <w:tc>
          <w:tcPr>
            <w:tcW w:w="1333" w:type="dxa"/>
          </w:tcPr>
          <w:p w14:paraId="7537FC6B" w14:textId="77777777" w:rsidR="00CF06DC" w:rsidRPr="00D85C64" w:rsidRDefault="00CF06DC" w:rsidP="00CF06DC">
            <w:pPr>
              <w:spacing w:after="0" w:line="240" w:lineRule="auto"/>
              <w:rPr>
                <w:rFonts w:ascii="Times New Roman" w:hAnsi="Times New Roman"/>
                <w:sz w:val="16"/>
                <w:szCs w:val="16"/>
                <w:highlight w:val="yellow"/>
              </w:rPr>
            </w:pPr>
          </w:p>
        </w:tc>
      </w:tr>
      <w:tr w:rsidR="00CF06DC" w:rsidRPr="00D85C64" w14:paraId="2B102E1B" w14:textId="77777777" w:rsidTr="00CF06DC">
        <w:tc>
          <w:tcPr>
            <w:tcW w:w="572" w:type="dxa"/>
          </w:tcPr>
          <w:p w14:paraId="238BA754"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4.</w:t>
            </w:r>
          </w:p>
        </w:tc>
        <w:tc>
          <w:tcPr>
            <w:tcW w:w="1955" w:type="dxa"/>
          </w:tcPr>
          <w:p w14:paraId="3F9EFB23"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Бирючинских Инна Николаевна</w:t>
            </w:r>
          </w:p>
        </w:tc>
        <w:tc>
          <w:tcPr>
            <w:tcW w:w="2060" w:type="dxa"/>
          </w:tcPr>
          <w:p w14:paraId="51153B57"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 xml:space="preserve">зам. руководителя по УР, </w:t>
            </w:r>
          </w:p>
          <w:p w14:paraId="36925957"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учитель начальных классов</w:t>
            </w:r>
          </w:p>
        </w:tc>
        <w:tc>
          <w:tcPr>
            <w:tcW w:w="2422" w:type="dxa"/>
          </w:tcPr>
          <w:p w14:paraId="277A2531"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пр. МКОУ «ООШ №9» № 44 от 24.08.2015г.</w:t>
            </w:r>
          </w:p>
          <w:p w14:paraId="13F18053"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Пр. Департамента обр-ния, науки и молод. политики ВО № 2-А от 26.04.2019</w:t>
            </w:r>
          </w:p>
        </w:tc>
        <w:tc>
          <w:tcPr>
            <w:tcW w:w="1206" w:type="dxa"/>
          </w:tcPr>
          <w:p w14:paraId="32D4BA7B"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ПСЗД</w:t>
            </w:r>
          </w:p>
          <w:p w14:paraId="2602E1B8" w14:textId="77777777" w:rsidR="00CF06DC" w:rsidRPr="00D85C64" w:rsidRDefault="00CF06DC" w:rsidP="00CF06DC">
            <w:pPr>
              <w:spacing w:after="0" w:line="240" w:lineRule="auto"/>
              <w:rPr>
                <w:rFonts w:ascii="Times New Roman" w:hAnsi="Times New Roman"/>
                <w:sz w:val="16"/>
                <w:szCs w:val="16"/>
                <w:highlight w:val="yellow"/>
              </w:rPr>
            </w:pPr>
          </w:p>
          <w:p w14:paraId="579A0BEF"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ВКК</w:t>
            </w:r>
          </w:p>
        </w:tc>
        <w:tc>
          <w:tcPr>
            <w:tcW w:w="1554" w:type="dxa"/>
          </w:tcPr>
          <w:p w14:paraId="4BC8C397"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август  2020 г.</w:t>
            </w:r>
          </w:p>
          <w:p w14:paraId="700443AE" w14:textId="77777777" w:rsidR="00CF06DC" w:rsidRPr="00D85C64" w:rsidRDefault="00CF06DC" w:rsidP="00CF06DC">
            <w:pPr>
              <w:spacing w:after="0" w:line="240" w:lineRule="auto"/>
              <w:rPr>
                <w:rFonts w:ascii="Times New Roman" w:hAnsi="Times New Roman"/>
                <w:sz w:val="16"/>
                <w:szCs w:val="16"/>
                <w:highlight w:val="yellow"/>
              </w:rPr>
            </w:pPr>
          </w:p>
          <w:p w14:paraId="6EA56384"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апрель 2024г.</w:t>
            </w:r>
          </w:p>
        </w:tc>
        <w:tc>
          <w:tcPr>
            <w:tcW w:w="1333" w:type="dxa"/>
          </w:tcPr>
          <w:p w14:paraId="59E7C227" w14:textId="77777777" w:rsidR="00CF06DC" w:rsidRPr="00D85C64" w:rsidRDefault="00CF06DC" w:rsidP="00CF06DC">
            <w:pPr>
              <w:spacing w:after="0" w:line="240" w:lineRule="auto"/>
              <w:rPr>
                <w:rFonts w:ascii="Times New Roman" w:hAnsi="Times New Roman"/>
                <w:sz w:val="16"/>
                <w:szCs w:val="16"/>
                <w:highlight w:val="yellow"/>
              </w:rPr>
            </w:pPr>
          </w:p>
        </w:tc>
      </w:tr>
      <w:tr w:rsidR="00CF06DC" w:rsidRPr="00D85C64" w14:paraId="010EA8BB" w14:textId="77777777" w:rsidTr="00CF06DC">
        <w:tc>
          <w:tcPr>
            <w:tcW w:w="572" w:type="dxa"/>
          </w:tcPr>
          <w:p w14:paraId="26C596C7"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5.</w:t>
            </w:r>
          </w:p>
        </w:tc>
        <w:tc>
          <w:tcPr>
            <w:tcW w:w="1955" w:type="dxa"/>
          </w:tcPr>
          <w:p w14:paraId="05362963"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Бражникова Ольга Витальевна</w:t>
            </w:r>
          </w:p>
        </w:tc>
        <w:tc>
          <w:tcPr>
            <w:tcW w:w="2060" w:type="dxa"/>
          </w:tcPr>
          <w:p w14:paraId="09DE6D52"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учитель русского языка и литературы</w:t>
            </w:r>
          </w:p>
        </w:tc>
        <w:tc>
          <w:tcPr>
            <w:tcW w:w="2422" w:type="dxa"/>
          </w:tcPr>
          <w:p w14:paraId="351498AA"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 xml:space="preserve">Пр. Департамента обр-ния, науки и молод. политики ВО </w:t>
            </w:r>
          </w:p>
          <w:p w14:paraId="72317C3C"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 55-А от  02.06. 2016</w:t>
            </w:r>
          </w:p>
        </w:tc>
        <w:tc>
          <w:tcPr>
            <w:tcW w:w="1206" w:type="dxa"/>
          </w:tcPr>
          <w:p w14:paraId="6F77F8C3"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1 КК</w:t>
            </w:r>
          </w:p>
        </w:tc>
        <w:tc>
          <w:tcPr>
            <w:tcW w:w="1554" w:type="dxa"/>
          </w:tcPr>
          <w:p w14:paraId="688F517D"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июнь 2021г.</w:t>
            </w:r>
          </w:p>
        </w:tc>
        <w:tc>
          <w:tcPr>
            <w:tcW w:w="1333" w:type="dxa"/>
          </w:tcPr>
          <w:p w14:paraId="5D3623F7" w14:textId="77777777" w:rsidR="00CF06DC" w:rsidRPr="00D85C64" w:rsidRDefault="00CF06DC" w:rsidP="00CF06DC">
            <w:pPr>
              <w:spacing w:after="0" w:line="240" w:lineRule="auto"/>
              <w:rPr>
                <w:rFonts w:ascii="Times New Roman" w:hAnsi="Times New Roman"/>
                <w:sz w:val="16"/>
                <w:szCs w:val="16"/>
                <w:highlight w:val="yellow"/>
              </w:rPr>
            </w:pPr>
          </w:p>
        </w:tc>
      </w:tr>
      <w:tr w:rsidR="00CF06DC" w:rsidRPr="00D85C64" w14:paraId="391314B1" w14:textId="77777777" w:rsidTr="00CF06DC">
        <w:tc>
          <w:tcPr>
            <w:tcW w:w="572" w:type="dxa"/>
          </w:tcPr>
          <w:p w14:paraId="2A6BB3ED"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6.</w:t>
            </w:r>
          </w:p>
        </w:tc>
        <w:tc>
          <w:tcPr>
            <w:tcW w:w="1955" w:type="dxa"/>
          </w:tcPr>
          <w:p w14:paraId="00E2421A"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Вареникова Ирина Александровна</w:t>
            </w:r>
          </w:p>
        </w:tc>
        <w:tc>
          <w:tcPr>
            <w:tcW w:w="2060" w:type="dxa"/>
          </w:tcPr>
          <w:p w14:paraId="030E8480"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учитель начальных классов</w:t>
            </w:r>
          </w:p>
        </w:tc>
        <w:tc>
          <w:tcPr>
            <w:tcW w:w="2422" w:type="dxa"/>
          </w:tcPr>
          <w:p w14:paraId="5EFDE24D" w14:textId="77777777" w:rsidR="00CF06DC" w:rsidRPr="00D85C64" w:rsidRDefault="00CF06DC" w:rsidP="00CF06DC">
            <w:pPr>
              <w:spacing w:after="0" w:line="240" w:lineRule="auto"/>
              <w:rPr>
                <w:rFonts w:ascii="Times New Roman" w:hAnsi="Times New Roman"/>
                <w:sz w:val="16"/>
                <w:szCs w:val="16"/>
                <w:highlight w:val="yellow"/>
              </w:rPr>
            </w:pPr>
          </w:p>
        </w:tc>
        <w:tc>
          <w:tcPr>
            <w:tcW w:w="1206" w:type="dxa"/>
          </w:tcPr>
          <w:p w14:paraId="4CDF8FB7"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нет, д/о</w:t>
            </w:r>
          </w:p>
        </w:tc>
        <w:tc>
          <w:tcPr>
            <w:tcW w:w="1554" w:type="dxa"/>
          </w:tcPr>
          <w:p w14:paraId="37995053"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2021</w:t>
            </w:r>
          </w:p>
        </w:tc>
        <w:tc>
          <w:tcPr>
            <w:tcW w:w="1333" w:type="dxa"/>
          </w:tcPr>
          <w:p w14:paraId="0FAB48C3" w14:textId="77777777" w:rsidR="00CF06DC" w:rsidRPr="00D85C64" w:rsidRDefault="00CF06DC" w:rsidP="00CF06DC">
            <w:pPr>
              <w:spacing w:after="0" w:line="240" w:lineRule="auto"/>
              <w:rPr>
                <w:rFonts w:ascii="Times New Roman" w:hAnsi="Times New Roman"/>
                <w:sz w:val="16"/>
                <w:szCs w:val="16"/>
                <w:highlight w:val="yellow"/>
              </w:rPr>
            </w:pPr>
          </w:p>
        </w:tc>
      </w:tr>
      <w:tr w:rsidR="00CF06DC" w:rsidRPr="00D85C64" w14:paraId="6FB8C16C" w14:textId="77777777" w:rsidTr="00CF06DC">
        <w:tc>
          <w:tcPr>
            <w:tcW w:w="572" w:type="dxa"/>
          </w:tcPr>
          <w:p w14:paraId="2C0D9874"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7.</w:t>
            </w:r>
          </w:p>
        </w:tc>
        <w:tc>
          <w:tcPr>
            <w:tcW w:w="1955" w:type="dxa"/>
          </w:tcPr>
          <w:p w14:paraId="209E5EED"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Заложных Наталья Сергеевна</w:t>
            </w:r>
          </w:p>
        </w:tc>
        <w:tc>
          <w:tcPr>
            <w:tcW w:w="2060" w:type="dxa"/>
          </w:tcPr>
          <w:p w14:paraId="76AC7A31"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зам. руководителя по ВР</w:t>
            </w:r>
          </w:p>
          <w:p w14:paraId="51D8B0AC"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учитель биологии, химии</w:t>
            </w:r>
          </w:p>
        </w:tc>
        <w:tc>
          <w:tcPr>
            <w:tcW w:w="2422" w:type="dxa"/>
          </w:tcPr>
          <w:p w14:paraId="00FE8E87"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пр. МКОУ «ООШ №9» № 44 от 24.08.2015г.</w:t>
            </w:r>
          </w:p>
          <w:p w14:paraId="40AE94EE"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Пр. Департамента обр-ния, науки и молод. Политики ВО № 717-А от 06.06.2017</w:t>
            </w:r>
          </w:p>
        </w:tc>
        <w:tc>
          <w:tcPr>
            <w:tcW w:w="1206" w:type="dxa"/>
          </w:tcPr>
          <w:p w14:paraId="049437AC"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ПСЗД</w:t>
            </w:r>
          </w:p>
          <w:p w14:paraId="45286BD2" w14:textId="77777777" w:rsidR="00CF06DC" w:rsidRPr="00D85C64" w:rsidRDefault="00CF06DC" w:rsidP="00CF06DC">
            <w:pPr>
              <w:spacing w:after="0" w:line="240" w:lineRule="auto"/>
              <w:rPr>
                <w:rFonts w:ascii="Times New Roman" w:hAnsi="Times New Roman"/>
                <w:sz w:val="16"/>
                <w:szCs w:val="16"/>
                <w:highlight w:val="yellow"/>
              </w:rPr>
            </w:pPr>
          </w:p>
          <w:p w14:paraId="3ABD22D1"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В КК</w:t>
            </w:r>
          </w:p>
        </w:tc>
        <w:tc>
          <w:tcPr>
            <w:tcW w:w="1554" w:type="dxa"/>
          </w:tcPr>
          <w:p w14:paraId="04ED895E"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август 2020г.</w:t>
            </w:r>
          </w:p>
          <w:p w14:paraId="27BB7BAB" w14:textId="77777777" w:rsidR="00CF06DC" w:rsidRPr="00D85C64" w:rsidRDefault="00CF06DC" w:rsidP="00CF06DC">
            <w:pPr>
              <w:spacing w:after="0" w:line="240" w:lineRule="auto"/>
              <w:rPr>
                <w:rFonts w:ascii="Times New Roman" w:hAnsi="Times New Roman"/>
                <w:sz w:val="16"/>
                <w:szCs w:val="16"/>
                <w:highlight w:val="yellow"/>
              </w:rPr>
            </w:pPr>
          </w:p>
          <w:p w14:paraId="5E842284"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июнь 2022г.</w:t>
            </w:r>
          </w:p>
        </w:tc>
        <w:tc>
          <w:tcPr>
            <w:tcW w:w="1333" w:type="dxa"/>
          </w:tcPr>
          <w:p w14:paraId="0E2D022A" w14:textId="77777777" w:rsidR="00CF06DC" w:rsidRPr="00D85C64" w:rsidRDefault="00CF06DC" w:rsidP="00CF06DC">
            <w:pPr>
              <w:spacing w:after="0" w:line="240" w:lineRule="auto"/>
              <w:rPr>
                <w:rFonts w:ascii="Times New Roman" w:hAnsi="Times New Roman"/>
                <w:sz w:val="16"/>
                <w:szCs w:val="16"/>
                <w:highlight w:val="yellow"/>
              </w:rPr>
            </w:pPr>
          </w:p>
        </w:tc>
      </w:tr>
      <w:tr w:rsidR="00CF06DC" w:rsidRPr="00D85C64" w14:paraId="0AB33385" w14:textId="77777777" w:rsidTr="00CF06DC">
        <w:tc>
          <w:tcPr>
            <w:tcW w:w="572" w:type="dxa"/>
          </w:tcPr>
          <w:p w14:paraId="1DE146F8"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8.</w:t>
            </w:r>
          </w:p>
        </w:tc>
        <w:tc>
          <w:tcPr>
            <w:tcW w:w="1955" w:type="dxa"/>
          </w:tcPr>
          <w:p w14:paraId="666C5FF3"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Заяц Ирина Алексеевна</w:t>
            </w:r>
          </w:p>
        </w:tc>
        <w:tc>
          <w:tcPr>
            <w:tcW w:w="2060" w:type="dxa"/>
          </w:tcPr>
          <w:p w14:paraId="66A9CE88"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учитель иностранного языка</w:t>
            </w:r>
          </w:p>
        </w:tc>
        <w:tc>
          <w:tcPr>
            <w:tcW w:w="2422" w:type="dxa"/>
          </w:tcPr>
          <w:p w14:paraId="1B652EC5"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Пр. Департамента обр-ния, науки и молод. Политики ВО № 717-А от 06.06.2017</w:t>
            </w:r>
          </w:p>
        </w:tc>
        <w:tc>
          <w:tcPr>
            <w:tcW w:w="1206" w:type="dxa"/>
          </w:tcPr>
          <w:p w14:paraId="13BFFC9B"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В КК</w:t>
            </w:r>
          </w:p>
        </w:tc>
        <w:tc>
          <w:tcPr>
            <w:tcW w:w="1554" w:type="dxa"/>
          </w:tcPr>
          <w:p w14:paraId="474A9343"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июнь 2022г.</w:t>
            </w:r>
          </w:p>
        </w:tc>
        <w:tc>
          <w:tcPr>
            <w:tcW w:w="1333" w:type="dxa"/>
          </w:tcPr>
          <w:p w14:paraId="130039B9" w14:textId="77777777" w:rsidR="00CF06DC" w:rsidRPr="00D85C64" w:rsidRDefault="00CF06DC" w:rsidP="00CF06DC">
            <w:pPr>
              <w:spacing w:after="0" w:line="240" w:lineRule="auto"/>
              <w:rPr>
                <w:rFonts w:ascii="Times New Roman" w:hAnsi="Times New Roman"/>
                <w:sz w:val="16"/>
                <w:szCs w:val="16"/>
                <w:highlight w:val="yellow"/>
              </w:rPr>
            </w:pPr>
          </w:p>
        </w:tc>
      </w:tr>
      <w:tr w:rsidR="00CF06DC" w:rsidRPr="00D85C64" w14:paraId="57064847" w14:textId="77777777" w:rsidTr="00CF06DC">
        <w:tc>
          <w:tcPr>
            <w:tcW w:w="572" w:type="dxa"/>
          </w:tcPr>
          <w:p w14:paraId="17CC2978"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9.</w:t>
            </w:r>
          </w:p>
        </w:tc>
        <w:tc>
          <w:tcPr>
            <w:tcW w:w="1955" w:type="dxa"/>
          </w:tcPr>
          <w:p w14:paraId="0E5FA442"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Тимошинова Ольга Александровна</w:t>
            </w:r>
          </w:p>
        </w:tc>
        <w:tc>
          <w:tcPr>
            <w:tcW w:w="2060" w:type="dxa"/>
          </w:tcPr>
          <w:p w14:paraId="062D2C48"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 xml:space="preserve">педагог-организатор, </w:t>
            </w:r>
          </w:p>
          <w:p w14:paraId="0E087165" w14:textId="77777777" w:rsidR="00CF06DC" w:rsidRPr="00D85C64" w:rsidRDefault="00CF06DC" w:rsidP="00CF06DC">
            <w:pPr>
              <w:spacing w:after="0" w:line="240" w:lineRule="auto"/>
              <w:rPr>
                <w:rFonts w:ascii="Times New Roman" w:hAnsi="Times New Roman"/>
                <w:sz w:val="16"/>
                <w:szCs w:val="16"/>
                <w:highlight w:val="yellow"/>
              </w:rPr>
            </w:pPr>
          </w:p>
          <w:p w14:paraId="74F2DBBF"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учитель математики</w:t>
            </w:r>
          </w:p>
        </w:tc>
        <w:tc>
          <w:tcPr>
            <w:tcW w:w="2422" w:type="dxa"/>
          </w:tcPr>
          <w:p w14:paraId="23E52719"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Пр. Департамента обр-ния, науки и молод. политики ВО № -А от .12.2018</w:t>
            </w:r>
          </w:p>
        </w:tc>
        <w:tc>
          <w:tcPr>
            <w:tcW w:w="1206" w:type="dxa"/>
          </w:tcPr>
          <w:p w14:paraId="2919B589"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1КК</w:t>
            </w:r>
          </w:p>
        </w:tc>
        <w:tc>
          <w:tcPr>
            <w:tcW w:w="1554" w:type="dxa"/>
          </w:tcPr>
          <w:p w14:paraId="5A561F3C"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декабрь 2023г.</w:t>
            </w:r>
          </w:p>
        </w:tc>
        <w:tc>
          <w:tcPr>
            <w:tcW w:w="1333" w:type="dxa"/>
          </w:tcPr>
          <w:p w14:paraId="34F9322A" w14:textId="77777777" w:rsidR="00CF06DC" w:rsidRPr="00D85C64" w:rsidRDefault="00CF06DC" w:rsidP="00CF06DC">
            <w:pPr>
              <w:spacing w:after="0" w:line="240" w:lineRule="auto"/>
              <w:rPr>
                <w:rFonts w:ascii="Times New Roman" w:hAnsi="Times New Roman"/>
                <w:sz w:val="16"/>
                <w:szCs w:val="16"/>
                <w:highlight w:val="yellow"/>
              </w:rPr>
            </w:pPr>
          </w:p>
        </w:tc>
      </w:tr>
      <w:tr w:rsidR="00CF06DC" w:rsidRPr="00D85C64" w14:paraId="5970AB49" w14:textId="77777777" w:rsidTr="00CF06DC">
        <w:tc>
          <w:tcPr>
            <w:tcW w:w="572" w:type="dxa"/>
          </w:tcPr>
          <w:p w14:paraId="270FAF86"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10.</w:t>
            </w:r>
          </w:p>
        </w:tc>
        <w:tc>
          <w:tcPr>
            <w:tcW w:w="1955" w:type="dxa"/>
          </w:tcPr>
          <w:p w14:paraId="1FCD7874"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Липовцина Наталья Алексеевна</w:t>
            </w:r>
          </w:p>
        </w:tc>
        <w:tc>
          <w:tcPr>
            <w:tcW w:w="2060" w:type="dxa"/>
          </w:tcPr>
          <w:p w14:paraId="2892CCA3"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учитель музыки</w:t>
            </w:r>
          </w:p>
        </w:tc>
        <w:tc>
          <w:tcPr>
            <w:tcW w:w="2422" w:type="dxa"/>
          </w:tcPr>
          <w:p w14:paraId="22C16288"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Пр. Департамента обр-ния, науки и молод. политики ВО № 717-А от  06.06.2017</w:t>
            </w:r>
          </w:p>
        </w:tc>
        <w:tc>
          <w:tcPr>
            <w:tcW w:w="1206" w:type="dxa"/>
          </w:tcPr>
          <w:p w14:paraId="6FEDC2A9"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ВКК</w:t>
            </w:r>
          </w:p>
        </w:tc>
        <w:tc>
          <w:tcPr>
            <w:tcW w:w="1554" w:type="dxa"/>
          </w:tcPr>
          <w:p w14:paraId="0F51C3A2"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Июнь 2022 г.</w:t>
            </w:r>
          </w:p>
        </w:tc>
        <w:tc>
          <w:tcPr>
            <w:tcW w:w="1333" w:type="dxa"/>
          </w:tcPr>
          <w:p w14:paraId="4ECAE99A" w14:textId="77777777" w:rsidR="00CF06DC" w:rsidRPr="00D85C64" w:rsidRDefault="00CF06DC" w:rsidP="00CF06DC">
            <w:pPr>
              <w:spacing w:after="0" w:line="240" w:lineRule="auto"/>
              <w:rPr>
                <w:rFonts w:ascii="Times New Roman" w:hAnsi="Times New Roman"/>
                <w:sz w:val="16"/>
                <w:szCs w:val="16"/>
                <w:highlight w:val="yellow"/>
              </w:rPr>
            </w:pPr>
          </w:p>
        </w:tc>
      </w:tr>
      <w:tr w:rsidR="00CF06DC" w:rsidRPr="00D85C64" w14:paraId="0A68E007" w14:textId="77777777" w:rsidTr="00CF06DC">
        <w:tc>
          <w:tcPr>
            <w:tcW w:w="572" w:type="dxa"/>
          </w:tcPr>
          <w:p w14:paraId="5267F067"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11.</w:t>
            </w:r>
          </w:p>
        </w:tc>
        <w:tc>
          <w:tcPr>
            <w:tcW w:w="1955" w:type="dxa"/>
          </w:tcPr>
          <w:p w14:paraId="787E73EF"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Муравлева Ольга Дмитриевна</w:t>
            </w:r>
          </w:p>
        </w:tc>
        <w:tc>
          <w:tcPr>
            <w:tcW w:w="2060" w:type="dxa"/>
          </w:tcPr>
          <w:p w14:paraId="263293D5"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учитель начальных классов</w:t>
            </w:r>
          </w:p>
        </w:tc>
        <w:tc>
          <w:tcPr>
            <w:tcW w:w="2422" w:type="dxa"/>
          </w:tcPr>
          <w:p w14:paraId="7D5E1D87"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 xml:space="preserve">Пр. Департамента обр-ния, науки и молод. политики </w:t>
            </w:r>
            <w:r w:rsidRPr="00D85C64">
              <w:rPr>
                <w:rFonts w:ascii="Times New Roman" w:hAnsi="Times New Roman"/>
                <w:sz w:val="16"/>
                <w:szCs w:val="16"/>
                <w:highlight w:val="yellow"/>
              </w:rPr>
              <w:lastRenderedPageBreak/>
              <w:t>ВО № 2-А от  20.04.2018</w:t>
            </w:r>
          </w:p>
        </w:tc>
        <w:tc>
          <w:tcPr>
            <w:tcW w:w="1206" w:type="dxa"/>
          </w:tcPr>
          <w:p w14:paraId="1E9FCB5E"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lastRenderedPageBreak/>
              <w:t>ВКК</w:t>
            </w:r>
          </w:p>
        </w:tc>
        <w:tc>
          <w:tcPr>
            <w:tcW w:w="1554" w:type="dxa"/>
          </w:tcPr>
          <w:p w14:paraId="73498A6B"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апрель 2023г.</w:t>
            </w:r>
          </w:p>
        </w:tc>
        <w:tc>
          <w:tcPr>
            <w:tcW w:w="1333" w:type="dxa"/>
          </w:tcPr>
          <w:p w14:paraId="675030B1" w14:textId="77777777" w:rsidR="00CF06DC" w:rsidRPr="00D85C64" w:rsidRDefault="00CF06DC" w:rsidP="00CF06DC">
            <w:pPr>
              <w:spacing w:after="0" w:line="240" w:lineRule="auto"/>
              <w:rPr>
                <w:rFonts w:ascii="Times New Roman" w:hAnsi="Times New Roman"/>
                <w:sz w:val="16"/>
                <w:szCs w:val="16"/>
                <w:highlight w:val="yellow"/>
              </w:rPr>
            </w:pPr>
          </w:p>
        </w:tc>
      </w:tr>
      <w:tr w:rsidR="00CF06DC" w:rsidRPr="00D85C64" w14:paraId="17725ADB" w14:textId="77777777" w:rsidTr="00CF06DC">
        <w:tc>
          <w:tcPr>
            <w:tcW w:w="572" w:type="dxa"/>
          </w:tcPr>
          <w:p w14:paraId="74672B54"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12.</w:t>
            </w:r>
          </w:p>
        </w:tc>
        <w:tc>
          <w:tcPr>
            <w:tcW w:w="1955" w:type="dxa"/>
          </w:tcPr>
          <w:p w14:paraId="34F63DF6"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Недбаева Любовь Борисовна</w:t>
            </w:r>
          </w:p>
        </w:tc>
        <w:tc>
          <w:tcPr>
            <w:tcW w:w="2060" w:type="dxa"/>
          </w:tcPr>
          <w:p w14:paraId="65B3D75D"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учитель начальных классов</w:t>
            </w:r>
          </w:p>
        </w:tc>
        <w:tc>
          <w:tcPr>
            <w:tcW w:w="2422" w:type="dxa"/>
          </w:tcPr>
          <w:p w14:paraId="3F59F230"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Пр. Департамента обр-ния, науки и молод. политики ВО № -А от 10.04.2017</w:t>
            </w:r>
          </w:p>
        </w:tc>
        <w:tc>
          <w:tcPr>
            <w:tcW w:w="1206" w:type="dxa"/>
          </w:tcPr>
          <w:p w14:paraId="78ACE863"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1 КК</w:t>
            </w:r>
          </w:p>
        </w:tc>
        <w:tc>
          <w:tcPr>
            <w:tcW w:w="1554" w:type="dxa"/>
          </w:tcPr>
          <w:p w14:paraId="1C5C0CB6"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апрель 2022г.</w:t>
            </w:r>
          </w:p>
        </w:tc>
        <w:tc>
          <w:tcPr>
            <w:tcW w:w="1333" w:type="dxa"/>
          </w:tcPr>
          <w:p w14:paraId="12606794" w14:textId="77777777" w:rsidR="00CF06DC" w:rsidRPr="00D85C64" w:rsidRDefault="00CF06DC" w:rsidP="00CF06DC">
            <w:pPr>
              <w:spacing w:after="0" w:line="240" w:lineRule="auto"/>
              <w:rPr>
                <w:rFonts w:ascii="Times New Roman" w:hAnsi="Times New Roman"/>
                <w:sz w:val="16"/>
                <w:szCs w:val="16"/>
                <w:highlight w:val="yellow"/>
              </w:rPr>
            </w:pPr>
          </w:p>
        </w:tc>
      </w:tr>
      <w:tr w:rsidR="00CF06DC" w:rsidRPr="00D85C64" w14:paraId="2F9211FF" w14:textId="77777777" w:rsidTr="00CF06DC">
        <w:tc>
          <w:tcPr>
            <w:tcW w:w="572" w:type="dxa"/>
          </w:tcPr>
          <w:p w14:paraId="19143EFB"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13.</w:t>
            </w:r>
          </w:p>
        </w:tc>
        <w:tc>
          <w:tcPr>
            <w:tcW w:w="1955" w:type="dxa"/>
          </w:tcPr>
          <w:p w14:paraId="38C0D83C"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Прокофьева Марина Дмитриевна</w:t>
            </w:r>
          </w:p>
        </w:tc>
        <w:tc>
          <w:tcPr>
            <w:tcW w:w="2060" w:type="dxa"/>
          </w:tcPr>
          <w:p w14:paraId="59344059"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учитель начальных классов</w:t>
            </w:r>
          </w:p>
        </w:tc>
        <w:tc>
          <w:tcPr>
            <w:tcW w:w="2422" w:type="dxa"/>
          </w:tcPr>
          <w:p w14:paraId="44958C45"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Пр. Департамента обр-ния, науки и молод. политики ВО № 15-А от 19.02.2015</w:t>
            </w:r>
          </w:p>
        </w:tc>
        <w:tc>
          <w:tcPr>
            <w:tcW w:w="1206" w:type="dxa"/>
          </w:tcPr>
          <w:p w14:paraId="38330929"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ВКК</w:t>
            </w:r>
          </w:p>
        </w:tc>
        <w:tc>
          <w:tcPr>
            <w:tcW w:w="1554" w:type="dxa"/>
          </w:tcPr>
          <w:p w14:paraId="18F3386C"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февраль 2020г.</w:t>
            </w:r>
          </w:p>
        </w:tc>
        <w:tc>
          <w:tcPr>
            <w:tcW w:w="1333" w:type="dxa"/>
          </w:tcPr>
          <w:p w14:paraId="45C8487F" w14:textId="77777777" w:rsidR="00CF06DC" w:rsidRPr="00D85C64" w:rsidRDefault="00CF06DC" w:rsidP="00CF06DC">
            <w:pPr>
              <w:spacing w:after="0" w:line="240" w:lineRule="auto"/>
              <w:rPr>
                <w:rFonts w:ascii="Times New Roman" w:hAnsi="Times New Roman"/>
                <w:sz w:val="16"/>
                <w:szCs w:val="16"/>
                <w:highlight w:val="yellow"/>
              </w:rPr>
            </w:pPr>
          </w:p>
        </w:tc>
      </w:tr>
      <w:tr w:rsidR="00CF06DC" w:rsidRPr="00D85C64" w14:paraId="04ACDE64" w14:textId="77777777" w:rsidTr="00CF06DC">
        <w:tc>
          <w:tcPr>
            <w:tcW w:w="572" w:type="dxa"/>
          </w:tcPr>
          <w:p w14:paraId="11C91FA8"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14.</w:t>
            </w:r>
          </w:p>
        </w:tc>
        <w:tc>
          <w:tcPr>
            <w:tcW w:w="1955" w:type="dxa"/>
          </w:tcPr>
          <w:p w14:paraId="6BD03676"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Северин Артем Игоревич</w:t>
            </w:r>
          </w:p>
        </w:tc>
        <w:tc>
          <w:tcPr>
            <w:tcW w:w="2060" w:type="dxa"/>
          </w:tcPr>
          <w:p w14:paraId="2DC6432E"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учитель иностранного языка</w:t>
            </w:r>
          </w:p>
        </w:tc>
        <w:tc>
          <w:tcPr>
            <w:tcW w:w="2422" w:type="dxa"/>
          </w:tcPr>
          <w:p w14:paraId="2A0C0E5C"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Пр. Департамента  обр-ния, науки и молод. политики ВО №3-А от 15.06.2018</w:t>
            </w:r>
          </w:p>
        </w:tc>
        <w:tc>
          <w:tcPr>
            <w:tcW w:w="1206" w:type="dxa"/>
          </w:tcPr>
          <w:p w14:paraId="2B8FA050"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1 КК</w:t>
            </w:r>
          </w:p>
        </w:tc>
        <w:tc>
          <w:tcPr>
            <w:tcW w:w="1554" w:type="dxa"/>
          </w:tcPr>
          <w:p w14:paraId="4005DC14"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июнь 2023г.</w:t>
            </w:r>
          </w:p>
        </w:tc>
        <w:tc>
          <w:tcPr>
            <w:tcW w:w="1333" w:type="dxa"/>
          </w:tcPr>
          <w:p w14:paraId="3BD8BBE4" w14:textId="77777777" w:rsidR="00CF06DC" w:rsidRPr="00D85C64" w:rsidRDefault="00CF06DC" w:rsidP="00CF06DC">
            <w:pPr>
              <w:spacing w:after="0" w:line="240" w:lineRule="auto"/>
              <w:rPr>
                <w:rFonts w:ascii="Times New Roman" w:hAnsi="Times New Roman"/>
                <w:sz w:val="16"/>
                <w:szCs w:val="16"/>
                <w:highlight w:val="yellow"/>
              </w:rPr>
            </w:pPr>
          </w:p>
        </w:tc>
      </w:tr>
      <w:tr w:rsidR="00CF06DC" w:rsidRPr="00D85C64" w14:paraId="01E73EBD" w14:textId="77777777" w:rsidTr="00CF06DC">
        <w:tc>
          <w:tcPr>
            <w:tcW w:w="572" w:type="dxa"/>
          </w:tcPr>
          <w:p w14:paraId="76DC5D85"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15.</w:t>
            </w:r>
          </w:p>
        </w:tc>
        <w:tc>
          <w:tcPr>
            <w:tcW w:w="1955" w:type="dxa"/>
          </w:tcPr>
          <w:p w14:paraId="7EFCA42F"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Сахарова Ирина Викторовна</w:t>
            </w:r>
          </w:p>
        </w:tc>
        <w:tc>
          <w:tcPr>
            <w:tcW w:w="2060" w:type="dxa"/>
          </w:tcPr>
          <w:p w14:paraId="3D339C6E"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учитель начальных классов</w:t>
            </w:r>
          </w:p>
        </w:tc>
        <w:tc>
          <w:tcPr>
            <w:tcW w:w="2422" w:type="dxa"/>
          </w:tcPr>
          <w:p w14:paraId="0004FD75"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Пр. Департамента обр-ния, науки и молод. политики ВО № 176-А от 16.12.2014</w:t>
            </w:r>
          </w:p>
        </w:tc>
        <w:tc>
          <w:tcPr>
            <w:tcW w:w="1206" w:type="dxa"/>
          </w:tcPr>
          <w:p w14:paraId="5A7C2EA5"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ВКК</w:t>
            </w:r>
          </w:p>
        </w:tc>
        <w:tc>
          <w:tcPr>
            <w:tcW w:w="1554" w:type="dxa"/>
          </w:tcPr>
          <w:p w14:paraId="6916522C"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декабрь 2019г.</w:t>
            </w:r>
          </w:p>
        </w:tc>
        <w:tc>
          <w:tcPr>
            <w:tcW w:w="1333" w:type="dxa"/>
          </w:tcPr>
          <w:p w14:paraId="185B4EB5" w14:textId="77777777" w:rsidR="00CF06DC" w:rsidRPr="00D85C64" w:rsidRDefault="00CF06DC" w:rsidP="00CF06DC">
            <w:pPr>
              <w:spacing w:after="0" w:line="240" w:lineRule="auto"/>
              <w:rPr>
                <w:rFonts w:ascii="Times New Roman" w:hAnsi="Times New Roman"/>
                <w:sz w:val="16"/>
                <w:szCs w:val="16"/>
                <w:highlight w:val="yellow"/>
              </w:rPr>
            </w:pPr>
          </w:p>
        </w:tc>
      </w:tr>
      <w:tr w:rsidR="00CF06DC" w:rsidRPr="00D85C64" w14:paraId="488056C9" w14:textId="77777777" w:rsidTr="00CF06DC">
        <w:tc>
          <w:tcPr>
            <w:tcW w:w="572" w:type="dxa"/>
          </w:tcPr>
          <w:p w14:paraId="1F5E88FE"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16.</w:t>
            </w:r>
          </w:p>
        </w:tc>
        <w:tc>
          <w:tcPr>
            <w:tcW w:w="1955" w:type="dxa"/>
          </w:tcPr>
          <w:p w14:paraId="08BA31D3"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Федорова Марина Сергеевна</w:t>
            </w:r>
          </w:p>
        </w:tc>
        <w:tc>
          <w:tcPr>
            <w:tcW w:w="2060" w:type="dxa"/>
          </w:tcPr>
          <w:p w14:paraId="6A1622F2"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учитель иностранного языка</w:t>
            </w:r>
          </w:p>
        </w:tc>
        <w:tc>
          <w:tcPr>
            <w:tcW w:w="2422" w:type="dxa"/>
          </w:tcPr>
          <w:p w14:paraId="6E47A010"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Пр. Департамента обр-ния, науки и молод. политики ВО № -А от 00.07.2016</w:t>
            </w:r>
          </w:p>
        </w:tc>
        <w:tc>
          <w:tcPr>
            <w:tcW w:w="1206" w:type="dxa"/>
          </w:tcPr>
          <w:p w14:paraId="4CD47335"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1 КК</w:t>
            </w:r>
          </w:p>
        </w:tc>
        <w:tc>
          <w:tcPr>
            <w:tcW w:w="1554" w:type="dxa"/>
          </w:tcPr>
          <w:p w14:paraId="0D549997"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июль 2021г.</w:t>
            </w:r>
          </w:p>
        </w:tc>
        <w:tc>
          <w:tcPr>
            <w:tcW w:w="1333" w:type="dxa"/>
          </w:tcPr>
          <w:p w14:paraId="0194E776" w14:textId="77777777" w:rsidR="00CF06DC" w:rsidRPr="00D85C64" w:rsidRDefault="00CF06DC" w:rsidP="00CF06DC">
            <w:pPr>
              <w:spacing w:after="0" w:line="240" w:lineRule="auto"/>
              <w:rPr>
                <w:rFonts w:ascii="Times New Roman" w:hAnsi="Times New Roman"/>
                <w:sz w:val="16"/>
                <w:szCs w:val="16"/>
                <w:highlight w:val="yellow"/>
              </w:rPr>
            </w:pPr>
          </w:p>
        </w:tc>
      </w:tr>
      <w:tr w:rsidR="00CF06DC" w:rsidRPr="00D85C64" w14:paraId="674E3B54" w14:textId="77777777" w:rsidTr="00CF06DC">
        <w:tc>
          <w:tcPr>
            <w:tcW w:w="572" w:type="dxa"/>
          </w:tcPr>
          <w:p w14:paraId="7E8E2A58"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17.</w:t>
            </w:r>
          </w:p>
        </w:tc>
        <w:tc>
          <w:tcPr>
            <w:tcW w:w="1955" w:type="dxa"/>
          </w:tcPr>
          <w:p w14:paraId="2EFB68A8"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Ходакова Любовь Михайловна</w:t>
            </w:r>
          </w:p>
        </w:tc>
        <w:tc>
          <w:tcPr>
            <w:tcW w:w="2060" w:type="dxa"/>
          </w:tcPr>
          <w:p w14:paraId="7DEAC414"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учитель истории, обществознания</w:t>
            </w:r>
          </w:p>
        </w:tc>
        <w:tc>
          <w:tcPr>
            <w:tcW w:w="2422" w:type="dxa"/>
          </w:tcPr>
          <w:p w14:paraId="3271254F"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Пр. Департамента обр-ния, науки и молод. Политики ВО № 998-А от 30.08.2017</w:t>
            </w:r>
          </w:p>
        </w:tc>
        <w:tc>
          <w:tcPr>
            <w:tcW w:w="1206" w:type="dxa"/>
          </w:tcPr>
          <w:p w14:paraId="39B10CDC"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В</w:t>
            </w:r>
            <w:r w:rsidRPr="00D85C64">
              <w:rPr>
                <w:rFonts w:ascii="Times New Roman" w:hAnsi="Times New Roman"/>
                <w:sz w:val="16"/>
                <w:szCs w:val="16"/>
                <w:highlight w:val="yellow"/>
                <w:lang w:val="en-US"/>
              </w:rPr>
              <w:t xml:space="preserve"> </w:t>
            </w:r>
            <w:r w:rsidRPr="00D85C64">
              <w:rPr>
                <w:rFonts w:ascii="Times New Roman" w:hAnsi="Times New Roman"/>
                <w:sz w:val="16"/>
                <w:szCs w:val="16"/>
                <w:highlight w:val="yellow"/>
              </w:rPr>
              <w:t>КК</w:t>
            </w:r>
          </w:p>
        </w:tc>
        <w:tc>
          <w:tcPr>
            <w:tcW w:w="1554" w:type="dxa"/>
          </w:tcPr>
          <w:p w14:paraId="5847207F"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август  2022г.</w:t>
            </w:r>
          </w:p>
        </w:tc>
        <w:tc>
          <w:tcPr>
            <w:tcW w:w="1333" w:type="dxa"/>
          </w:tcPr>
          <w:p w14:paraId="3BB69A67" w14:textId="77777777" w:rsidR="00CF06DC" w:rsidRPr="00D85C64" w:rsidRDefault="00CF06DC" w:rsidP="00CF06DC">
            <w:pPr>
              <w:spacing w:after="0" w:line="240" w:lineRule="auto"/>
              <w:rPr>
                <w:rFonts w:ascii="Times New Roman" w:hAnsi="Times New Roman"/>
                <w:sz w:val="16"/>
                <w:szCs w:val="16"/>
                <w:highlight w:val="yellow"/>
              </w:rPr>
            </w:pPr>
          </w:p>
        </w:tc>
      </w:tr>
      <w:tr w:rsidR="00CF06DC" w:rsidRPr="00D85C64" w14:paraId="188C9EBC" w14:textId="77777777" w:rsidTr="00CF06DC">
        <w:tc>
          <w:tcPr>
            <w:tcW w:w="572" w:type="dxa"/>
          </w:tcPr>
          <w:p w14:paraId="3F470485"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18.</w:t>
            </w:r>
          </w:p>
        </w:tc>
        <w:tc>
          <w:tcPr>
            <w:tcW w:w="1955" w:type="dxa"/>
          </w:tcPr>
          <w:p w14:paraId="22853796"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Шевцов Владимир Владимирович</w:t>
            </w:r>
          </w:p>
        </w:tc>
        <w:tc>
          <w:tcPr>
            <w:tcW w:w="2060" w:type="dxa"/>
          </w:tcPr>
          <w:p w14:paraId="6BB24417"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учитель физкультуры</w:t>
            </w:r>
          </w:p>
        </w:tc>
        <w:tc>
          <w:tcPr>
            <w:tcW w:w="2422" w:type="dxa"/>
          </w:tcPr>
          <w:p w14:paraId="30EB14F3"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Пр. Департамента обр-ния, науки и молод. политики ВО № 717-А от  06.06.2017</w:t>
            </w:r>
          </w:p>
        </w:tc>
        <w:tc>
          <w:tcPr>
            <w:tcW w:w="1206" w:type="dxa"/>
          </w:tcPr>
          <w:p w14:paraId="458F8C03"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1 КК</w:t>
            </w:r>
          </w:p>
        </w:tc>
        <w:tc>
          <w:tcPr>
            <w:tcW w:w="1554" w:type="dxa"/>
          </w:tcPr>
          <w:p w14:paraId="2EFB31D9"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июнь 2022 г.</w:t>
            </w:r>
          </w:p>
        </w:tc>
        <w:tc>
          <w:tcPr>
            <w:tcW w:w="1333" w:type="dxa"/>
          </w:tcPr>
          <w:p w14:paraId="75B414BD" w14:textId="77777777" w:rsidR="00CF06DC" w:rsidRPr="00D85C64" w:rsidRDefault="00CF06DC" w:rsidP="00CF06DC">
            <w:pPr>
              <w:spacing w:after="0" w:line="240" w:lineRule="auto"/>
              <w:rPr>
                <w:rFonts w:ascii="Times New Roman" w:hAnsi="Times New Roman"/>
                <w:sz w:val="16"/>
                <w:szCs w:val="16"/>
                <w:highlight w:val="yellow"/>
              </w:rPr>
            </w:pPr>
          </w:p>
        </w:tc>
      </w:tr>
      <w:tr w:rsidR="00CF06DC" w:rsidRPr="00D85C64" w14:paraId="02C06038" w14:textId="77777777" w:rsidTr="00CF06DC">
        <w:tc>
          <w:tcPr>
            <w:tcW w:w="572" w:type="dxa"/>
          </w:tcPr>
          <w:p w14:paraId="65B24060"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19.</w:t>
            </w:r>
          </w:p>
        </w:tc>
        <w:tc>
          <w:tcPr>
            <w:tcW w:w="1955" w:type="dxa"/>
          </w:tcPr>
          <w:p w14:paraId="025C97EB"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Шевцова Елена Леонидовна</w:t>
            </w:r>
          </w:p>
        </w:tc>
        <w:tc>
          <w:tcPr>
            <w:tcW w:w="2060" w:type="dxa"/>
          </w:tcPr>
          <w:p w14:paraId="353CBB35"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учитель русского языка и литературы</w:t>
            </w:r>
          </w:p>
        </w:tc>
        <w:tc>
          <w:tcPr>
            <w:tcW w:w="2422" w:type="dxa"/>
          </w:tcPr>
          <w:p w14:paraId="75E6B9DE"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Пр. Департамента обр-ния, науки и молод. политики ВО № 4-А от 16.08.2018</w:t>
            </w:r>
          </w:p>
        </w:tc>
        <w:tc>
          <w:tcPr>
            <w:tcW w:w="1206" w:type="dxa"/>
          </w:tcPr>
          <w:p w14:paraId="2F7573C8"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В КК</w:t>
            </w:r>
          </w:p>
        </w:tc>
        <w:tc>
          <w:tcPr>
            <w:tcW w:w="1554" w:type="dxa"/>
          </w:tcPr>
          <w:p w14:paraId="47E79C7E"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декабрь 2023г.</w:t>
            </w:r>
          </w:p>
        </w:tc>
        <w:tc>
          <w:tcPr>
            <w:tcW w:w="1333" w:type="dxa"/>
          </w:tcPr>
          <w:p w14:paraId="1B6B69A3" w14:textId="77777777" w:rsidR="00CF06DC" w:rsidRPr="00D85C64" w:rsidRDefault="00CF06DC" w:rsidP="00CF06DC">
            <w:pPr>
              <w:spacing w:after="0" w:line="240" w:lineRule="auto"/>
              <w:rPr>
                <w:rFonts w:ascii="Times New Roman" w:hAnsi="Times New Roman"/>
                <w:sz w:val="16"/>
                <w:szCs w:val="16"/>
                <w:highlight w:val="yellow"/>
              </w:rPr>
            </w:pPr>
          </w:p>
        </w:tc>
      </w:tr>
      <w:tr w:rsidR="00CF06DC" w:rsidRPr="00D85C64" w14:paraId="165F2C05" w14:textId="77777777" w:rsidTr="00CF06DC">
        <w:tc>
          <w:tcPr>
            <w:tcW w:w="572" w:type="dxa"/>
          </w:tcPr>
          <w:p w14:paraId="2937FB31"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20.</w:t>
            </w:r>
          </w:p>
        </w:tc>
        <w:tc>
          <w:tcPr>
            <w:tcW w:w="1955" w:type="dxa"/>
          </w:tcPr>
          <w:p w14:paraId="63AC5F24"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Шмыглева Татьяна Николаевна</w:t>
            </w:r>
          </w:p>
        </w:tc>
        <w:tc>
          <w:tcPr>
            <w:tcW w:w="2060" w:type="dxa"/>
          </w:tcPr>
          <w:p w14:paraId="66CADED6"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руководитель ОО,</w:t>
            </w:r>
          </w:p>
          <w:p w14:paraId="0FD3B420" w14:textId="77777777" w:rsidR="00CF06DC" w:rsidRPr="00D85C64" w:rsidRDefault="00CF06DC" w:rsidP="00CF06DC">
            <w:pPr>
              <w:spacing w:after="0" w:line="240" w:lineRule="auto"/>
              <w:rPr>
                <w:rFonts w:ascii="Times New Roman" w:hAnsi="Times New Roman"/>
                <w:sz w:val="16"/>
                <w:szCs w:val="16"/>
                <w:highlight w:val="yellow"/>
              </w:rPr>
            </w:pPr>
          </w:p>
          <w:p w14:paraId="47B1F72E"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учитель математики</w:t>
            </w:r>
          </w:p>
        </w:tc>
        <w:tc>
          <w:tcPr>
            <w:tcW w:w="2422" w:type="dxa"/>
          </w:tcPr>
          <w:p w14:paraId="11648B76"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Декабрь 2013г.</w:t>
            </w:r>
          </w:p>
          <w:p w14:paraId="5946E8FC"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Пр. Департамента  обр-ния, науки и молод. политики ВО №2-А от 26.04.2019</w:t>
            </w:r>
          </w:p>
        </w:tc>
        <w:tc>
          <w:tcPr>
            <w:tcW w:w="1206" w:type="dxa"/>
          </w:tcPr>
          <w:p w14:paraId="1064F174"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ПСЗД</w:t>
            </w:r>
          </w:p>
          <w:p w14:paraId="0B8FA3D2" w14:textId="77777777" w:rsidR="00CF06DC" w:rsidRPr="00D85C64" w:rsidRDefault="00CF06DC" w:rsidP="00CF06DC">
            <w:pPr>
              <w:spacing w:after="0" w:line="240" w:lineRule="auto"/>
              <w:rPr>
                <w:rFonts w:ascii="Times New Roman" w:hAnsi="Times New Roman"/>
                <w:sz w:val="16"/>
                <w:szCs w:val="16"/>
                <w:highlight w:val="yellow"/>
              </w:rPr>
            </w:pPr>
          </w:p>
          <w:p w14:paraId="208C5701"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1 КК</w:t>
            </w:r>
          </w:p>
        </w:tc>
        <w:tc>
          <w:tcPr>
            <w:tcW w:w="1554" w:type="dxa"/>
          </w:tcPr>
          <w:p w14:paraId="42F27F2E"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декабрь 2023г.</w:t>
            </w:r>
          </w:p>
          <w:p w14:paraId="6C05DBEE" w14:textId="77777777" w:rsidR="00CF06DC" w:rsidRPr="00D85C64" w:rsidRDefault="00CF06DC" w:rsidP="00CF06DC">
            <w:pPr>
              <w:spacing w:after="0" w:line="240" w:lineRule="auto"/>
              <w:rPr>
                <w:rFonts w:ascii="Times New Roman" w:hAnsi="Times New Roman"/>
                <w:sz w:val="16"/>
                <w:szCs w:val="16"/>
                <w:highlight w:val="yellow"/>
              </w:rPr>
            </w:pPr>
          </w:p>
          <w:p w14:paraId="37D31998"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апрель 2024г.</w:t>
            </w:r>
          </w:p>
        </w:tc>
        <w:tc>
          <w:tcPr>
            <w:tcW w:w="1333" w:type="dxa"/>
          </w:tcPr>
          <w:p w14:paraId="3889B7DB" w14:textId="77777777" w:rsidR="00CF06DC" w:rsidRPr="00D85C64" w:rsidRDefault="00CF06DC" w:rsidP="00CF06DC">
            <w:pPr>
              <w:spacing w:after="0" w:line="240" w:lineRule="auto"/>
              <w:rPr>
                <w:rFonts w:ascii="Times New Roman" w:hAnsi="Times New Roman"/>
                <w:sz w:val="16"/>
                <w:szCs w:val="16"/>
                <w:highlight w:val="yellow"/>
              </w:rPr>
            </w:pPr>
          </w:p>
        </w:tc>
      </w:tr>
      <w:tr w:rsidR="00CF06DC" w:rsidRPr="00D85C64" w14:paraId="3FB67B0C" w14:textId="77777777" w:rsidTr="00CF06DC">
        <w:tc>
          <w:tcPr>
            <w:tcW w:w="572" w:type="dxa"/>
          </w:tcPr>
          <w:p w14:paraId="5C287F07"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21</w:t>
            </w:r>
          </w:p>
        </w:tc>
        <w:tc>
          <w:tcPr>
            <w:tcW w:w="1955" w:type="dxa"/>
          </w:tcPr>
          <w:p w14:paraId="189E06C3"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Шмыглев Роман Николаевич</w:t>
            </w:r>
          </w:p>
        </w:tc>
        <w:tc>
          <w:tcPr>
            <w:tcW w:w="2060" w:type="dxa"/>
          </w:tcPr>
          <w:p w14:paraId="01762ACE"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Зам. директора по ИТ</w:t>
            </w:r>
          </w:p>
          <w:p w14:paraId="2D54CAA6"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учитель информатики, физики</w:t>
            </w:r>
          </w:p>
        </w:tc>
        <w:tc>
          <w:tcPr>
            <w:tcW w:w="2422" w:type="dxa"/>
          </w:tcPr>
          <w:p w14:paraId="28EF036C"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Пр. МКОУ «ООШ № 9» №3-А от 15.06.2018</w:t>
            </w:r>
          </w:p>
          <w:p w14:paraId="7462FF4A"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Пр. Департамента  обр-ния, науки и молод. политики ВО №3-А от 15.06.2018</w:t>
            </w:r>
          </w:p>
        </w:tc>
        <w:tc>
          <w:tcPr>
            <w:tcW w:w="1206" w:type="dxa"/>
          </w:tcPr>
          <w:p w14:paraId="14E8B328"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ПСЗД</w:t>
            </w:r>
          </w:p>
          <w:p w14:paraId="3E2DCBBD" w14:textId="77777777" w:rsidR="00CF06DC" w:rsidRPr="00D85C64" w:rsidRDefault="00CF06DC" w:rsidP="00CF06DC">
            <w:pPr>
              <w:spacing w:after="0" w:line="240" w:lineRule="auto"/>
              <w:rPr>
                <w:rFonts w:ascii="Times New Roman" w:hAnsi="Times New Roman"/>
                <w:sz w:val="16"/>
                <w:szCs w:val="16"/>
                <w:highlight w:val="yellow"/>
              </w:rPr>
            </w:pPr>
          </w:p>
          <w:p w14:paraId="7DEDF310" w14:textId="77777777" w:rsidR="00CF06DC" w:rsidRPr="00D85C64" w:rsidRDefault="00CF06DC" w:rsidP="00CF06DC">
            <w:pPr>
              <w:spacing w:after="0" w:line="240" w:lineRule="auto"/>
              <w:rPr>
                <w:rFonts w:ascii="Times New Roman" w:hAnsi="Times New Roman"/>
                <w:sz w:val="16"/>
                <w:szCs w:val="16"/>
                <w:highlight w:val="yellow"/>
              </w:rPr>
            </w:pPr>
          </w:p>
          <w:p w14:paraId="2C92B21D"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1 КК</w:t>
            </w:r>
          </w:p>
        </w:tc>
        <w:tc>
          <w:tcPr>
            <w:tcW w:w="1554" w:type="dxa"/>
          </w:tcPr>
          <w:p w14:paraId="12C7BB69"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2021г.</w:t>
            </w:r>
          </w:p>
          <w:p w14:paraId="136D5974" w14:textId="77777777" w:rsidR="00CF06DC" w:rsidRPr="00D85C64" w:rsidRDefault="00CF06DC" w:rsidP="00CF06DC">
            <w:pPr>
              <w:spacing w:after="0" w:line="240" w:lineRule="auto"/>
              <w:rPr>
                <w:rFonts w:ascii="Times New Roman" w:hAnsi="Times New Roman"/>
                <w:sz w:val="16"/>
                <w:szCs w:val="16"/>
                <w:highlight w:val="yellow"/>
              </w:rPr>
            </w:pPr>
          </w:p>
          <w:p w14:paraId="650D745B" w14:textId="77777777" w:rsidR="00CF06DC" w:rsidRPr="00D85C64" w:rsidRDefault="00CF06DC" w:rsidP="00CF06DC">
            <w:pPr>
              <w:spacing w:after="0" w:line="240" w:lineRule="auto"/>
              <w:rPr>
                <w:rFonts w:ascii="Times New Roman" w:hAnsi="Times New Roman"/>
                <w:sz w:val="16"/>
                <w:szCs w:val="16"/>
                <w:highlight w:val="yellow"/>
              </w:rPr>
            </w:pPr>
          </w:p>
          <w:p w14:paraId="5035B042"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июнь 2023г.</w:t>
            </w:r>
          </w:p>
        </w:tc>
        <w:tc>
          <w:tcPr>
            <w:tcW w:w="1333" w:type="dxa"/>
          </w:tcPr>
          <w:p w14:paraId="36B7AEB7" w14:textId="77777777" w:rsidR="00CF06DC" w:rsidRPr="00D85C64" w:rsidRDefault="00CF06DC" w:rsidP="00CF06DC">
            <w:pPr>
              <w:spacing w:after="0" w:line="240" w:lineRule="auto"/>
              <w:rPr>
                <w:rFonts w:ascii="Times New Roman" w:hAnsi="Times New Roman"/>
                <w:sz w:val="16"/>
                <w:szCs w:val="16"/>
                <w:highlight w:val="yellow"/>
              </w:rPr>
            </w:pPr>
          </w:p>
        </w:tc>
      </w:tr>
      <w:tr w:rsidR="00CF06DC" w:rsidRPr="00831BB0" w14:paraId="047D59E2" w14:textId="77777777" w:rsidTr="00CF06DC">
        <w:tc>
          <w:tcPr>
            <w:tcW w:w="572" w:type="dxa"/>
          </w:tcPr>
          <w:p w14:paraId="569B49A9"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22</w:t>
            </w:r>
          </w:p>
        </w:tc>
        <w:tc>
          <w:tcPr>
            <w:tcW w:w="1955" w:type="dxa"/>
          </w:tcPr>
          <w:p w14:paraId="1E65AB1E"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Эпштейн Елена валерьевна</w:t>
            </w:r>
          </w:p>
        </w:tc>
        <w:tc>
          <w:tcPr>
            <w:tcW w:w="2060" w:type="dxa"/>
          </w:tcPr>
          <w:p w14:paraId="3D6265C1"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учитель математики</w:t>
            </w:r>
          </w:p>
        </w:tc>
        <w:tc>
          <w:tcPr>
            <w:tcW w:w="2422" w:type="dxa"/>
          </w:tcPr>
          <w:p w14:paraId="02E67E60" w14:textId="77777777" w:rsidR="00CF06DC" w:rsidRPr="00D85C64" w:rsidRDefault="00CF06DC" w:rsidP="00CF06DC">
            <w:pPr>
              <w:spacing w:after="0" w:line="240" w:lineRule="auto"/>
              <w:rPr>
                <w:rFonts w:ascii="Times New Roman" w:hAnsi="Times New Roman"/>
                <w:sz w:val="16"/>
                <w:szCs w:val="16"/>
                <w:highlight w:val="yellow"/>
              </w:rPr>
            </w:pPr>
          </w:p>
        </w:tc>
        <w:tc>
          <w:tcPr>
            <w:tcW w:w="1206" w:type="dxa"/>
          </w:tcPr>
          <w:p w14:paraId="5F8AD382" w14:textId="77777777" w:rsidR="00CF06DC" w:rsidRPr="00D85C64" w:rsidRDefault="00CF06DC" w:rsidP="00CF06DC">
            <w:pPr>
              <w:spacing w:after="0" w:line="240" w:lineRule="auto"/>
              <w:rPr>
                <w:rFonts w:ascii="Times New Roman" w:hAnsi="Times New Roman"/>
                <w:sz w:val="16"/>
                <w:szCs w:val="16"/>
                <w:highlight w:val="yellow"/>
              </w:rPr>
            </w:pPr>
            <w:r w:rsidRPr="00D85C64">
              <w:rPr>
                <w:rFonts w:ascii="Times New Roman" w:hAnsi="Times New Roman"/>
                <w:sz w:val="16"/>
                <w:szCs w:val="16"/>
                <w:highlight w:val="yellow"/>
              </w:rPr>
              <w:t>нет</w:t>
            </w:r>
          </w:p>
        </w:tc>
        <w:tc>
          <w:tcPr>
            <w:tcW w:w="1554" w:type="dxa"/>
          </w:tcPr>
          <w:p w14:paraId="6BE109A1" w14:textId="77777777" w:rsidR="00CF06DC" w:rsidRPr="00831BB0" w:rsidRDefault="00CF06DC" w:rsidP="00CF06DC">
            <w:pPr>
              <w:spacing w:after="0" w:line="240" w:lineRule="auto"/>
              <w:rPr>
                <w:rFonts w:ascii="Times New Roman" w:hAnsi="Times New Roman"/>
                <w:sz w:val="16"/>
                <w:szCs w:val="16"/>
              </w:rPr>
            </w:pPr>
            <w:r w:rsidRPr="00D85C64">
              <w:rPr>
                <w:rFonts w:ascii="Times New Roman" w:hAnsi="Times New Roman"/>
                <w:sz w:val="16"/>
                <w:szCs w:val="16"/>
                <w:highlight w:val="yellow"/>
              </w:rPr>
              <w:t>2021</w:t>
            </w:r>
          </w:p>
        </w:tc>
        <w:tc>
          <w:tcPr>
            <w:tcW w:w="1333" w:type="dxa"/>
          </w:tcPr>
          <w:p w14:paraId="333B4972" w14:textId="77777777" w:rsidR="00CF06DC" w:rsidRPr="00831BB0" w:rsidRDefault="00CF06DC" w:rsidP="00CF06DC">
            <w:pPr>
              <w:spacing w:after="0" w:line="240" w:lineRule="auto"/>
              <w:rPr>
                <w:rFonts w:ascii="Times New Roman" w:hAnsi="Times New Roman"/>
                <w:sz w:val="16"/>
                <w:szCs w:val="16"/>
              </w:rPr>
            </w:pPr>
          </w:p>
        </w:tc>
      </w:tr>
    </w:tbl>
    <w:p w14:paraId="57EDE0CF" w14:textId="77777777" w:rsidR="00CF06DC" w:rsidRDefault="00CF06DC" w:rsidP="00CF06DC"/>
    <w:p w14:paraId="5BD63765" w14:textId="77777777" w:rsidR="00A93206" w:rsidRDefault="00A93206" w:rsidP="008650F3">
      <w:pPr>
        <w:spacing w:after="0" w:line="240" w:lineRule="auto"/>
        <w:jc w:val="both"/>
        <w:rPr>
          <w:rFonts w:ascii="Times New Roman" w:hAnsi="Times New Roman" w:cs="Times New Roman"/>
          <w:sz w:val="24"/>
          <w:szCs w:val="24"/>
        </w:rPr>
      </w:pPr>
    </w:p>
    <w:p w14:paraId="4418017F" w14:textId="77777777" w:rsidR="00236341" w:rsidRDefault="008650F3" w:rsidP="008650F3">
      <w:pPr>
        <w:spacing w:after="0" w:line="240" w:lineRule="auto"/>
        <w:jc w:val="both"/>
        <w:rPr>
          <w:rFonts w:ascii="Times New Roman" w:hAnsi="Times New Roman" w:cs="Times New Roman"/>
          <w:sz w:val="24"/>
          <w:szCs w:val="24"/>
        </w:rPr>
      </w:pPr>
      <w:r w:rsidRPr="00236341">
        <w:rPr>
          <w:rFonts w:ascii="Times New Roman" w:hAnsi="Times New Roman" w:cs="Times New Roman"/>
          <w:sz w:val="24"/>
          <w:szCs w:val="24"/>
        </w:rPr>
        <w:t>Вывод: все педагоги вовремя проходят профессиональную переподготовку и  курсы повышения квалификации.</w:t>
      </w:r>
      <w:r w:rsidR="007E6A0F">
        <w:rPr>
          <w:rFonts w:ascii="Times New Roman" w:hAnsi="Times New Roman" w:cs="Times New Roman"/>
          <w:sz w:val="24"/>
          <w:szCs w:val="24"/>
        </w:rPr>
        <w:t xml:space="preserve"> 95 % учителей имеют 1 КК или ВКК.</w:t>
      </w:r>
    </w:p>
    <w:p w14:paraId="67FE3CE0" w14:textId="77777777" w:rsidR="00236341" w:rsidRPr="00236341" w:rsidRDefault="00236341" w:rsidP="008650F3">
      <w:pPr>
        <w:spacing w:after="0" w:line="240" w:lineRule="auto"/>
        <w:jc w:val="both"/>
        <w:rPr>
          <w:rFonts w:ascii="Times New Roman" w:hAnsi="Times New Roman" w:cs="Times New Roman"/>
          <w:sz w:val="24"/>
          <w:szCs w:val="24"/>
        </w:rPr>
      </w:pPr>
    </w:p>
    <w:p w14:paraId="1F72521E" w14:textId="77777777" w:rsidR="008650F3" w:rsidRPr="00D76C07" w:rsidRDefault="008650F3" w:rsidP="00D76C07">
      <w:pPr>
        <w:spacing w:after="0" w:line="240" w:lineRule="auto"/>
        <w:jc w:val="center"/>
        <w:rPr>
          <w:b/>
        </w:rPr>
      </w:pPr>
      <w:r w:rsidRPr="00D76C07">
        <w:rPr>
          <w:b/>
        </w:rPr>
        <w:t>Квалификационная характеристика педагогического коллектива МКОУ «ООШ №9»</w:t>
      </w:r>
    </w:p>
    <w:p w14:paraId="7FC4FC39" w14:textId="77777777" w:rsidR="008650F3" w:rsidRDefault="008650F3" w:rsidP="008650F3">
      <w:pPr>
        <w:spacing w:after="0" w:line="240" w:lineRule="auto"/>
        <w:jc w:val="both"/>
        <w:rPr>
          <w:rFonts w:ascii="Times New Roman" w:hAnsi="Times New Roman" w:cs="Times New Roman"/>
          <w:sz w:val="24"/>
          <w:szCs w:val="24"/>
        </w:rPr>
      </w:pPr>
    </w:p>
    <w:p w14:paraId="430D00CE" w14:textId="77777777" w:rsidR="008650F3" w:rsidRDefault="00B37380" w:rsidP="008650F3">
      <w:pPr>
        <w:spacing w:after="0" w:line="240" w:lineRule="auto"/>
        <w:jc w:val="both"/>
        <w:rPr>
          <w:rFonts w:ascii="Times New Roman" w:hAnsi="Times New Roman" w:cs="Times New Roman"/>
          <w:sz w:val="24"/>
          <w:szCs w:val="24"/>
        </w:rPr>
      </w:pPr>
      <w:r>
        <w:rPr>
          <w:noProof/>
          <w:sz w:val="28"/>
          <w:szCs w:val="28"/>
        </w:rPr>
        <w:drawing>
          <wp:inline distT="0" distB="0" distL="0" distR="0" wp14:anchorId="6C0963A3" wp14:editId="3F405728">
            <wp:extent cx="5448300" cy="1943100"/>
            <wp:effectExtent l="0" t="0" r="0" b="0"/>
            <wp:docPr id="22" name="Объект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4E4C077" w14:textId="77777777" w:rsidR="008650F3" w:rsidRDefault="008650F3" w:rsidP="00947A14">
      <w:pPr>
        <w:spacing w:after="0" w:line="240" w:lineRule="auto"/>
        <w:ind w:firstLine="567"/>
        <w:jc w:val="center"/>
        <w:rPr>
          <w:rFonts w:ascii="Times New Roman" w:eastAsia="Times New Roman" w:hAnsi="Times New Roman" w:cs="Times New Roman"/>
          <w:b/>
          <w:color w:val="000000"/>
          <w:sz w:val="28"/>
          <w:szCs w:val="28"/>
          <w:shd w:val="clear" w:color="auto" w:fill="FFFFFF"/>
        </w:rPr>
      </w:pPr>
    </w:p>
    <w:p w14:paraId="36B88912" w14:textId="77777777" w:rsidR="00D76C07" w:rsidRPr="00947A14" w:rsidRDefault="00D76C07" w:rsidP="00947A14">
      <w:pPr>
        <w:spacing w:after="0" w:line="240" w:lineRule="auto"/>
        <w:ind w:firstLine="567"/>
        <w:jc w:val="center"/>
        <w:rPr>
          <w:rFonts w:ascii="Times New Roman" w:eastAsia="Times New Roman" w:hAnsi="Times New Roman" w:cs="Times New Roman"/>
          <w:b/>
          <w:color w:val="000000"/>
          <w:sz w:val="28"/>
          <w:szCs w:val="28"/>
          <w:shd w:val="clear" w:color="auto" w:fill="FFFFFF"/>
        </w:rPr>
      </w:pPr>
    </w:p>
    <w:p w14:paraId="606F4A55" w14:textId="77777777" w:rsidR="00EE0838" w:rsidRPr="000B3ADE" w:rsidRDefault="000B3ADE" w:rsidP="000B3ADE">
      <w:pPr>
        <w:spacing w:after="0" w:line="240" w:lineRule="auto"/>
        <w:ind w:firstLine="567"/>
        <w:jc w:val="cente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i/>
          <w:color w:val="000000"/>
          <w:sz w:val="28"/>
          <w:szCs w:val="28"/>
          <w:shd w:val="clear" w:color="auto" w:fill="FFFFFF"/>
        </w:rPr>
        <w:t>К</w:t>
      </w:r>
      <w:r w:rsidR="00EE0838" w:rsidRPr="000B3ADE">
        <w:rPr>
          <w:rFonts w:ascii="Times New Roman" w:eastAsia="Times New Roman" w:hAnsi="Times New Roman" w:cs="Times New Roman"/>
          <w:b/>
          <w:i/>
          <w:color w:val="000000"/>
          <w:sz w:val="28"/>
          <w:szCs w:val="28"/>
          <w:shd w:val="clear" w:color="auto" w:fill="FFFFFF"/>
        </w:rPr>
        <w:t>ачеств</w:t>
      </w:r>
      <w:r w:rsidRPr="000B3ADE">
        <w:rPr>
          <w:rFonts w:ascii="Times New Roman" w:eastAsia="Times New Roman" w:hAnsi="Times New Roman" w:cs="Times New Roman"/>
          <w:b/>
          <w:i/>
          <w:color w:val="000000"/>
          <w:sz w:val="28"/>
          <w:szCs w:val="28"/>
          <w:shd w:val="clear" w:color="auto" w:fill="FFFFFF"/>
        </w:rPr>
        <w:t>о</w:t>
      </w:r>
      <w:r w:rsidR="00EE0838" w:rsidRPr="000B3ADE">
        <w:rPr>
          <w:rFonts w:ascii="Times New Roman" w:eastAsia="Times New Roman" w:hAnsi="Times New Roman" w:cs="Times New Roman"/>
          <w:b/>
          <w:i/>
          <w:color w:val="000000"/>
          <w:sz w:val="28"/>
          <w:szCs w:val="28"/>
          <w:shd w:val="clear" w:color="auto" w:fill="FFFFFF"/>
        </w:rPr>
        <w:t xml:space="preserve"> учебно-методического обеспечения</w:t>
      </w:r>
    </w:p>
    <w:p w14:paraId="28839412" w14:textId="77777777" w:rsidR="00EE0838" w:rsidRDefault="005518F4" w:rsidP="00EE0838">
      <w:pPr>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С</w:t>
      </w:r>
      <w:r w:rsidR="00EE0838" w:rsidRPr="00EE0838">
        <w:rPr>
          <w:rFonts w:ascii="Times New Roman" w:eastAsia="Times New Roman" w:hAnsi="Times New Roman" w:cs="Times New Roman"/>
          <w:color w:val="000000"/>
          <w:sz w:val="24"/>
          <w:szCs w:val="24"/>
          <w:shd w:val="clear" w:color="auto" w:fill="FFFFFF"/>
        </w:rPr>
        <w:t>истема методической работы организации</w:t>
      </w:r>
      <w:r>
        <w:rPr>
          <w:rFonts w:ascii="Times New Roman" w:eastAsia="Times New Roman" w:hAnsi="Times New Roman" w:cs="Times New Roman"/>
          <w:color w:val="000000"/>
          <w:sz w:val="24"/>
          <w:szCs w:val="24"/>
          <w:shd w:val="clear" w:color="auto" w:fill="FFFFFF"/>
        </w:rPr>
        <w:t>.</w:t>
      </w:r>
      <w:r w:rsidR="00EE0838" w:rsidRPr="00EE0838">
        <w:rPr>
          <w:rFonts w:ascii="Times New Roman" w:eastAsia="Times New Roman" w:hAnsi="Times New Roman" w:cs="Times New Roman"/>
          <w:color w:val="000000"/>
          <w:sz w:val="24"/>
          <w:szCs w:val="24"/>
          <w:shd w:val="clear" w:color="auto" w:fill="FFFFFF"/>
        </w:rPr>
        <w:t xml:space="preserve"> </w:t>
      </w:r>
    </w:p>
    <w:p w14:paraId="5AD42D4F" w14:textId="77777777" w:rsidR="00710D09" w:rsidRPr="00EE0838" w:rsidRDefault="00710D09" w:rsidP="00EE0838">
      <w:pPr>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noProof/>
          <w:color w:val="000000"/>
          <w:sz w:val="24"/>
          <w:szCs w:val="24"/>
          <w:shd w:val="clear" w:color="auto" w:fill="FFFFFF"/>
        </w:rPr>
        <w:lastRenderedPageBreak/>
        <w:drawing>
          <wp:inline distT="0" distB="0" distL="0" distR="0" wp14:anchorId="225C6596" wp14:editId="4DB1ECFB">
            <wp:extent cx="6257925" cy="3200400"/>
            <wp:effectExtent l="0" t="57150" r="0" b="11430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18DB2770" w14:textId="77777777" w:rsidR="000C011D" w:rsidRPr="009106A8" w:rsidRDefault="000C011D" w:rsidP="000C011D">
      <w:pPr>
        <w:pStyle w:val="Default"/>
        <w:jc w:val="both"/>
        <w:rPr>
          <w:sz w:val="28"/>
          <w:szCs w:val="28"/>
        </w:rPr>
      </w:pPr>
      <w:r w:rsidRPr="009106A8">
        <w:rPr>
          <w:sz w:val="28"/>
          <w:szCs w:val="28"/>
        </w:rPr>
        <w:t>Учебная работа:</w:t>
      </w:r>
    </w:p>
    <w:p w14:paraId="2A84B135" w14:textId="77777777" w:rsidR="000C011D" w:rsidRPr="009106A8" w:rsidRDefault="000C011D" w:rsidP="000C011D">
      <w:pPr>
        <w:pStyle w:val="Default"/>
        <w:jc w:val="both"/>
        <w:rPr>
          <w:b/>
          <w:bCs/>
          <w:sz w:val="28"/>
          <w:szCs w:val="28"/>
        </w:rPr>
      </w:pPr>
    </w:p>
    <w:p w14:paraId="3F8EF69A" w14:textId="77777777" w:rsidR="000C011D" w:rsidRPr="009106A8" w:rsidRDefault="000C011D" w:rsidP="00F41216">
      <w:pPr>
        <w:pStyle w:val="aa"/>
        <w:numPr>
          <w:ilvl w:val="0"/>
          <w:numId w:val="17"/>
        </w:numPr>
        <w:spacing w:after="0" w:line="240" w:lineRule="auto"/>
        <w:ind w:left="0" w:firstLine="0"/>
        <w:jc w:val="both"/>
        <w:rPr>
          <w:rFonts w:ascii="Times New Roman" w:hAnsi="Times New Roman"/>
          <w:sz w:val="28"/>
          <w:szCs w:val="28"/>
        </w:rPr>
      </w:pPr>
      <w:r w:rsidRPr="009106A8">
        <w:rPr>
          <w:rFonts w:ascii="Times New Roman" w:hAnsi="Times New Roman"/>
          <w:sz w:val="28"/>
          <w:szCs w:val="28"/>
        </w:rPr>
        <w:t>Создать условия для повышения качества и эффективности предметного обучения.</w:t>
      </w:r>
    </w:p>
    <w:p w14:paraId="6A973C32" w14:textId="77777777" w:rsidR="000C011D" w:rsidRPr="009106A8" w:rsidRDefault="000C011D" w:rsidP="00F41216">
      <w:pPr>
        <w:pStyle w:val="Default"/>
        <w:numPr>
          <w:ilvl w:val="0"/>
          <w:numId w:val="17"/>
        </w:numPr>
        <w:ind w:left="0" w:firstLine="0"/>
        <w:jc w:val="both"/>
        <w:rPr>
          <w:sz w:val="28"/>
          <w:szCs w:val="28"/>
        </w:rPr>
      </w:pPr>
      <w:r w:rsidRPr="009106A8">
        <w:rPr>
          <w:sz w:val="28"/>
          <w:szCs w:val="28"/>
        </w:rPr>
        <w:t xml:space="preserve">Достичь 100%  обученности и 56 % </w:t>
      </w:r>
      <w:r>
        <w:rPr>
          <w:sz w:val="28"/>
          <w:szCs w:val="28"/>
        </w:rPr>
        <w:t>(</w:t>
      </w:r>
      <w:r w:rsidR="00D85C64">
        <w:rPr>
          <w:i/>
          <w:sz w:val="28"/>
          <w:szCs w:val="28"/>
        </w:rPr>
        <w:t>по факту – 4</w:t>
      </w:r>
      <w:r w:rsidRPr="008D6661">
        <w:rPr>
          <w:i/>
          <w:sz w:val="28"/>
          <w:szCs w:val="28"/>
        </w:rPr>
        <w:t>9%)</w:t>
      </w:r>
      <w:r>
        <w:rPr>
          <w:sz w:val="28"/>
          <w:szCs w:val="28"/>
        </w:rPr>
        <w:t xml:space="preserve"> </w:t>
      </w:r>
      <w:r w:rsidRPr="009106A8">
        <w:rPr>
          <w:sz w:val="28"/>
          <w:szCs w:val="28"/>
        </w:rPr>
        <w:t xml:space="preserve">качества обучения по школе. </w:t>
      </w:r>
    </w:p>
    <w:p w14:paraId="46ED4A97" w14:textId="77777777" w:rsidR="000C011D" w:rsidRPr="009106A8" w:rsidRDefault="000C011D" w:rsidP="00F41216">
      <w:pPr>
        <w:pStyle w:val="Default"/>
        <w:numPr>
          <w:ilvl w:val="0"/>
          <w:numId w:val="17"/>
        </w:numPr>
        <w:ind w:left="0" w:firstLine="0"/>
        <w:jc w:val="both"/>
        <w:rPr>
          <w:sz w:val="28"/>
          <w:szCs w:val="28"/>
        </w:rPr>
      </w:pPr>
      <w:r w:rsidRPr="009106A8">
        <w:rPr>
          <w:sz w:val="28"/>
          <w:szCs w:val="28"/>
        </w:rPr>
        <w:t>Обеспечить  функционирование специализированных учебных кабинетов, мастерских, ИКТ-оборудования.</w:t>
      </w:r>
    </w:p>
    <w:p w14:paraId="1853696F" w14:textId="77777777" w:rsidR="000C011D" w:rsidRPr="009106A8" w:rsidRDefault="000C011D" w:rsidP="00F41216">
      <w:pPr>
        <w:pStyle w:val="Default"/>
        <w:numPr>
          <w:ilvl w:val="0"/>
          <w:numId w:val="17"/>
        </w:numPr>
        <w:ind w:left="0" w:firstLine="0"/>
        <w:jc w:val="both"/>
        <w:rPr>
          <w:rFonts w:eastAsia="Calibri"/>
          <w:sz w:val="28"/>
          <w:szCs w:val="28"/>
        </w:rPr>
      </w:pPr>
      <w:r w:rsidRPr="009106A8">
        <w:rPr>
          <w:rFonts w:eastAsia="Calibri"/>
          <w:b/>
          <w:sz w:val="28"/>
          <w:szCs w:val="28"/>
        </w:rPr>
        <w:t xml:space="preserve"> </w:t>
      </w:r>
      <w:r w:rsidRPr="009106A8">
        <w:rPr>
          <w:rFonts w:eastAsia="Calibri"/>
          <w:sz w:val="28"/>
          <w:szCs w:val="28"/>
        </w:rPr>
        <w:t>Совершенствование работы с педагогическими кадрами по самооценке деятельности и готовности педагога к реализации требований ФГОС НОО ОВЗ и ФГОС оУО и повышению профессиональной компетентности</w:t>
      </w:r>
      <w:r w:rsidRPr="009106A8">
        <w:rPr>
          <w:sz w:val="28"/>
          <w:szCs w:val="28"/>
        </w:rPr>
        <w:t>.</w:t>
      </w:r>
    </w:p>
    <w:p w14:paraId="5300945A" w14:textId="77777777" w:rsidR="000C011D" w:rsidRPr="009106A8" w:rsidRDefault="000C011D" w:rsidP="00F41216">
      <w:pPr>
        <w:pStyle w:val="Default"/>
        <w:numPr>
          <w:ilvl w:val="0"/>
          <w:numId w:val="17"/>
        </w:numPr>
        <w:ind w:left="0" w:firstLine="0"/>
        <w:jc w:val="both"/>
        <w:rPr>
          <w:rFonts w:eastAsia="Calibri"/>
          <w:sz w:val="28"/>
          <w:szCs w:val="28"/>
        </w:rPr>
      </w:pPr>
      <w:r w:rsidRPr="009106A8">
        <w:rPr>
          <w:color w:val="2F2813"/>
          <w:sz w:val="28"/>
          <w:szCs w:val="28"/>
        </w:rPr>
        <w:t>Обеспечить качественное образование и </w:t>
      </w:r>
      <w:r w:rsidRPr="009106A8">
        <w:rPr>
          <w:sz w:val="28"/>
          <w:szCs w:val="28"/>
        </w:rPr>
        <w:t> создание единого коррекционно-развивающего пространства для обучающихся с ОВЗ, </w:t>
      </w:r>
      <w:r w:rsidRPr="009106A8">
        <w:rPr>
          <w:color w:val="2F2813"/>
          <w:sz w:val="28"/>
          <w:szCs w:val="28"/>
        </w:rPr>
        <w:t>осваивающих адаптированные программы  начального общего и основного общего образования</w:t>
      </w:r>
      <w:r w:rsidRPr="009106A8">
        <w:rPr>
          <w:sz w:val="28"/>
          <w:szCs w:val="28"/>
        </w:rPr>
        <w:t> для успешной адаптации их в социум.</w:t>
      </w:r>
    </w:p>
    <w:p w14:paraId="5848100B" w14:textId="77777777" w:rsidR="000C011D" w:rsidRPr="009106A8" w:rsidRDefault="000C011D" w:rsidP="00F41216">
      <w:pPr>
        <w:pStyle w:val="Default"/>
        <w:numPr>
          <w:ilvl w:val="0"/>
          <w:numId w:val="17"/>
        </w:numPr>
        <w:ind w:left="0" w:firstLine="0"/>
        <w:jc w:val="both"/>
        <w:rPr>
          <w:sz w:val="28"/>
          <w:szCs w:val="28"/>
        </w:rPr>
      </w:pPr>
      <w:r w:rsidRPr="009106A8">
        <w:rPr>
          <w:sz w:val="28"/>
          <w:szCs w:val="28"/>
        </w:rPr>
        <w:t xml:space="preserve">Обеспечить преемственность учебного плана, учебных программ, образовательных технологий начального и основного общего образования. </w:t>
      </w:r>
    </w:p>
    <w:p w14:paraId="5F9C5D8C" w14:textId="77777777" w:rsidR="000C011D" w:rsidRPr="009106A8" w:rsidRDefault="000C011D" w:rsidP="00F41216">
      <w:pPr>
        <w:pStyle w:val="aa"/>
        <w:numPr>
          <w:ilvl w:val="0"/>
          <w:numId w:val="17"/>
        </w:numPr>
        <w:spacing w:after="0" w:line="240" w:lineRule="auto"/>
        <w:ind w:left="0" w:firstLine="0"/>
        <w:jc w:val="both"/>
        <w:rPr>
          <w:rFonts w:ascii="Times New Roman" w:hAnsi="Times New Roman"/>
          <w:sz w:val="28"/>
          <w:szCs w:val="28"/>
        </w:rPr>
      </w:pPr>
      <w:r w:rsidRPr="009106A8">
        <w:rPr>
          <w:rFonts w:ascii="Times New Roman" w:hAnsi="Times New Roman"/>
          <w:sz w:val="28"/>
          <w:szCs w:val="28"/>
        </w:rPr>
        <w:t>Развивать новые технологии в обучении и воспитании путем внедрения проектно-исследовательской деятельности учащихся в систему учебной и внеурочной работы.</w:t>
      </w:r>
    </w:p>
    <w:p w14:paraId="0CBD9EC0" w14:textId="77777777" w:rsidR="000C011D" w:rsidRPr="009106A8" w:rsidRDefault="000C011D" w:rsidP="00F41216">
      <w:pPr>
        <w:pStyle w:val="aa"/>
        <w:numPr>
          <w:ilvl w:val="0"/>
          <w:numId w:val="17"/>
        </w:numPr>
        <w:spacing w:after="0" w:line="240" w:lineRule="auto"/>
        <w:ind w:left="0" w:firstLine="0"/>
        <w:jc w:val="both"/>
        <w:rPr>
          <w:rFonts w:ascii="Times New Roman" w:hAnsi="Times New Roman"/>
          <w:sz w:val="28"/>
          <w:szCs w:val="28"/>
        </w:rPr>
      </w:pPr>
      <w:r w:rsidRPr="009106A8">
        <w:rPr>
          <w:rFonts w:ascii="Times New Roman" w:hAnsi="Times New Roman"/>
          <w:sz w:val="28"/>
          <w:szCs w:val="28"/>
        </w:rPr>
        <w:t>Наладить работу со способными детьми на всех уровнях. Создать индивидуальный образовательный маршрут. Классные руководители – учителя  – родители.</w:t>
      </w:r>
    </w:p>
    <w:p w14:paraId="617FEBE3" w14:textId="77777777" w:rsidR="000C011D" w:rsidRPr="009106A8" w:rsidRDefault="000C011D" w:rsidP="00F41216">
      <w:pPr>
        <w:pStyle w:val="aa"/>
        <w:numPr>
          <w:ilvl w:val="0"/>
          <w:numId w:val="17"/>
        </w:numPr>
        <w:spacing w:after="0" w:line="240" w:lineRule="auto"/>
        <w:ind w:left="0" w:firstLine="0"/>
        <w:jc w:val="both"/>
        <w:rPr>
          <w:rFonts w:ascii="Times New Roman" w:hAnsi="Times New Roman"/>
          <w:sz w:val="28"/>
          <w:szCs w:val="28"/>
        </w:rPr>
      </w:pPr>
      <w:r w:rsidRPr="009106A8">
        <w:rPr>
          <w:rFonts w:ascii="Times New Roman" w:hAnsi="Times New Roman"/>
          <w:sz w:val="28"/>
          <w:szCs w:val="28"/>
        </w:rPr>
        <w:t>Сохранить и расширить практику проведения предметных недель неделями Искусства и ОДНКНР.</w:t>
      </w:r>
    </w:p>
    <w:p w14:paraId="03894FE4" w14:textId="77777777" w:rsidR="000C011D" w:rsidRPr="00554D2D" w:rsidRDefault="000C011D" w:rsidP="00F41216">
      <w:pPr>
        <w:widowControl w:val="0"/>
        <w:numPr>
          <w:ilvl w:val="0"/>
          <w:numId w:val="17"/>
        </w:numPr>
        <w:spacing w:after="0" w:line="240" w:lineRule="auto"/>
        <w:ind w:left="360" w:right="280"/>
        <w:jc w:val="both"/>
        <w:rPr>
          <w:sz w:val="28"/>
          <w:szCs w:val="28"/>
        </w:rPr>
      </w:pPr>
      <w:r w:rsidRPr="009106A8">
        <w:rPr>
          <w:sz w:val="28"/>
          <w:szCs w:val="28"/>
        </w:rPr>
        <w:t xml:space="preserve"> Модернизировать в соответствии с требованиями ФГОС систему управления ОУ за счёт использования соврем</w:t>
      </w:r>
      <w:r>
        <w:rPr>
          <w:sz w:val="28"/>
          <w:szCs w:val="28"/>
        </w:rPr>
        <w:t>енных информационных технологий</w:t>
      </w:r>
    </w:p>
    <w:p w14:paraId="45CA8AEF" w14:textId="77777777" w:rsidR="000C011D" w:rsidRDefault="000C011D" w:rsidP="000C011D">
      <w:pPr>
        <w:tabs>
          <w:tab w:val="left" w:pos="758"/>
        </w:tabs>
        <w:jc w:val="both"/>
        <w:rPr>
          <w:sz w:val="28"/>
          <w:szCs w:val="28"/>
        </w:rPr>
      </w:pPr>
      <w:r w:rsidRPr="006C56D6">
        <w:rPr>
          <w:b/>
          <w:sz w:val="28"/>
          <w:szCs w:val="28"/>
        </w:rPr>
        <w:t>Вывод:</w:t>
      </w:r>
      <w:r>
        <w:rPr>
          <w:sz w:val="28"/>
          <w:szCs w:val="28"/>
        </w:rPr>
        <w:t xml:space="preserve"> выполнено практически все: </w:t>
      </w:r>
    </w:p>
    <w:p w14:paraId="0640DA01" w14:textId="77777777" w:rsidR="000C011D" w:rsidRDefault="000C011D" w:rsidP="000C011D">
      <w:pPr>
        <w:tabs>
          <w:tab w:val="left" w:pos="758"/>
        </w:tabs>
        <w:jc w:val="both"/>
        <w:rPr>
          <w:sz w:val="28"/>
          <w:szCs w:val="28"/>
        </w:rPr>
      </w:pPr>
      <w:r>
        <w:rPr>
          <w:sz w:val="28"/>
          <w:szCs w:val="28"/>
        </w:rPr>
        <w:t xml:space="preserve"> - подготовлен и осуществлен переход школы на электронный документооборот с 01.01.2019г. (ИКТ-компетенция);</w:t>
      </w:r>
    </w:p>
    <w:p w14:paraId="00F8106A" w14:textId="77777777" w:rsidR="000C011D" w:rsidRPr="00073E58" w:rsidRDefault="000C011D" w:rsidP="000C011D">
      <w:pPr>
        <w:pStyle w:val="Default"/>
        <w:jc w:val="both"/>
        <w:rPr>
          <w:i/>
          <w:sz w:val="28"/>
          <w:szCs w:val="28"/>
        </w:rPr>
      </w:pPr>
      <w:r>
        <w:rPr>
          <w:sz w:val="28"/>
          <w:szCs w:val="28"/>
        </w:rPr>
        <w:lastRenderedPageBreak/>
        <w:t xml:space="preserve"> - </w:t>
      </w:r>
      <w:r w:rsidRPr="00073E58">
        <w:rPr>
          <w:i/>
          <w:sz w:val="28"/>
          <w:szCs w:val="28"/>
        </w:rPr>
        <w:t>МКОУ «ООШ №9» яв</w:t>
      </w:r>
      <w:r w:rsidR="00D85C64">
        <w:rPr>
          <w:i/>
          <w:sz w:val="28"/>
          <w:szCs w:val="28"/>
        </w:rPr>
        <w:t>ляется ППЭ 342  для проведения ГИА-11 (ЕГЭ). В 2020</w:t>
      </w:r>
      <w:r w:rsidRPr="00073E58">
        <w:rPr>
          <w:i/>
          <w:sz w:val="28"/>
          <w:szCs w:val="28"/>
        </w:rPr>
        <w:t xml:space="preserve"> году на базе МКОУ «ООШ № </w:t>
      </w:r>
      <w:r w:rsidR="00D85C64">
        <w:rPr>
          <w:i/>
          <w:sz w:val="28"/>
          <w:szCs w:val="28"/>
        </w:rPr>
        <w:t>9» успешно были отработаны</w:t>
      </w:r>
      <w:r w:rsidRPr="00073E58">
        <w:rPr>
          <w:i/>
          <w:sz w:val="28"/>
          <w:szCs w:val="28"/>
        </w:rPr>
        <w:t xml:space="preserve"> технологии проведени</w:t>
      </w:r>
      <w:r>
        <w:rPr>
          <w:i/>
          <w:sz w:val="28"/>
          <w:szCs w:val="28"/>
        </w:rPr>
        <w:t>я итоговой аттестации: печать Э</w:t>
      </w:r>
      <w:r w:rsidRPr="00073E58">
        <w:rPr>
          <w:i/>
          <w:sz w:val="28"/>
          <w:szCs w:val="28"/>
        </w:rPr>
        <w:t xml:space="preserve">М в аудиториях, сканирование бланков участников ЕГЭ на ППЭ, проведения экзамена по иностранным языкам (устно). Все подтверждено данными РЦОИ г. Воронеж.   Для проведения экзаменов ГИА без сбоя работали сотрудники МКОУ «ООШ №9» в следующем составе: </w:t>
      </w:r>
    </w:p>
    <w:p w14:paraId="479A60E3" w14:textId="77777777" w:rsidR="000C011D" w:rsidRPr="00073E58" w:rsidRDefault="000C011D" w:rsidP="000C011D">
      <w:pPr>
        <w:pStyle w:val="Default"/>
        <w:jc w:val="both"/>
        <w:rPr>
          <w:i/>
          <w:sz w:val="28"/>
          <w:szCs w:val="28"/>
        </w:rPr>
      </w:pPr>
      <w:r w:rsidRPr="00073E58">
        <w:rPr>
          <w:i/>
          <w:sz w:val="28"/>
          <w:szCs w:val="28"/>
        </w:rPr>
        <w:t>Шмыглева Т.Н., директор МКОУ «ООШ №9»</w:t>
      </w:r>
    </w:p>
    <w:p w14:paraId="0883CF05" w14:textId="77777777" w:rsidR="000C011D" w:rsidRDefault="000C011D" w:rsidP="000C011D">
      <w:pPr>
        <w:pStyle w:val="Default"/>
        <w:jc w:val="both"/>
        <w:rPr>
          <w:i/>
          <w:sz w:val="28"/>
          <w:szCs w:val="28"/>
        </w:rPr>
      </w:pPr>
      <w:r w:rsidRPr="00073E58">
        <w:rPr>
          <w:i/>
          <w:sz w:val="28"/>
          <w:szCs w:val="28"/>
        </w:rPr>
        <w:t>Бирючинских И.Н., зам. директора по УР, руководитель ППЭ 342</w:t>
      </w:r>
      <w:r>
        <w:rPr>
          <w:i/>
          <w:sz w:val="28"/>
          <w:szCs w:val="28"/>
        </w:rPr>
        <w:t xml:space="preserve"> (ГИА 11, приказ Департамента образования ВО № 675 от 23.05.2019г.)</w:t>
      </w:r>
    </w:p>
    <w:p w14:paraId="43A996A2" w14:textId="77777777" w:rsidR="000C011D" w:rsidRPr="001761B4" w:rsidRDefault="000C011D" w:rsidP="000C011D">
      <w:pPr>
        <w:pStyle w:val="Default"/>
        <w:jc w:val="both"/>
        <w:rPr>
          <w:i/>
          <w:sz w:val="28"/>
          <w:szCs w:val="28"/>
        </w:rPr>
      </w:pPr>
      <w:r w:rsidRPr="00073E58">
        <w:rPr>
          <w:i/>
          <w:sz w:val="28"/>
          <w:szCs w:val="28"/>
        </w:rPr>
        <w:t xml:space="preserve">Шмыглев Р.Н., зам. директора по ИТ, технический специалист ППЭ 342. </w:t>
      </w:r>
    </w:p>
    <w:p w14:paraId="5C0497F2" w14:textId="77777777" w:rsidR="000C011D" w:rsidRDefault="000C011D" w:rsidP="000C011D">
      <w:pPr>
        <w:tabs>
          <w:tab w:val="left" w:pos="758"/>
        </w:tabs>
        <w:jc w:val="both"/>
        <w:rPr>
          <w:sz w:val="28"/>
          <w:szCs w:val="28"/>
        </w:rPr>
      </w:pPr>
      <w:r>
        <w:rPr>
          <w:sz w:val="28"/>
          <w:szCs w:val="28"/>
        </w:rPr>
        <w:t xml:space="preserve"> - тесное сотрудничество с Д/с № 8 и между ШМО в рамках преемственности обучения;</w:t>
      </w:r>
    </w:p>
    <w:p w14:paraId="3746099D" w14:textId="77777777" w:rsidR="000C011D" w:rsidRPr="001761B4" w:rsidRDefault="000C011D" w:rsidP="000C011D">
      <w:pPr>
        <w:pStyle w:val="Default"/>
        <w:jc w:val="both"/>
        <w:rPr>
          <w:i/>
          <w:sz w:val="28"/>
          <w:szCs w:val="28"/>
        </w:rPr>
      </w:pPr>
      <w:r>
        <w:rPr>
          <w:sz w:val="28"/>
          <w:szCs w:val="28"/>
        </w:rPr>
        <w:t xml:space="preserve"> - </w:t>
      </w:r>
      <w:r w:rsidRPr="00073E58">
        <w:rPr>
          <w:i/>
          <w:sz w:val="28"/>
          <w:szCs w:val="28"/>
        </w:rPr>
        <w:t>По факту – тесная связь различных ШМО, совместн</w:t>
      </w:r>
      <w:r>
        <w:rPr>
          <w:i/>
          <w:sz w:val="28"/>
          <w:szCs w:val="28"/>
        </w:rPr>
        <w:t>ы</w:t>
      </w:r>
      <w:r w:rsidRPr="00073E58">
        <w:rPr>
          <w:i/>
          <w:sz w:val="28"/>
          <w:szCs w:val="28"/>
        </w:rPr>
        <w:t>е</w:t>
      </w:r>
      <w:r>
        <w:rPr>
          <w:i/>
          <w:sz w:val="28"/>
          <w:szCs w:val="28"/>
        </w:rPr>
        <w:t xml:space="preserve"> заседания и</w:t>
      </w:r>
      <w:r w:rsidRPr="00073E58">
        <w:rPr>
          <w:i/>
          <w:sz w:val="28"/>
          <w:szCs w:val="28"/>
        </w:rPr>
        <w:t xml:space="preserve"> проведение единых методических недель и декад для 1-9 классов.</w:t>
      </w:r>
      <w:r>
        <w:rPr>
          <w:i/>
          <w:sz w:val="28"/>
          <w:szCs w:val="28"/>
        </w:rPr>
        <w:t xml:space="preserve"> Проведение единых интерактивных тестирований по отдельным темам учебных предметов: «Человек-калькулятор», «Грамотей». Организаторы мероприятий -  </w:t>
      </w:r>
      <w:r w:rsidRPr="00073E58">
        <w:rPr>
          <w:i/>
          <w:sz w:val="28"/>
          <w:szCs w:val="28"/>
        </w:rPr>
        <w:t xml:space="preserve">Бирючинских И.Н., зам. директора по УР, </w:t>
      </w:r>
      <w:r>
        <w:rPr>
          <w:i/>
          <w:sz w:val="28"/>
          <w:szCs w:val="28"/>
        </w:rPr>
        <w:t xml:space="preserve">руководители ШМО, </w:t>
      </w:r>
      <w:r w:rsidRPr="00073E58">
        <w:rPr>
          <w:i/>
          <w:sz w:val="28"/>
          <w:szCs w:val="28"/>
        </w:rPr>
        <w:t>Шмыглев Р.Н., зам. директора по И</w:t>
      </w:r>
      <w:r>
        <w:rPr>
          <w:i/>
          <w:sz w:val="28"/>
          <w:szCs w:val="28"/>
        </w:rPr>
        <w:t>Т</w:t>
      </w:r>
      <w:r w:rsidRPr="00073E58">
        <w:rPr>
          <w:i/>
          <w:sz w:val="28"/>
          <w:szCs w:val="28"/>
        </w:rPr>
        <w:t xml:space="preserve">. </w:t>
      </w:r>
    </w:p>
    <w:p w14:paraId="14EB98B1" w14:textId="77777777" w:rsidR="000C011D" w:rsidRDefault="000C011D" w:rsidP="000C011D">
      <w:pPr>
        <w:tabs>
          <w:tab w:val="left" w:pos="758"/>
        </w:tabs>
        <w:jc w:val="both"/>
        <w:rPr>
          <w:sz w:val="28"/>
          <w:szCs w:val="28"/>
        </w:rPr>
      </w:pPr>
      <w:r>
        <w:rPr>
          <w:sz w:val="28"/>
          <w:szCs w:val="28"/>
        </w:rPr>
        <w:t>- школьный метапредметный конкурс индивидуальных проектов «Я – исследователь» вышел за рамки школы и стал окружным (на уровне РШМО НК);</w:t>
      </w:r>
    </w:p>
    <w:p w14:paraId="2D4D6ACF" w14:textId="77777777" w:rsidR="000C011D" w:rsidRPr="00186488" w:rsidRDefault="000C011D" w:rsidP="00186488">
      <w:pPr>
        <w:tabs>
          <w:tab w:val="left" w:pos="758"/>
        </w:tabs>
        <w:spacing w:after="0" w:line="240" w:lineRule="auto"/>
        <w:jc w:val="both"/>
        <w:rPr>
          <w:rFonts w:ascii="Times New Roman" w:hAnsi="Times New Roman" w:cs="Times New Roman"/>
          <w:sz w:val="28"/>
          <w:szCs w:val="28"/>
        </w:rPr>
      </w:pPr>
      <w:r>
        <w:rPr>
          <w:sz w:val="28"/>
          <w:szCs w:val="28"/>
        </w:rPr>
        <w:t xml:space="preserve"> -  </w:t>
      </w:r>
      <w:r w:rsidRPr="00792B00">
        <w:rPr>
          <w:i/>
          <w:sz w:val="28"/>
          <w:szCs w:val="28"/>
        </w:rPr>
        <w:t xml:space="preserve">По факту – разработка и проведение новых школьных метапредметных конкурсов «ИУС - 9» (пробное собеседование) и «Я – исследователь». По итогам мероприятий собраны папки методических и нормативных материалов, результаты конкурсов обнародованы, призеры и победители награждены грамотами и памятными подарками.  Организатор конкурсов -  Бирючинских И.Н., зам. директора по УР, руководитель ШММО Заяц И.А, руководитель ШМО ГЦ </w:t>
      </w:r>
      <w:r w:rsidRPr="00186488">
        <w:rPr>
          <w:rFonts w:ascii="Times New Roman" w:hAnsi="Times New Roman" w:cs="Times New Roman"/>
          <w:i/>
          <w:sz w:val="28"/>
          <w:szCs w:val="28"/>
        </w:rPr>
        <w:t>Липовцина Н.А.</w:t>
      </w:r>
    </w:p>
    <w:p w14:paraId="0E075CFF" w14:textId="77777777" w:rsidR="000C011D" w:rsidRDefault="000C011D" w:rsidP="00186488">
      <w:pPr>
        <w:tabs>
          <w:tab w:val="left" w:pos="758"/>
        </w:tabs>
        <w:spacing w:after="0" w:line="240" w:lineRule="auto"/>
        <w:jc w:val="both"/>
        <w:rPr>
          <w:rFonts w:ascii="Times New Roman" w:hAnsi="Times New Roman" w:cs="Times New Roman"/>
          <w:sz w:val="28"/>
          <w:szCs w:val="28"/>
        </w:rPr>
      </w:pPr>
      <w:r w:rsidRPr="00186488">
        <w:rPr>
          <w:rFonts w:ascii="Times New Roman" w:hAnsi="Times New Roman" w:cs="Times New Roman"/>
          <w:sz w:val="28"/>
          <w:szCs w:val="28"/>
        </w:rPr>
        <w:t xml:space="preserve"> - работа с детьми мотивированными к обучению дает практические результаты: </w:t>
      </w:r>
    </w:p>
    <w:p w14:paraId="4B87554A" w14:textId="77777777" w:rsidR="00D85C64" w:rsidRPr="00D85C64" w:rsidRDefault="00D85C64" w:rsidP="00D85C64">
      <w:pPr>
        <w:jc w:val="center"/>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Итоги муниципального тура олимпиад 2019-2020 учебного года.</w:t>
      </w:r>
    </w:p>
    <w:p w14:paraId="21DFC9A2" w14:textId="77777777" w:rsidR="00D85C64" w:rsidRPr="00D85C64" w:rsidRDefault="00D85C64" w:rsidP="00D85C64">
      <w:pPr>
        <w:jc w:val="center"/>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ВсОШ - 2019</w:t>
      </w:r>
    </w:p>
    <w:p w14:paraId="214705D9" w14:textId="77777777" w:rsidR="00D85C64" w:rsidRPr="00D85C64" w:rsidRDefault="00D85C64" w:rsidP="00D85C64">
      <w:pPr>
        <w:jc w:val="center"/>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highlight w:val="yellow"/>
          <w:lang w:eastAsia="en-US"/>
        </w:rPr>
        <w:t>Приказ №     от      Отдела образования Лискинского муниципального района</w:t>
      </w:r>
      <w:r w:rsidRPr="00D85C64">
        <w:rPr>
          <w:rFonts w:ascii="Times New Roman" w:eastAsia="Times New Roman" w:hAnsi="Times New Roman" w:cs="Times New Roman"/>
          <w:sz w:val="24"/>
          <w:szCs w:val="24"/>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2217"/>
        <w:gridCol w:w="1365"/>
        <w:gridCol w:w="2125"/>
        <w:gridCol w:w="2066"/>
        <w:gridCol w:w="2096"/>
      </w:tblGrid>
      <w:tr w:rsidR="00D85C64" w:rsidRPr="00D85C64" w14:paraId="0F7489B4" w14:textId="77777777" w:rsidTr="00D85C64">
        <w:tc>
          <w:tcPr>
            <w:tcW w:w="540" w:type="dxa"/>
          </w:tcPr>
          <w:p w14:paraId="3CB81FF0"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 п/п</w:t>
            </w:r>
          </w:p>
        </w:tc>
        <w:tc>
          <w:tcPr>
            <w:tcW w:w="2311" w:type="dxa"/>
          </w:tcPr>
          <w:p w14:paraId="7EAE0650"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Ф.И. ученика</w:t>
            </w:r>
          </w:p>
        </w:tc>
        <w:tc>
          <w:tcPr>
            <w:tcW w:w="1425" w:type="dxa"/>
          </w:tcPr>
          <w:p w14:paraId="753519E1"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 xml:space="preserve">Класс </w:t>
            </w:r>
          </w:p>
        </w:tc>
        <w:tc>
          <w:tcPr>
            <w:tcW w:w="2135" w:type="dxa"/>
          </w:tcPr>
          <w:p w14:paraId="112EBF75"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 xml:space="preserve">Предмет </w:t>
            </w:r>
          </w:p>
        </w:tc>
        <w:tc>
          <w:tcPr>
            <w:tcW w:w="2136" w:type="dxa"/>
          </w:tcPr>
          <w:p w14:paraId="4973A293"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 xml:space="preserve">Результат </w:t>
            </w:r>
          </w:p>
        </w:tc>
        <w:tc>
          <w:tcPr>
            <w:tcW w:w="2135" w:type="dxa"/>
          </w:tcPr>
          <w:p w14:paraId="7430CEA5"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Ф.И.О. учителя</w:t>
            </w:r>
          </w:p>
        </w:tc>
      </w:tr>
      <w:tr w:rsidR="00D85C64" w:rsidRPr="00D85C64" w14:paraId="4D1ACA5D" w14:textId="77777777" w:rsidTr="00D85C64">
        <w:tc>
          <w:tcPr>
            <w:tcW w:w="540" w:type="dxa"/>
          </w:tcPr>
          <w:p w14:paraId="04D37850"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1</w:t>
            </w:r>
          </w:p>
          <w:p w14:paraId="3FBB5833"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p>
          <w:p w14:paraId="11336CC7"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p>
          <w:p w14:paraId="7CE0D65F"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2</w:t>
            </w:r>
          </w:p>
        </w:tc>
        <w:tc>
          <w:tcPr>
            <w:tcW w:w="2311" w:type="dxa"/>
          </w:tcPr>
          <w:p w14:paraId="588CF0AC"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 xml:space="preserve">Асеев Илья </w:t>
            </w:r>
          </w:p>
        </w:tc>
        <w:tc>
          <w:tcPr>
            <w:tcW w:w="1425" w:type="dxa"/>
          </w:tcPr>
          <w:p w14:paraId="31F9E18F"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8 а</w:t>
            </w:r>
          </w:p>
        </w:tc>
        <w:tc>
          <w:tcPr>
            <w:tcW w:w="2135" w:type="dxa"/>
          </w:tcPr>
          <w:p w14:paraId="5A4EF414"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b/>
                <w:sz w:val="24"/>
                <w:szCs w:val="24"/>
                <w:lang w:eastAsia="en-US"/>
              </w:rPr>
              <w:t>история</w:t>
            </w:r>
            <w:r w:rsidRPr="00D85C64">
              <w:rPr>
                <w:rFonts w:ascii="Times New Roman" w:eastAsia="Times New Roman" w:hAnsi="Times New Roman" w:cs="Times New Roman"/>
                <w:sz w:val="24"/>
                <w:szCs w:val="24"/>
                <w:lang w:eastAsia="en-US"/>
              </w:rPr>
              <w:t>, протокол  от 27.10.2019 г.</w:t>
            </w:r>
          </w:p>
          <w:p w14:paraId="21F687E5"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b/>
                <w:sz w:val="24"/>
                <w:szCs w:val="24"/>
                <w:lang w:eastAsia="en-US"/>
              </w:rPr>
              <w:t>обществознание,</w:t>
            </w:r>
            <w:r w:rsidRPr="00D85C64">
              <w:rPr>
                <w:rFonts w:ascii="Times New Roman" w:eastAsia="Times New Roman" w:hAnsi="Times New Roman" w:cs="Times New Roman"/>
                <w:sz w:val="24"/>
                <w:szCs w:val="24"/>
                <w:lang w:eastAsia="en-US"/>
              </w:rPr>
              <w:t xml:space="preserve"> протокол от 17.11.2019 г.</w:t>
            </w:r>
          </w:p>
        </w:tc>
        <w:tc>
          <w:tcPr>
            <w:tcW w:w="2136" w:type="dxa"/>
          </w:tcPr>
          <w:p w14:paraId="09C833DC"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Победитель</w:t>
            </w:r>
          </w:p>
          <w:p w14:paraId="607A4654"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p>
          <w:p w14:paraId="4DE8E253"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p>
          <w:p w14:paraId="7A3F73DF"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 xml:space="preserve">Призер </w:t>
            </w:r>
          </w:p>
        </w:tc>
        <w:tc>
          <w:tcPr>
            <w:tcW w:w="2135" w:type="dxa"/>
          </w:tcPr>
          <w:p w14:paraId="6F4D3D87"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 xml:space="preserve">Ходакова </w:t>
            </w:r>
          </w:p>
          <w:p w14:paraId="013E4647"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Любовь Михайловна</w:t>
            </w:r>
          </w:p>
        </w:tc>
      </w:tr>
      <w:tr w:rsidR="00D85C64" w:rsidRPr="00D85C64" w14:paraId="35D07A36" w14:textId="77777777" w:rsidTr="00D85C64">
        <w:tc>
          <w:tcPr>
            <w:tcW w:w="540" w:type="dxa"/>
          </w:tcPr>
          <w:p w14:paraId="17D230F3"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3</w:t>
            </w:r>
          </w:p>
        </w:tc>
        <w:tc>
          <w:tcPr>
            <w:tcW w:w="2311" w:type="dxa"/>
          </w:tcPr>
          <w:p w14:paraId="75AC8D13"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 xml:space="preserve">Меланьина Алина </w:t>
            </w:r>
          </w:p>
        </w:tc>
        <w:tc>
          <w:tcPr>
            <w:tcW w:w="1425" w:type="dxa"/>
          </w:tcPr>
          <w:p w14:paraId="77AD17F2"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8 а</w:t>
            </w:r>
          </w:p>
        </w:tc>
        <w:tc>
          <w:tcPr>
            <w:tcW w:w="2135" w:type="dxa"/>
          </w:tcPr>
          <w:p w14:paraId="467C9D78"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b/>
                <w:sz w:val="24"/>
                <w:szCs w:val="24"/>
                <w:lang w:eastAsia="en-US"/>
              </w:rPr>
              <w:t>литература,</w:t>
            </w:r>
            <w:r w:rsidRPr="00D85C64">
              <w:rPr>
                <w:rFonts w:ascii="Times New Roman" w:eastAsia="Times New Roman" w:hAnsi="Times New Roman" w:cs="Times New Roman"/>
                <w:sz w:val="24"/>
                <w:szCs w:val="24"/>
                <w:lang w:eastAsia="en-US"/>
              </w:rPr>
              <w:t xml:space="preserve"> протокол от 20.10.2019 г.</w:t>
            </w:r>
          </w:p>
        </w:tc>
        <w:tc>
          <w:tcPr>
            <w:tcW w:w="2136" w:type="dxa"/>
          </w:tcPr>
          <w:p w14:paraId="35B1D67E"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 xml:space="preserve">Призер </w:t>
            </w:r>
          </w:p>
        </w:tc>
        <w:tc>
          <w:tcPr>
            <w:tcW w:w="2135" w:type="dxa"/>
          </w:tcPr>
          <w:p w14:paraId="027E67B5"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 xml:space="preserve">Шевцова </w:t>
            </w:r>
          </w:p>
          <w:p w14:paraId="465D4C9E"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 xml:space="preserve">Елена </w:t>
            </w:r>
          </w:p>
          <w:p w14:paraId="04511648"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Леонидовна</w:t>
            </w:r>
          </w:p>
        </w:tc>
      </w:tr>
      <w:tr w:rsidR="00D85C64" w:rsidRPr="00D85C64" w14:paraId="79844ECD" w14:textId="77777777" w:rsidTr="00D85C64">
        <w:tc>
          <w:tcPr>
            <w:tcW w:w="540" w:type="dxa"/>
          </w:tcPr>
          <w:p w14:paraId="19ED29FC"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4</w:t>
            </w:r>
          </w:p>
          <w:p w14:paraId="3A705D26"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p>
          <w:p w14:paraId="03B241EA"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p>
          <w:p w14:paraId="68976FF1"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lastRenderedPageBreak/>
              <w:t>5</w:t>
            </w:r>
          </w:p>
        </w:tc>
        <w:tc>
          <w:tcPr>
            <w:tcW w:w="2311" w:type="dxa"/>
          </w:tcPr>
          <w:p w14:paraId="14AE6AC3"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lastRenderedPageBreak/>
              <w:t xml:space="preserve">Исламов Али </w:t>
            </w:r>
          </w:p>
          <w:p w14:paraId="02427823"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p>
          <w:p w14:paraId="4B077A28"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p>
          <w:p w14:paraId="78E62726"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lastRenderedPageBreak/>
              <w:t>Дрибас Андрей</w:t>
            </w:r>
          </w:p>
        </w:tc>
        <w:tc>
          <w:tcPr>
            <w:tcW w:w="1425" w:type="dxa"/>
          </w:tcPr>
          <w:p w14:paraId="3078CCC0"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lastRenderedPageBreak/>
              <w:t>8 б</w:t>
            </w:r>
          </w:p>
          <w:p w14:paraId="2553A39D"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p>
          <w:p w14:paraId="14B88AEA"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p>
          <w:p w14:paraId="06B5F46D"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lastRenderedPageBreak/>
              <w:t>7 б</w:t>
            </w:r>
          </w:p>
        </w:tc>
        <w:tc>
          <w:tcPr>
            <w:tcW w:w="2135" w:type="dxa"/>
          </w:tcPr>
          <w:p w14:paraId="0D6E9CAB"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b/>
                <w:sz w:val="24"/>
                <w:szCs w:val="24"/>
                <w:lang w:eastAsia="en-US"/>
              </w:rPr>
              <w:lastRenderedPageBreak/>
              <w:t>Физкультура,</w:t>
            </w:r>
            <w:r w:rsidRPr="00D85C64">
              <w:rPr>
                <w:rFonts w:ascii="Times New Roman" w:eastAsia="Times New Roman" w:hAnsi="Times New Roman" w:cs="Times New Roman"/>
                <w:sz w:val="24"/>
                <w:szCs w:val="24"/>
                <w:lang w:eastAsia="en-US"/>
              </w:rPr>
              <w:t xml:space="preserve"> протокол от 10.11.2019 г.</w:t>
            </w:r>
          </w:p>
          <w:p w14:paraId="677CFFE5"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b/>
                <w:sz w:val="24"/>
                <w:szCs w:val="24"/>
                <w:lang w:eastAsia="en-US"/>
              </w:rPr>
              <w:lastRenderedPageBreak/>
              <w:t>Физкультура,</w:t>
            </w:r>
            <w:r w:rsidRPr="00D85C64">
              <w:rPr>
                <w:rFonts w:ascii="Times New Roman" w:eastAsia="Times New Roman" w:hAnsi="Times New Roman" w:cs="Times New Roman"/>
                <w:sz w:val="24"/>
                <w:szCs w:val="24"/>
                <w:lang w:eastAsia="en-US"/>
              </w:rPr>
              <w:t xml:space="preserve"> протокол от 10.11.2019 г.</w:t>
            </w:r>
          </w:p>
        </w:tc>
        <w:tc>
          <w:tcPr>
            <w:tcW w:w="2136" w:type="dxa"/>
          </w:tcPr>
          <w:p w14:paraId="4171E1BD"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lastRenderedPageBreak/>
              <w:t xml:space="preserve">Призер </w:t>
            </w:r>
          </w:p>
          <w:p w14:paraId="48EDD891"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p>
          <w:p w14:paraId="679A0266"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p>
          <w:p w14:paraId="1A5AE716"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lastRenderedPageBreak/>
              <w:t>Призер</w:t>
            </w:r>
          </w:p>
        </w:tc>
        <w:tc>
          <w:tcPr>
            <w:tcW w:w="2135" w:type="dxa"/>
          </w:tcPr>
          <w:p w14:paraId="2C5FFD47"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lastRenderedPageBreak/>
              <w:t>Шевцов Владимир Владимирович</w:t>
            </w:r>
          </w:p>
        </w:tc>
      </w:tr>
      <w:tr w:rsidR="00D85C64" w:rsidRPr="00D85C64" w14:paraId="19D48C9A" w14:textId="77777777" w:rsidTr="00D85C64">
        <w:tc>
          <w:tcPr>
            <w:tcW w:w="540" w:type="dxa"/>
          </w:tcPr>
          <w:p w14:paraId="63D00FA6"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6</w:t>
            </w:r>
          </w:p>
        </w:tc>
        <w:tc>
          <w:tcPr>
            <w:tcW w:w="2311" w:type="dxa"/>
          </w:tcPr>
          <w:p w14:paraId="3FF532D7"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Шмелева Дарья</w:t>
            </w:r>
          </w:p>
        </w:tc>
        <w:tc>
          <w:tcPr>
            <w:tcW w:w="1425" w:type="dxa"/>
          </w:tcPr>
          <w:p w14:paraId="3CAC2C49"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7 а</w:t>
            </w:r>
          </w:p>
        </w:tc>
        <w:tc>
          <w:tcPr>
            <w:tcW w:w="2135" w:type="dxa"/>
          </w:tcPr>
          <w:p w14:paraId="342BBF9E"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b/>
                <w:sz w:val="24"/>
                <w:szCs w:val="24"/>
                <w:lang w:eastAsia="en-US"/>
              </w:rPr>
              <w:t>Технология,</w:t>
            </w:r>
            <w:r w:rsidRPr="00D85C64">
              <w:rPr>
                <w:rFonts w:ascii="Times New Roman" w:eastAsia="Times New Roman" w:hAnsi="Times New Roman" w:cs="Times New Roman"/>
                <w:sz w:val="24"/>
                <w:szCs w:val="24"/>
                <w:lang w:eastAsia="en-US"/>
              </w:rPr>
              <w:t xml:space="preserve"> протокол от 17.11.2019 г.</w:t>
            </w:r>
          </w:p>
        </w:tc>
        <w:tc>
          <w:tcPr>
            <w:tcW w:w="2136" w:type="dxa"/>
          </w:tcPr>
          <w:p w14:paraId="0D62D4BD"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 xml:space="preserve">Победитель </w:t>
            </w:r>
          </w:p>
        </w:tc>
        <w:tc>
          <w:tcPr>
            <w:tcW w:w="2135" w:type="dxa"/>
            <w:vMerge w:val="restart"/>
          </w:tcPr>
          <w:p w14:paraId="2387FCF3"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 xml:space="preserve">Захарова </w:t>
            </w:r>
          </w:p>
          <w:p w14:paraId="32FFC926"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Ольга Владимировна</w:t>
            </w:r>
          </w:p>
        </w:tc>
      </w:tr>
      <w:tr w:rsidR="00D85C64" w:rsidRPr="00D85C64" w14:paraId="01CD1C81" w14:textId="77777777" w:rsidTr="00D85C64">
        <w:tc>
          <w:tcPr>
            <w:tcW w:w="540" w:type="dxa"/>
          </w:tcPr>
          <w:p w14:paraId="0A22A29A"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7</w:t>
            </w:r>
          </w:p>
        </w:tc>
        <w:tc>
          <w:tcPr>
            <w:tcW w:w="2311" w:type="dxa"/>
          </w:tcPr>
          <w:p w14:paraId="6DC49954"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Шабанова Дарья</w:t>
            </w:r>
          </w:p>
        </w:tc>
        <w:tc>
          <w:tcPr>
            <w:tcW w:w="1425" w:type="dxa"/>
          </w:tcPr>
          <w:p w14:paraId="2A3B0BE0"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7 а</w:t>
            </w:r>
          </w:p>
        </w:tc>
        <w:tc>
          <w:tcPr>
            <w:tcW w:w="2135" w:type="dxa"/>
          </w:tcPr>
          <w:p w14:paraId="36435AA1"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b/>
                <w:sz w:val="24"/>
                <w:szCs w:val="24"/>
                <w:lang w:eastAsia="en-US"/>
              </w:rPr>
              <w:t>Технология,</w:t>
            </w:r>
            <w:r w:rsidRPr="00D85C64">
              <w:rPr>
                <w:rFonts w:ascii="Times New Roman" w:eastAsia="Times New Roman" w:hAnsi="Times New Roman" w:cs="Times New Roman"/>
                <w:sz w:val="24"/>
                <w:szCs w:val="24"/>
                <w:lang w:eastAsia="en-US"/>
              </w:rPr>
              <w:t xml:space="preserve"> протокол от 17.11.2019 г.</w:t>
            </w:r>
          </w:p>
        </w:tc>
        <w:tc>
          <w:tcPr>
            <w:tcW w:w="2136" w:type="dxa"/>
          </w:tcPr>
          <w:p w14:paraId="50F8AC8D"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 xml:space="preserve">Призер </w:t>
            </w:r>
          </w:p>
        </w:tc>
        <w:tc>
          <w:tcPr>
            <w:tcW w:w="2135" w:type="dxa"/>
            <w:vMerge/>
          </w:tcPr>
          <w:p w14:paraId="6F0083CC"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p>
        </w:tc>
      </w:tr>
      <w:tr w:rsidR="00D85C64" w:rsidRPr="00D85C64" w14:paraId="16EE057A" w14:textId="77777777" w:rsidTr="00D85C64">
        <w:tc>
          <w:tcPr>
            <w:tcW w:w="540" w:type="dxa"/>
          </w:tcPr>
          <w:p w14:paraId="34CB29DA"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 xml:space="preserve">8 </w:t>
            </w:r>
          </w:p>
        </w:tc>
        <w:tc>
          <w:tcPr>
            <w:tcW w:w="2311" w:type="dxa"/>
          </w:tcPr>
          <w:p w14:paraId="71115162"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 xml:space="preserve">Меланьина Алина </w:t>
            </w:r>
          </w:p>
        </w:tc>
        <w:tc>
          <w:tcPr>
            <w:tcW w:w="1425" w:type="dxa"/>
          </w:tcPr>
          <w:p w14:paraId="406C0E7E"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8 а</w:t>
            </w:r>
          </w:p>
        </w:tc>
        <w:tc>
          <w:tcPr>
            <w:tcW w:w="2135" w:type="dxa"/>
          </w:tcPr>
          <w:p w14:paraId="0C74D536" w14:textId="77777777" w:rsidR="00D85C64" w:rsidRPr="00D85C64" w:rsidRDefault="00D85C64" w:rsidP="00D85C64">
            <w:pPr>
              <w:spacing w:after="0" w:line="240" w:lineRule="auto"/>
              <w:jc w:val="both"/>
              <w:rPr>
                <w:rFonts w:ascii="Times New Roman" w:eastAsia="Times New Roman" w:hAnsi="Times New Roman" w:cs="Times New Roman"/>
                <w:b/>
                <w:sz w:val="24"/>
                <w:szCs w:val="24"/>
                <w:lang w:eastAsia="en-US"/>
              </w:rPr>
            </w:pPr>
            <w:r w:rsidRPr="00D85C64">
              <w:rPr>
                <w:rFonts w:ascii="Times New Roman" w:eastAsia="Times New Roman" w:hAnsi="Times New Roman" w:cs="Times New Roman"/>
                <w:b/>
                <w:sz w:val="24"/>
                <w:szCs w:val="24"/>
                <w:lang w:eastAsia="en-US"/>
              </w:rPr>
              <w:t>Технология,</w:t>
            </w:r>
            <w:r w:rsidRPr="00D85C64">
              <w:rPr>
                <w:rFonts w:ascii="Times New Roman" w:eastAsia="Times New Roman" w:hAnsi="Times New Roman" w:cs="Times New Roman"/>
                <w:sz w:val="24"/>
                <w:szCs w:val="24"/>
                <w:lang w:eastAsia="en-US"/>
              </w:rPr>
              <w:t xml:space="preserve"> рейтинговая таблица, протокол от 17.11.2019 г.</w:t>
            </w:r>
          </w:p>
        </w:tc>
        <w:tc>
          <w:tcPr>
            <w:tcW w:w="2136" w:type="dxa"/>
          </w:tcPr>
          <w:p w14:paraId="79243F7F"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Победитель</w:t>
            </w:r>
          </w:p>
        </w:tc>
        <w:tc>
          <w:tcPr>
            <w:tcW w:w="2135" w:type="dxa"/>
            <w:vMerge/>
          </w:tcPr>
          <w:p w14:paraId="7EA4E4E4"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p>
        </w:tc>
      </w:tr>
      <w:tr w:rsidR="00D85C64" w:rsidRPr="00D85C64" w14:paraId="5A988277" w14:textId="77777777" w:rsidTr="00D85C64">
        <w:tc>
          <w:tcPr>
            <w:tcW w:w="540" w:type="dxa"/>
          </w:tcPr>
          <w:p w14:paraId="4454DC88"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9</w:t>
            </w:r>
          </w:p>
        </w:tc>
        <w:tc>
          <w:tcPr>
            <w:tcW w:w="2311" w:type="dxa"/>
          </w:tcPr>
          <w:p w14:paraId="069D24A0"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 xml:space="preserve">Ходаков Степан </w:t>
            </w:r>
          </w:p>
        </w:tc>
        <w:tc>
          <w:tcPr>
            <w:tcW w:w="1425" w:type="dxa"/>
          </w:tcPr>
          <w:p w14:paraId="5592D215"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8 а</w:t>
            </w:r>
          </w:p>
        </w:tc>
        <w:tc>
          <w:tcPr>
            <w:tcW w:w="2135" w:type="dxa"/>
          </w:tcPr>
          <w:p w14:paraId="7C926629" w14:textId="77777777" w:rsidR="00D85C64" w:rsidRPr="00D85C64" w:rsidRDefault="00D85C64" w:rsidP="00D85C64">
            <w:pPr>
              <w:spacing w:after="0" w:line="240" w:lineRule="auto"/>
              <w:jc w:val="both"/>
              <w:rPr>
                <w:rFonts w:ascii="Times New Roman" w:eastAsia="Times New Roman" w:hAnsi="Times New Roman" w:cs="Times New Roman"/>
                <w:b/>
                <w:sz w:val="24"/>
                <w:szCs w:val="24"/>
                <w:lang w:eastAsia="en-US"/>
              </w:rPr>
            </w:pPr>
            <w:r w:rsidRPr="00D85C64">
              <w:rPr>
                <w:rFonts w:ascii="Times New Roman" w:eastAsia="Times New Roman" w:hAnsi="Times New Roman" w:cs="Times New Roman"/>
                <w:b/>
                <w:sz w:val="24"/>
                <w:szCs w:val="24"/>
                <w:lang w:eastAsia="en-US"/>
              </w:rPr>
              <w:t>Технология,</w:t>
            </w:r>
            <w:r w:rsidRPr="00D85C64">
              <w:rPr>
                <w:rFonts w:ascii="Times New Roman" w:eastAsia="Times New Roman" w:hAnsi="Times New Roman" w:cs="Times New Roman"/>
                <w:sz w:val="24"/>
                <w:szCs w:val="24"/>
                <w:lang w:eastAsia="en-US"/>
              </w:rPr>
              <w:t xml:space="preserve"> рейтинговая таблица, протокол от 17.11.2019 г.</w:t>
            </w:r>
          </w:p>
        </w:tc>
        <w:tc>
          <w:tcPr>
            <w:tcW w:w="2136" w:type="dxa"/>
          </w:tcPr>
          <w:p w14:paraId="176640BD"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 xml:space="preserve">Призер </w:t>
            </w:r>
          </w:p>
        </w:tc>
        <w:tc>
          <w:tcPr>
            <w:tcW w:w="2135" w:type="dxa"/>
          </w:tcPr>
          <w:p w14:paraId="48CE404B"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 xml:space="preserve">Заяц </w:t>
            </w:r>
          </w:p>
          <w:p w14:paraId="2B85487A"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 xml:space="preserve">Ирина </w:t>
            </w:r>
          </w:p>
          <w:p w14:paraId="333A31E2" w14:textId="77777777" w:rsidR="00D85C64" w:rsidRPr="00D85C64" w:rsidRDefault="00D85C64" w:rsidP="00D85C64">
            <w:pPr>
              <w:spacing w:after="0" w:line="240" w:lineRule="auto"/>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Алексеевна</w:t>
            </w:r>
          </w:p>
        </w:tc>
      </w:tr>
    </w:tbl>
    <w:p w14:paraId="27D2077E" w14:textId="77777777" w:rsidR="00D85C64" w:rsidRPr="00D85C64" w:rsidRDefault="00D85C64" w:rsidP="00D85C64">
      <w:pPr>
        <w:jc w:val="center"/>
        <w:rPr>
          <w:rFonts w:ascii="Times New Roman" w:eastAsia="Times New Roman" w:hAnsi="Times New Roman" w:cs="Times New Roman"/>
          <w:b/>
          <w:sz w:val="28"/>
          <w:szCs w:val="28"/>
          <w:lang w:eastAsia="en-US"/>
        </w:rPr>
      </w:pPr>
      <w:r w:rsidRPr="00D85C64">
        <w:rPr>
          <w:rFonts w:ascii="Times New Roman" w:eastAsia="Times New Roman" w:hAnsi="Times New Roman" w:cs="Times New Roman"/>
          <w:b/>
          <w:sz w:val="28"/>
          <w:szCs w:val="28"/>
          <w:lang w:eastAsia="en-US"/>
        </w:rPr>
        <w:t>Список призеров</w:t>
      </w:r>
      <w:r w:rsidRPr="00D85C64">
        <w:rPr>
          <w:rFonts w:ascii="Times New Roman" w:eastAsia="Times New Roman" w:hAnsi="Times New Roman" w:cs="Times New Roman"/>
          <w:sz w:val="28"/>
          <w:szCs w:val="28"/>
          <w:lang w:eastAsia="en-US"/>
        </w:rPr>
        <w:t xml:space="preserve"> </w:t>
      </w:r>
      <w:r w:rsidRPr="00D85C64">
        <w:rPr>
          <w:rFonts w:ascii="Times New Roman" w:eastAsia="Times New Roman" w:hAnsi="Times New Roman" w:cs="Times New Roman"/>
          <w:b/>
          <w:sz w:val="28"/>
          <w:szCs w:val="28"/>
          <w:lang w:eastAsia="en-US"/>
        </w:rPr>
        <w:t>муниципального этапа олимпиады для обучающихся 5-6 классов образовательных организаций, реализующих программы общего образования на территории Воронежской области</w:t>
      </w:r>
    </w:p>
    <w:p w14:paraId="3F7634B4" w14:textId="77777777" w:rsidR="00D85C64" w:rsidRPr="00D85C64" w:rsidRDefault="00D85C64" w:rsidP="00D85C64">
      <w:pPr>
        <w:spacing w:after="0" w:line="240" w:lineRule="auto"/>
        <w:jc w:val="both"/>
        <w:rPr>
          <w:rFonts w:ascii="Times New Roman" w:eastAsia="Calibri" w:hAnsi="Times New Roman" w:cs="Times New Roman"/>
          <w:sz w:val="28"/>
          <w:szCs w:val="28"/>
        </w:rPr>
      </w:pPr>
      <w:r w:rsidRPr="00D85C64">
        <w:rPr>
          <w:rFonts w:ascii="Times New Roman" w:eastAsia="Calibri" w:hAnsi="Times New Roman" w:cs="Times New Roman"/>
          <w:sz w:val="28"/>
          <w:szCs w:val="28"/>
        </w:rPr>
        <w:t xml:space="preserve">          Приказ государственного автономного учреждения дополнительного образования Воронежской области  «Региональный центр выявления, поддержки и развития способностей и талантов у детей и молодежи «Орион» от  17.12.2019  № 210 «Об итогах муниципального этапа для обучающихся 5-6 классов образовательных организаций, реализующих программы основного общего образования на территории Воронежской области»</w:t>
      </w:r>
    </w:p>
    <w:p w14:paraId="34D0C59E" w14:textId="77777777" w:rsidR="00D85C64" w:rsidRPr="00D85C64" w:rsidRDefault="00D85C64" w:rsidP="00D85C64">
      <w:pPr>
        <w:spacing w:after="0" w:line="240" w:lineRule="auto"/>
        <w:jc w:val="both"/>
        <w:rPr>
          <w:rFonts w:ascii="Times New Roman" w:eastAsia="Calibri" w:hAnsi="Times New Roman" w:cs="Times New Roman"/>
          <w:sz w:val="28"/>
          <w:szCs w:val="28"/>
        </w:rPr>
      </w:pPr>
    </w:p>
    <w:p w14:paraId="483A0B46" w14:textId="77777777" w:rsidR="00D85C64" w:rsidRPr="00D85C64" w:rsidRDefault="00D85C64" w:rsidP="00D85C64">
      <w:pPr>
        <w:spacing w:after="0"/>
        <w:jc w:val="center"/>
        <w:rPr>
          <w:rFonts w:ascii="Times New Roman" w:eastAsia="Times New Roman" w:hAnsi="Times New Roman" w:cs="Times New Roman"/>
          <w:b/>
          <w:sz w:val="28"/>
          <w:szCs w:val="28"/>
          <w:lang w:eastAsia="en-US"/>
        </w:rPr>
      </w:pPr>
      <w:r w:rsidRPr="00D85C64">
        <w:rPr>
          <w:rFonts w:ascii="Times New Roman" w:eastAsia="Times New Roman" w:hAnsi="Times New Roman" w:cs="Times New Roman"/>
          <w:b/>
          <w:sz w:val="28"/>
          <w:szCs w:val="28"/>
          <w:lang w:eastAsia="en-US"/>
        </w:rPr>
        <w:t xml:space="preserve">Общеобразовательный предмет </w:t>
      </w:r>
      <w:r w:rsidRPr="00D85C64">
        <w:rPr>
          <w:rFonts w:ascii="Times New Roman" w:eastAsia="Times New Roman" w:hAnsi="Times New Roman" w:cs="Times New Roman"/>
          <w:b/>
          <w:sz w:val="28"/>
          <w:szCs w:val="28"/>
          <w:lang w:val="x-none" w:eastAsia="en-US"/>
        </w:rPr>
        <w:t>«</w:t>
      </w:r>
      <w:r w:rsidRPr="00D85C64">
        <w:rPr>
          <w:rFonts w:ascii="Times New Roman" w:eastAsia="Times New Roman" w:hAnsi="Times New Roman" w:cs="Times New Roman"/>
          <w:b/>
          <w:sz w:val="28"/>
          <w:szCs w:val="28"/>
          <w:lang w:eastAsia="en-US"/>
        </w:rPr>
        <w:t>Английский язык</w:t>
      </w:r>
      <w:r w:rsidRPr="00D85C64">
        <w:rPr>
          <w:rFonts w:ascii="Times New Roman" w:eastAsia="Times New Roman" w:hAnsi="Times New Roman" w:cs="Times New Roman"/>
          <w:b/>
          <w:sz w:val="28"/>
          <w:szCs w:val="28"/>
          <w:lang w:val="x-none" w:eastAsia="en-US"/>
        </w:rPr>
        <w:t>»</w:t>
      </w:r>
    </w:p>
    <w:p w14:paraId="75CF6434" w14:textId="77777777" w:rsidR="00D85C64" w:rsidRPr="00D85C64" w:rsidRDefault="00D85C64" w:rsidP="00D85C64">
      <w:pPr>
        <w:spacing w:after="0"/>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Учитель: Северин А.И.</w:t>
      </w:r>
    </w:p>
    <w:tbl>
      <w:tblPr>
        <w:tblW w:w="10396" w:type="dxa"/>
        <w:tblInd w:w="-318" w:type="dxa"/>
        <w:tblLook w:val="00A0" w:firstRow="1" w:lastRow="0" w:firstColumn="1" w:lastColumn="0" w:noHBand="0" w:noVBand="0"/>
      </w:tblPr>
      <w:tblGrid>
        <w:gridCol w:w="568"/>
        <w:gridCol w:w="1883"/>
        <w:gridCol w:w="2028"/>
        <w:gridCol w:w="816"/>
        <w:gridCol w:w="3121"/>
        <w:gridCol w:w="738"/>
        <w:gridCol w:w="1242"/>
      </w:tblGrid>
      <w:tr w:rsidR="00D85C64" w:rsidRPr="00D85C64" w14:paraId="02B91417" w14:textId="77777777" w:rsidTr="00D85C64">
        <w:trPr>
          <w:trHeight w:val="765"/>
        </w:trPr>
        <w:tc>
          <w:tcPr>
            <w:tcW w:w="568" w:type="dxa"/>
            <w:tcBorders>
              <w:top w:val="nil"/>
              <w:left w:val="single" w:sz="4" w:space="0" w:color="auto"/>
              <w:bottom w:val="single" w:sz="4" w:space="0" w:color="auto"/>
              <w:right w:val="single" w:sz="4" w:space="0" w:color="auto"/>
            </w:tcBorders>
          </w:tcPr>
          <w:p w14:paraId="30440EAF" w14:textId="77777777" w:rsidR="00D85C64" w:rsidRPr="00D85C64" w:rsidRDefault="00D85C64" w:rsidP="00D85C64">
            <w:pPr>
              <w:spacing w:after="0" w:line="240" w:lineRule="auto"/>
              <w:contextualSpacing/>
              <w:rPr>
                <w:rFonts w:ascii="Times New Roman" w:eastAsia="Calibri" w:hAnsi="Times New Roman" w:cs="Times New Roman"/>
                <w:sz w:val="20"/>
                <w:szCs w:val="20"/>
              </w:rPr>
            </w:pPr>
            <w:r w:rsidRPr="00D85C64">
              <w:rPr>
                <w:rFonts w:ascii="Times New Roman" w:eastAsia="Calibri" w:hAnsi="Times New Roman" w:cs="Times New Roman"/>
                <w:sz w:val="20"/>
                <w:szCs w:val="20"/>
              </w:rPr>
              <w:t>125</w:t>
            </w:r>
          </w:p>
        </w:tc>
        <w:tc>
          <w:tcPr>
            <w:tcW w:w="1883" w:type="dxa"/>
            <w:tcBorders>
              <w:top w:val="nil"/>
              <w:left w:val="single" w:sz="4" w:space="0" w:color="auto"/>
              <w:bottom w:val="single" w:sz="4" w:space="0" w:color="auto"/>
              <w:right w:val="single" w:sz="4" w:space="0" w:color="auto"/>
            </w:tcBorders>
          </w:tcPr>
          <w:p w14:paraId="3DF429B7" w14:textId="77777777" w:rsidR="00D85C64" w:rsidRPr="00D85C64" w:rsidRDefault="00D85C64" w:rsidP="00D85C64">
            <w:pPr>
              <w:spacing w:after="0" w:line="240" w:lineRule="auto"/>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Лискинский муниципальный район</w:t>
            </w:r>
          </w:p>
        </w:tc>
        <w:tc>
          <w:tcPr>
            <w:tcW w:w="2028" w:type="dxa"/>
            <w:tcBorders>
              <w:top w:val="nil"/>
              <w:left w:val="nil"/>
              <w:bottom w:val="single" w:sz="4" w:space="0" w:color="auto"/>
              <w:right w:val="single" w:sz="4" w:space="0" w:color="auto"/>
            </w:tcBorders>
          </w:tcPr>
          <w:p w14:paraId="5AF118A9" w14:textId="77777777" w:rsidR="00D85C64" w:rsidRPr="00D85C64" w:rsidRDefault="00D85C64" w:rsidP="00D85C64">
            <w:pPr>
              <w:spacing w:after="0" w:line="240" w:lineRule="auto"/>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Добрынина Ксения Денисовна</w:t>
            </w:r>
          </w:p>
        </w:tc>
        <w:tc>
          <w:tcPr>
            <w:tcW w:w="816" w:type="dxa"/>
            <w:tcBorders>
              <w:top w:val="single" w:sz="4" w:space="0" w:color="auto"/>
              <w:left w:val="nil"/>
              <w:bottom w:val="single" w:sz="4" w:space="0" w:color="auto"/>
              <w:right w:val="nil"/>
            </w:tcBorders>
            <w:vAlign w:val="center"/>
          </w:tcPr>
          <w:p w14:paraId="6E4BFAA9" w14:textId="77777777" w:rsidR="00D85C64" w:rsidRPr="00D85C64" w:rsidRDefault="00D85C64" w:rsidP="00D85C64">
            <w:pPr>
              <w:spacing w:after="0" w:line="240" w:lineRule="auto"/>
              <w:jc w:val="center"/>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5б</w:t>
            </w:r>
          </w:p>
        </w:tc>
        <w:tc>
          <w:tcPr>
            <w:tcW w:w="3121" w:type="dxa"/>
            <w:tcBorders>
              <w:top w:val="nil"/>
              <w:left w:val="single" w:sz="4" w:space="0" w:color="auto"/>
              <w:bottom w:val="single" w:sz="4" w:space="0" w:color="auto"/>
              <w:right w:val="single" w:sz="4" w:space="0" w:color="auto"/>
            </w:tcBorders>
          </w:tcPr>
          <w:p w14:paraId="73DC1B7B" w14:textId="77777777" w:rsidR="00D85C64" w:rsidRPr="00D85C64" w:rsidRDefault="00D85C64" w:rsidP="00D85C64">
            <w:pPr>
              <w:spacing w:after="0" w:line="240" w:lineRule="auto"/>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МКОУ «Основная общеобразовательная школа № 9»</w:t>
            </w:r>
          </w:p>
        </w:tc>
        <w:tc>
          <w:tcPr>
            <w:tcW w:w="738" w:type="dxa"/>
            <w:tcBorders>
              <w:top w:val="nil"/>
              <w:left w:val="nil"/>
              <w:bottom w:val="single" w:sz="4" w:space="0" w:color="auto"/>
              <w:right w:val="single" w:sz="4" w:space="0" w:color="auto"/>
            </w:tcBorders>
            <w:vAlign w:val="center"/>
          </w:tcPr>
          <w:p w14:paraId="5E1721B6" w14:textId="77777777" w:rsidR="00D85C64" w:rsidRPr="00D85C64" w:rsidRDefault="00D85C64" w:rsidP="00D85C64">
            <w:pPr>
              <w:spacing w:after="0" w:line="240" w:lineRule="auto"/>
              <w:jc w:val="center"/>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34</w:t>
            </w:r>
          </w:p>
        </w:tc>
        <w:tc>
          <w:tcPr>
            <w:tcW w:w="1242" w:type="dxa"/>
            <w:tcBorders>
              <w:top w:val="nil"/>
              <w:left w:val="nil"/>
              <w:bottom w:val="single" w:sz="4" w:space="0" w:color="auto"/>
              <w:right w:val="single" w:sz="4" w:space="0" w:color="auto"/>
            </w:tcBorders>
            <w:vAlign w:val="center"/>
          </w:tcPr>
          <w:p w14:paraId="38752FD7" w14:textId="77777777" w:rsidR="00D85C64" w:rsidRPr="00D85C64" w:rsidRDefault="00D85C64" w:rsidP="00D85C64">
            <w:pPr>
              <w:spacing w:after="0" w:line="240" w:lineRule="auto"/>
              <w:jc w:val="center"/>
              <w:rPr>
                <w:rFonts w:ascii="Times New Roman" w:eastAsia="Times New Roman" w:hAnsi="Times New Roman" w:cs="Times New Roman"/>
                <w:bCs/>
                <w:sz w:val="20"/>
                <w:szCs w:val="20"/>
                <w:lang w:eastAsia="en-US"/>
              </w:rPr>
            </w:pPr>
            <w:r w:rsidRPr="00D85C64">
              <w:rPr>
                <w:rFonts w:ascii="Times New Roman" w:eastAsia="Times New Roman" w:hAnsi="Times New Roman" w:cs="Times New Roman"/>
                <w:bCs/>
                <w:sz w:val="20"/>
                <w:szCs w:val="20"/>
                <w:lang w:eastAsia="en-US"/>
              </w:rPr>
              <w:t>призер</w:t>
            </w:r>
          </w:p>
        </w:tc>
      </w:tr>
    </w:tbl>
    <w:p w14:paraId="114466B0" w14:textId="77777777" w:rsidR="00D85C64" w:rsidRPr="00D85C64" w:rsidRDefault="00D85C64" w:rsidP="00D85C64">
      <w:pPr>
        <w:jc w:val="center"/>
        <w:rPr>
          <w:rFonts w:ascii="Times New Roman" w:eastAsia="Times New Roman" w:hAnsi="Times New Roman" w:cs="Times New Roman"/>
          <w:b/>
          <w:sz w:val="28"/>
          <w:szCs w:val="28"/>
          <w:lang w:eastAsia="en-US"/>
        </w:rPr>
      </w:pPr>
    </w:p>
    <w:tbl>
      <w:tblPr>
        <w:tblW w:w="10396" w:type="dxa"/>
        <w:tblInd w:w="-318" w:type="dxa"/>
        <w:tblLook w:val="00A0" w:firstRow="1" w:lastRow="0" w:firstColumn="1" w:lastColumn="0" w:noHBand="0" w:noVBand="0"/>
      </w:tblPr>
      <w:tblGrid>
        <w:gridCol w:w="568"/>
        <w:gridCol w:w="1883"/>
        <w:gridCol w:w="2028"/>
        <w:gridCol w:w="816"/>
        <w:gridCol w:w="3121"/>
        <w:gridCol w:w="738"/>
        <w:gridCol w:w="1242"/>
      </w:tblGrid>
      <w:tr w:rsidR="00D85C64" w:rsidRPr="00D85C64" w14:paraId="3AAF9EA9" w14:textId="77777777" w:rsidTr="00D85C64">
        <w:trPr>
          <w:trHeight w:val="765"/>
        </w:trPr>
        <w:tc>
          <w:tcPr>
            <w:tcW w:w="568" w:type="dxa"/>
            <w:tcBorders>
              <w:top w:val="nil"/>
              <w:left w:val="single" w:sz="4" w:space="0" w:color="auto"/>
              <w:bottom w:val="single" w:sz="4" w:space="0" w:color="auto"/>
              <w:right w:val="single" w:sz="4" w:space="0" w:color="auto"/>
            </w:tcBorders>
          </w:tcPr>
          <w:p w14:paraId="0824277D" w14:textId="77777777" w:rsidR="00D85C64" w:rsidRPr="00D85C64" w:rsidRDefault="00D85C64" w:rsidP="00D85C64">
            <w:pPr>
              <w:spacing w:after="0" w:line="240" w:lineRule="auto"/>
              <w:contextualSpacing/>
              <w:rPr>
                <w:rFonts w:ascii="Times New Roman" w:eastAsia="Calibri" w:hAnsi="Times New Roman" w:cs="Times New Roman"/>
                <w:sz w:val="20"/>
                <w:szCs w:val="20"/>
              </w:rPr>
            </w:pPr>
            <w:r w:rsidRPr="00D85C64">
              <w:rPr>
                <w:rFonts w:ascii="Times New Roman" w:eastAsia="Calibri" w:hAnsi="Times New Roman" w:cs="Times New Roman"/>
                <w:sz w:val="20"/>
                <w:szCs w:val="20"/>
              </w:rPr>
              <w:t>130</w:t>
            </w:r>
          </w:p>
        </w:tc>
        <w:tc>
          <w:tcPr>
            <w:tcW w:w="1883" w:type="dxa"/>
            <w:tcBorders>
              <w:top w:val="nil"/>
              <w:left w:val="single" w:sz="4" w:space="0" w:color="auto"/>
              <w:bottom w:val="single" w:sz="4" w:space="0" w:color="auto"/>
              <w:right w:val="single" w:sz="4" w:space="0" w:color="auto"/>
            </w:tcBorders>
          </w:tcPr>
          <w:p w14:paraId="6E0B9DB4" w14:textId="77777777" w:rsidR="00D85C64" w:rsidRPr="00D85C64" w:rsidRDefault="00D85C64" w:rsidP="00D85C64">
            <w:pPr>
              <w:spacing w:after="0" w:line="240" w:lineRule="auto"/>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Лискинский муниципальный район</w:t>
            </w:r>
          </w:p>
        </w:tc>
        <w:tc>
          <w:tcPr>
            <w:tcW w:w="2028" w:type="dxa"/>
            <w:tcBorders>
              <w:top w:val="nil"/>
              <w:left w:val="nil"/>
              <w:bottom w:val="single" w:sz="4" w:space="0" w:color="auto"/>
              <w:right w:val="single" w:sz="4" w:space="0" w:color="auto"/>
            </w:tcBorders>
          </w:tcPr>
          <w:p w14:paraId="4EAE048A" w14:textId="77777777" w:rsidR="00D85C64" w:rsidRPr="00D85C64" w:rsidRDefault="00D85C64" w:rsidP="00D85C64">
            <w:pPr>
              <w:spacing w:after="0" w:line="240" w:lineRule="auto"/>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Помогалов Кирилл Николаевич</w:t>
            </w:r>
          </w:p>
        </w:tc>
        <w:tc>
          <w:tcPr>
            <w:tcW w:w="816" w:type="dxa"/>
            <w:tcBorders>
              <w:top w:val="single" w:sz="4" w:space="0" w:color="auto"/>
              <w:left w:val="nil"/>
              <w:bottom w:val="single" w:sz="4" w:space="0" w:color="auto"/>
              <w:right w:val="nil"/>
            </w:tcBorders>
            <w:vAlign w:val="center"/>
          </w:tcPr>
          <w:p w14:paraId="04F10F9B" w14:textId="77777777" w:rsidR="00D85C64" w:rsidRPr="00D85C64" w:rsidRDefault="00D85C64" w:rsidP="00D85C64">
            <w:pPr>
              <w:spacing w:after="0" w:line="240" w:lineRule="auto"/>
              <w:jc w:val="center"/>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6а</w:t>
            </w:r>
          </w:p>
        </w:tc>
        <w:tc>
          <w:tcPr>
            <w:tcW w:w="3121" w:type="dxa"/>
            <w:tcBorders>
              <w:top w:val="nil"/>
              <w:left w:val="single" w:sz="4" w:space="0" w:color="auto"/>
              <w:bottom w:val="single" w:sz="4" w:space="0" w:color="auto"/>
              <w:right w:val="single" w:sz="4" w:space="0" w:color="auto"/>
            </w:tcBorders>
          </w:tcPr>
          <w:p w14:paraId="2EF06F3F" w14:textId="77777777" w:rsidR="00D85C64" w:rsidRPr="00D85C64" w:rsidRDefault="00D85C64" w:rsidP="00D85C64">
            <w:pPr>
              <w:spacing w:after="0" w:line="240" w:lineRule="auto"/>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МКОУ «Основная общеобразовательная школа № 9»</w:t>
            </w:r>
          </w:p>
        </w:tc>
        <w:tc>
          <w:tcPr>
            <w:tcW w:w="738" w:type="dxa"/>
            <w:tcBorders>
              <w:top w:val="nil"/>
              <w:left w:val="nil"/>
              <w:bottom w:val="single" w:sz="4" w:space="0" w:color="auto"/>
              <w:right w:val="single" w:sz="4" w:space="0" w:color="auto"/>
            </w:tcBorders>
            <w:vAlign w:val="center"/>
          </w:tcPr>
          <w:p w14:paraId="58E897BB" w14:textId="77777777" w:rsidR="00D85C64" w:rsidRPr="00D85C64" w:rsidRDefault="00D85C64" w:rsidP="00D85C64">
            <w:pPr>
              <w:spacing w:after="0" w:line="240" w:lineRule="auto"/>
              <w:jc w:val="center"/>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34</w:t>
            </w:r>
          </w:p>
        </w:tc>
        <w:tc>
          <w:tcPr>
            <w:tcW w:w="1242" w:type="dxa"/>
            <w:tcBorders>
              <w:top w:val="nil"/>
              <w:left w:val="nil"/>
              <w:bottom w:val="single" w:sz="4" w:space="0" w:color="auto"/>
              <w:right w:val="single" w:sz="4" w:space="0" w:color="auto"/>
            </w:tcBorders>
            <w:vAlign w:val="center"/>
          </w:tcPr>
          <w:p w14:paraId="6E11C496" w14:textId="77777777" w:rsidR="00D85C64" w:rsidRPr="00D85C64" w:rsidRDefault="00D85C64" w:rsidP="00D85C64">
            <w:pPr>
              <w:spacing w:after="0" w:line="240" w:lineRule="auto"/>
              <w:jc w:val="center"/>
              <w:rPr>
                <w:rFonts w:ascii="Times New Roman" w:eastAsia="Times New Roman" w:hAnsi="Times New Roman" w:cs="Times New Roman"/>
                <w:bCs/>
                <w:sz w:val="20"/>
                <w:szCs w:val="20"/>
                <w:lang w:eastAsia="en-US"/>
              </w:rPr>
            </w:pPr>
            <w:r w:rsidRPr="00D85C64">
              <w:rPr>
                <w:rFonts w:ascii="Times New Roman" w:eastAsia="Times New Roman" w:hAnsi="Times New Roman" w:cs="Times New Roman"/>
                <w:bCs/>
                <w:sz w:val="20"/>
                <w:szCs w:val="20"/>
                <w:lang w:eastAsia="en-US"/>
              </w:rPr>
              <w:t>призер</w:t>
            </w:r>
          </w:p>
        </w:tc>
      </w:tr>
    </w:tbl>
    <w:p w14:paraId="7E669015" w14:textId="77777777" w:rsidR="00D85C64" w:rsidRPr="00D85C64" w:rsidRDefault="00D85C64" w:rsidP="00D85C64">
      <w:pPr>
        <w:jc w:val="center"/>
        <w:rPr>
          <w:rFonts w:ascii="Times New Roman" w:eastAsia="Times New Roman" w:hAnsi="Times New Roman" w:cs="Times New Roman"/>
          <w:b/>
          <w:sz w:val="28"/>
          <w:szCs w:val="28"/>
          <w:lang w:eastAsia="en-US"/>
        </w:rPr>
      </w:pPr>
      <w:r w:rsidRPr="00D85C64">
        <w:rPr>
          <w:rFonts w:ascii="Times New Roman" w:eastAsia="Times New Roman" w:hAnsi="Times New Roman" w:cs="Times New Roman"/>
          <w:b/>
          <w:sz w:val="28"/>
          <w:szCs w:val="28"/>
          <w:lang w:eastAsia="en-US"/>
        </w:rPr>
        <w:t xml:space="preserve">Общеобразовательный предмет </w:t>
      </w:r>
      <w:r w:rsidRPr="00D85C64">
        <w:rPr>
          <w:rFonts w:ascii="Times New Roman" w:eastAsia="Times New Roman" w:hAnsi="Times New Roman" w:cs="Times New Roman"/>
          <w:b/>
          <w:sz w:val="28"/>
          <w:szCs w:val="28"/>
          <w:lang w:val="x-none" w:eastAsia="en-US"/>
        </w:rPr>
        <w:t>«</w:t>
      </w:r>
      <w:r w:rsidRPr="00D85C64">
        <w:rPr>
          <w:rFonts w:ascii="Times New Roman" w:eastAsia="Times New Roman" w:hAnsi="Times New Roman" w:cs="Times New Roman"/>
          <w:b/>
          <w:sz w:val="28"/>
          <w:szCs w:val="28"/>
          <w:lang w:eastAsia="en-US"/>
        </w:rPr>
        <w:t>Биология</w:t>
      </w:r>
      <w:r w:rsidRPr="00D85C64">
        <w:rPr>
          <w:rFonts w:ascii="Times New Roman" w:eastAsia="Times New Roman" w:hAnsi="Times New Roman" w:cs="Times New Roman"/>
          <w:b/>
          <w:sz w:val="28"/>
          <w:szCs w:val="28"/>
          <w:lang w:val="x-none" w:eastAsia="en-US"/>
        </w:rPr>
        <w:t>»</w:t>
      </w:r>
    </w:p>
    <w:p w14:paraId="3FB27BE7" w14:textId="77777777" w:rsidR="00D85C64" w:rsidRPr="00D85C64" w:rsidRDefault="00D85C64" w:rsidP="00D85C64">
      <w:pPr>
        <w:spacing w:after="0"/>
        <w:jc w:val="center"/>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Учитель: Заложных Н.С.</w:t>
      </w:r>
    </w:p>
    <w:p w14:paraId="3D481393" w14:textId="77777777" w:rsidR="00D85C64" w:rsidRPr="00D85C64" w:rsidRDefault="00D85C64" w:rsidP="00D85C64">
      <w:pPr>
        <w:spacing w:after="0"/>
        <w:jc w:val="center"/>
        <w:rPr>
          <w:rFonts w:ascii="Times New Roman" w:eastAsia="Times New Roman" w:hAnsi="Times New Roman" w:cs="Times New Roman"/>
          <w:sz w:val="24"/>
          <w:szCs w:val="24"/>
          <w:lang w:eastAsia="en-US"/>
        </w:rPr>
      </w:pPr>
    </w:p>
    <w:tbl>
      <w:tblPr>
        <w:tblW w:w="9848" w:type="dxa"/>
        <w:tblInd w:w="93" w:type="dxa"/>
        <w:tblLayout w:type="fixed"/>
        <w:tblLook w:val="00A0" w:firstRow="1" w:lastRow="0" w:firstColumn="1" w:lastColumn="0" w:noHBand="0" w:noVBand="0"/>
      </w:tblPr>
      <w:tblGrid>
        <w:gridCol w:w="580"/>
        <w:gridCol w:w="2173"/>
        <w:gridCol w:w="1798"/>
        <w:gridCol w:w="858"/>
        <w:gridCol w:w="2242"/>
        <w:gridCol w:w="764"/>
        <w:gridCol w:w="1433"/>
      </w:tblGrid>
      <w:tr w:rsidR="00D85C64" w:rsidRPr="00D85C64" w14:paraId="5037DC1E" w14:textId="77777777" w:rsidTr="00D85C64">
        <w:trPr>
          <w:trHeight w:val="510"/>
        </w:trPr>
        <w:tc>
          <w:tcPr>
            <w:tcW w:w="580" w:type="dxa"/>
            <w:tcBorders>
              <w:top w:val="nil"/>
              <w:left w:val="single" w:sz="4" w:space="0" w:color="auto"/>
              <w:bottom w:val="single" w:sz="4" w:space="0" w:color="auto"/>
              <w:right w:val="single" w:sz="4" w:space="0" w:color="auto"/>
            </w:tcBorders>
            <w:noWrap/>
          </w:tcPr>
          <w:p w14:paraId="1123D342" w14:textId="77777777" w:rsidR="00D85C64" w:rsidRPr="00D85C64" w:rsidRDefault="00D85C64" w:rsidP="00D85C64">
            <w:pPr>
              <w:spacing w:after="0" w:line="240" w:lineRule="auto"/>
              <w:contextualSpacing/>
              <w:rPr>
                <w:rFonts w:ascii="Times New Roman" w:eastAsia="Calibri" w:hAnsi="Times New Roman" w:cs="Times New Roman"/>
                <w:sz w:val="24"/>
                <w:szCs w:val="24"/>
              </w:rPr>
            </w:pPr>
            <w:r w:rsidRPr="00D85C64">
              <w:rPr>
                <w:rFonts w:ascii="Times New Roman" w:eastAsia="Calibri" w:hAnsi="Times New Roman" w:cs="Times New Roman"/>
                <w:sz w:val="24"/>
                <w:szCs w:val="24"/>
              </w:rPr>
              <w:t>128</w:t>
            </w:r>
          </w:p>
        </w:tc>
        <w:tc>
          <w:tcPr>
            <w:tcW w:w="2173" w:type="dxa"/>
            <w:tcBorders>
              <w:top w:val="nil"/>
              <w:left w:val="nil"/>
              <w:bottom w:val="single" w:sz="4" w:space="0" w:color="auto"/>
              <w:right w:val="single" w:sz="4" w:space="0" w:color="auto"/>
            </w:tcBorders>
            <w:noWrap/>
          </w:tcPr>
          <w:p w14:paraId="266C5130" w14:textId="77777777" w:rsidR="00D85C64" w:rsidRPr="00D85C64" w:rsidRDefault="00D85C64" w:rsidP="00D85C64">
            <w:pPr>
              <w:spacing w:after="0" w:line="240" w:lineRule="auto"/>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Лискинский муниципальный район</w:t>
            </w:r>
          </w:p>
        </w:tc>
        <w:tc>
          <w:tcPr>
            <w:tcW w:w="1798" w:type="dxa"/>
            <w:tcBorders>
              <w:top w:val="nil"/>
              <w:left w:val="nil"/>
              <w:bottom w:val="single" w:sz="4" w:space="0" w:color="auto"/>
              <w:right w:val="single" w:sz="4" w:space="0" w:color="auto"/>
            </w:tcBorders>
          </w:tcPr>
          <w:p w14:paraId="2473597C" w14:textId="77777777" w:rsidR="00D85C64" w:rsidRPr="00D85C64" w:rsidRDefault="00D85C64" w:rsidP="00D85C64">
            <w:pPr>
              <w:spacing w:after="0" w:line="240" w:lineRule="auto"/>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Касьяненко Светлана Сергеевна</w:t>
            </w:r>
          </w:p>
        </w:tc>
        <w:tc>
          <w:tcPr>
            <w:tcW w:w="858" w:type="dxa"/>
            <w:tcBorders>
              <w:top w:val="nil"/>
              <w:left w:val="nil"/>
              <w:bottom w:val="single" w:sz="4" w:space="0" w:color="auto"/>
              <w:right w:val="single" w:sz="4" w:space="0" w:color="auto"/>
            </w:tcBorders>
            <w:noWrap/>
          </w:tcPr>
          <w:p w14:paraId="783CA29D" w14:textId="77777777" w:rsidR="00D85C64" w:rsidRPr="00D85C64" w:rsidRDefault="00D85C64" w:rsidP="00D85C64">
            <w:pPr>
              <w:spacing w:after="0" w:line="240" w:lineRule="auto"/>
              <w:jc w:val="center"/>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5б</w:t>
            </w:r>
          </w:p>
        </w:tc>
        <w:tc>
          <w:tcPr>
            <w:tcW w:w="2242" w:type="dxa"/>
            <w:tcBorders>
              <w:top w:val="nil"/>
              <w:left w:val="nil"/>
              <w:bottom w:val="single" w:sz="4" w:space="0" w:color="auto"/>
              <w:right w:val="single" w:sz="4" w:space="0" w:color="auto"/>
            </w:tcBorders>
          </w:tcPr>
          <w:p w14:paraId="4937668F" w14:textId="77777777" w:rsidR="00D85C64" w:rsidRPr="00D85C64" w:rsidRDefault="00D85C64" w:rsidP="00D85C64">
            <w:pPr>
              <w:spacing w:after="0" w:line="240" w:lineRule="auto"/>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МКОУ «Основная общеобразовательная школа № 9»</w:t>
            </w:r>
          </w:p>
        </w:tc>
        <w:tc>
          <w:tcPr>
            <w:tcW w:w="764" w:type="dxa"/>
            <w:tcBorders>
              <w:top w:val="nil"/>
              <w:left w:val="nil"/>
              <w:bottom w:val="single" w:sz="4" w:space="0" w:color="auto"/>
              <w:right w:val="single" w:sz="4" w:space="0" w:color="auto"/>
            </w:tcBorders>
            <w:noWrap/>
          </w:tcPr>
          <w:p w14:paraId="6D6649CC" w14:textId="77777777" w:rsidR="00D85C64" w:rsidRPr="00D85C64" w:rsidRDefault="00D85C64" w:rsidP="00D85C64">
            <w:pPr>
              <w:spacing w:after="0" w:line="240" w:lineRule="auto"/>
              <w:jc w:val="center"/>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36</w:t>
            </w:r>
          </w:p>
        </w:tc>
        <w:tc>
          <w:tcPr>
            <w:tcW w:w="1433" w:type="dxa"/>
            <w:tcBorders>
              <w:top w:val="nil"/>
              <w:left w:val="nil"/>
              <w:bottom w:val="single" w:sz="4" w:space="0" w:color="auto"/>
              <w:right w:val="single" w:sz="4" w:space="0" w:color="auto"/>
            </w:tcBorders>
            <w:vAlign w:val="center"/>
          </w:tcPr>
          <w:p w14:paraId="082A0CC0" w14:textId="77777777" w:rsidR="00D85C64" w:rsidRPr="00D85C64" w:rsidRDefault="00D85C64" w:rsidP="00D85C64">
            <w:pPr>
              <w:spacing w:after="0" w:line="240" w:lineRule="auto"/>
              <w:jc w:val="center"/>
              <w:rPr>
                <w:rFonts w:ascii="Times New Roman" w:eastAsia="Times New Roman" w:hAnsi="Times New Roman" w:cs="Times New Roman"/>
                <w:bCs/>
                <w:sz w:val="20"/>
                <w:szCs w:val="20"/>
                <w:lang w:eastAsia="en-US"/>
              </w:rPr>
            </w:pPr>
            <w:r w:rsidRPr="00D85C64">
              <w:rPr>
                <w:rFonts w:ascii="Times New Roman" w:eastAsia="Times New Roman" w:hAnsi="Times New Roman" w:cs="Times New Roman"/>
                <w:bCs/>
                <w:sz w:val="20"/>
                <w:szCs w:val="20"/>
                <w:lang w:eastAsia="en-US"/>
              </w:rPr>
              <w:t>призер</w:t>
            </w:r>
          </w:p>
        </w:tc>
      </w:tr>
      <w:tr w:rsidR="00D85C64" w:rsidRPr="00D85C64" w14:paraId="659D634D" w14:textId="77777777" w:rsidTr="00D85C64">
        <w:trPr>
          <w:trHeight w:val="510"/>
        </w:trPr>
        <w:tc>
          <w:tcPr>
            <w:tcW w:w="580" w:type="dxa"/>
            <w:tcBorders>
              <w:top w:val="single" w:sz="4" w:space="0" w:color="auto"/>
              <w:left w:val="single" w:sz="4" w:space="0" w:color="auto"/>
              <w:bottom w:val="single" w:sz="4" w:space="0" w:color="auto"/>
              <w:right w:val="single" w:sz="4" w:space="0" w:color="auto"/>
            </w:tcBorders>
            <w:noWrap/>
          </w:tcPr>
          <w:p w14:paraId="0A0457D9" w14:textId="77777777" w:rsidR="00D85C64" w:rsidRPr="00D85C64" w:rsidRDefault="00D85C64" w:rsidP="00D85C64">
            <w:pPr>
              <w:spacing w:after="0" w:line="240" w:lineRule="auto"/>
              <w:contextualSpacing/>
              <w:rPr>
                <w:rFonts w:ascii="Times New Roman" w:eastAsia="Calibri" w:hAnsi="Times New Roman" w:cs="Times New Roman"/>
                <w:sz w:val="24"/>
                <w:szCs w:val="24"/>
              </w:rPr>
            </w:pPr>
            <w:r w:rsidRPr="00D85C64">
              <w:rPr>
                <w:rFonts w:ascii="Times New Roman" w:eastAsia="Calibri" w:hAnsi="Times New Roman" w:cs="Times New Roman"/>
                <w:sz w:val="24"/>
                <w:szCs w:val="24"/>
              </w:rPr>
              <w:t>169</w:t>
            </w:r>
          </w:p>
        </w:tc>
        <w:tc>
          <w:tcPr>
            <w:tcW w:w="2173" w:type="dxa"/>
            <w:tcBorders>
              <w:top w:val="single" w:sz="4" w:space="0" w:color="auto"/>
              <w:left w:val="nil"/>
              <w:bottom w:val="single" w:sz="4" w:space="0" w:color="auto"/>
              <w:right w:val="single" w:sz="4" w:space="0" w:color="auto"/>
            </w:tcBorders>
            <w:noWrap/>
          </w:tcPr>
          <w:p w14:paraId="63AAD75A" w14:textId="77777777" w:rsidR="00D85C64" w:rsidRPr="00D85C64" w:rsidRDefault="00D85C64" w:rsidP="00D85C64">
            <w:pPr>
              <w:spacing w:after="0" w:line="240" w:lineRule="auto"/>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Лискинский  муниципальный район</w:t>
            </w:r>
          </w:p>
        </w:tc>
        <w:tc>
          <w:tcPr>
            <w:tcW w:w="1798" w:type="dxa"/>
            <w:tcBorders>
              <w:top w:val="single" w:sz="4" w:space="0" w:color="auto"/>
              <w:left w:val="nil"/>
              <w:bottom w:val="single" w:sz="4" w:space="0" w:color="auto"/>
              <w:right w:val="single" w:sz="4" w:space="0" w:color="auto"/>
            </w:tcBorders>
          </w:tcPr>
          <w:p w14:paraId="2C148864" w14:textId="77777777" w:rsidR="00D85C64" w:rsidRPr="00D85C64" w:rsidRDefault="00D85C64" w:rsidP="00D85C64">
            <w:pPr>
              <w:spacing w:after="0" w:line="240" w:lineRule="auto"/>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Гармашова Елизавета Сергеевна</w:t>
            </w:r>
          </w:p>
        </w:tc>
        <w:tc>
          <w:tcPr>
            <w:tcW w:w="858" w:type="dxa"/>
            <w:tcBorders>
              <w:top w:val="single" w:sz="4" w:space="0" w:color="auto"/>
              <w:left w:val="nil"/>
              <w:bottom w:val="single" w:sz="4" w:space="0" w:color="auto"/>
              <w:right w:val="single" w:sz="4" w:space="0" w:color="auto"/>
            </w:tcBorders>
            <w:noWrap/>
          </w:tcPr>
          <w:p w14:paraId="2AC11F00" w14:textId="77777777" w:rsidR="00D85C64" w:rsidRPr="00D85C64" w:rsidRDefault="00D85C64" w:rsidP="00D85C64">
            <w:pPr>
              <w:spacing w:after="0" w:line="240" w:lineRule="auto"/>
              <w:jc w:val="center"/>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6а</w:t>
            </w:r>
          </w:p>
        </w:tc>
        <w:tc>
          <w:tcPr>
            <w:tcW w:w="2242" w:type="dxa"/>
            <w:tcBorders>
              <w:top w:val="single" w:sz="4" w:space="0" w:color="auto"/>
              <w:left w:val="nil"/>
              <w:bottom w:val="single" w:sz="4" w:space="0" w:color="auto"/>
              <w:right w:val="single" w:sz="4" w:space="0" w:color="auto"/>
            </w:tcBorders>
          </w:tcPr>
          <w:p w14:paraId="4DCEFF18" w14:textId="77777777" w:rsidR="00D85C64" w:rsidRPr="00D85C64" w:rsidRDefault="00D85C64" w:rsidP="00D85C64">
            <w:pPr>
              <w:spacing w:after="0" w:line="240" w:lineRule="auto"/>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МКОУ «Основная общеобразовательная школа № 9»</w:t>
            </w:r>
          </w:p>
        </w:tc>
        <w:tc>
          <w:tcPr>
            <w:tcW w:w="764" w:type="dxa"/>
            <w:tcBorders>
              <w:top w:val="single" w:sz="4" w:space="0" w:color="auto"/>
              <w:left w:val="nil"/>
              <w:bottom w:val="single" w:sz="4" w:space="0" w:color="auto"/>
              <w:right w:val="single" w:sz="4" w:space="0" w:color="auto"/>
            </w:tcBorders>
            <w:noWrap/>
          </w:tcPr>
          <w:p w14:paraId="191D091F" w14:textId="77777777" w:rsidR="00D85C64" w:rsidRPr="00D85C64" w:rsidRDefault="00D85C64" w:rsidP="00D85C64">
            <w:pPr>
              <w:spacing w:after="0" w:line="240" w:lineRule="auto"/>
              <w:jc w:val="center"/>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32</w:t>
            </w:r>
          </w:p>
        </w:tc>
        <w:tc>
          <w:tcPr>
            <w:tcW w:w="1433" w:type="dxa"/>
            <w:tcBorders>
              <w:top w:val="single" w:sz="4" w:space="0" w:color="auto"/>
              <w:left w:val="nil"/>
              <w:bottom w:val="single" w:sz="4" w:space="0" w:color="auto"/>
              <w:right w:val="single" w:sz="4" w:space="0" w:color="auto"/>
            </w:tcBorders>
            <w:vAlign w:val="center"/>
          </w:tcPr>
          <w:p w14:paraId="09F3B618" w14:textId="77777777" w:rsidR="00D85C64" w:rsidRPr="00D85C64" w:rsidRDefault="00D85C64" w:rsidP="00D85C64">
            <w:pPr>
              <w:spacing w:after="0" w:line="240" w:lineRule="auto"/>
              <w:jc w:val="center"/>
              <w:rPr>
                <w:rFonts w:ascii="Times New Roman" w:eastAsia="Times New Roman" w:hAnsi="Times New Roman" w:cs="Times New Roman"/>
                <w:bCs/>
                <w:sz w:val="20"/>
                <w:szCs w:val="20"/>
                <w:lang w:eastAsia="en-US"/>
              </w:rPr>
            </w:pPr>
            <w:r w:rsidRPr="00D85C64">
              <w:rPr>
                <w:rFonts w:ascii="Times New Roman" w:eastAsia="Times New Roman" w:hAnsi="Times New Roman" w:cs="Times New Roman"/>
                <w:bCs/>
                <w:sz w:val="20"/>
                <w:szCs w:val="20"/>
                <w:lang w:eastAsia="en-US"/>
              </w:rPr>
              <w:t>призер</w:t>
            </w:r>
          </w:p>
        </w:tc>
      </w:tr>
    </w:tbl>
    <w:p w14:paraId="61F75DBB" w14:textId="77777777" w:rsidR="00D85C64" w:rsidRPr="00D85C64" w:rsidRDefault="00D85C64" w:rsidP="00D85C64">
      <w:pPr>
        <w:jc w:val="center"/>
        <w:rPr>
          <w:rFonts w:ascii="Times New Roman" w:eastAsia="Times New Roman" w:hAnsi="Times New Roman" w:cs="Times New Roman"/>
          <w:b/>
          <w:sz w:val="28"/>
          <w:szCs w:val="28"/>
          <w:lang w:eastAsia="en-US"/>
        </w:rPr>
      </w:pPr>
      <w:r w:rsidRPr="00D85C64">
        <w:rPr>
          <w:rFonts w:ascii="Times New Roman" w:eastAsia="Times New Roman" w:hAnsi="Times New Roman" w:cs="Times New Roman"/>
          <w:b/>
          <w:sz w:val="28"/>
          <w:szCs w:val="28"/>
          <w:lang w:eastAsia="en-US"/>
        </w:rPr>
        <w:t xml:space="preserve">Общеобразовательный предмет </w:t>
      </w:r>
      <w:r w:rsidRPr="00D85C64">
        <w:rPr>
          <w:rFonts w:ascii="Times New Roman" w:eastAsia="Times New Roman" w:hAnsi="Times New Roman" w:cs="Times New Roman"/>
          <w:b/>
          <w:sz w:val="28"/>
          <w:szCs w:val="28"/>
          <w:lang w:val="x-none" w:eastAsia="en-US"/>
        </w:rPr>
        <w:t>«</w:t>
      </w:r>
      <w:r w:rsidRPr="00D85C64">
        <w:rPr>
          <w:rFonts w:ascii="Times New Roman" w:eastAsia="Times New Roman" w:hAnsi="Times New Roman" w:cs="Times New Roman"/>
          <w:b/>
          <w:sz w:val="28"/>
          <w:szCs w:val="28"/>
          <w:lang w:eastAsia="en-US"/>
        </w:rPr>
        <w:t>Математика</w:t>
      </w:r>
      <w:r w:rsidRPr="00D85C64">
        <w:rPr>
          <w:rFonts w:ascii="Times New Roman" w:eastAsia="Times New Roman" w:hAnsi="Times New Roman" w:cs="Times New Roman"/>
          <w:b/>
          <w:sz w:val="28"/>
          <w:szCs w:val="28"/>
          <w:lang w:val="x-none" w:eastAsia="en-US"/>
        </w:rPr>
        <w:t>»</w:t>
      </w:r>
    </w:p>
    <w:tbl>
      <w:tblPr>
        <w:tblW w:w="9848" w:type="dxa"/>
        <w:tblInd w:w="93" w:type="dxa"/>
        <w:tblLayout w:type="fixed"/>
        <w:tblLook w:val="00A0" w:firstRow="1" w:lastRow="0" w:firstColumn="1" w:lastColumn="0" w:noHBand="0" w:noVBand="0"/>
      </w:tblPr>
      <w:tblGrid>
        <w:gridCol w:w="580"/>
        <w:gridCol w:w="2173"/>
        <w:gridCol w:w="1798"/>
        <w:gridCol w:w="858"/>
        <w:gridCol w:w="2242"/>
        <w:gridCol w:w="764"/>
        <w:gridCol w:w="1433"/>
      </w:tblGrid>
      <w:tr w:rsidR="00D85C64" w:rsidRPr="00D85C64" w14:paraId="3E523AB9" w14:textId="77777777" w:rsidTr="00D85C64">
        <w:trPr>
          <w:trHeight w:val="510"/>
        </w:trPr>
        <w:tc>
          <w:tcPr>
            <w:tcW w:w="580" w:type="dxa"/>
            <w:tcBorders>
              <w:top w:val="nil"/>
              <w:left w:val="single" w:sz="4" w:space="0" w:color="auto"/>
              <w:bottom w:val="single" w:sz="4" w:space="0" w:color="auto"/>
              <w:right w:val="single" w:sz="4" w:space="0" w:color="auto"/>
            </w:tcBorders>
            <w:noWrap/>
          </w:tcPr>
          <w:p w14:paraId="69D3CA30" w14:textId="77777777" w:rsidR="00D85C64" w:rsidRPr="00D85C64" w:rsidRDefault="00D85C64" w:rsidP="00D85C64">
            <w:pPr>
              <w:spacing w:after="0" w:line="240" w:lineRule="auto"/>
              <w:contextualSpacing/>
              <w:rPr>
                <w:rFonts w:ascii="Times New Roman" w:eastAsia="Calibri" w:hAnsi="Times New Roman" w:cs="Times New Roman"/>
                <w:sz w:val="24"/>
                <w:szCs w:val="24"/>
              </w:rPr>
            </w:pPr>
            <w:r w:rsidRPr="00D85C64">
              <w:rPr>
                <w:rFonts w:ascii="Times New Roman" w:eastAsia="Calibri" w:hAnsi="Times New Roman" w:cs="Times New Roman"/>
                <w:sz w:val="24"/>
                <w:szCs w:val="24"/>
              </w:rPr>
              <w:t>144</w:t>
            </w:r>
          </w:p>
        </w:tc>
        <w:tc>
          <w:tcPr>
            <w:tcW w:w="2173" w:type="dxa"/>
            <w:tcBorders>
              <w:top w:val="nil"/>
              <w:left w:val="nil"/>
              <w:bottom w:val="single" w:sz="4" w:space="0" w:color="auto"/>
              <w:right w:val="single" w:sz="4" w:space="0" w:color="auto"/>
            </w:tcBorders>
            <w:noWrap/>
          </w:tcPr>
          <w:p w14:paraId="7D008BEB" w14:textId="77777777" w:rsidR="00D85C64" w:rsidRPr="00D85C64" w:rsidRDefault="00D85C64" w:rsidP="00D85C64">
            <w:pPr>
              <w:spacing w:after="0" w:line="240" w:lineRule="auto"/>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Лискинский муниципальный район</w:t>
            </w:r>
          </w:p>
        </w:tc>
        <w:tc>
          <w:tcPr>
            <w:tcW w:w="1798" w:type="dxa"/>
            <w:tcBorders>
              <w:top w:val="nil"/>
              <w:left w:val="nil"/>
              <w:bottom w:val="single" w:sz="4" w:space="0" w:color="auto"/>
              <w:right w:val="single" w:sz="4" w:space="0" w:color="auto"/>
            </w:tcBorders>
          </w:tcPr>
          <w:p w14:paraId="1904B993" w14:textId="77777777" w:rsidR="00D85C64" w:rsidRPr="00D85C64" w:rsidRDefault="00D85C64" w:rsidP="00D85C64">
            <w:pPr>
              <w:spacing w:after="0" w:line="240" w:lineRule="auto"/>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Добрынина Ксения Денисовна</w:t>
            </w:r>
          </w:p>
        </w:tc>
        <w:tc>
          <w:tcPr>
            <w:tcW w:w="858" w:type="dxa"/>
            <w:tcBorders>
              <w:top w:val="nil"/>
              <w:left w:val="nil"/>
              <w:bottom w:val="single" w:sz="4" w:space="0" w:color="auto"/>
              <w:right w:val="single" w:sz="4" w:space="0" w:color="auto"/>
            </w:tcBorders>
            <w:noWrap/>
            <w:vAlign w:val="center"/>
          </w:tcPr>
          <w:p w14:paraId="654FF1F9" w14:textId="77777777" w:rsidR="00D85C64" w:rsidRPr="00D85C64" w:rsidRDefault="00D85C64" w:rsidP="00D85C64">
            <w:pPr>
              <w:spacing w:after="0" w:line="240" w:lineRule="auto"/>
              <w:jc w:val="center"/>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5б</w:t>
            </w:r>
          </w:p>
        </w:tc>
        <w:tc>
          <w:tcPr>
            <w:tcW w:w="2242" w:type="dxa"/>
            <w:tcBorders>
              <w:top w:val="nil"/>
              <w:left w:val="nil"/>
              <w:bottom w:val="single" w:sz="4" w:space="0" w:color="auto"/>
              <w:right w:val="single" w:sz="4" w:space="0" w:color="auto"/>
            </w:tcBorders>
          </w:tcPr>
          <w:p w14:paraId="4702D8CA" w14:textId="77777777" w:rsidR="00D85C64" w:rsidRPr="00D85C64" w:rsidRDefault="00D85C64" w:rsidP="00D85C64">
            <w:pPr>
              <w:spacing w:after="0" w:line="240" w:lineRule="auto"/>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МКОУ «Основная общеобразовательная школа № 9»</w:t>
            </w:r>
          </w:p>
        </w:tc>
        <w:tc>
          <w:tcPr>
            <w:tcW w:w="764" w:type="dxa"/>
            <w:tcBorders>
              <w:top w:val="nil"/>
              <w:left w:val="nil"/>
              <w:bottom w:val="single" w:sz="4" w:space="0" w:color="auto"/>
              <w:right w:val="single" w:sz="4" w:space="0" w:color="auto"/>
            </w:tcBorders>
            <w:noWrap/>
            <w:vAlign w:val="center"/>
          </w:tcPr>
          <w:p w14:paraId="53439679" w14:textId="77777777" w:rsidR="00D85C64" w:rsidRPr="00D85C64" w:rsidRDefault="00D85C64" w:rsidP="00D85C64">
            <w:pPr>
              <w:spacing w:after="0" w:line="240" w:lineRule="auto"/>
              <w:jc w:val="center"/>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32</w:t>
            </w:r>
          </w:p>
        </w:tc>
        <w:tc>
          <w:tcPr>
            <w:tcW w:w="1433" w:type="dxa"/>
            <w:tcBorders>
              <w:top w:val="nil"/>
              <w:left w:val="nil"/>
              <w:bottom w:val="single" w:sz="4" w:space="0" w:color="auto"/>
              <w:right w:val="single" w:sz="4" w:space="0" w:color="auto"/>
            </w:tcBorders>
            <w:vAlign w:val="center"/>
          </w:tcPr>
          <w:p w14:paraId="62F078AC" w14:textId="77777777" w:rsidR="00D85C64" w:rsidRPr="00D85C64" w:rsidRDefault="00D85C64" w:rsidP="00D85C64">
            <w:pPr>
              <w:spacing w:after="0" w:line="240" w:lineRule="auto"/>
              <w:jc w:val="center"/>
              <w:rPr>
                <w:rFonts w:ascii="Times New Roman" w:eastAsia="Times New Roman" w:hAnsi="Times New Roman" w:cs="Times New Roman"/>
                <w:bCs/>
                <w:sz w:val="20"/>
                <w:szCs w:val="20"/>
                <w:lang w:eastAsia="en-US"/>
              </w:rPr>
            </w:pPr>
            <w:r w:rsidRPr="00D85C64">
              <w:rPr>
                <w:rFonts w:ascii="Times New Roman" w:eastAsia="Times New Roman" w:hAnsi="Times New Roman" w:cs="Times New Roman"/>
                <w:bCs/>
                <w:sz w:val="20"/>
                <w:szCs w:val="20"/>
                <w:lang w:eastAsia="en-US"/>
              </w:rPr>
              <w:t>призер</w:t>
            </w:r>
          </w:p>
        </w:tc>
      </w:tr>
      <w:tr w:rsidR="00D85C64" w:rsidRPr="00D85C64" w14:paraId="7524350F" w14:textId="77777777" w:rsidTr="00D85C64">
        <w:trPr>
          <w:trHeight w:val="510"/>
        </w:trPr>
        <w:tc>
          <w:tcPr>
            <w:tcW w:w="580" w:type="dxa"/>
            <w:tcBorders>
              <w:top w:val="nil"/>
              <w:left w:val="single" w:sz="4" w:space="0" w:color="auto"/>
              <w:bottom w:val="single" w:sz="4" w:space="0" w:color="auto"/>
              <w:right w:val="single" w:sz="4" w:space="0" w:color="auto"/>
            </w:tcBorders>
            <w:noWrap/>
          </w:tcPr>
          <w:p w14:paraId="73A395AF" w14:textId="77777777" w:rsidR="00D85C64" w:rsidRPr="00D85C64" w:rsidRDefault="00D85C64" w:rsidP="00D85C64">
            <w:pPr>
              <w:spacing w:after="0" w:line="240" w:lineRule="auto"/>
              <w:contextualSpacing/>
              <w:rPr>
                <w:rFonts w:ascii="Times New Roman" w:eastAsia="Calibri" w:hAnsi="Times New Roman" w:cs="Times New Roman"/>
                <w:sz w:val="24"/>
                <w:szCs w:val="24"/>
              </w:rPr>
            </w:pPr>
            <w:r w:rsidRPr="00D85C64">
              <w:rPr>
                <w:rFonts w:ascii="Times New Roman" w:eastAsia="Calibri" w:hAnsi="Times New Roman" w:cs="Times New Roman"/>
                <w:sz w:val="24"/>
                <w:szCs w:val="24"/>
              </w:rPr>
              <w:lastRenderedPageBreak/>
              <w:t>68</w:t>
            </w:r>
          </w:p>
        </w:tc>
        <w:tc>
          <w:tcPr>
            <w:tcW w:w="2173" w:type="dxa"/>
            <w:tcBorders>
              <w:top w:val="nil"/>
              <w:left w:val="nil"/>
              <w:bottom w:val="single" w:sz="4" w:space="0" w:color="auto"/>
              <w:right w:val="single" w:sz="4" w:space="0" w:color="auto"/>
            </w:tcBorders>
            <w:noWrap/>
          </w:tcPr>
          <w:p w14:paraId="65B2498B" w14:textId="77777777" w:rsidR="00D85C64" w:rsidRPr="00D85C64" w:rsidRDefault="00D85C64" w:rsidP="00D85C64">
            <w:pPr>
              <w:spacing w:after="0" w:line="240" w:lineRule="auto"/>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Лискинский муниципальный район</w:t>
            </w:r>
          </w:p>
        </w:tc>
        <w:tc>
          <w:tcPr>
            <w:tcW w:w="1798" w:type="dxa"/>
            <w:tcBorders>
              <w:top w:val="nil"/>
              <w:left w:val="nil"/>
              <w:bottom w:val="single" w:sz="4" w:space="0" w:color="auto"/>
              <w:right w:val="single" w:sz="4" w:space="0" w:color="auto"/>
            </w:tcBorders>
          </w:tcPr>
          <w:p w14:paraId="03BC33CA" w14:textId="77777777" w:rsidR="00D85C64" w:rsidRPr="00D85C64" w:rsidRDefault="00D85C64" w:rsidP="00D85C64">
            <w:pPr>
              <w:spacing w:after="0" w:line="240" w:lineRule="auto"/>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Петухова Карина Михайловна</w:t>
            </w:r>
          </w:p>
        </w:tc>
        <w:tc>
          <w:tcPr>
            <w:tcW w:w="858" w:type="dxa"/>
            <w:tcBorders>
              <w:top w:val="nil"/>
              <w:left w:val="nil"/>
              <w:bottom w:val="single" w:sz="4" w:space="0" w:color="auto"/>
              <w:right w:val="single" w:sz="4" w:space="0" w:color="auto"/>
            </w:tcBorders>
            <w:noWrap/>
            <w:vAlign w:val="center"/>
          </w:tcPr>
          <w:p w14:paraId="661B7B23" w14:textId="77777777" w:rsidR="00D85C64" w:rsidRPr="00D85C64" w:rsidRDefault="00D85C64" w:rsidP="00D85C64">
            <w:pPr>
              <w:spacing w:after="0" w:line="240" w:lineRule="auto"/>
              <w:jc w:val="center"/>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6а</w:t>
            </w:r>
          </w:p>
        </w:tc>
        <w:tc>
          <w:tcPr>
            <w:tcW w:w="2242" w:type="dxa"/>
            <w:tcBorders>
              <w:top w:val="nil"/>
              <w:left w:val="nil"/>
              <w:bottom w:val="single" w:sz="4" w:space="0" w:color="auto"/>
              <w:right w:val="single" w:sz="4" w:space="0" w:color="auto"/>
            </w:tcBorders>
          </w:tcPr>
          <w:p w14:paraId="474FD4BE" w14:textId="77777777" w:rsidR="00D85C64" w:rsidRPr="00D85C64" w:rsidRDefault="00D85C64" w:rsidP="00D85C64">
            <w:pPr>
              <w:spacing w:after="0" w:line="240" w:lineRule="auto"/>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МКОУ «Основная общеобразовательная школа № 9»</w:t>
            </w:r>
          </w:p>
        </w:tc>
        <w:tc>
          <w:tcPr>
            <w:tcW w:w="764" w:type="dxa"/>
            <w:tcBorders>
              <w:top w:val="nil"/>
              <w:left w:val="nil"/>
              <w:bottom w:val="single" w:sz="4" w:space="0" w:color="auto"/>
              <w:right w:val="single" w:sz="4" w:space="0" w:color="auto"/>
            </w:tcBorders>
            <w:noWrap/>
            <w:vAlign w:val="center"/>
          </w:tcPr>
          <w:p w14:paraId="5CA14D7F" w14:textId="77777777" w:rsidR="00D85C64" w:rsidRPr="00D85C64" w:rsidRDefault="00D85C64" w:rsidP="00D85C64">
            <w:pPr>
              <w:spacing w:after="0" w:line="240" w:lineRule="auto"/>
              <w:jc w:val="center"/>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28</w:t>
            </w:r>
          </w:p>
        </w:tc>
        <w:tc>
          <w:tcPr>
            <w:tcW w:w="1433" w:type="dxa"/>
            <w:tcBorders>
              <w:top w:val="nil"/>
              <w:left w:val="nil"/>
              <w:bottom w:val="single" w:sz="4" w:space="0" w:color="auto"/>
              <w:right w:val="single" w:sz="4" w:space="0" w:color="auto"/>
            </w:tcBorders>
            <w:vAlign w:val="center"/>
          </w:tcPr>
          <w:p w14:paraId="3326DE20" w14:textId="77777777" w:rsidR="00D85C64" w:rsidRPr="00D85C64" w:rsidRDefault="00D85C64" w:rsidP="00D85C64">
            <w:pPr>
              <w:spacing w:after="0" w:line="240" w:lineRule="auto"/>
              <w:jc w:val="center"/>
              <w:rPr>
                <w:rFonts w:ascii="Times New Roman" w:eastAsia="Times New Roman" w:hAnsi="Times New Roman" w:cs="Times New Roman"/>
                <w:bCs/>
                <w:sz w:val="20"/>
                <w:szCs w:val="20"/>
                <w:lang w:eastAsia="en-US"/>
              </w:rPr>
            </w:pPr>
            <w:r w:rsidRPr="00D85C64">
              <w:rPr>
                <w:rFonts w:ascii="Times New Roman" w:eastAsia="Times New Roman" w:hAnsi="Times New Roman" w:cs="Times New Roman"/>
                <w:bCs/>
                <w:sz w:val="20"/>
                <w:szCs w:val="20"/>
                <w:lang w:eastAsia="en-US"/>
              </w:rPr>
              <w:t>призер</w:t>
            </w:r>
          </w:p>
        </w:tc>
      </w:tr>
    </w:tbl>
    <w:p w14:paraId="09146C93" w14:textId="77777777" w:rsidR="00D85C64" w:rsidRPr="00D85C64" w:rsidRDefault="00D85C64" w:rsidP="00D85C64">
      <w:pPr>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Учитель: Шмыглева Т.Н.</w:t>
      </w:r>
    </w:p>
    <w:p w14:paraId="6F95FB12" w14:textId="77777777" w:rsidR="00D85C64" w:rsidRPr="00D85C64" w:rsidRDefault="00D85C64" w:rsidP="00D85C64">
      <w:pPr>
        <w:jc w:val="center"/>
        <w:rPr>
          <w:rFonts w:ascii="Times New Roman" w:eastAsia="Times New Roman" w:hAnsi="Times New Roman" w:cs="Times New Roman"/>
          <w:b/>
          <w:sz w:val="28"/>
          <w:szCs w:val="28"/>
          <w:lang w:eastAsia="en-US"/>
        </w:rPr>
      </w:pPr>
      <w:r w:rsidRPr="00D85C64">
        <w:rPr>
          <w:rFonts w:ascii="Times New Roman" w:eastAsia="Times New Roman" w:hAnsi="Times New Roman" w:cs="Times New Roman"/>
          <w:b/>
          <w:sz w:val="28"/>
          <w:szCs w:val="28"/>
          <w:lang w:eastAsia="en-US"/>
        </w:rPr>
        <w:t xml:space="preserve">Общеобразовательный предмет </w:t>
      </w:r>
      <w:r w:rsidRPr="00D85C64">
        <w:rPr>
          <w:rFonts w:ascii="Times New Roman" w:eastAsia="Times New Roman" w:hAnsi="Times New Roman" w:cs="Times New Roman"/>
          <w:b/>
          <w:sz w:val="28"/>
          <w:szCs w:val="28"/>
          <w:lang w:val="x-none" w:eastAsia="en-US"/>
        </w:rPr>
        <w:t>«</w:t>
      </w:r>
      <w:r w:rsidRPr="00D85C64">
        <w:rPr>
          <w:rFonts w:ascii="Times New Roman" w:eastAsia="Times New Roman" w:hAnsi="Times New Roman" w:cs="Times New Roman"/>
          <w:b/>
          <w:sz w:val="28"/>
          <w:szCs w:val="28"/>
          <w:lang w:eastAsia="en-US"/>
        </w:rPr>
        <w:t>Русский язык</w:t>
      </w:r>
      <w:r w:rsidRPr="00D85C64">
        <w:rPr>
          <w:rFonts w:ascii="Times New Roman" w:eastAsia="Times New Roman" w:hAnsi="Times New Roman" w:cs="Times New Roman"/>
          <w:b/>
          <w:sz w:val="28"/>
          <w:szCs w:val="28"/>
          <w:lang w:val="x-none" w:eastAsia="en-US"/>
        </w:rPr>
        <w:t>»</w:t>
      </w:r>
    </w:p>
    <w:tbl>
      <w:tblPr>
        <w:tblW w:w="9848" w:type="dxa"/>
        <w:tblInd w:w="93" w:type="dxa"/>
        <w:tblLayout w:type="fixed"/>
        <w:tblLook w:val="00A0" w:firstRow="1" w:lastRow="0" w:firstColumn="1" w:lastColumn="0" w:noHBand="0" w:noVBand="0"/>
      </w:tblPr>
      <w:tblGrid>
        <w:gridCol w:w="580"/>
        <w:gridCol w:w="2173"/>
        <w:gridCol w:w="1798"/>
        <w:gridCol w:w="858"/>
        <w:gridCol w:w="2242"/>
        <w:gridCol w:w="764"/>
        <w:gridCol w:w="1433"/>
      </w:tblGrid>
      <w:tr w:rsidR="00D85C64" w:rsidRPr="00D85C64" w14:paraId="04A9F532" w14:textId="77777777" w:rsidTr="00D85C64">
        <w:trPr>
          <w:trHeight w:val="510"/>
        </w:trPr>
        <w:tc>
          <w:tcPr>
            <w:tcW w:w="580" w:type="dxa"/>
            <w:tcBorders>
              <w:top w:val="nil"/>
              <w:left w:val="single" w:sz="4" w:space="0" w:color="auto"/>
              <w:bottom w:val="single" w:sz="4" w:space="0" w:color="auto"/>
              <w:right w:val="single" w:sz="4" w:space="0" w:color="auto"/>
            </w:tcBorders>
            <w:noWrap/>
          </w:tcPr>
          <w:p w14:paraId="67CDE02A" w14:textId="77777777" w:rsidR="00D85C64" w:rsidRPr="00D85C64" w:rsidRDefault="00D85C64" w:rsidP="00D85C64">
            <w:pPr>
              <w:spacing w:after="0" w:line="240" w:lineRule="auto"/>
              <w:contextualSpacing/>
              <w:rPr>
                <w:rFonts w:ascii="Times New Roman" w:eastAsia="Calibri" w:hAnsi="Times New Roman" w:cs="Times New Roman"/>
                <w:sz w:val="24"/>
                <w:szCs w:val="24"/>
              </w:rPr>
            </w:pPr>
            <w:r w:rsidRPr="00D85C64">
              <w:rPr>
                <w:rFonts w:ascii="Times New Roman" w:eastAsia="Calibri" w:hAnsi="Times New Roman" w:cs="Times New Roman"/>
                <w:sz w:val="24"/>
                <w:szCs w:val="24"/>
              </w:rPr>
              <w:t>168</w:t>
            </w:r>
          </w:p>
        </w:tc>
        <w:tc>
          <w:tcPr>
            <w:tcW w:w="2173" w:type="dxa"/>
            <w:tcBorders>
              <w:top w:val="nil"/>
              <w:left w:val="nil"/>
              <w:bottom w:val="single" w:sz="4" w:space="0" w:color="auto"/>
              <w:right w:val="single" w:sz="4" w:space="0" w:color="auto"/>
            </w:tcBorders>
            <w:noWrap/>
          </w:tcPr>
          <w:p w14:paraId="601DAA8F" w14:textId="77777777" w:rsidR="00D85C64" w:rsidRPr="00D85C64" w:rsidRDefault="00D85C64" w:rsidP="00D85C64">
            <w:pPr>
              <w:spacing w:after="0" w:line="240" w:lineRule="auto"/>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Лискинский муниципальный район</w:t>
            </w:r>
          </w:p>
        </w:tc>
        <w:tc>
          <w:tcPr>
            <w:tcW w:w="1798" w:type="dxa"/>
            <w:tcBorders>
              <w:top w:val="nil"/>
              <w:left w:val="nil"/>
              <w:bottom w:val="single" w:sz="4" w:space="0" w:color="auto"/>
              <w:right w:val="single" w:sz="4" w:space="0" w:color="auto"/>
            </w:tcBorders>
          </w:tcPr>
          <w:p w14:paraId="6D252117" w14:textId="77777777" w:rsidR="00D85C64" w:rsidRPr="00D85C64" w:rsidRDefault="00D85C64" w:rsidP="00D85C64">
            <w:pPr>
              <w:spacing w:after="0" w:line="240" w:lineRule="auto"/>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Набатов Иван Алексеевич</w:t>
            </w:r>
          </w:p>
        </w:tc>
        <w:tc>
          <w:tcPr>
            <w:tcW w:w="858" w:type="dxa"/>
            <w:tcBorders>
              <w:top w:val="nil"/>
              <w:left w:val="nil"/>
              <w:bottom w:val="single" w:sz="4" w:space="0" w:color="auto"/>
              <w:right w:val="single" w:sz="4" w:space="0" w:color="auto"/>
            </w:tcBorders>
            <w:noWrap/>
            <w:vAlign w:val="center"/>
          </w:tcPr>
          <w:p w14:paraId="447353D6" w14:textId="77777777" w:rsidR="00D85C64" w:rsidRPr="00D85C64" w:rsidRDefault="00D85C64" w:rsidP="00D85C64">
            <w:pPr>
              <w:spacing w:after="0" w:line="240" w:lineRule="auto"/>
              <w:jc w:val="center"/>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5б</w:t>
            </w:r>
          </w:p>
        </w:tc>
        <w:tc>
          <w:tcPr>
            <w:tcW w:w="2242" w:type="dxa"/>
            <w:tcBorders>
              <w:top w:val="nil"/>
              <w:left w:val="nil"/>
              <w:bottom w:val="single" w:sz="4" w:space="0" w:color="auto"/>
              <w:right w:val="single" w:sz="4" w:space="0" w:color="auto"/>
            </w:tcBorders>
          </w:tcPr>
          <w:p w14:paraId="1764028D" w14:textId="77777777" w:rsidR="00D85C64" w:rsidRPr="00D85C64" w:rsidRDefault="00D85C64" w:rsidP="00D85C64">
            <w:pPr>
              <w:spacing w:after="0" w:line="240" w:lineRule="auto"/>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МКОУ «Основная общеобразовательная школа № 9»</w:t>
            </w:r>
          </w:p>
        </w:tc>
        <w:tc>
          <w:tcPr>
            <w:tcW w:w="764" w:type="dxa"/>
            <w:tcBorders>
              <w:top w:val="nil"/>
              <w:left w:val="nil"/>
              <w:bottom w:val="single" w:sz="4" w:space="0" w:color="auto"/>
              <w:right w:val="single" w:sz="4" w:space="0" w:color="auto"/>
            </w:tcBorders>
            <w:noWrap/>
            <w:vAlign w:val="center"/>
          </w:tcPr>
          <w:p w14:paraId="72C28B79" w14:textId="77777777" w:rsidR="00D85C64" w:rsidRPr="00D85C64" w:rsidRDefault="00D85C64" w:rsidP="00D85C64">
            <w:pPr>
              <w:spacing w:after="0" w:line="240" w:lineRule="auto"/>
              <w:jc w:val="center"/>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34</w:t>
            </w:r>
          </w:p>
        </w:tc>
        <w:tc>
          <w:tcPr>
            <w:tcW w:w="1433" w:type="dxa"/>
            <w:tcBorders>
              <w:top w:val="nil"/>
              <w:left w:val="nil"/>
              <w:bottom w:val="single" w:sz="4" w:space="0" w:color="auto"/>
              <w:right w:val="single" w:sz="4" w:space="0" w:color="auto"/>
            </w:tcBorders>
            <w:vAlign w:val="center"/>
          </w:tcPr>
          <w:p w14:paraId="2C6DA043" w14:textId="77777777" w:rsidR="00D85C64" w:rsidRPr="00D85C64" w:rsidRDefault="00D85C64" w:rsidP="00D85C64">
            <w:pPr>
              <w:spacing w:after="0" w:line="240" w:lineRule="auto"/>
              <w:jc w:val="center"/>
              <w:rPr>
                <w:rFonts w:ascii="Times New Roman" w:eastAsia="Times New Roman" w:hAnsi="Times New Roman" w:cs="Times New Roman"/>
                <w:bCs/>
                <w:sz w:val="20"/>
                <w:szCs w:val="20"/>
                <w:lang w:eastAsia="en-US"/>
              </w:rPr>
            </w:pPr>
            <w:r w:rsidRPr="00D85C64">
              <w:rPr>
                <w:rFonts w:ascii="Times New Roman" w:eastAsia="Times New Roman" w:hAnsi="Times New Roman" w:cs="Times New Roman"/>
                <w:bCs/>
                <w:sz w:val="20"/>
                <w:szCs w:val="20"/>
                <w:lang w:eastAsia="en-US"/>
              </w:rPr>
              <w:t>призер</w:t>
            </w:r>
          </w:p>
        </w:tc>
      </w:tr>
    </w:tbl>
    <w:p w14:paraId="07304440" w14:textId="77777777" w:rsidR="00D85C64" w:rsidRPr="00D85C64" w:rsidRDefault="00D85C64" w:rsidP="00D85C64">
      <w:pPr>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Учитель: Шевцова Е.Л.</w:t>
      </w:r>
    </w:p>
    <w:tbl>
      <w:tblPr>
        <w:tblW w:w="9848" w:type="dxa"/>
        <w:tblInd w:w="93" w:type="dxa"/>
        <w:tblLayout w:type="fixed"/>
        <w:tblLook w:val="00A0" w:firstRow="1" w:lastRow="0" w:firstColumn="1" w:lastColumn="0" w:noHBand="0" w:noVBand="0"/>
      </w:tblPr>
      <w:tblGrid>
        <w:gridCol w:w="580"/>
        <w:gridCol w:w="2173"/>
        <w:gridCol w:w="1798"/>
        <w:gridCol w:w="858"/>
        <w:gridCol w:w="2242"/>
        <w:gridCol w:w="764"/>
        <w:gridCol w:w="1433"/>
      </w:tblGrid>
      <w:tr w:rsidR="00D85C64" w:rsidRPr="00D85C64" w14:paraId="60A939D0" w14:textId="77777777" w:rsidTr="00D85C64">
        <w:trPr>
          <w:trHeight w:val="510"/>
        </w:trPr>
        <w:tc>
          <w:tcPr>
            <w:tcW w:w="580" w:type="dxa"/>
            <w:tcBorders>
              <w:top w:val="single" w:sz="4" w:space="0" w:color="auto"/>
              <w:left w:val="single" w:sz="4" w:space="0" w:color="auto"/>
              <w:bottom w:val="single" w:sz="4" w:space="0" w:color="auto"/>
              <w:right w:val="single" w:sz="4" w:space="0" w:color="auto"/>
            </w:tcBorders>
            <w:noWrap/>
          </w:tcPr>
          <w:p w14:paraId="61B710DB" w14:textId="77777777" w:rsidR="00D85C64" w:rsidRPr="00D85C64" w:rsidRDefault="00D85C64" w:rsidP="00D85C64">
            <w:pPr>
              <w:spacing w:after="0" w:line="240" w:lineRule="auto"/>
              <w:contextualSpacing/>
              <w:rPr>
                <w:rFonts w:ascii="Times New Roman" w:eastAsia="Calibri" w:hAnsi="Times New Roman" w:cs="Times New Roman"/>
                <w:sz w:val="24"/>
                <w:szCs w:val="24"/>
              </w:rPr>
            </w:pPr>
            <w:r w:rsidRPr="00D85C64">
              <w:rPr>
                <w:rFonts w:ascii="Times New Roman" w:eastAsia="Calibri" w:hAnsi="Times New Roman" w:cs="Times New Roman"/>
                <w:sz w:val="24"/>
                <w:szCs w:val="24"/>
              </w:rPr>
              <w:t>177</w:t>
            </w:r>
          </w:p>
        </w:tc>
        <w:tc>
          <w:tcPr>
            <w:tcW w:w="2173" w:type="dxa"/>
            <w:tcBorders>
              <w:top w:val="single" w:sz="4" w:space="0" w:color="auto"/>
              <w:left w:val="nil"/>
              <w:bottom w:val="single" w:sz="4" w:space="0" w:color="auto"/>
              <w:right w:val="single" w:sz="4" w:space="0" w:color="auto"/>
            </w:tcBorders>
            <w:noWrap/>
          </w:tcPr>
          <w:p w14:paraId="470E97F2" w14:textId="77777777" w:rsidR="00D85C64" w:rsidRPr="00D85C64" w:rsidRDefault="00D85C64" w:rsidP="00D85C64">
            <w:pPr>
              <w:spacing w:after="0" w:line="240" w:lineRule="auto"/>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Лискинский муниципальный район</w:t>
            </w:r>
          </w:p>
        </w:tc>
        <w:tc>
          <w:tcPr>
            <w:tcW w:w="1798" w:type="dxa"/>
            <w:tcBorders>
              <w:top w:val="single" w:sz="4" w:space="0" w:color="auto"/>
              <w:left w:val="nil"/>
              <w:bottom w:val="single" w:sz="4" w:space="0" w:color="auto"/>
              <w:right w:val="single" w:sz="4" w:space="0" w:color="auto"/>
            </w:tcBorders>
          </w:tcPr>
          <w:p w14:paraId="15E7F875" w14:textId="77777777" w:rsidR="00D85C64" w:rsidRPr="00D85C64" w:rsidRDefault="00D85C64" w:rsidP="00D85C64">
            <w:pPr>
              <w:spacing w:after="0" w:line="240" w:lineRule="auto"/>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Петухова Карина Михайловна</w:t>
            </w:r>
          </w:p>
        </w:tc>
        <w:tc>
          <w:tcPr>
            <w:tcW w:w="858" w:type="dxa"/>
            <w:tcBorders>
              <w:top w:val="single" w:sz="4" w:space="0" w:color="auto"/>
              <w:left w:val="nil"/>
              <w:bottom w:val="single" w:sz="4" w:space="0" w:color="auto"/>
              <w:right w:val="single" w:sz="4" w:space="0" w:color="auto"/>
            </w:tcBorders>
            <w:noWrap/>
          </w:tcPr>
          <w:p w14:paraId="7F33564D" w14:textId="77777777" w:rsidR="00D85C64" w:rsidRPr="00D85C64" w:rsidRDefault="00D85C64" w:rsidP="00D85C64">
            <w:pPr>
              <w:spacing w:after="0" w:line="240" w:lineRule="auto"/>
              <w:jc w:val="center"/>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6а</w:t>
            </w:r>
          </w:p>
        </w:tc>
        <w:tc>
          <w:tcPr>
            <w:tcW w:w="2242" w:type="dxa"/>
            <w:tcBorders>
              <w:top w:val="single" w:sz="4" w:space="0" w:color="auto"/>
              <w:left w:val="nil"/>
              <w:bottom w:val="single" w:sz="4" w:space="0" w:color="auto"/>
              <w:right w:val="single" w:sz="4" w:space="0" w:color="auto"/>
            </w:tcBorders>
          </w:tcPr>
          <w:p w14:paraId="6F82B1D8" w14:textId="77777777" w:rsidR="00D85C64" w:rsidRPr="00D85C64" w:rsidRDefault="00D85C64" w:rsidP="00D85C64">
            <w:pPr>
              <w:spacing w:after="0" w:line="240" w:lineRule="auto"/>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МКОУ «Основная общеобразовательная школа № 9»</w:t>
            </w:r>
          </w:p>
        </w:tc>
        <w:tc>
          <w:tcPr>
            <w:tcW w:w="764" w:type="dxa"/>
            <w:tcBorders>
              <w:top w:val="single" w:sz="4" w:space="0" w:color="auto"/>
              <w:left w:val="nil"/>
              <w:bottom w:val="single" w:sz="4" w:space="0" w:color="auto"/>
              <w:right w:val="single" w:sz="4" w:space="0" w:color="auto"/>
            </w:tcBorders>
            <w:noWrap/>
          </w:tcPr>
          <w:p w14:paraId="03ED9EA3" w14:textId="77777777" w:rsidR="00D85C64" w:rsidRPr="00D85C64" w:rsidRDefault="00D85C64" w:rsidP="00D85C64">
            <w:pPr>
              <w:spacing w:after="0" w:line="240" w:lineRule="auto"/>
              <w:jc w:val="center"/>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44</w:t>
            </w:r>
          </w:p>
        </w:tc>
        <w:tc>
          <w:tcPr>
            <w:tcW w:w="1433" w:type="dxa"/>
            <w:tcBorders>
              <w:top w:val="single" w:sz="4" w:space="0" w:color="auto"/>
              <w:left w:val="nil"/>
              <w:bottom w:val="single" w:sz="4" w:space="0" w:color="auto"/>
              <w:right w:val="single" w:sz="4" w:space="0" w:color="auto"/>
            </w:tcBorders>
          </w:tcPr>
          <w:p w14:paraId="4DEB8DBC" w14:textId="77777777" w:rsidR="00D85C64" w:rsidRPr="00D85C64" w:rsidRDefault="00D85C64" w:rsidP="00D85C64">
            <w:pPr>
              <w:spacing w:after="0" w:line="240" w:lineRule="auto"/>
              <w:jc w:val="center"/>
              <w:rPr>
                <w:rFonts w:ascii="Times New Roman" w:eastAsia="Times New Roman" w:hAnsi="Times New Roman" w:cs="Times New Roman"/>
                <w:sz w:val="20"/>
                <w:szCs w:val="20"/>
                <w:lang w:eastAsia="en-US"/>
              </w:rPr>
            </w:pPr>
            <w:r w:rsidRPr="00D85C64">
              <w:rPr>
                <w:rFonts w:ascii="Times New Roman" w:eastAsia="Times New Roman" w:hAnsi="Times New Roman" w:cs="Times New Roman"/>
                <w:sz w:val="20"/>
                <w:szCs w:val="20"/>
                <w:lang w:eastAsia="en-US"/>
              </w:rPr>
              <w:t>призер</w:t>
            </w:r>
          </w:p>
        </w:tc>
      </w:tr>
    </w:tbl>
    <w:p w14:paraId="571BDC91" w14:textId="77777777" w:rsidR="00D85C64" w:rsidRPr="00D85C64" w:rsidRDefault="00D85C64" w:rsidP="00D85C64">
      <w:pPr>
        <w:spacing w:line="240" w:lineRule="auto"/>
        <w:jc w:val="center"/>
        <w:rPr>
          <w:rFonts w:ascii="Times New Roman" w:eastAsia="Times New Roman" w:hAnsi="Times New Roman" w:cs="Times New Roman"/>
          <w:b/>
          <w:bCs/>
          <w:sz w:val="24"/>
          <w:szCs w:val="24"/>
          <w:lang w:eastAsia="en-US"/>
        </w:rPr>
      </w:pPr>
    </w:p>
    <w:p w14:paraId="62E9981E" w14:textId="77777777" w:rsidR="00D85C64" w:rsidRPr="00D85C64" w:rsidRDefault="00D85C64" w:rsidP="00D85C64">
      <w:pPr>
        <w:spacing w:line="240" w:lineRule="auto"/>
        <w:jc w:val="center"/>
        <w:rPr>
          <w:rFonts w:ascii="Times New Roman" w:eastAsia="Times New Roman" w:hAnsi="Times New Roman" w:cs="Times New Roman"/>
          <w:b/>
          <w:sz w:val="28"/>
          <w:szCs w:val="28"/>
          <w:lang w:eastAsia="en-US"/>
        </w:rPr>
      </w:pPr>
      <w:r w:rsidRPr="00D85C64">
        <w:rPr>
          <w:rFonts w:ascii="Times New Roman" w:eastAsia="Times New Roman" w:hAnsi="Times New Roman" w:cs="Times New Roman"/>
          <w:b/>
          <w:sz w:val="28"/>
          <w:szCs w:val="28"/>
          <w:lang w:eastAsia="en-US"/>
        </w:rPr>
        <w:t>Список призеров</w:t>
      </w:r>
      <w:r w:rsidRPr="00D85C64">
        <w:rPr>
          <w:rFonts w:ascii="Times New Roman" w:eastAsia="Times New Roman" w:hAnsi="Times New Roman" w:cs="Times New Roman"/>
          <w:sz w:val="28"/>
          <w:szCs w:val="28"/>
          <w:lang w:eastAsia="en-US"/>
        </w:rPr>
        <w:t xml:space="preserve"> </w:t>
      </w:r>
      <w:r w:rsidRPr="00D85C64">
        <w:rPr>
          <w:rFonts w:ascii="Times New Roman" w:eastAsia="Times New Roman" w:hAnsi="Times New Roman" w:cs="Times New Roman"/>
          <w:b/>
          <w:sz w:val="28"/>
          <w:szCs w:val="28"/>
          <w:lang w:eastAsia="en-US"/>
        </w:rPr>
        <w:t>муниципального этапа олимпиады для обучающихся начальных классов образовательных организаций, реализующих программы начального общего образования на территории Воронежской области</w:t>
      </w:r>
    </w:p>
    <w:p w14:paraId="367D90E3" w14:textId="77777777" w:rsidR="00D85C64" w:rsidRPr="00D85C64" w:rsidRDefault="00D85C64" w:rsidP="00D85C64">
      <w:pPr>
        <w:spacing w:after="0" w:line="240" w:lineRule="auto"/>
        <w:jc w:val="both"/>
        <w:rPr>
          <w:rFonts w:ascii="Times New Roman" w:eastAsia="Calibri" w:hAnsi="Times New Roman" w:cs="Times New Roman"/>
          <w:sz w:val="28"/>
          <w:szCs w:val="28"/>
        </w:rPr>
      </w:pPr>
      <w:r w:rsidRPr="00D85C64">
        <w:rPr>
          <w:rFonts w:ascii="Times New Roman" w:eastAsia="Calibri" w:hAnsi="Times New Roman" w:cs="Times New Roman"/>
          <w:sz w:val="28"/>
          <w:szCs w:val="28"/>
        </w:rPr>
        <w:t xml:space="preserve">          Приказ государственного автономного учреждения дополнительного образования Воронежской области  «Региональный центр выявления, поддержки и развития способностей и талантов у детей и молодежи «Орион» от  17.12.2019  № 209 «Об итогах муниципального этапа для обучающихся начальных классов образовательных организаций, реализующих программы начального общего образования на территории Воронежской области»</w:t>
      </w:r>
    </w:p>
    <w:p w14:paraId="0A2C3414" w14:textId="77777777" w:rsidR="00D85C64" w:rsidRPr="00D85C64" w:rsidRDefault="00D85C64" w:rsidP="00D85C64">
      <w:pPr>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Учитель: Сахарова И.В.</w:t>
      </w:r>
    </w:p>
    <w:tbl>
      <w:tblPr>
        <w:tblW w:w="9575" w:type="dxa"/>
        <w:tblInd w:w="93" w:type="dxa"/>
        <w:tblLook w:val="00A0" w:firstRow="1" w:lastRow="0" w:firstColumn="1" w:lastColumn="0" w:noHBand="0" w:noVBand="0"/>
      </w:tblPr>
      <w:tblGrid>
        <w:gridCol w:w="1006"/>
        <w:gridCol w:w="1884"/>
        <w:gridCol w:w="1773"/>
        <w:gridCol w:w="2735"/>
        <w:gridCol w:w="940"/>
        <w:gridCol w:w="1237"/>
      </w:tblGrid>
      <w:tr w:rsidR="00D85C64" w:rsidRPr="00D85C64" w14:paraId="683B3BCD" w14:textId="77777777" w:rsidTr="00D85C64">
        <w:trPr>
          <w:trHeight w:val="765"/>
        </w:trPr>
        <w:tc>
          <w:tcPr>
            <w:tcW w:w="1008" w:type="dxa"/>
            <w:tcBorders>
              <w:top w:val="nil"/>
              <w:left w:val="single" w:sz="4" w:space="0" w:color="auto"/>
              <w:bottom w:val="single" w:sz="4" w:space="0" w:color="auto"/>
              <w:right w:val="single" w:sz="4" w:space="0" w:color="auto"/>
            </w:tcBorders>
          </w:tcPr>
          <w:p w14:paraId="5CD68E0C" w14:textId="77777777" w:rsidR="00D85C64" w:rsidRPr="00D85C64" w:rsidRDefault="00D85C64" w:rsidP="00D85C64">
            <w:pPr>
              <w:spacing w:after="0" w:line="240" w:lineRule="auto"/>
              <w:ind w:left="360"/>
              <w:contextualSpacing/>
              <w:rPr>
                <w:rFonts w:ascii="Times New Roman" w:eastAsia="Calibri" w:hAnsi="Times New Roman" w:cs="Times New Roman"/>
                <w:sz w:val="24"/>
                <w:szCs w:val="24"/>
              </w:rPr>
            </w:pPr>
            <w:r w:rsidRPr="00D85C64">
              <w:rPr>
                <w:rFonts w:ascii="Times New Roman" w:eastAsia="Calibri" w:hAnsi="Times New Roman" w:cs="Times New Roman"/>
                <w:sz w:val="24"/>
                <w:szCs w:val="24"/>
              </w:rPr>
              <w:t>181</w:t>
            </w:r>
          </w:p>
        </w:tc>
        <w:tc>
          <w:tcPr>
            <w:tcW w:w="1862" w:type="dxa"/>
            <w:tcBorders>
              <w:top w:val="nil"/>
              <w:left w:val="single" w:sz="4" w:space="0" w:color="auto"/>
              <w:bottom w:val="single" w:sz="4" w:space="0" w:color="auto"/>
              <w:right w:val="single" w:sz="4" w:space="0" w:color="auto"/>
            </w:tcBorders>
          </w:tcPr>
          <w:p w14:paraId="2E1457B3" w14:textId="77777777" w:rsidR="00D85C64" w:rsidRPr="00D85C64" w:rsidRDefault="00D85C64" w:rsidP="00D85C64">
            <w:pPr>
              <w:spacing w:after="0" w:line="240" w:lineRule="auto"/>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Лискинский муниципальный район</w:t>
            </w:r>
          </w:p>
        </w:tc>
        <w:tc>
          <w:tcPr>
            <w:tcW w:w="1777" w:type="dxa"/>
            <w:tcBorders>
              <w:top w:val="nil"/>
              <w:left w:val="nil"/>
              <w:bottom w:val="single" w:sz="4" w:space="0" w:color="auto"/>
              <w:right w:val="single" w:sz="4" w:space="0" w:color="auto"/>
            </w:tcBorders>
          </w:tcPr>
          <w:p w14:paraId="5D7532BC" w14:textId="77777777" w:rsidR="00D85C64" w:rsidRPr="00D85C64" w:rsidRDefault="00D85C64" w:rsidP="00D85C64">
            <w:pPr>
              <w:spacing w:after="0" w:line="240" w:lineRule="auto"/>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 xml:space="preserve">Таран Анастасия Викторовна, </w:t>
            </w:r>
          </w:p>
          <w:p w14:paraId="742845CA" w14:textId="77777777" w:rsidR="00D85C64" w:rsidRPr="00D85C64" w:rsidRDefault="00D85C64" w:rsidP="00D85C64">
            <w:pPr>
              <w:spacing w:after="0" w:line="240" w:lineRule="auto"/>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4 б</w:t>
            </w:r>
          </w:p>
        </w:tc>
        <w:tc>
          <w:tcPr>
            <w:tcW w:w="2739" w:type="dxa"/>
            <w:tcBorders>
              <w:top w:val="nil"/>
              <w:left w:val="nil"/>
              <w:bottom w:val="single" w:sz="4" w:space="0" w:color="auto"/>
              <w:right w:val="single" w:sz="4" w:space="0" w:color="auto"/>
            </w:tcBorders>
          </w:tcPr>
          <w:p w14:paraId="480A3B03" w14:textId="77777777" w:rsidR="00D85C64" w:rsidRPr="00D85C64" w:rsidRDefault="00D85C64" w:rsidP="00D85C64">
            <w:pPr>
              <w:spacing w:after="0" w:line="240" w:lineRule="auto"/>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МКОУ «Основная общеобразовательная школа № 9»</w:t>
            </w:r>
          </w:p>
        </w:tc>
        <w:tc>
          <w:tcPr>
            <w:tcW w:w="947" w:type="dxa"/>
            <w:tcBorders>
              <w:top w:val="nil"/>
              <w:left w:val="nil"/>
              <w:bottom w:val="single" w:sz="4" w:space="0" w:color="auto"/>
              <w:right w:val="single" w:sz="4" w:space="0" w:color="auto"/>
            </w:tcBorders>
            <w:vAlign w:val="center"/>
          </w:tcPr>
          <w:p w14:paraId="4B86B9D5" w14:textId="77777777" w:rsidR="00D85C64" w:rsidRPr="00D85C64" w:rsidRDefault="00D85C64" w:rsidP="00D85C64">
            <w:pPr>
              <w:spacing w:after="0" w:line="240" w:lineRule="auto"/>
              <w:jc w:val="center"/>
              <w:rPr>
                <w:rFonts w:ascii="Times New Roman" w:eastAsia="Times New Roman" w:hAnsi="Times New Roman" w:cs="Times New Roman"/>
                <w:bCs/>
                <w:sz w:val="24"/>
                <w:szCs w:val="24"/>
                <w:lang w:eastAsia="en-US"/>
              </w:rPr>
            </w:pPr>
            <w:r w:rsidRPr="00D85C64">
              <w:rPr>
                <w:rFonts w:ascii="Times New Roman" w:eastAsia="Times New Roman" w:hAnsi="Times New Roman" w:cs="Times New Roman"/>
                <w:bCs/>
                <w:sz w:val="24"/>
                <w:szCs w:val="24"/>
                <w:lang w:eastAsia="en-US"/>
              </w:rPr>
              <w:t>49</w:t>
            </w:r>
          </w:p>
        </w:tc>
        <w:tc>
          <w:tcPr>
            <w:tcW w:w="1242" w:type="dxa"/>
            <w:tcBorders>
              <w:top w:val="single" w:sz="4" w:space="0" w:color="auto"/>
              <w:left w:val="single" w:sz="4" w:space="0" w:color="auto"/>
              <w:bottom w:val="single" w:sz="4" w:space="0" w:color="auto"/>
              <w:right w:val="single" w:sz="4" w:space="0" w:color="auto"/>
            </w:tcBorders>
            <w:vAlign w:val="center"/>
          </w:tcPr>
          <w:p w14:paraId="0A93EEC2" w14:textId="77777777" w:rsidR="00D85C64" w:rsidRPr="00D85C64" w:rsidRDefault="00D85C64" w:rsidP="00D85C64">
            <w:pPr>
              <w:spacing w:after="0" w:line="240" w:lineRule="auto"/>
              <w:rPr>
                <w:rFonts w:ascii="Times New Roman" w:eastAsia="Times New Roman" w:hAnsi="Times New Roman" w:cs="Times New Roman"/>
                <w:bCs/>
                <w:sz w:val="24"/>
                <w:szCs w:val="24"/>
                <w:lang w:eastAsia="en-US"/>
              </w:rPr>
            </w:pPr>
            <w:r w:rsidRPr="00D85C64">
              <w:rPr>
                <w:rFonts w:ascii="Times New Roman" w:eastAsia="Times New Roman" w:hAnsi="Times New Roman" w:cs="Times New Roman"/>
                <w:bCs/>
                <w:sz w:val="24"/>
                <w:szCs w:val="24"/>
                <w:lang w:eastAsia="en-US"/>
              </w:rPr>
              <w:t>призер</w:t>
            </w:r>
          </w:p>
        </w:tc>
      </w:tr>
    </w:tbl>
    <w:p w14:paraId="43721192" w14:textId="77777777" w:rsidR="00D85C64" w:rsidRPr="00D85C64" w:rsidRDefault="00D85C64" w:rsidP="00D85C64">
      <w:pPr>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Учитель: Муравлева О.Д.</w:t>
      </w:r>
    </w:p>
    <w:tbl>
      <w:tblPr>
        <w:tblW w:w="9478" w:type="dxa"/>
        <w:tblInd w:w="93" w:type="dxa"/>
        <w:tblLook w:val="00A0" w:firstRow="1" w:lastRow="0" w:firstColumn="1" w:lastColumn="0" w:noHBand="0" w:noVBand="0"/>
      </w:tblPr>
      <w:tblGrid>
        <w:gridCol w:w="583"/>
        <w:gridCol w:w="2064"/>
        <w:gridCol w:w="1925"/>
        <w:gridCol w:w="2577"/>
        <w:gridCol w:w="963"/>
        <w:gridCol w:w="1366"/>
      </w:tblGrid>
      <w:tr w:rsidR="00D85C64" w:rsidRPr="00D85C64" w14:paraId="2C47DD7C" w14:textId="77777777" w:rsidTr="00D85C64">
        <w:trPr>
          <w:trHeight w:val="765"/>
        </w:trPr>
        <w:tc>
          <w:tcPr>
            <w:tcW w:w="583" w:type="dxa"/>
            <w:tcBorders>
              <w:top w:val="nil"/>
              <w:left w:val="single" w:sz="4" w:space="0" w:color="auto"/>
              <w:bottom w:val="single" w:sz="4" w:space="0" w:color="auto"/>
              <w:right w:val="single" w:sz="4" w:space="0" w:color="auto"/>
            </w:tcBorders>
          </w:tcPr>
          <w:p w14:paraId="0A18EFAD" w14:textId="77777777" w:rsidR="00D85C64" w:rsidRPr="00D85C64" w:rsidRDefault="00D85C64" w:rsidP="00D85C64">
            <w:pPr>
              <w:spacing w:after="0" w:line="240" w:lineRule="auto"/>
              <w:contextualSpacing/>
              <w:rPr>
                <w:rFonts w:ascii="Times New Roman" w:eastAsia="Calibri" w:hAnsi="Times New Roman" w:cs="Times New Roman"/>
                <w:sz w:val="24"/>
                <w:szCs w:val="24"/>
              </w:rPr>
            </w:pPr>
            <w:r w:rsidRPr="00D85C64">
              <w:rPr>
                <w:rFonts w:ascii="Times New Roman" w:eastAsia="Calibri" w:hAnsi="Times New Roman" w:cs="Times New Roman"/>
                <w:sz w:val="24"/>
                <w:szCs w:val="24"/>
              </w:rPr>
              <w:t>130</w:t>
            </w:r>
          </w:p>
        </w:tc>
        <w:tc>
          <w:tcPr>
            <w:tcW w:w="2064" w:type="dxa"/>
            <w:tcBorders>
              <w:top w:val="nil"/>
              <w:left w:val="single" w:sz="4" w:space="0" w:color="auto"/>
              <w:bottom w:val="single" w:sz="4" w:space="0" w:color="auto"/>
              <w:right w:val="single" w:sz="4" w:space="0" w:color="auto"/>
            </w:tcBorders>
          </w:tcPr>
          <w:p w14:paraId="79AF66F5" w14:textId="77777777" w:rsidR="00D85C64" w:rsidRPr="00D85C64" w:rsidRDefault="00D85C64" w:rsidP="00D85C64">
            <w:pPr>
              <w:spacing w:after="0" w:line="240" w:lineRule="auto"/>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Лискинский муниципальный район</w:t>
            </w:r>
          </w:p>
        </w:tc>
        <w:tc>
          <w:tcPr>
            <w:tcW w:w="1925" w:type="dxa"/>
            <w:tcBorders>
              <w:top w:val="nil"/>
              <w:left w:val="nil"/>
              <w:bottom w:val="single" w:sz="4" w:space="0" w:color="auto"/>
              <w:right w:val="nil"/>
            </w:tcBorders>
          </w:tcPr>
          <w:p w14:paraId="590DBE29" w14:textId="77777777" w:rsidR="00D85C64" w:rsidRPr="00D85C64" w:rsidRDefault="00D85C64" w:rsidP="00D85C64">
            <w:pPr>
              <w:spacing w:after="0" w:line="240" w:lineRule="auto"/>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 xml:space="preserve">Пелих Максим Николаевич, 3 б </w:t>
            </w:r>
          </w:p>
        </w:tc>
        <w:tc>
          <w:tcPr>
            <w:tcW w:w="2577" w:type="dxa"/>
            <w:tcBorders>
              <w:top w:val="nil"/>
              <w:left w:val="single" w:sz="4" w:space="0" w:color="auto"/>
              <w:bottom w:val="single" w:sz="4" w:space="0" w:color="auto"/>
              <w:right w:val="single" w:sz="4" w:space="0" w:color="auto"/>
            </w:tcBorders>
          </w:tcPr>
          <w:p w14:paraId="7F452027" w14:textId="77777777" w:rsidR="00D85C64" w:rsidRPr="00D85C64" w:rsidRDefault="00D85C64" w:rsidP="00D85C64">
            <w:pPr>
              <w:spacing w:after="0" w:line="240" w:lineRule="auto"/>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МКОУ «Основная общеобразовательная школа № 9»</w:t>
            </w:r>
          </w:p>
        </w:tc>
        <w:tc>
          <w:tcPr>
            <w:tcW w:w="963" w:type="dxa"/>
            <w:tcBorders>
              <w:top w:val="nil"/>
              <w:left w:val="nil"/>
              <w:bottom w:val="single" w:sz="4" w:space="0" w:color="auto"/>
              <w:right w:val="single" w:sz="4" w:space="0" w:color="auto"/>
            </w:tcBorders>
            <w:vAlign w:val="center"/>
          </w:tcPr>
          <w:p w14:paraId="19EF82A3" w14:textId="77777777" w:rsidR="00D85C64" w:rsidRPr="00D85C64" w:rsidRDefault="00D85C64" w:rsidP="00D85C64">
            <w:pPr>
              <w:spacing w:after="0" w:line="240" w:lineRule="auto"/>
              <w:jc w:val="center"/>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51</w:t>
            </w:r>
          </w:p>
        </w:tc>
        <w:tc>
          <w:tcPr>
            <w:tcW w:w="1366" w:type="dxa"/>
            <w:tcBorders>
              <w:top w:val="nil"/>
              <w:left w:val="nil"/>
              <w:bottom w:val="single" w:sz="4" w:space="0" w:color="auto"/>
              <w:right w:val="single" w:sz="4" w:space="0" w:color="auto"/>
            </w:tcBorders>
            <w:vAlign w:val="center"/>
          </w:tcPr>
          <w:p w14:paraId="14737478" w14:textId="77777777" w:rsidR="00D85C64" w:rsidRPr="00D85C64" w:rsidRDefault="00D85C64" w:rsidP="00D85C64">
            <w:pPr>
              <w:spacing w:after="0" w:line="240" w:lineRule="auto"/>
              <w:jc w:val="center"/>
              <w:rPr>
                <w:rFonts w:ascii="Times New Roman" w:eastAsia="Times New Roman" w:hAnsi="Times New Roman" w:cs="Times New Roman"/>
                <w:bCs/>
                <w:sz w:val="24"/>
                <w:szCs w:val="24"/>
                <w:lang w:eastAsia="en-US"/>
              </w:rPr>
            </w:pPr>
            <w:r w:rsidRPr="00D85C64">
              <w:rPr>
                <w:rFonts w:ascii="Times New Roman" w:eastAsia="Times New Roman" w:hAnsi="Times New Roman" w:cs="Times New Roman"/>
                <w:bCs/>
                <w:sz w:val="24"/>
                <w:szCs w:val="24"/>
                <w:lang w:eastAsia="en-US"/>
              </w:rPr>
              <w:t>призер</w:t>
            </w:r>
          </w:p>
        </w:tc>
      </w:tr>
    </w:tbl>
    <w:p w14:paraId="5C08B93C" w14:textId="77777777" w:rsidR="00D85C64" w:rsidRPr="00D85C64" w:rsidRDefault="00D85C64" w:rsidP="00D85C64">
      <w:pPr>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 xml:space="preserve">ИТОГО: </w:t>
      </w:r>
    </w:p>
    <w:p w14:paraId="55B70ECF" w14:textId="77777777" w:rsidR="00D85C64" w:rsidRPr="00D85C64" w:rsidRDefault="00D85C64" w:rsidP="00D85C64">
      <w:pPr>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 xml:space="preserve">ВсОШ – 2019  - </w:t>
      </w:r>
      <w:r w:rsidRPr="00D85C64">
        <w:rPr>
          <w:rFonts w:ascii="Times New Roman" w:eastAsia="Times New Roman" w:hAnsi="Times New Roman" w:cs="Times New Roman"/>
          <w:b/>
          <w:sz w:val="24"/>
          <w:szCs w:val="24"/>
          <w:lang w:eastAsia="en-US"/>
        </w:rPr>
        <w:t xml:space="preserve">3 </w:t>
      </w:r>
      <w:r w:rsidRPr="00D85C64">
        <w:rPr>
          <w:rFonts w:ascii="Times New Roman" w:eastAsia="Times New Roman" w:hAnsi="Times New Roman" w:cs="Times New Roman"/>
          <w:sz w:val="24"/>
          <w:szCs w:val="24"/>
          <w:lang w:eastAsia="en-US"/>
        </w:rPr>
        <w:t>победителя</w:t>
      </w:r>
      <w:r w:rsidRPr="00D85C64">
        <w:rPr>
          <w:rFonts w:ascii="Times New Roman" w:eastAsia="Times New Roman" w:hAnsi="Times New Roman" w:cs="Times New Roman"/>
          <w:b/>
          <w:sz w:val="24"/>
          <w:szCs w:val="24"/>
          <w:lang w:eastAsia="en-US"/>
        </w:rPr>
        <w:t xml:space="preserve">, 6 </w:t>
      </w:r>
      <w:r w:rsidRPr="00D85C64">
        <w:rPr>
          <w:rFonts w:ascii="Times New Roman" w:eastAsia="Times New Roman" w:hAnsi="Times New Roman" w:cs="Times New Roman"/>
          <w:sz w:val="24"/>
          <w:szCs w:val="24"/>
          <w:lang w:eastAsia="en-US"/>
        </w:rPr>
        <w:t xml:space="preserve">призеров </w:t>
      </w:r>
    </w:p>
    <w:p w14:paraId="6ABFF722" w14:textId="77777777" w:rsidR="00D85C64" w:rsidRPr="00D85C64" w:rsidRDefault="00D85C64" w:rsidP="00D85C64">
      <w:pPr>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Региональная олимпиада 2019</w:t>
      </w:r>
    </w:p>
    <w:p w14:paraId="6178CEAF" w14:textId="77777777" w:rsidR="00D85C64" w:rsidRPr="00D85C64" w:rsidRDefault="00D85C64" w:rsidP="00D85C64">
      <w:pPr>
        <w:jc w:val="both"/>
        <w:rPr>
          <w:rFonts w:ascii="Times New Roman" w:eastAsia="Times New Roman" w:hAnsi="Times New Roman" w:cs="Times New Roman"/>
          <w:sz w:val="24"/>
          <w:szCs w:val="24"/>
          <w:lang w:eastAsia="en-US"/>
        </w:rPr>
      </w:pPr>
      <w:r w:rsidRPr="00D85C64">
        <w:rPr>
          <w:rFonts w:ascii="Times New Roman" w:eastAsia="Times New Roman" w:hAnsi="Times New Roman" w:cs="Times New Roman"/>
          <w:sz w:val="24"/>
          <w:szCs w:val="24"/>
          <w:lang w:eastAsia="en-US"/>
        </w:rPr>
        <w:t>3-4 классы – 2 призера</w:t>
      </w:r>
    </w:p>
    <w:p w14:paraId="729DE8A9" w14:textId="77777777" w:rsidR="00D85C64" w:rsidRPr="001965FD" w:rsidRDefault="001965FD" w:rsidP="001965FD">
      <w:pPr>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5-6 классов -  6 призеров</w:t>
      </w:r>
    </w:p>
    <w:p w14:paraId="2EF39A79" w14:textId="77777777" w:rsidR="000C011D" w:rsidRDefault="000C011D" w:rsidP="000C011D">
      <w:pPr>
        <w:tabs>
          <w:tab w:val="left" w:pos="758"/>
        </w:tabs>
        <w:jc w:val="both"/>
        <w:rPr>
          <w:sz w:val="28"/>
          <w:szCs w:val="28"/>
        </w:rPr>
      </w:pPr>
      <w:r w:rsidRPr="006C56D6">
        <w:rPr>
          <w:sz w:val="28"/>
          <w:szCs w:val="28"/>
        </w:rPr>
        <w:t>Методическая работа:</w:t>
      </w:r>
    </w:p>
    <w:p w14:paraId="5279F031" w14:textId="77777777" w:rsidR="008510A5" w:rsidRPr="008510A5" w:rsidRDefault="008510A5" w:rsidP="008510A5">
      <w:pPr>
        <w:spacing w:after="0" w:line="240" w:lineRule="auto"/>
        <w:ind w:left="360"/>
        <w:jc w:val="center"/>
        <w:rPr>
          <w:rFonts w:ascii="Times New Roman" w:eastAsia="Times New Roman" w:hAnsi="Times New Roman" w:cs="Times New Roman"/>
          <w:sz w:val="28"/>
          <w:szCs w:val="28"/>
        </w:rPr>
      </w:pPr>
      <w:r w:rsidRPr="008510A5">
        <w:rPr>
          <w:rFonts w:ascii="Times New Roman" w:eastAsia="Times New Roman" w:hAnsi="Times New Roman" w:cs="Times New Roman"/>
          <w:sz w:val="28"/>
          <w:szCs w:val="28"/>
        </w:rPr>
        <w:t>Методическая работа:</w:t>
      </w:r>
    </w:p>
    <w:p w14:paraId="2B0078A5" w14:textId="77777777" w:rsidR="008510A5" w:rsidRPr="008510A5" w:rsidRDefault="008510A5" w:rsidP="008510A5">
      <w:pPr>
        <w:numPr>
          <w:ilvl w:val="0"/>
          <w:numId w:val="18"/>
        </w:numPr>
        <w:spacing w:after="0" w:line="240" w:lineRule="auto"/>
        <w:ind w:left="0" w:firstLine="0"/>
        <w:contextualSpacing/>
        <w:jc w:val="both"/>
        <w:rPr>
          <w:rFonts w:ascii="Times New Roman" w:eastAsia="Calibri" w:hAnsi="Times New Roman" w:cs="Times New Roman"/>
          <w:i/>
          <w:sz w:val="28"/>
          <w:szCs w:val="28"/>
          <w:highlight w:val="yellow"/>
          <w:lang w:eastAsia="en-US"/>
        </w:rPr>
      </w:pPr>
      <w:r w:rsidRPr="008510A5">
        <w:rPr>
          <w:rFonts w:ascii="Times New Roman" w:eastAsia="Calibri" w:hAnsi="Times New Roman" w:cs="Times New Roman"/>
          <w:sz w:val="28"/>
          <w:szCs w:val="28"/>
          <w:lang w:eastAsia="en-US"/>
        </w:rPr>
        <w:t>Продолжать работу по накоплению и обобщению передового педагогического опыта учителей Прокофьевой М.Д., Липовциной Н.А., Алтуховой И.В.</w:t>
      </w:r>
    </w:p>
    <w:p w14:paraId="4C211A8C" w14:textId="77777777" w:rsidR="008510A5" w:rsidRPr="008510A5" w:rsidRDefault="008510A5" w:rsidP="008510A5">
      <w:pPr>
        <w:spacing w:after="0" w:line="240" w:lineRule="auto"/>
        <w:jc w:val="both"/>
        <w:rPr>
          <w:rFonts w:ascii="Times New Roman" w:eastAsia="Times New Roman" w:hAnsi="Times New Roman" w:cs="Times New Roman"/>
          <w:sz w:val="24"/>
          <w:szCs w:val="24"/>
        </w:rPr>
      </w:pPr>
      <w:r w:rsidRPr="008510A5">
        <w:rPr>
          <w:rFonts w:ascii="Times New Roman" w:eastAsia="Times New Roman" w:hAnsi="Times New Roman" w:cs="Times New Roman"/>
          <w:i/>
          <w:sz w:val="28"/>
          <w:szCs w:val="28"/>
        </w:rPr>
        <w:t xml:space="preserve">По факту – Липовцина Н.А. стала </w:t>
      </w:r>
      <w:r w:rsidRPr="008510A5">
        <w:rPr>
          <w:rFonts w:ascii="Times New Roman" w:eastAsia="Times New Roman" w:hAnsi="Times New Roman" w:cs="Times New Roman"/>
          <w:i/>
          <w:sz w:val="24"/>
          <w:szCs w:val="24"/>
        </w:rPr>
        <w:t xml:space="preserve">победителем </w:t>
      </w:r>
      <w:r w:rsidRPr="008510A5">
        <w:rPr>
          <w:rFonts w:ascii="Roboto" w:eastAsia="Times New Roman" w:hAnsi="Roboto" w:cs="Times New Roman"/>
          <w:caps/>
          <w:color w:val="000000"/>
          <w:sz w:val="26"/>
          <w:szCs w:val="26"/>
        </w:rPr>
        <w:t>КОНКУРС</w:t>
      </w:r>
      <w:r w:rsidRPr="008510A5">
        <w:rPr>
          <w:rFonts w:ascii="Roboto" w:eastAsia="Times New Roman" w:hAnsi="Roboto" w:cs="Times New Roman"/>
          <w:b/>
          <w:bCs/>
          <w:i/>
          <w:iCs/>
          <w:caps/>
          <w:color w:val="000000"/>
          <w:sz w:val="26"/>
          <w:szCs w:val="26"/>
        </w:rPr>
        <w:t>А</w:t>
      </w:r>
      <w:r w:rsidRPr="008510A5">
        <w:rPr>
          <w:rFonts w:ascii="Roboto" w:eastAsia="Times New Roman" w:hAnsi="Roboto" w:cs="Times New Roman"/>
          <w:caps/>
          <w:color w:val="000000"/>
          <w:sz w:val="26"/>
          <w:szCs w:val="26"/>
        </w:rPr>
        <w:t xml:space="preserve"> ЛУЧШИХ УЧИТЕЛЕЙ ОБРАЗОВАТЕЛЬНЫХ ОРГАНИЗАЦИЙ ДЛЯ ДЕНЕЖНОГО ПООЩРЕНИЯ ЗА ВЫСОКИЕ ДОСТИЖЕНИЯ В ПЕДАГОГИЧЕСКОЙ ДЕЯТЕЛЬНОСТИ</w:t>
      </w:r>
      <w:r w:rsidRPr="008510A5">
        <w:rPr>
          <w:rFonts w:ascii="Roboto" w:eastAsia="Times New Roman" w:hAnsi="Roboto" w:cs="Times New Roman"/>
          <w:b/>
          <w:bCs/>
          <w:i/>
          <w:iCs/>
          <w:caps/>
          <w:color w:val="000000"/>
          <w:sz w:val="26"/>
          <w:szCs w:val="26"/>
        </w:rPr>
        <w:t xml:space="preserve"> (</w:t>
      </w:r>
      <w:r w:rsidRPr="008510A5">
        <w:rPr>
          <w:rFonts w:ascii="Times New Roman" w:eastAsia="Times New Roman" w:hAnsi="Times New Roman" w:cs="Times New Roman"/>
          <w:sz w:val="24"/>
          <w:szCs w:val="24"/>
        </w:rPr>
        <w:t xml:space="preserve">Утвержден </w:t>
      </w:r>
      <w:r w:rsidRPr="008510A5">
        <w:rPr>
          <w:rFonts w:ascii="Times New Roman" w:eastAsia="Times New Roman" w:hAnsi="Times New Roman" w:cs="Times New Roman"/>
          <w:sz w:val="24"/>
          <w:szCs w:val="24"/>
        </w:rPr>
        <w:lastRenderedPageBreak/>
        <w:t xml:space="preserve">протоколом заседания Конкурсной комиссии № 5 от 10 июня 2020 г </w:t>
      </w:r>
      <w:r w:rsidRPr="008510A5">
        <w:rPr>
          <w:rFonts w:ascii="Times New Roman" w:eastAsia="Times New Roman" w:hAnsi="Times New Roman" w:cs="Times New Roman"/>
          <w:b/>
          <w:sz w:val="28"/>
          <w:szCs w:val="28"/>
        </w:rPr>
        <w:t>Ранжированный список победителей Конкурса на получение денежного поощрения лучшими учителями Воронежской области в 2020 году (№ 14))</w:t>
      </w:r>
    </w:p>
    <w:p w14:paraId="2D044713" w14:textId="77777777" w:rsidR="008510A5" w:rsidRPr="008510A5" w:rsidRDefault="008510A5" w:rsidP="008510A5">
      <w:pPr>
        <w:spacing w:after="0" w:line="240" w:lineRule="auto"/>
        <w:contextualSpacing/>
        <w:jc w:val="both"/>
        <w:rPr>
          <w:rFonts w:ascii="Times New Roman" w:eastAsia="Calibri" w:hAnsi="Times New Roman" w:cs="Times New Roman"/>
          <w:i/>
          <w:sz w:val="28"/>
          <w:szCs w:val="28"/>
          <w:lang w:eastAsia="en-US"/>
        </w:rPr>
      </w:pPr>
      <w:r w:rsidRPr="008510A5">
        <w:rPr>
          <w:rFonts w:ascii="Times New Roman" w:eastAsia="Calibri" w:hAnsi="Times New Roman" w:cs="Times New Roman"/>
          <w:i/>
          <w:sz w:val="28"/>
          <w:szCs w:val="28"/>
          <w:lang w:eastAsia="en-US"/>
        </w:rPr>
        <w:t>Шевцов В.В. стал лауреатом муниципального этапа Всероссийского конкурса «Учитель года 2020»</w:t>
      </w:r>
    </w:p>
    <w:p w14:paraId="1827720E" w14:textId="77777777" w:rsidR="008510A5" w:rsidRPr="008510A5" w:rsidRDefault="008510A5" w:rsidP="008510A5">
      <w:pPr>
        <w:spacing w:after="0" w:line="240" w:lineRule="auto"/>
        <w:rPr>
          <w:rFonts w:ascii="Times New Roman" w:eastAsia="Times New Roman" w:hAnsi="Times New Roman" w:cs="Times New Roman"/>
          <w:sz w:val="24"/>
          <w:szCs w:val="24"/>
        </w:rPr>
      </w:pPr>
      <w:r w:rsidRPr="008510A5">
        <w:rPr>
          <w:rFonts w:ascii="Arial" w:eastAsia="Times New Roman" w:hAnsi="Arial" w:cs="Arial"/>
          <w:color w:val="262626"/>
          <w:sz w:val="23"/>
          <w:szCs w:val="23"/>
          <w:highlight w:val="yellow"/>
          <w:shd w:val="clear" w:color="auto" w:fill="FFFFFF"/>
        </w:rPr>
        <w:t>(</w:t>
      </w:r>
      <w:r w:rsidRPr="008510A5">
        <w:rPr>
          <w:rFonts w:ascii="Arial" w:eastAsia="Times New Roman" w:hAnsi="Arial" w:cs="Arial"/>
          <w:color w:val="262626"/>
          <w:sz w:val="23"/>
          <w:szCs w:val="23"/>
          <w:shd w:val="clear" w:color="auto" w:fill="FFFFFF"/>
        </w:rPr>
        <w:t>Приказ отдела образования администрации Лискинского муниципального района ВО № 26 от 04 февраля 2020 г.)</w:t>
      </w:r>
    </w:p>
    <w:p w14:paraId="3C4F47DF" w14:textId="77777777" w:rsidR="008510A5" w:rsidRPr="008510A5" w:rsidRDefault="008510A5" w:rsidP="008510A5">
      <w:pPr>
        <w:numPr>
          <w:ilvl w:val="0"/>
          <w:numId w:val="18"/>
        </w:numPr>
        <w:spacing w:after="0" w:line="240" w:lineRule="auto"/>
        <w:ind w:left="0" w:firstLine="0"/>
        <w:contextualSpacing/>
        <w:jc w:val="both"/>
        <w:rPr>
          <w:rFonts w:ascii="Times New Roman" w:eastAsia="Calibri" w:hAnsi="Times New Roman" w:cs="Times New Roman"/>
          <w:sz w:val="28"/>
          <w:szCs w:val="28"/>
          <w:lang w:eastAsia="en-US"/>
        </w:rPr>
      </w:pPr>
      <w:r w:rsidRPr="008510A5">
        <w:rPr>
          <w:rFonts w:ascii="Times New Roman" w:eastAsia="Calibri" w:hAnsi="Times New Roman" w:cs="Times New Roman"/>
          <w:sz w:val="28"/>
          <w:szCs w:val="28"/>
          <w:lang w:eastAsia="en-US"/>
        </w:rPr>
        <w:t xml:space="preserve">Вовлекать в методическую работу молодых учителей Северина А.И., Шевцова В.В., повышая их педагогическое мастерство через институт наставничества и изучения новых технологий в образовательной и воспитательной деятельности. </w:t>
      </w:r>
    </w:p>
    <w:p w14:paraId="4885061C" w14:textId="77777777" w:rsidR="008510A5" w:rsidRPr="008510A5" w:rsidRDefault="008510A5" w:rsidP="008510A5">
      <w:pPr>
        <w:numPr>
          <w:ilvl w:val="0"/>
          <w:numId w:val="18"/>
        </w:numPr>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8510A5">
        <w:rPr>
          <w:rFonts w:ascii="Times New Roman" w:eastAsia="Times New Roman" w:hAnsi="Times New Roman" w:cs="Times New Roman"/>
          <w:color w:val="000000"/>
          <w:sz w:val="28"/>
          <w:szCs w:val="28"/>
        </w:rPr>
        <w:t xml:space="preserve">Создать развивающую образовательную среду на основе внедрения инновационных педагогических технологий личностно ориентированного образования: увеличить число педагогов, регулярно применяющих на практике преподавания уровневую дифференциацию, информационно-коммуникационные технологии. </w:t>
      </w:r>
    </w:p>
    <w:p w14:paraId="324840AE" w14:textId="77777777" w:rsidR="008510A5" w:rsidRPr="008510A5" w:rsidRDefault="008510A5" w:rsidP="008510A5">
      <w:pPr>
        <w:numPr>
          <w:ilvl w:val="0"/>
          <w:numId w:val="18"/>
        </w:numPr>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8510A5">
        <w:rPr>
          <w:rFonts w:ascii="Times New Roman" w:eastAsia="Times New Roman" w:hAnsi="Times New Roman" w:cs="Times New Roman"/>
          <w:color w:val="000000"/>
          <w:sz w:val="28"/>
          <w:szCs w:val="28"/>
        </w:rPr>
        <w:t>Сформировать на достаточном уровне у учащихся навыки самоконтроля как средства развития личности.</w:t>
      </w:r>
    </w:p>
    <w:p w14:paraId="18E62B41" w14:textId="77777777" w:rsidR="008510A5" w:rsidRPr="008510A5" w:rsidRDefault="008510A5" w:rsidP="008510A5">
      <w:pPr>
        <w:numPr>
          <w:ilvl w:val="0"/>
          <w:numId w:val="18"/>
        </w:numPr>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8510A5">
        <w:rPr>
          <w:rFonts w:ascii="Times New Roman" w:eastAsia="Times New Roman" w:hAnsi="Times New Roman" w:cs="Times New Roman"/>
          <w:color w:val="000000"/>
          <w:sz w:val="28"/>
          <w:szCs w:val="28"/>
        </w:rPr>
        <w:t xml:space="preserve">Увеличить количество групп учащихся, охваченных внеурочной деятельностью. </w:t>
      </w:r>
    </w:p>
    <w:p w14:paraId="5116207F" w14:textId="77777777" w:rsidR="008510A5" w:rsidRPr="008510A5" w:rsidRDefault="008510A5" w:rsidP="008510A5">
      <w:pPr>
        <w:numPr>
          <w:ilvl w:val="0"/>
          <w:numId w:val="18"/>
        </w:numPr>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8510A5">
        <w:rPr>
          <w:rFonts w:ascii="Times New Roman" w:eastAsia="Times New Roman" w:hAnsi="Times New Roman" w:cs="Times New Roman"/>
          <w:color w:val="000000"/>
          <w:sz w:val="28"/>
          <w:szCs w:val="28"/>
        </w:rPr>
        <w:t>Создать  условия для повышения мотивационной готовности педагогического коллектива образовательного учреждения для включения в процесс непрерывного повышения профессиональной компетентности, обобщения и представления опыта образования детей с ограниченными возможностями здоровья, а также для реализации задач развития образовательного учреждения.</w:t>
      </w:r>
    </w:p>
    <w:p w14:paraId="58E997B4" w14:textId="77777777" w:rsidR="008510A5" w:rsidRPr="008510A5" w:rsidRDefault="008510A5" w:rsidP="008510A5">
      <w:pPr>
        <w:numPr>
          <w:ilvl w:val="0"/>
          <w:numId w:val="18"/>
        </w:numPr>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8510A5">
        <w:rPr>
          <w:rFonts w:ascii="Times New Roman" w:eastAsia="Times New Roman" w:hAnsi="Times New Roman" w:cs="Times New Roman"/>
          <w:color w:val="000000"/>
          <w:sz w:val="28"/>
          <w:szCs w:val="28"/>
        </w:rPr>
        <w:t>Развивать систему методической работы в образовательной организации  в соответствии с современными требованиями к качеству образования детей с ограниченными возможностями здоровья.</w:t>
      </w:r>
    </w:p>
    <w:p w14:paraId="146DBFFE" w14:textId="77777777" w:rsidR="008510A5" w:rsidRPr="008510A5" w:rsidRDefault="008510A5" w:rsidP="008510A5">
      <w:pPr>
        <w:widowControl w:val="0"/>
        <w:numPr>
          <w:ilvl w:val="0"/>
          <w:numId w:val="18"/>
        </w:numPr>
        <w:spacing w:after="0" w:line="240" w:lineRule="auto"/>
        <w:ind w:left="360" w:right="280"/>
        <w:jc w:val="both"/>
        <w:rPr>
          <w:rFonts w:ascii="Times New Roman" w:eastAsia="Times New Roman" w:hAnsi="Times New Roman" w:cs="Times New Roman"/>
          <w:sz w:val="28"/>
          <w:szCs w:val="28"/>
          <w:lang w:val="x-none" w:eastAsia="x-none"/>
        </w:rPr>
      </w:pPr>
      <w:r w:rsidRPr="008510A5">
        <w:rPr>
          <w:rFonts w:ascii="Times New Roman" w:eastAsia="Times New Roman" w:hAnsi="Times New Roman" w:cs="Times New Roman"/>
          <w:sz w:val="28"/>
          <w:szCs w:val="28"/>
          <w:lang w:val="x-none" w:eastAsia="x-none"/>
        </w:rPr>
        <w:t>Создать банк цифровых образовательных и информационных ресурсов.</w:t>
      </w:r>
    </w:p>
    <w:p w14:paraId="516B2074" w14:textId="77777777" w:rsidR="008510A5" w:rsidRPr="008510A5" w:rsidRDefault="008510A5" w:rsidP="008510A5">
      <w:pPr>
        <w:widowControl w:val="0"/>
        <w:numPr>
          <w:ilvl w:val="0"/>
          <w:numId w:val="18"/>
        </w:numPr>
        <w:spacing w:after="0" w:line="240" w:lineRule="auto"/>
        <w:ind w:left="360" w:right="280"/>
        <w:jc w:val="both"/>
        <w:rPr>
          <w:rFonts w:ascii="Times New Roman" w:eastAsia="Times New Roman" w:hAnsi="Times New Roman" w:cs="Times New Roman"/>
          <w:sz w:val="28"/>
          <w:szCs w:val="28"/>
          <w:lang w:val="x-none" w:eastAsia="x-none"/>
        </w:rPr>
      </w:pPr>
      <w:r w:rsidRPr="008510A5">
        <w:rPr>
          <w:rFonts w:ascii="Times New Roman" w:eastAsia="Times New Roman" w:hAnsi="Times New Roman" w:cs="Times New Roman"/>
          <w:sz w:val="28"/>
          <w:szCs w:val="28"/>
          <w:lang w:val="x-none" w:eastAsia="x-none"/>
        </w:rPr>
        <w:t>Развивать дистанционное образование для повышения качества предметных, метапредметных и компетентностных результатов</w:t>
      </w:r>
    </w:p>
    <w:p w14:paraId="15C8F04A" w14:textId="77777777" w:rsidR="008510A5" w:rsidRPr="008510A5" w:rsidRDefault="008510A5" w:rsidP="008510A5">
      <w:pPr>
        <w:widowControl w:val="0"/>
        <w:shd w:val="clear" w:color="auto" w:fill="FFFFFF"/>
        <w:tabs>
          <w:tab w:val="left" w:pos="758"/>
        </w:tabs>
        <w:spacing w:before="180" w:after="240" w:line="274" w:lineRule="exact"/>
        <w:jc w:val="both"/>
        <w:rPr>
          <w:rFonts w:ascii="Times New Roman" w:eastAsia="Times New Roman" w:hAnsi="Times New Roman" w:cs="Times New Roman"/>
          <w:sz w:val="28"/>
          <w:szCs w:val="28"/>
          <w:lang w:eastAsia="x-none"/>
        </w:rPr>
      </w:pPr>
      <w:r w:rsidRPr="008510A5">
        <w:rPr>
          <w:rFonts w:ascii="Times New Roman" w:eastAsia="Times New Roman" w:hAnsi="Times New Roman" w:cs="Times New Roman"/>
          <w:sz w:val="28"/>
          <w:szCs w:val="28"/>
          <w:lang w:eastAsia="x-none"/>
        </w:rPr>
        <w:t>Вывод: выполнено. Из 24 педагогов – 11 учителей ВКК (46 %) , 12 имеют 1 КК (50 %) и 1 учитель начальных классов Сербина Л.В. не имеет категории, т.к. начала работу только в октябре 2019 года.</w:t>
      </w:r>
    </w:p>
    <w:p w14:paraId="58B6FACF" w14:textId="77777777" w:rsidR="008510A5" w:rsidRPr="008510A5" w:rsidRDefault="008510A5" w:rsidP="008510A5">
      <w:pPr>
        <w:widowControl w:val="0"/>
        <w:shd w:val="clear" w:color="auto" w:fill="FFFFFF"/>
        <w:tabs>
          <w:tab w:val="left" w:pos="758"/>
        </w:tabs>
        <w:spacing w:before="180" w:after="240" w:line="274" w:lineRule="exact"/>
        <w:jc w:val="both"/>
        <w:rPr>
          <w:rFonts w:ascii="Times New Roman" w:eastAsia="Times New Roman" w:hAnsi="Times New Roman" w:cs="Times New Roman"/>
          <w:sz w:val="28"/>
          <w:szCs w:val="28"/>
          <w:lang w:eastAsia="x-none"/>
        </w:rPr>
      </w:pPr>
      <w:r w:rsidRPr="008510A5">
        <w:rPr>
          <w:rFonts w:ascii="Times New Roman" w:eastAsia="Times New Roman" w:hAnsi="Times New Roman" w:cs="Times New Roman"/>
          <w:sz w:val="28"/>
          <w:szCs w:val="28"/>
          <w:lang w:eastAsia="x-none"/>
        </w:rPr>
        <w:t>Проведен муниципальный семинар заместителей руководителя по учебной работе и руководителей ШМО «Использование новых интерактивных технологий для повышения мотивации школьников».</w:t>
      </w:r>
    </w:p>
    <w:p w14:paraId="7EC0AC50" w14:textId="77777777" w:rsidR="008510A5" w:rsidRPr="008510A5" w:rsidRDefault="008510A5" w:rsidP="008510A5">
      <w:pPr>
        <w:widowControl w:val="0"/>
        <w:shd w:val="clear" w:color="auto" w:fill="FFFFFF"/>
        <w:tabs>
          <w:tab w:val="left" w:pos="758"/>
        </w:tabs>
        <w:spacing w:before="180" w:after="240" w:line="274" w:lineRule="exact"/>
        <w:ind w:hanging="340"/>
        <w:jc w:val="both"/>
        <w:rPr>
          <w:rFonts w:ascii="Times New Roman" w:eastAsia="Times New Roman" w:hAnsi="Times New Roman" w:cs="Times New Roman"/>
          <w:sz w:val="28"/>
          <w:szCs w:val="28"/>
          <w:lang w:eastAsia="x-none"/>
        </w:rPr>
      </w:pPr>
      <w:r w:rsidRPr="008510A5">
        <w:rPr>
          <w:rFonts w:ascii="Times New Roman" w:eastAsia="Times New Roman" w:hAnsi="Times New Roman" w:cs="Times New Roman"/>
          <w:sz w:val="28"/>
          <w:szCs w:val="28"/>
          <w:lang w:eastAsia="x-none"/>
        </w:rPr>
        <w:t>Таким образом, можно сделать вывод о том, что  квалификационный уровень учителей МКОУ «ООШ №9» достаточно высок.</w:t>
      </w:r>
    </w:p>
    <w:p w14:paraId="409F8674" w14:textId="77777777" w:rsidR="008510A5" w:rsidRPr="008510A5" w:rsidRDefault="008510A5" w:rsidP="008510A5">
      <w:pPr>
        <w:widowControl w:val="0"/>
        <w:shd w:val="clear" w:color="auto" w:fill="FFFFFF"/>
        <w:tabs>
          <w:tab w:val="left" w:pos="758"/>
        </w:tabs>
        <w:spacing w:before="180" w:after="240" w:line="274" w:lineRule="exact"/>
        <w:ind w:hanging="340"/>
        <w:jc w:val="both"/>
        <w:rPr>
          <w:rFonts w:ascii="Times New Roman" w:eastAsia="Times New Roman" w:hAnsi="Times New Roman" w:cs="Times New Roman"/>
          <w:sz w:val="28"/>
          <w:szCs w:val="28"/>
          <w:lang w:eastAsia="x-none"/>
        </w:rPr>
      </w:pPr>
      <w:r w:rsidRPr="008510A5">
        <w:rPr>
          <w:rFonts w:ascii="Times New Roman" w:eastAsia="Times New Roman" w:hAnsi="Times New Roman" w:cs="Times New Roman"/>
          <w:sz w:val="28"/>
          <w:szCs w:val="28"/>
          <w:lang w:eastAsia="x-none"/>
        </w:rPr>
        <w:t>Экспериментальная работа:</w:t>
      </w:r>
    </w:p>
    <w:p w14:paraId="42F5E0B0" w14:textId="77777777" w:rsidR="008510A5" w:rsidRPr="008510A5" w:rsidRDefault="008510A5" w:rsidP="008510A5">
      <w:pPr>
        <w:numPr>
          <w:ilvl w:val="0"/>
          <w:numId w:val="19"/>
        </w:numPr>
        <w:spacing w:after="0" w:line="240" w:lineRule="auto"/>
        <w:contextualSpacing/>
        <w:jc w:val="both"/>
        <w:rPr>
          <w:rFonts w:ascii="Times New Roman" w:eastAsia="Calibri" w:hAnsi="Times New Roman" w:cs="Times New Roman"/>
          <w:sz w:val="28"/>
          <w:szCs w:val="28"/>
          <w:lang w:eastAsia="en-US"/>
        </w:rPr>
      </w:pPr>
      <w:r w:rsidRPr="008510A5">
        <w:rPr>
          <w:rFonts w:ascii="Times New Roman" w:eastAsia="Calibri" w:hAnsi="Times New Roman" w:cs="Times New Roman"/>
          <w:sz w:val="28"/>
          <w:szCs w:val="28"/>
          <w:lang w:eastAsia="en-US"/>
        </w:rPr>
        <w:t>Продолжать работу по реализации ФГОС НОО, ФГОС ОВЗ, ФГОС УО и ФГОС ООО.</w:t>
      </w:r>
    </w:p>
    <w:p w14:paraId="6DB9A3E4" w14:textId="77777777" w:rsidR="008510A5" w:rsidRPr="008510A5" w:rsidRDefault="008510A5" w:rsidP="008510A5">
      <w:pPr>
        <w:spacing w:after="0" w:line="240" w:lineRule="auto"/>
        <w:contextualSpacing/>
        <w:jc w:val="both"/>
        <w:rPr>
          <w:rFonts w:ascii="Times New Roman" w:eastAsia="Calibri" w:hAnsi="Times New Roman" w:cs="Times New Roman"/>
          <w:i/>
          <w:sz w:val="28"/>
          <w:szCs w:val="28"/>
          <w:lang w:eastAsia="en-US"/>
        </w:rPr>
      </w:pPr>
      <w:r w:rsidRPr="008510A5">
        <w:rPr>
          <w:rFonts w:ascii="Times New Roman" w:eastAsia="Calibri" w:hAnsi="Times New Roman" w:cs="Times New Roman"/>
          <w:i/>
          <w:sz w:val="28"/>
          <w:szCs w:val="28"/>
          <w:lang w:eastAsia="en-US"/>
        </w:rPr>
        <w:t>По факту – систематическая работа по реализации требований ФГОС НОО, ФГОС ООО, ФГОС НОО ОВЗ, ФГОС оУО . Идет  работа по реализации ФГОС НОО ОВЗ, ФГОС УО, Профстандарта педагога. Разработана АОП для слабовидящих (8 б класс, Д.Д)</w:t>
      </w:r>
    </w:p>
    <w:p w14:paraId="05D14782" w14:textId="77777777" w:rsidR="008510A5" w:rsidRPr="008510A5" w:rsidRDefault="008510A5" w:rsidP="008510A5">
      <w:pPr>
        <w:numPr>
          <w:ilvl w:val="0"/>
          <w:numId w:val="19"/>
        </w:numPr>
        <w:spacing w:after="0" w:line="240" w:lineRule="auto"/>
        <w:contextualSpacing/>
        <w:jc w:val="both"/>
        <w:rPr>
          <w:rFonts w:ascii="Times New Roman" w:eastAsia="Calibri" w:hAnsi="Times New Roman" w:cs="Times New Roman"/>
          <w:i/>
          <w:sz w:val="28"/>
          <w:szCs w:val="28"/>
          <w:lang w:eastAsia="en-US"/>
        </w:rPr>
      </w:pPr>
      <w:r w:rsidRPr="008510A5">
        <w:rPr>
          <w:rFonts w:ascii="Times New Roman" w:eastAsia="Calibri" w:hAnsi="Times New Roman" w:cs="Times New Roman"/>
          <w:sz w:val="28"/>
          <w:szCs w:val="28"/>
          <w:lang w:eastAsia="en-US"/>
        </w:rPr>
        <w:lastRenderedPageBreak/>
        <w:t>Перейти на электронный документооборот.</w:t>
      </w:r>
      <w:r w:rsidRPr="008510A5">
        <w:rPr>
          <w:rFonts w:ascii="Times New Roman" w:eastAsia="Calibri" w:hAnsi="Times New Roman" w:cs="Times New Roman"/>
          <w:i/>
          <w:sz w:val="28"/>
          <w:szCs w:val="28"/>
          <w:lang w:eastAsia="en-US"/>
        </w:rPr>
        <w:t xml:space="preserve"> </w:t>
      </w:r>
    </w:p>
    <w:p w14:paraId="48B10C6F" w14:textId="77777777" w:rsidR="008510A5" w:rsidRPr="008510A5" w:rsidRDefault="008510A5" w:rsidP="008510A5">
      <w:pPr>
        <w:spacing w:after="0" w:line="240" w:lineRule="auto"/>
        <w:contextualSpacing/>
        <w:jc w:val="both"/>
        <w:rPr>
          <w:rFonts w:ascii="Times New Roman" w:eastAsia="Calibri" w:hAnsi="Times New Roman" w:cs="Times New Roman"/>
          <w:i/>
          <w:sz w:val="28"/>
          <w:szCs w:val="28"/>
          <w:lang w:eastAsia="en-US"/>
        </w:rPr>
      </w:pPr>
      <w:r w:rsidRPr="008510A5">
        <w:rPr>
          <w:rFonts w:ascii="Times New Roman" w:eastAsia="Calibri" w:hAnsi="Times New Roman" w:cs="Times New Roman"/>
          <w:i/>
          <w:sz w:val="28"/>
          <w:szCs w:val="28"/>
          <w:lang w:eastAsia="en-US"/>
        </w:rPr>
        <w:t>По факту – осуществлен полный переход на электронный документооборот при помощи сети «Дневник.ру»,  проводится тестирование родителей на официальном сайте МКОУ «ООШ №9» по качеству оказания образовательных услуг ОО.</w:t>
      </w:r>
    </w:p>
    <w:p w14:paraId="4B36DFBB" w14:textId="77777777" w:rsidR="008510A5" w:rsidRPr="008510A5" w:rsidRDefault="008510A5" w:rsidP="008510A5">
      <w:pPr>
        <w:spacing w:after="0" w:line="240" w:lineRule="auto"/>
        <w:contextualSpacing/>
        <w:jc w:val="both"/>
        <w:rPr>
          <w:rFonts w:ascii="Times New Roman" w:eastAsia="Calibri" w:hAnsi="Times New Roman" w:cs="Times New Roman"/>
          <w:i/>
          <w:sz w:val="28"/>
          <w:szCs w:val="28"/>
          <w:lang w:eastAsia="en-US"/>
        </w:rPr>
      </w:pPr>
      <w:r w:rsidRPr="008510A5">
        <w:rPr>
          <w:rFonts w:ascii="Times New Roman" w:eastAsia="Calibri" w:hAnsi="Times New Roman" w:cs="Times New Roman"/>
          <w:i/>
          <w:sz w:val="28"/>
          <w:szCs w:val="28"/>
          <w:lang w:eastAsia="en-US"/>
        </w:rPr>
        <w:t>В сентябре-октябре 2019 года успешно пройдена проверка НИКО.</w:t>
      </w:r>
    </w:p>
    <w:p w14:paraId="1331E7DF" w14:textId="77777777" w:rsidR="008510A5" w:rsidRPr="008510A5" w:rsidRDefault="008510A5" w:rsidP="008510A5">
      <w:pPr>
        <w:numPr>
          <w:ilvl w:val="0"/>
          <w:numId w:val="19"/>
        </w:numPr>
        <w:spacing w:after="0" w:line="240" w:lineRule="auto"/>
        <w:contextualSpacing/>
        <w:jc w:val="both"/>
        <w:rPr>
          <w:rFonts w:ascii="Times New Roman" w:eastAsia="Calibri" w:hAnsi="Times New Roman" w:cs="Times New Roman"/>
          <w:sz w:val="28"/>
          <w:szCs w:val="28"/>
          <w:lang w:eastAsia="en-US"/>
        </w:rPr>
      </w:pPr>
      <w:r w:rsidRPr="008510A5">
        <w:rPr>
          <w:rFonts w:ascii="Times New Roman" w:eastAsia="Calibri" w:hAnsi="Times New Roman" w:cs="Times New Roman"/>
          <w:sz w:val="28"/>
          <w:szCs w:val="28"/>
          <w:lang w:eastAsia="en-US"/>
        </w:rPr>
        <w:t>Приступить к организации информационного взаимодействия администрации, учителей с учениками и родителей с использованием телекоммуникации (Дневник.ру) в автоматическом режиме.</w:t>
      </w:r>
    </w:p>
    <w:p w14:paraId="7C990ECE" w14:textId="77777777" w:rsidR="008510A5" w:rsidRPr="008510A5" w:rsidRDefault="008510A5" w:rsidP="008510A5">
      <w:pPr>
        <w:spacing w:after="0" w:line="240" w:lineRule="auto"/>
        <w:contextualSpacing/>
        <w:jc w:val="both"/>
        <w:rPr>
          <w:rFonts w:ascii="Times New Roman" w:eastAsia="Calibri" w:hAnsi="Times New Roman" w:cs="Times New Roman"/>
          <w:i/>
          <w:sz w:val="28"/>
          <w:szCs w:val="28"/>
          <w:lang w:eastAsia="en-US"/>
        </w:rPr>
      </w:pPr>
      <w:r w:rsidRPr="008510A5">
        <w:rPr>
          <w:rFonts w:ascii="Times New Roman" w:eastAsia="Calibri" w:hAnsi="Times New Roman" w:cs="Times New Roman"/>
          <w:i/>
          <w:sz w:val="28"/>
          <w:szCs w:val="28"/>
          <w:lang w:eastAsia="en-US"/>
        </w:rPr>
        <w:t xml:space="preserve">По факту – общение при дистанционном обучении через мессенждеры, </w:t>
      </w:r>
      <w:r w:rsidRPr="008510A5">
        <w:rPr>
          <w:rFonts w:ascii="Times New Roman" w:eastAsia="Calibri" w:hAnsi="Times New Roman" w:cs="Times New Roman"/>
          <w:i/>
          <w:sz w:val="28"/>
          <w:szCs w:val="28"/>
          <w:lang w:val="en-US" w:eastAsia="en-US"/>
        </w:rPr>
        <w:t>Discord</w:t>
      </w:r>
      <w:r w:rsidRPr="008510A5">
        <w:rPr>
          <w:rFonts w:ascii="Times New Roman" w:eastAsia="Calibri" w:hAnsi="Times New Roman" w:cs="Times New Roman"/>
          <w:i/>
          <w:sz w:val="28"/>
          <w:szCs w:val="28"/>
          <w:lang w:eastAsia="en-US"/>
        </w:rPr>
        <w:t xml:space="preserve">, </w:t>
      </w:r>
      <w:r w:rsidRPr="008510A5">
        <w:rPr>
          <w:rFonts w:ascii="Times New Roman" w:eastAsia="Calibri" w:hAnsi="Times New Roman" w:cs="Times New Roman"/>
          <w:i/>
          <w:sz w:val="28"/>
          <w:szCs w:val="28"/>
          <w:lang w:val="en-US" w:eastAsia="en-US"/>
        </w:rPr>
        <w:t>Zoom</w:t>
      </w:r>
      <w:r w:rsidRPr="008510A5">
        <w:rPr>
          <w:rFonts w:ascii="Times New Roman" w:eastAsia="Calibri" w:hAnsi="Times New Roman" w:cs="Times New Roman"/>
          <w:i/>
          <w:sz w:val="28"/>
          <w:szCs w:val="28"/>
          <w:lang w:eastAsia="en-US"/>
        </w:rPr>
        <w:t>, Дневник.ру</w:t>
      </w:r>
    </w:p>
    <w:p w14:paraId="16D9E8E7" w14:textId="77777777" w:rsidR="008510A5" w:rsidRPr="008510A5" w:rsidRDefault="008510A5" w:rsidP="008510A5">
      <w:pPr>
        <w:numPr>
          <w:ilvl w:val="0"/>
          <w:numId w:val="19"/>
        </w:numPr>
        <w:spacing w:after="0" w:line="240" w:lineRule="auto"/>
        <w:contextualSpacing/>
        <w:jc w:val="both"/>
        <w:rPr>
          <w:rFonts w:ascii="Times New Roman" w:eastAsia="Calibri" w:hAnsi="Times New Roman" w:cs="Times New Roman"/>
          <w:sz w:val="28"/>
          <w:szCs w:val="28"/>
          <w:lang w:eastAsia="en-US"/>
        </w:rPr>
      </w:pPr>
      <w:r w:rsidRPr="008510A5">
        <w:rPr>
          <w:rFonts w:ascii="Times New Roman" w:eastAsia="Calibri" w:hAnsi="Times New Roman" w:cs="Times New Roman"/>
          <w:sz w:val="28"/>
          <w:szCs w:val="28"/>
          <w:lang w:eastAsia="en-US"/>
        </w:rPr>
        <w:t>Развивать материально-техническую базу школы, приобретая мебель и оборудование для учебных кабинетов, спортивных залов, мастерских, необходимое для организации воспитательной и образовательной деятельности.</w:t>
      </w:r>
    </w:p>
    <w:p w14:paraId="40C8A755" w14:textId="77777777" w:rsidR="008510A5" w:rsidRPr="008510A5" w:rsidRDefault="008510A5" w:rsidP="008510A5">
      <w:pPr>
        <w:spacing w:after="0" w:line="240" w:lineRule="auto"/>
        <w:contextualSpacing/>
        <w:jc w:val="both"/>
        <w:rPr>
          <w:rFonts w:ascii="Times New Roman" w:eastAsia="Calibri" w:hAnsi="Times New Roman" w:cs="Times New Roman"/>
          <w:i/>
          <w:sz w:val="28"/>
          <w:szCs w:val="28"/>
          <w:lang w:eastAsia="en-US"/>
        </w:rPr>
      </w:pPr>
      <w:r w:rsidRPr="008510A5">
        <w:rPr>
          <w:rFonts w:ascii="Times New Roman" w:eastAsia="Calibri" w:hAnsi="Times New Roman" w:cs="Times New Roman"/>
          <w:i/>
          <w:sz w:val="28"/>
          <w:szCs w:val="28"/>
          <w:lang w:eastAsia="en-US"/>
        </w:rPr>
        <w:t xml:space="preserve">По факту – получено новое оборудование – 15 ноутбуков, и новые </w:t>
      </w:r>
      <w:r w:rsidRPr="008510A5">
        <w:rPr>
          <w:rFonts w:ascii="Times New Roman" w:eastAsia="Calibri" w:hAnsi="Times New Roman" w:cs="Times New Roman"/>
          <w:i/>
          <w:sz w:val="28"/>
          <w:szCs w:val="28"/>
          <w:highlight w:val="yellow"/>
          <w:lang w:eastAsia="en-US"/>
        </w:rPr>
        <w:t>комплекты мебели</w:t>
      </w:r>
      <w:r w:rsidRPr="008510A5">
        <w:rPr>
          <w:rFonts w:ascii="Times New Roman" w:eastAsia="Calibri" w:hAnsi="Times New Roman" w:cs="Times New Roman"/>
          <w:i/>
          <w:sz w:val="28"/>
          <w:szCs w:val="28"/>
          <w:lang w:eastAsia="en-US"/>
        </w:rPr>
        <w:t xml:space="preserve"> - </w:t>
      </w:r>
    </w:p>
    <w:p w14:paraId="6CC8314E" w14:textId="77777777" w:rsidR="008510A5" w:rsidRPr="008510A5" w:rsidRDefault="008510A5" w:rsidP="008510A5">
      <w:pPr>
        <w:spacing w:after="0" w:line="240" w:lineRule="auto"/>
        <w:contextualSpacing/>
        <w:jc w:val="both"/>
        <w:rPr>
          <w:rFonts w:ascii="Times New Roman" w:eastAsia="Calibri" w:hAnsi="Times New Roman" w:cs="Times New Roman"/>
          <w:sz w:val="28"/>
          <w:szCs w:val="28"/>
          <w:lang w:eastAsia="en-US"/>
        </w:rPr>
      </w:pPr>
    </w:p>
    <w:p w14:paraId="57187DD6" w14:textId="77777777" w:rsidR="008510A5" w:rsidRPr="008510A5" w:rsidRDefault="008510A5" w:rsidP="008510A5">
      <w:pPr>
        <w:numPr>
          <w:ilvl w:val="0"/>
          <w:numId w:val="19"/>
        </w:numPr>
        <w:spacing w:after="0" w:line="240" w:lineRule="auto"/>
        <w:contextualSpacing/>
        <w:jc w:val="both"/>
        <w:rPr>
          <w:rFonts w:ascii="Times New Roman" w:eastAsia="Calibri" w:hAnsi="Times New Roman" w:cs="Times New Roman"/>
          <w:sz w:val="28"/>
          <w:szCs w:val="28"/>
          <w:lang w:eastAsia="en-US"/>
        </w:rPr>
      </w:pPr>
      <w:r w:rsidRPr="008510A5">
        <w:rPr>
          <w:rFonts w:ascii="Times New Roman" w:eastAsia="Calibri" w:hAnsi="Times New Roman" w:cs="Times New Roman"/>
          <w:sz w:val="28"/>
          <w:szCs w:val="28"/>
          <w:lang w:eastAsia="en-US"/>
        </w:rPr>
        <w:t>Провести на базе МКОУ «ООШ №9» муниципальный семинар учителей естественно-математического цикла на тему: «Взаимосвязь академических знаний и практических умений как одно из условий реализации требований ФГОС ООО».</w:t>
      </w:r>
    </w:p>
    <w:p w14:paraId="61A0685C" w14:textId="77777777" w:rsidR="008510A5" w:rsidRPr="008510A5" w:rsidRDefault="008510A5" w:rsidP="008510A5">
      <w:pPr>
        <w:widowControl w:val="0"/>
        <w:shd w:val="clear" w:color="auto" w:fill="FFFFFF"/>
        <w:tabs>
          <w:tab w:val="left" w:pos="758"/>
        </w:tabs>
        <w:spacing w:before="180" w:after="240" w:line="274" w:lineRule="exact"/>
        <w:jc w:val="both"/>
        <w:rPr>
          <w:rFonts w:ascii="Times New Roman" w:eastAsia="Times New Roman" w:hAnsi="Times New Roman" w:cs="Times New Roman"/>
          <w:sz w:val="28"/>
          <w:szCs w:val="28"/>
          <w:lang w:eastAsia="x-none"/>
        </w:rPr>
      </w:pPr>
      <w:r w:rsidRPr="008510A5">
        <w:rPr>
          <w:rFonts w:ascii="Times New Roman" w:eastAsia="Times New Roman" w:hAnsi="Times New Roman" w:cs="Times New Roman"/>
          <w:i/>
          <w:sz w:val="28"/>
          <w:szCs w:val="28"/>
          <w:lang w:val="x-none" w:eastAsia="x-none"/>
        </w:rPr>
        <w:t xml:space="preserve">По факту -  </w:t>
      </w:r>
      <w:r w:rsidRPr="008510A5">
        <w:rPr>
          <w:rFonts w:ascii="Times New Roman" w:eastAsia="Times New Roman" w:hAnsi="Times New Roman" w:cs="Times New Roman"/>
          <w:sz w:val="28"/>
          <w:szCs w:val="28"/>
          <w:lang w:eastAsia="x-none"/>
        </w:rPr>
        <w:t>Проведен муниципальный семинар заместителей руководителя по учебной работе и руководителей ШМО «Использование новых интерактивных технологий для повышения мотивации школьников»</w:t>
      </w:r>
      <w:r w:rsidRPr="008510A5">
        <w:rPr>
          <w:rFonts w:ascii="Times New Roman" w:eastAsia="Times New Roman" w:hAnsi="Times New Roman" w:cs="Times New Roman"/>
          <w:i/>
          <w:sz w:val="28"/>
          <w:szCs w:val="28"/>
          <w:lang w:val="x-none" w:eastAsia="x-none"/>
        </w:rPr>
        <w:t xml:space="preserve">: </w:t>
      </w:r>
      <w:r w:rsidRPr="008510A5">
        <w:rPr>
          <w:rFonts w:ascii="Times New Roman" w:eastAsia="Times New Roman" w:hAnsi="Times New Roman" w:cs="Times New Roman"/>
          <w:i/>
          <w:sz w:val="28"/>
          <w:szCs w:val="28"/>
          <w:lang w:eastAsia="x-none"/>
        </w:rPr>
        <w:t>7</w:t>
      </w:r>
      <w:r w:rsidRPr="008510A5">
        <w:rPr>
          <w:rFonts w:ascii="Times New Roman" w:eastAsia="Times New Roman" w:hAnsi="Times New Roman" w:cs="Times New Roman"/>
          <w:i/>
          <w:sz w:val="28"/>
          <w:szCs w:val="28"/>
          <w:lang w:val="x-none" w:eastAsia="x-none"/>
        </w:rPr>
        <w:t xml:space="preserve"> мастер-класс</w:t>
      </w:r>
      <w:r w:rsidRPr="008510A5">
        <w:rPr>
          <w:rFonts w:ascii="Times New Roman" w:eastAsia="Times New Roman" w:hAnsi="Times New Roman" w:cs="Times New Roman"/>
          <w:i/>
          <w:sz w:val="28"/>
          <w:szCs w:val="28"/>
          <w:lang w:eastAsia="x-none"/>
        </w:rPr>
        <w:t>ов (Муравлева О.Д., Алтухова И.В., Заложных Н.С., Аргутина Н.Е., Липовцина Н.А,, Шмыглев Р.Н., Шевцова Е.Л.)</w:t>
      </w:r>
      <w:r w:rsidRPr="008510A5">
        <w:rPr>
          <w:rFonts w:ascii="Times New Roman" w:eastAsia="Times New Roman" w:hAnsi="Times New Roman" w:cs="Times New Roman"/>
          <w:i/>
          <w:sz w:val="28"/>
          <w:szCs w:val="28"/>
          <w:lang w:val="x-none" w:eastAsia="x-none"/>
        </w:rPr>
        <w:t xml:space="preserve">, </w:t>
      </w:r>
      <w:r w:rsidRPr="008510A5">
        <w:rPr>
          <w:rFonts w:ascii="Times New Roman" w:eastAsia="Times New Roman" w:hAnsi="Times New Roman" w:cs="Times New Roman"/>
          <w:i/>
          <w:sz w:val="28"/>
          <w:szCs w:val="28"/>
          <w:lang w:eastAsia="x-none"/>
        </w:rPr>
        <w:t>4</w:t>
      </w:r>
      <w:r w:rsidRPr="008510A5">
        <w:rPr>
          <w:rFonts w:ascii="Times New Roman" w:eastAsia="Times New Roman" w:hAnsi="Times New Roman" w:cs="Times New Roman"/>
          <w:i/>
          <w:sz w:val="28"/>
          <w:szCs w:val="28"/>
          <w:lang w:val="x-none" w:eastAsia="x-none"/>
        </w:rPr>
        <w:t xml:space="preserve"> выступления</w:t>
      </w:r>
      <w:r w:rsidRPr="008510A5">
        <w:rPr>
          <w:rFonts w:ascii="Times New Roman" w:eastAsia="Times New Roman" w:hAnsi="Times New Roman" w:cs="Times New Roman"/>
          <w:i/>
          <w:sz w:val="28"/>
          <w:szCs w:val="28"/>
          <w:lang w:eastAsia="x-none"/>
        </w:rPr>
        <w:t xml:space="preserve"> (Заяц И.А., Муравлева О.Д., Липовцина Н.А., Бирючинских И.Н.)</w:t>
      </w:r>
    </w:p>
    <w:p w14:paraId="61D087A8" w14:textId="77777777" w:rsidR="008510A5" w:rsidRPr="008510A5" w:rsidRDefault="008510A5" w:rsidP="008510A5">
      <w:pPr>
        <w:numPr>
          <w:ilvl w:val="0"/>
          <w:numId w:val="19"/>
        </w:numPr>
        <w:spacing w:after="0" w:line="240" w:lineRule="auto"/>
        <w:contextualSpacing/>
        <w:jc w:val="both"/>
        <w:rPr>
          <w:rFonts w:ascii="Times New Roman" w:eastAsia="Calibri" w:hAnsi="Times New Roman" w:cs="Times New Roman"/>
          <w:sz w:val="28"/>
          <w:szCs w:val="28"/>
          <w:lang w:eastAsia="en-US"/>
        </w:rPr>
      </w:pPr>
      <w:r w:rsidRPr="008510A5">
        <w:rPr>
          <w:rFonts w:ascii="Times New Roman" w:eastAsia="Times New Roman" w:hAnsi="Times New Roman" w:cs="Times New Roman"/>
          <w:sz w:val="28"/>
          <w:szCs w:val="28"/>
        </w:rPr>
        <w:t>Использовать в образовательной работе современных образовательных технологий деятельностного типа, и в первую очередь, личностно-ориентированного и коррекционно-развивающего обучения.</w:t>
      </w:r>
    </w:p>
    <w:p w14:paraId="17F12A00" w14:textId="77777777" w:rsidR="008510A5" w:rsidRPr="008510A5" w:rsidRDefault="008510A5" w:rsidP="008510A5">
      <w:pPr>
        <w:widowControl w:val="0"/>
        <w:autoSpaceDE w:val="0"/>
        <w:autoSpaceDN w:val="0"/>
        <w:adjustRightInd w:val="0"/>
        <w:spacing w:after="0"/>
        <w:jc w:val="both"/>
        <w:rPr>
          <w:rFonts w:ascii="Times New Roman" w:eastAsia="Times New Roman" w:hAnsi="Times New Roman" w:cs="Times New Roman"/>
          <w:sz w:val="28"/>
          <w:szCs w:val="28"/>
          <w:lang w:eastAsia="x-none"/>
        </w:rPr>
      </w:pPr>
    </w:p>
    <w:p w14:paraId="19E5000B" w14:textId="77777777" w:rsidR="008510A5" w:rsidRPr="008510A5" w:rsidRDefault="008510A5" w:rsidP="008510A5">
      <w:pPr>
        <w:widowControl w:val="0"/>
        <w:autoSpaceDE w:val="0"/>
        <w:autoSpaceDN w:val="0"/>
        <w:adjustRightInd w:val="0"/>
        <w:spacing w:after="0"/>
        <w:jc w:val="both"/>
        <w:rPr>
          <w:rFonts w:ascii="Times New Roman" w:eastAsia="Times New Roman" w:hAnsi="Times New Roman" w:cs="Times New Roman"/>
          <w:sz w:val="28"/>
          <w:szCs w:val="28"/>
        </w:rPr>
      </w:pPr>
      <w:r w:rsidRPr="008510A5">
        <w:rPr>
          <w:rFonts w:ascii="Times New Roman" w:eastAsia="Times New Roman" w:hAnsi="Times New Roman" w:cs="Times New Roman"/>
          <w:sz w:val="28"/>
          <w:szCs w:val="28"/>
        </w:rPr>
        <w:t xml:space="preserve">            Решение этих задач происходило путем создания условий, обеспечивающих запланированные результаты для каждого ученика, с учетом факторов, влияющих на образовательную деятельность:</w:t>
      </w:r>
    </w:p>
    <w:p w14:paraId="013F68C3" w14:textId="77777777" w:rsidR="008510A5" w:rsidRPr="008510A5" w:rsidRDefault="008510A5" w:rsidP="008510A5">
      <w:pPr>
        <w:widowControl w:val="0"/>
        <w:autoSpaceDE w:val="0"/>
        <w:autoSpaceDN w:val="0"/>
        <w:adjustRightInd w:val="0"/>
        <w:spacing w:after="0"/>
        <w:jc w:val="both"/>
        <w:rPr>
          <w:rFonts w:ascii="Times New Roman" w:eastAsia="Times New Roman" w:hAnsi="Times New Roman" w:cs="Times New Roman"/>
          <w:sz w:val="28"/>
          <w:szCs w:val="28"/>
        </w:rPr>
      </w:pPr>
      <w:r w:rsidRPr="008510A5">
        <w:rPr>
          <w:rFonts w:ascii="Times New Roman" w:eastAsia="Times New Roman" w:hAnsi="Times New Roman" w:cs="Times New Roman"/>
          <w:sz w:val="28"/>
          <w:szCs w:val="28"/>
        </w:rPr>
        <w:t xml:space="preserve"> - организация образовательной деятельности;</w:t>
      </w:r>
    </w:p>
    <w:p w14:paraId="78A2AE3E" w14:textId="77777777" w:rsidR="008510A5" w:rsidRPr="008510A5" w:rsidRDefault="008510A5" w:rsidP="008510A5">
      <w:pPr>
        <w:widowControl w:val="0"/>
        <w:autoSpaceDE w:val="0"/>
        <w:autoSpaceDN w:val="0"/>
        <w:adjustRightInd w:val="0"/>
        <w:spacing w:after="0"/>
        <w:jc w:val="both"/>
        <w:rPr>
          <w:rFonts w:ascii="Times New Roman" w:eastAsia="Times New Roman" w:hAnsi="Times New Roman" w:cs="Times New Roman"/>
          <w:sz w:val="28"/>
          <w:szCs w:val="28"/>
        </w:rPr>
      </w:pPr>
      <w:r w:rsidRPr="008510A5">
        <w:rPr>
          <w:rFonts w:ascii="Times New Roman" w:eastAsia="Times New Roman" w:hAnsi="Times New Roman" w:cs="Times New Roman"/>
          <w:sz w:val="28"/>
          <w:szCs w:val="28"/>
        </w:rPr>
        <w:t xml:space="preserve"> - контроль, как процесс выявления отклонения от целей через систему мониторинга на уровне стандартов;</w:t>
      </w:r>
    </w:p>
    <w:p w14:paraId="14038394" w14:textId="77777777" w:rsidR="008510A5" w:rsidRPr="008510A5" w:rsidRDefault="008510A5" w:rsidP="008510A5">
      <w:pPr>
        <w:widowControl w:val="0"/>
        <w:autoSpaceDE w:val="0"/>
        <w:autoSpaceDN w:val="0"/>
        <w:adjustRightInd w:val="0"/>
        <w:spacing w:after="0"/>
        <w:jc w:val="both"/>
        <w:rPr>
          <w:rFonts w:ascii="Times New Roman" w:eastAsia="Times New Roman" w:hAnsi="Times New Roman" w:cs="Times New Roman"/>
          <w:sz w:val="28"/>
          <w:szCs w:val="28"/>
        </w:rPr>
      </w:pPr>
      <w:r w:rsidRPr="008510A5">
        <w:rPr>
          <w:rFonts w:ascii="Times New Roman" w:eastAsia="Times New Roman" w:hAnsi="Times New Roman" w:cs="Times New Roman"/>
          <w:sz w:val="28"/>
          <w:szCs w:val="28"/>
        </w:rPr>
        <w:t xml:space="preserve"> - анализ результатов для регулирования процесса.</w:t>
      </w:r>
    </w:p>
    <w:p w14:paraId="65DB77F1" w14:textId="77777777" w:rsidR="008510A5" w:rsidRPr="008510A5" w:rsidRDefault="008510A5" w:rsidP="008510A5">
      <w:pPr>
        <w:widowControl w:val="0"/>
        <w:autoSpaceDE w:val="0"/>
        <w:autoSpaceDN w:val="0"/>
        <w:adjustRightInd w:val="0"/>
        <w:spacing w:after="0"/>
        <w:jc w:val="both"/>
        <w:rPr>
          <w:rFonts w:ascii="Times New Roman" w:eastAsia="Times New Roman" w:hAnsi="Times New Roman" w:cs="Times New Roman"/>
          <w:sz w:val="28"/>
          <w:szCs w:val="28"/>
        </w:rPr>
      </w:pPr>
      <w:r w:rsidRPr="008510A5">
        <w:rPr>
          <w:rFonts w:ascii="Times New Roman" w:eastAsia="Times New Roman" w:hAnsi="Times New Roman" w:cs="Times New Roman"/>
          <w:sz w:val="28"/>
          <w:szCs w:val="28"/>
        </w:rPr>
        <w:t xml:space="preserve">            Деятельность педагогического коллектива была ориентирована на обучение и воспитание интеллектуальной и нравственной личности с учетом интересов и образовательных запросов обучающихся и их родителей, социума в целом.  В итоге работа коллектива по основным направлениям учебно-воспитательного процесса привела к положительным результатам.</w:t>
      </w:r>
    </w:p>
    <w:p w14:paraId="2F9534B7" w14:textId="77777777" w:rsidR="008510A5" w:rsidRPr="008510A5" w:rsidRDefault="008510A5" w:rsidP="008510A5">
      <w:pPr>
        <w:widowControl w:val="0"/>
        <w:autoSpaceDE w:val="0"/>
        <w:autoSpaceDN w:val="0"/>
        <w:adjustRightInd w:val="0"/>
        <w:spacing w:after="0"/>
        <w:jc w:val="both"/>
        <w:rPr>
          <w:rFonts w:ascii="Times New Roman" w:eastAsia="Times New Roman" w:hAnsi="Times New Roman" w:cs="Times New Roman"/>
          <w:sz w:val="28"/>
          <w:szCs w:val="28"/>
        </w:rPr>
      </w:pPr>
    </w:p>
    <w:p w14:paraId="0A1413FF" w14:textId="77777777" w:rsidR="008510A5" w:rsidRPr="008510A5" w:rsidRDefault="008510A5" w:rsidP="008510A5">
      <w:pPr>
        <w:widowControl w:val="0"/>
        <w:autoSpaceDE w:val="0"/>
        <w:autoSpaceDN w:val="0"/>
        <w:adjustRightInd w:val="0"/>
        <w:spacing w:after="0"/>
        <w:ind w:left="360" w:hanging="360"/>
        <w:jc w:val="both"/>
        <w:rPr>
          <w:rFonts w:ascii="Times New Roman" w:eastAsia="Times New Roman" w:hAnsi="Times New Roman" w:cs="Times New Roman"/>
          <w:sz w:val="28"/>
          <w:szCs w:val="28"/>
          <w:lang w:val="en-US"/>
        </w:rPr>
      </w:pPr>
      <w:r w:rsidRPr="008510A5">
        <w:rPr>
          <w:rFonts w:ascii="Times New Roman" w:eastAsia="Times New Roman" w:hAnsi="Times New Roman" w:cs="Times New Roman"/>
          <w:sz w:val="28"/>
          <w:szCs w:val="28"/>
          <w:lang w:val="en-US"/>
        </w:rPr>
        <w:t>1.</w:t>
      </w:r>
      <w:r w:rsidRPr="008510A5">
        <w:rPr>
          <w:rFonts w:ascii="Times New Roman" w:eastAsia="Times New Roman" w:hAnsi="Times New Roman" w:cs="Times New Roman"/>
          <w:sz w:val="28"/>
          <w:szCs w:val="28"/>
          <w:lang w:val="en-US"/>
        </w:rPr>
        <w:tab/>
        <w:t>Образовательные результаты:</w:t>
      </w:r>
    </w:p>
    <w:p w14:paraId="3F4FC400" w14:textId="77777777" w:rsidR="008510A5" w:rsidRPr="008510A5" w:rsidRDefault="008510A5" w:rsidP="008510A5">
      <w:pPr>
        <w:widowControl w:val="0"/>
        <w:numPr>
          <w:ilvl w:val="0"/>
          <w:numId w:val="38"/>
        </w:numPr>
        <w:autoSpaceDE w:val="0"/>
        <w:autoSpaceDN w:val="0"/>
        <w:adjustRightInd w:val="0"/>
        <w:spacing w:after="0" w:line="240" w:lineRule="auto"/>
        <w:ind w:left="1080" w:hanging="360"/>
        <w:jc w:val="both"/>
        <w:rPr>
          <w:rFonts w:ascii="Times New Roman" w:eastAsia="Times New Roman" w:hAnsi="Times New Roman" w:cs="Times New Roman"/>
          <w:sz w:val="28"/>
          <w:szCs w:val="28"/>
          <w:lang w:val="en-US"/>
        </w:rPr>
      </w:pPr>
      <w:r w:rsidRPr="008510A5">
        <w:rPr>
          <w:rFonts w:ascii="Times New Roman" w:eastAsia="Times New Roman" w:hAnsi="Times New Roman" w:cs="Times New Roman"/>
          <w:sz w:val="28"/>
          <w:szCs w:val="28"/>
          <w:lang w:val="en-US"/>
        </w:rPr>
        <w:lastRenderedPageBreak/>
        <w:tab/>
        <w:t xml:space="preserve">устойчивый уровень качества обученности, </w:t>
      </w:r>
    </w:p>
    <w:p w14:paraId="721F0DD6" w14:textId="77777777" w:rsidR="008510A5" w:rsidRPr="008510A5" w:rsidRDefault="008510A5" w:rsidP="008510A5">
      <w:pPr>
        <w:widowControl w:val="0"/>
        <w:numPr>
          <w:ilvl w:val="0"/>
          <w:numId w:val="38"/>
        </w:numPr>
        <w:autoSpaceDE w:val="0"/>
        <w:autoSpaceDN w:val="0"/>
        <w:adjustRightInd w:val="0"/>
        <w:spacing w:after="0" w:line="240" w:lineRule="auto"/>
        <w:ind w:left="1080" w:hanging="360"/>
        <w:jc w:val="both"/>
        <w:rPr>
          <w:rFonts w:ascii="Times New Roman" w:eastAsia="Times New Roman" w:hAnsi="Times New Roman" w:cs="Times New Roman"/>
          <w:sz w:val="28"/>
          <w:szCs w:val="28"/>
          <w:lang w:val="en-US"/>
        </w:rPr>
      </w:pPr>
      <w:r w:rsidRPr="008510A5">
        <w:rPr>
          <w:rFonts w:ascii="Times New Roman" w:eastAsia="Times New Roman" w:hAnsi="Times New Roman" w:cs="Times New Roman"/>
          <w:sz w:val="28"/>
          <w:szCs w:val="28"/>
          <w:lang w:val="en-US"/>
        </w:rPr>
        <w:tab/>
        <w:t xml:space="preserve">устойчивая мотивация к учению, </w:t>
      </w:r>
    </w:p>
    <w:p w14:paraId="2C62C2C7" w14:textId="77777777" w:rsidR="008510A5" w:rsidRPr="008510A5" w:rsidRDefault="008510A5" w:rsidP="008510A5">
      <w:pPr>
        <w:widowControl w:val="0"/>
        <w:numPr>
          <w:ilvl w:val="0"/>
          <w:numId w:val="38"/>
        </w:numPr>
        <w:autoSpaceDE w:val="0"/>
        <w:autoSpaceDN w:val="0"/>
        <w:adjustRightInd w:val="0"/>
        <w:spacing w:after="0" w:line="240" w:lineRule="auto"/>
        <w:ind w:left="1080" w:hanging="360"/>
        <w:jc w:val="both"/>
        <w:rPr>
          <w:rFonts w:ascii="Times New Roman" w:eastAsia="Times New Roman" w:hAnsi="Times New Roman" w:cs="Times New Roman"/>
          <w:sz w:val="28"/>
          <w:szCs w:val="28"/>
          <w:lang w:val="en-US"/>
        </w:rPr>
      </w:pPr>
      <w:r w:rsidRPr="008510A5">
        <w:rPr>
          <w:rFonts w:ascii="Times New Roman" w:eastAsia="Times New Roman" w:hAnsi="Times New Roman" w:cs="Times New Roman"/>
          <w:sz w:val="28"/>
          <w:szCs w:val="28"/>
          <w:lang w:val="en-US"/>
        </w:rPr>
        <w:tab/>
        <w:t xml:space="preserve">повышение самооценки </w:t>
      </w:r>
      <w:r w:rsidRPr="008510A5">
        <w:rPr>
          <w:rFonts w:ascii="Times New Roman" w:eastAsia="Times New Roman" w:hAnsi="Times New Roman" w:cs="Times New Roman"/>
          <w:sz w:val="28"/>
          <w:szCs w:val="28"/>
        </w:rPr>
        <w:t>об</w:t>
      </w:r>
      <w:r w:rsidRPr="008510A5">
        <w:rPr>
          <w:rFonts w:ascii="Times New Roman" w:eastAsia="Times New Roman" w:hAnsi="Times New Roman" w:cs="Times New Roman"/>
          <w:sz w:val="28"/>
          <w:szCs w:val="28"/>
          <w:lang w:val="en-US"/>
        </w:rPr>
        <w:t>уча</w:t>
      </w:r>
      <w:r w:rsidRPr="008510A5">
        <w:rPr>
          <w:rFonts w:ascii="Times New Roman" w:eastAsia="Times New Roman" w:hAnsi="Times New Roman" w:cs="Times New Roman"/>
          <w:sz w:val="28"/>
          <w:szCs w:val="28"/>
        </w:rPr>
        <w:t>ю</w:t>
      </w:r>
      <w:r w:rsidRPr="008510A5">
        <w:rPr>
          <w:rFonts w:ascii="Times New Roman" w:eastAsia="Times New Roman" w:hAnsi="Times New Roman" w:cs="Times New Roman"/>
          <w:sz w:val="28"/>
          <w:szCs w:val="28"/>
          <w:lang w:val="en-US"/>
        </w:rPr>
        <w:t>щихся,</w:t>
      </w:r>
    </w:p>
    <w:p w14:paraId="63D725D5" w14:textId="77777777" w:rsidR="008510A5" w:rsidRPr="008510A5" w:rsidRDefault="008510A5" w:rsidP="008510A5">
      <w:pPr>
        <w:widowControl w:val="0"/>
        <w:numPr>
          <w:ilvl w:val="0"/>
          <w:numId w:val="38"/>
        </w:numPr>
        <w:autoSpaceDE w:val="0"/>
        <w:autoSpaceDN w:val="0"/>
        <w:adjustRightInd w:val="0"/>
        <w:spacing w:after="0" w:line="240" w:lineRule="auto"/>
        <w:ind w:left="1080" w:hanging="360"/>
        <w:jc w:val="both"/>
        <w:rPr>
          <w:rFonts w:ascii="Times New Roman" w:eastAsia="Times New Roman" w:hAnsi="Times New Roman" w:cs="Times New Roman"/>
          <w:sz w:val="28"/>
          <w:szCs w:val="28"/>
          <w:lang w:val="en-US"/>
        </w:rPr>
      </w:pPr>
      <w:r w:rsidRPr="008510A5">
        <w:rPr>
          <w:rFonts w:ascii="Times New Roman" w:eastAsia="Times New Roman" w:hAnsi="Times New Roman" w:cs="Times New Roman"/>
          <w:sz w:val="28"/>
          <w:szCs w:val="28"/>
          <w:lang w:val="en-US"/>
        </w:rPr>
        <w:tab/>
        <w:t>развитие творческих способностей учащихся.</w:t>
      </w:r>
    </w:p>
    <w:p w14:paraId="4FD3388A" w14:textId="77777777" w:rsidR="008510A5" w:rsidRPr="008510A5" w:rsidRDefault="008510A5" w:rsidP="008510A5">
      <w:pPr>
        <w:widowControl w:val="0"/>
        <w:autoSpaceDE w:val="0"/>
        <w:autoSpaceDN w:val="0"/>
        <w:adjustRightInd w:val="0"/>
        <w:spacing w:after="0"/>
        <w:ind w:left="360" w:hanging="360"/>
        <w:jc w:val="both"/>
        <w:rPr>
          <w:rFonts w:ascii="Times New Roman" w:eastAsia="Times New Roman" w:hAnsi="Times New Roman" w:cs="Times New Roman"/>
          <w:sz w:val="28"/>
          <w:szCs w:val="28"/>
          <w:lang w:val="en-US"/>
        </w:rPr>
      </w:pPr>
      <w:r w:rsidRPr="008510A5">
        <w:rPr>
          <w:rFonts w:ascii="Times New Roman" w:eastAsia="Times New Roman" w:hAnsi="Times New Roman" w:cs="Times New Roman"/>
          <w:sz w:val="28"/>
          <w:szCs w:val="28"/>
          <w:lang w:val="en-US"/>
        </w:rPr>
        <w:t>2.</w:t>
      </w:r>
      <w:r w:rsidRPr="008510A5">
        <w:rPr>
          <w:rFonts w:ascii="Times New Roman" w:eastAsia="Times New Roman" w:hAnsi="Times New Roman" w:cs="Times New Roman"/>
          <w:sz w:val="28"/>
          <w:szCs w:val="28"/>
          <w:lang w:val="en-US"/>
        </w:rPr>
        <w:tab/>
        <w:t xml:space="preserve">Позитивное отношение к школе: </w:t>
      </w:r>
    </w:p>
    <w:p w14:paraId="752CF001" w14:textId="77777777" w:rsidR="008510A5" w:rsidRPr="008510A5" w:rsidRDefault="008510A5" w:rsidP="008510A5">
      <w:pPr>
        <w:widowControl w:val="0"/>
        <w:numPr>
          <w:ilvl w:val="0"/>
          <w:numId w:val="38"/>
        </w:numPr>
        <w:autoSpaceDE w:val="0"/>
        <w:autoSpaceDN w:val="0"/>
        <w:adjustRightInd w:val="0"/>
        <w:spacing w:after="0" w:line="240" w:lineRule="auto"/>
        <w:ind w:left="1440" w:hanging="360"/>
        <w:jc w:val="both"/>
        <w:rPr>
          <w:rFonts w:ascii="Times New Roman" w:eastAsia="Times New Roman" w:hAnsi="Times New Roman" w:cs="Times New Roman"/>
          <w:sz w:val="28"/>
          <w:szCs w:val="28"/>
        </w:rPr>
      </w:pPr>
      <w:r w:rsidRPr="008510A5">
        <w:rPr>
          <w:rFonts w:ascii="Times New Roman" w:eastAsia="Times New Roman" w:hAnsi="Times New Roman" w:cs="Times New Roman"/>
          <w:sz w:val="28"/>
          <w:szCs w:val="28"/>
        </w:rPr>
        <w:t xml:space="preserve">развитие базовых компетенций: творческого мышления, проектных компетенций, социальных, исследовательских; </w:t>
      </w:r>
    </w:p>
    <w:p w14:paraId="58004974" w14:textId="77777777" w:rsidR="008510A5" w:rsidRPr="008510A5" w:rsidRDefault="008510A5" w:rsidP="008510A5">
      <w:pPr>
        <w:widowControl w:val="0"/>
        <w:numPr>
          <w:ilvl w:val="0"/>
          <w:numId w:val="38"/>
        </w:numPr>
        <w:autoSpaceDE w:val="0"/>
        <w:autoSpaceDN w:val="0"/>
        <w:adjustRightInd w:val="0"/>
        <w:spacing w:after="0" w:line="240" w:lineRule="auto"/>
        <w:ind w:left="1440" w:hanging="360"/>
        <w:jc w:val="both"/>
        <w:rPr>
          <w:rFonts w:ascii="Times New Roman" w:eastAsia="Times New Roman" w:hAnsi="Times New Roman" w:cs="Times New Roman"/>
          <w:sz w:val="28"/>
          <w:szCs w:val="28"/>
        </w:rPr>
      </w:pPr>
      <w:r w:rsidRPr="008510A5">
        <w:rPr>
          <w:rFonts w:ascii="Times New Roman" w:eastAsia="Times New Roman" w:hAnsi="Times New Roman" w:cs="Times New Roman"/>
          <w:sz w:val="28"/>
          <w:szCs w:val="28"/>
        </w:rPr>
        <w:t>развитие благоприятной и мотивирующей на учебу атмосферы в школе.</w:t>
      </w:r>
    </w:p>
    <w:p w14:paraId="1E0EC0FB" w14:textId="77777777" w:rsidR="008510A5" w:rsidRPr="008510A5" w:rsidRDefault="008510A5" w:rsidP="008510A5">
      <w:pPr>
        <w:widowControl w:val="0"/>
        <w:autoSpaceDE w:val="0"/>
        <w:autoSpaceDN w:val="0"/>
        <w:adjustRightInd w:val="0"/>
        <w:spacing w:after="0"/>
        <w:ind w:left="360" w:hanging="360"/>
        <w:jc w:val="both"/>
        <w:rPr>
          <w:rFonts w:ascii="Times New Roman" w:eastAsia="Times New Roman" w:hAnsi="Times New Roman" w:cs="Times New Roman"/>
          <w:sz w:val="28"/>
          <w:szCs w:val="28"/>
        </w:rPr>
      </w:pPr>
      <w:r w:rsidRPr="008510A5">
        <w:rPr>
          <w:rFonts w:ascii="Times New Roman" w:eastAsia="Times New Roman" w:hAnsi="Times New Roman" w:cs="Times New Roman"/>
          <w:sz w:val="28"/>
          <w:szCs w:val="28"/>
        </w:rPr>
        <w:t>3.</w:t>
      </w:r>
      <w:r w:rsidRPr="008510A5">
        <w:rPr>
          <w:rFonts w:ascii="Times New Roman" w:eastAsia="Times New Roman" w:hAnsi="Times New Roman" w:cs="Times New Roman"/>
          <w:sz w:val="28"/>
          <w:szCs w:val="28"/>
        </w:rPr>
        <w:tab/>
        <w:t xml:space="preserve">Социальные результаты: </w:t>
      </w:r>
    </w:p>
    <w:p w14:paraId="370E2EDB" w14:textId="77777777" w:rsidR="008510A5" w:rsidRPr="008510A5" w:rsidRDefault="008510A5" w:rsidP="008510A5">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sz w:val="28"/>
          <w:szCs w:val="28"/>
        </w:rPr>
      </w:pPr>
      <w:r w:rsidRPr="008510A5">
        <w:rPr>
          <w:rFonts w:ascii="Times New Roman" w:eastAsia="Times New Roman" w:hAnsi="Times New Roman" w:cs="Times New Roman"/>
          <w:sz w:val="28"/>
          <w:szCs w:val="28"/>
        </w:rPr>
        <w:t>Укрепление социальной общности благодаря участию в совместных с детьми проектах и образовательных событиях.</w:t>
      </w:r>
    </w:p>
    <w:p w14:paraId="362860F3" w14:textId="77777777" w:rsidR="00D11E5E" w:rsidRPr="008510A5" w:rsidRDefault="008510A5" w:rsidP="008510A5">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sz w:val="28"/>
          <w:szCs w:val="28"/>
        </w:rPr>
      </w:pPr>
      <w:r w:rsidRPr="008510A5">
        <w:rPr>
          <w:rFonts w:ascii="Times New Roman" w:eastAsia="Times New Roman" w:hAnsi="Times New Roman" w:cs="Times New Roman"/>
          <w:sz w:val="28"/>
          <w:szCs w:val="28"/>
        </w:rPr>
        <w:t>Формирование и укрепление положительного имиджа образовательного учреждения.</w:t>
      </w:r>
    </w:p>
    <w:p w14:paraId="461C1881" w14:textId="77777777" w:rsidR="0046622F" w:rsidRPr="0046622F" w:rsidRDefault="0046622F" w:rsidP="0046622F">
      <w:pPr>
        <w:spacing w:after="0" w:line="240" w:lineRule="auto"/>
        <w:ind w:firstLine="567"/>
        <w:jc w:val="center"/>
        <w:rPr>
          <w:rFonts w:ascii="Times New Roman" w:eastAsia="Times New Roman" w:hAnsi="Times New Roman" w:cs="Times New Roman"/>
          <w:b/>
          <w:color w:val="000000"/>
          <w:sz w:val="24"/>
          <w:szCs w:val="24"/>
          <w:shd w:val="clear" w:color="auto" w:fill="FFFFFF"/>
        </w:rPr>
      </w:pPr>
      <w:r w:rsidRPr="0046622F">
        <w:rPr>
          <w:rFonts w:ascii="Times New Roman" w:eastAsia="Times New Roman" w:hAnsi="Times New Roman" w:cs="Times New Roman"/>
          <w:b/>
          <w:color w:val="000000"/>
          <w:sz w:val="24"/>
          <w:szCs w:val="24"/>
          <w:shd w:val="clear" w:color="auto" w:fill="FFFFFF"/>
        </w:rPr>
        <w:t xml:space="preserve">Освоение </w:t>
      </w:r>
      <w:r w:rsidR="00FD5224">
        <w:rPr>
          <w:rFonts w:ascii="Times New Roman" w:eastAsia="Times New Roman" w:hAnsi="Times New Roman" w:cs="Times New Roman"/>
          <w:b/>
          <w:color w:val="000000"/>
          <w:sz w:val="24"/>
          <w:szCs w:val="24"/>
          <w:shd w:val="clear" w:color="auto" w:fill="FFFFFF"/>
        </w:rPr>
        <w:t xml:space="preserve">современных </w:t>
      </w:r>
      <w:r w:rsidRPr="0046622F">
        <w:rPr>
          <w:rFonts w:ascii="Times New Roman" w:eastAsia="Times New Roman" w:hAnsi="Times New Roman" w:cs="Times New Roman"/>
          <w:b/>
          <w:color w:val="000000"/>
          <w:sz w:val="24"/>
          <w:szCs w:val="24"/>
          <w:shd w:val="clear" w:color="auto" w:fill="FFFFFF"/>
        </w:rPr>
        <w:t>образовательных технологий.</w:t>
      </w:r>
    </w:p>
    <w:tbl>
      <w:tblPr>
        <w:tblW w:w="0" w:type="auto"/>
        <w:tblCellSpacing w:w="0" w:type="dxa"/>
        <w:tblInd w:w="-12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2060"/>
        <w:gridCol w:w="1376"/>
        <w:gridCol w:w="1895"/>
        <w:gridCol w:w="1509"/>
        <w:gridCol w:w="3430"/>
      </w:tblGrid>
      <w:tr w:rsidR="0046622F" w:rsidRPr="0045750C" w14:paraId="373302FD" w14:textId="77777777" w:rsidTr="0046622F">
        <w:trPr>
          <w:tblCellSpacing w:w="0" w:type="dxa"/>
        </w:trPr>
        <w:tc>
          <w:tcPr>
            <w:tcW w:w="2060" w:type="dxa"/>
            <w:tcBorders>
              <w:top w:val="outset" w:sz="6" w:space="0" w:color="auto"/>
              <w:left w:val="outset" w:sz="6" w:space="0" w:color="auto"/>
              <w:bottom w:val="outset" w:sz="6" w:space="0" w:color="auto"/>
              <w:right w:val="outset" w:sz="6" w:space="0" w:color="auto"/>
            </w:tcBorders>
            <w:vAlign w:val="center"/>
          </w:tcPr>
          <w:p w14:paraId="3EE4D89E"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Название технологии</w:t>
            </w:r>
          </w:p>
        </w:tc>
        <w:tc>
          <w:tcPr>
            <w:tcW w:w="1376" w:type="dxa"/>
            <w:tcBorders>
              <w:top w:val="outset" w:sz="6" w:space="0" w:color="auto"/>
              <w:left w:val="outset" w:sz="6" w:space="0" w:color="auto"/>
              <w:bottom w:val="outset" w:sz="6" w:space="0" w:color="auto"/>
              <w:right w:val="outset" w:sz="6" w:space="0" w:color="auto"/>
            </w:tcBorders>
            <w:vAlign w:val="center"/>
          </w:tcPr>
          <w:p w14:paraId="6C56F160"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В каком предмете применяется</w:t>
            </w:r>
          </w:p>
        </w:tc>
        <w:tc>
          <w:tcPr>
            <w:tcW w:w="1895" w:type="dxa"/>
            <w:tcBorders>
              <w:top w:val="outset" w:sz="6" w:space="0" w:color="auto"/>
              <w:left w:val="outset" w:sz="6" w:space="0" w:color="auto"/>
              <w:bottom w:val="outset" w:sz="6" w:space="0" w:color="auto"/>
              <w:right w:val="outset" w:sz="6" w:space="0" w:color="auto"/>
            </w:tcBorders>
            <w:vAlign w:val="center"/>
          </w:tcPr>
          <w:p w14:paraId="5E76D0C1"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Стадия освоения</w:t>
            </w:r>
          </w:p>
        </w:tc>
        <w:tc>
          <w:tcPr>
            <w:tcW w:w="1509" w:type="dxa"/>
            <w:tcBorders>
              <w:top w:val="outset" w:sz="6" w:space="0" w:color="auto"/>
              <w:left w:val="outset" w:sz="6" w:space="0" w:color="auto"/>
              <w:bottom w:val="outset" w:sz="6" w:space="0" w:color="auto"/>
              <w:right w:val="outset" w:sz="6" w:space="0" w:color="auto"/>
            </w:tcBorders>
            <w:vAlign w:val="center"/>
          </w:tcPr>
          <w:p w14:paraId="0F337713"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Кто осваивает</w:t>
            </w:r>
          </w:p>
        </w:tc>
        <w:tc>
          <w:tcPr>
            <w:tcW w:w="3430" w:type="dxa"/>
            <w:tcBorders>
              <w:top w:val="outset" w:sz="6" w:space="0" w:color="auto"/>
              <w:left w:val="outset" w:sz="6" w:space="0" w:color="auto"/>
              <w:bottom w:val="outset" w:sz="6" w:space="0" w:color="auto"/>
              <w:right w:val="outset" w:sz="6" w:space="0" w:color="auto"/>
            </w:tcBorders>
            <w:vAlign w:val="center"/>
          </w:tcPr>
          <w:p w14:paraId="446BCA27"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Результат.</w:t>
            </w:r>
          </w:p>
          <w:p w14:paraId="7637011F"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Как это отразилось на достижении  целей ОУ</w:t>
            </w:r>
          </w:p>
        </w:tc>
      </w:tr>
      <w:tr w:rsidR="0046622F" w:rsidRPr="0045750C" w14:paraId="575DEA9A" w14:textId="77777777" w:rsidTr="0046622F">
        <w:trPr>
          <w:tblCellSpacing w:w="0" w:type="dxa"/>
        </w:trPr>
        <w:tc>
          <w:tcPr>
            <w:tcW w:w="2060" w:type="dxa"/>
            <w:tcBorders>
              <w:top w:val="outset" w:sz="6" w:space="0" w:color="auto"/>
              <w:left w:val="outset" w:sz="6" w:space="0" w:color="auto"/>
              <w:bottom w:val="outset" w:sz="6" w:space="0" w:color="auto"/>
              <w:right w:val="outset" w:sz="6" w:space="0" w:color="auto"/>
            </w:tcBorders>
            <w:vAlign w:val="center"/>
          </w:tcPr>
          <w:p w14:paraId="3B068026"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 xml:space="preserve">Технологии личностно-ориентированного обучения: </w:t>
            </w:r>
          </w:p>
          <w:p w14:paraId="036EFC4A"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Метод проектов</w:t>
            </w:r>
          </w:p>
        </w:tc>
        <w:tc>
          <w:tcPr>
            <w:tcW w:w="1376" w:type="dxa"/>
            <w:tcBorders>
              <w:top w:val="outset" w:sz="6" w:space="0" w:color="auto"/>
              <w:left w:val="outset" w:sz="6" w:space="0" w:color="auto"/>
              <w:bottom w:val="outset" w:sz="6" w:space="0" w:color="auto"/>
              <w:right w:val="outset" w:sz="6" w:space="0" w:color="auto"/>
            </w:tcBorders>
            <w:vAlign w:val="center"/>
          </w:tcPr>
          <w:p w14:paraId="53D14520"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 xml:space="preserve">Литература </w:t>
            </w:r>
          </w:p>
          <w:p w14:paraId="1E55B6D7" w14:textId="77777777" w:rsidR="0046622F" w:rsidRPr="0045750C" w:rsidRDefault="0046622F" w:rsidP="001349EB">
            <w:pPr>
              <w:pStyle w:val="a3"/>
              <w:spacing w:before="0" w:beforeAutospacing="0" w:after="0" w:afterAutospacing="0"/>
              <w:rPr>
                <w:rStyle w:val="a5"/>
                <w:b w:val="0"/>
                <w:sz w:val="20"/>
                <w:szCs w:val="20"/>
              </w:rPr>
            </w:pPr>
            <w:r w:rsidRPr="0045750C">
              <w:rPr>
                <w:rStyle w:val="a5"/>
                <w:b w:val="0"/>
                <w:sz w:val="20"/>
                <w:szCs w:val="20"/>
              </w:rPr>
              <w:t>Биология</w:t>
            </w:r>
          </w:p>
          <w:p w14:paraId="59542441"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 xml:space="preserve"> </w:t>
            </w:r>
          </w:p>
          <w:p w14:paraId="0BFFBCC4"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Начальные классы (4-е кл.)</w:t>
            </w:r>
          </w:p>
          <w:p w14:paraId="6CF954F0" w14:textId="77777777" w:rsidR="0046622F" w:rsidRPr="0045750C" w:rsidRDefault="0046622F" w:rsidP="001349EB">
            <w:pPr>
              <w:pStyle w:val="a3"/>
              <w:spacing w:before="0" w:beforeAutospacing="0" w:after="0" w:afterAutospacing="0"/>
              <w:rPr>
                <w:sz w:val="20"/>
                <w:szCs w:val="20"/>
              </w:rPr>
            </w:pPr>
            <w:r w:rsidRPr="0045750C">
              <w:rPr>
                <w:sz w:val="20"/>
                <w:szCs w:val="20"/>
              </w:rPr>
              <w:t> </w:t>
            </w:r>
          </w:p>
          <w:p w14:paraId="343C5BB2" w14:textId="77777777" w:rsidR="0046622F" w:rsidRPr="0045750C" w:rsidRDefault="0046622F" w:rsidP="001349EB">
            <w:pPr>
              <w:pStyle w:val="a3"/>
              <w:spacing w:before="0" w:beforeAutospacing="0" w:after="0" w:afterAutospacing="0"/>
              <w:rPr>
                <w:sz w:val="20"/>
                <w:szCs w:val="20"/>
              </w:rPr>
            </w:pPr>
            <w:r w:rsidRPr="0045750C">
              <w:rPr>
                <w:sz w:val="20"/>
                <w:szCs w:val="20"/>
              </w:rPr>
              <w:t> </w:t>
            </w:r>
          </w:p>
          <w:p w14:paraId="0A9693B5"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Иностранный язык</w:t>
            </w:r>
          </w:p>
        </w:tc>
        <w:tc>
          <w:tcPr>
            <w:tcW w:w="1895" w:type="dxa"/>
            <w:tcBorders>
              <w:top w:val="outset" w:sz="6" w:space="0" w:color="auto"/>
              <w:left w:val="outset" w:sz="6" w:space="0" w:color="auto"/>
              <w:bottom w:val="outset" w:sz="6" w:space="0" w:color="auto"/>
              <w:right w:val="outset" w:sz="6" w:space="0" w:color="auto"/>
            </w:tcBorders>
            <w:vAlign w:val="center"/>
          </w:tcPr>
          <w:p w14:paraId="4DAD4AA3" w14:textId="77777777" w:rsidR="0046622F" w:rsidRPr="0045750C" w:rsidRDefault="0046622F" w:rsidP="001349EB">
            <w:pPr>
              <w:pStyle w:val="a3"/>
              <w:spacing w:before="0" w:beforeAutospacing="0" w:after="0" w:afterAutospacing="0"/>
              <w:rPr>
                <w:rStyle w:val="a5"/>
                <w:b w:val="0"/>
                <w:sz w:val="20"/>
                <w:szCs w:val="20"/>
              </w:rPr>
            </w:pPr>
            <w:r w:rsidRPr="0045750C">
              <w:rPr>
                <w:rStyle w:val="a5"/>
                <w:b w:val="0"/>
                <w:sz w:val="20"/>
                <w:szCs w:val="20"/>
              </w:rPr>
              <w:t>Применение</w:t>
            </w:r>
          </w:p>
          <w:p w14:paraId="0C153EC9" w14:textId="77777777" w:rsidR="0046622F" w:rsidRPr="0045750C" w:rsidRDefault="0046622F" w:rsidP="001349EB">
            <w:pPr>
              <w:pStyle w:val="a3"/>
              <w:spacing w:before="0" w:beforeAutospacing="0" w:after="0" w:afterAutospacing="0"/>
              <w:rPr>
                <w:rStyle w:val="a5"/>
                <w:b w:val="0"/>
                <w:sz w:val="20"/>
                <w:szCs w:val="20"/>
              </w:rPr>
            </w:pPr>
          </w:p>
          <w:p w14:paraId="26166A41" w14:textId="77777777" w:rsidR="0046622F" w:rsidRPr="0045750C" w:rsidRDefault="0046622F" w:rsidP="001349EB">
            <w:pPr>
              <w:pStyle w:val="a3"/>
              <w:spacing w:before="0" w:beforeAutospacing="0" w:after="0" w:afterAutospacing="0"/>
              <w:rPr>
                <w:rStyle w:val="a5"/>
                <w:b w:val="0"/>
                <w:sz w:val="20"/>
                <w:szCs w:val="20"/>
              </w:rPr>
            </w:pPr>
          </w:p>
          <w:p w14:paraId="44F71329"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 xml:space="preserve"> </w:t>
            </w:r>
          </w:p>
          <w:p w14:paraId="55A6D3AD"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 xml:space="preserve">Свободное владение. Реализуется в практике работы. </w:t>
            </w:r>
          </w:p>
        </w:tc>
        <w:tc>
          <w:tcPr>
            <w:tcW w:w="1509" w:type="dxa"/>
            <w:tcBorders>
              <w:top w:val="outset" w:sz="6" w:space="0" w:color="auto"/>
              <w:left w:val="outset" w:sz="6" w:space="0" w:color="auto"/>
              <w:bottom w:val="outset" w:sz="6" w:space="0" w:color="auto"/>
              <w:right w:val="outset" w:sz="6" w:space="0" w:color="auto"/>
            </w:tcBorders>
            <w:vAlign w:val="center"/>
          </w:tcPr>
          <w:p w14:paraId="7C136E22" w14:textId="77777777" w:rsidR="0046622F" w:rsidRPr="0045750C" w:rsidRDefault="00A4426D" w:rsidP="001349EB">
            <w:pPr>
              <w:pStyle w:val="a3"/>
              <w:spacing w:before="0" w:beforeAutospacing="0" w:after="0" w:afterAutospacing="0"/>
              <w:rPr>
                <w:rStyle w:val="a5"/>
                <w:b w:val="0"/>
                <w:sz w:val="20"/>
                <w:szCs w:val="20"/>
              </w:rPr>
            </w:pPr>
            <w:r>
              <w:rPr>
                <w:rStyle w:val="a5"/>
                <w:b w:val="0"/>
                <w:sz w:val="20"/>
                <w:szCs w:val="20"/>
              </w:rPr>
              <w:t>Шевцова Е.Л.</w:t>
            </w:r>
          </w:p>
          <w:p w14:paraId="107509D6" w14:textId="77777777" w:rsidR="0046622F" w:rsidRPr="0045750C" w:rsidRDefault="0046622F" w:rsidP="001349EB">
            <w:pPr>
              <w:pStyle w:val="a3"/>
              <w:spacing w:before="0" w:beforeAutospacing="0" w:after="0" w:afterAutospacing="0"/>
              <w:rPr>
                <w:rStyle w:val="a5"/>
                <w:b w:val="0"/>
                <w:sz w:val="20"/>
                <w:szCs w:val="20"/>
              </w:rPr>
            </w:pPr>
            <w:r w:rsidRPr="0045750C">
              <w:rPr>
                <w:rStyle w:val="a5"/>
                <w:b w:val="0"/>
                <w:sz w:val="20"/>
                <w:szCs w:val="20"/>
              </w:rPr>
              <w:t>Заложных Н.С.</w:t>
            </w:r>
          </w:p>
          <w:p w14:paraId="75071767" w14:textId="77777777" w:rsidR="0046622F" w:rsidRPr="0045750C" w:rsidRDefault="0046622F" w:rsidP="001349EB">
            <w:pPr>
              <w:pStyle w:val="a3"/>
              <w:spacing w:before="0" w:beforeAutospacing="0" w:after="0" w:afterAutospacing="0"/>
              <w:rPr>
                <w:rStyle w:val="a5"/>
                <w:b w:val="0"/>
                <w:sz w:val="20"/>
                <w:szCs w:val="20"/>
              </w:rPr>
            </w:pPr>
            <w:r w:rsidRPr="0045750C">
              <w:rPr>
                <w:rStyle w:val="a5"/>
                <w:b w:val="0"/>
                <w:sz w:val="20"/>
                <w:szCs w:val="20"/>
              </w:rPr>
              <w:t>Муравлева О.Д.</w:t>
            </w:r>
          </w:p>
          <w:p w14:paraId="2C19C141" w14:textId="77777777" w:rsidR="0046622F" w:rsidRPr="0045750C" w:rsidRDefault="0046622F" w:rsidP="001349EB">
            <w:pPr>
              <w:pStyle w:val="a3"/>
              <w:spacing w:before="0" w:beforeAutospacing="0" w:after="0" w:afterAutospacing="0"/>
              <w:rPr>
                <w:sz w:val="20"/>
                <w:szCs w:val="20"/>
              </w:rPr>
            </w:pPr>
            <w:r w:rsidRPr="0045750C">
              <w:rPr>
                <w:sz w:val="20"/>
                <w:szCs w:val="20"/>
              </w:rPr>
              <w:t> </w:t>
            </w:r>
          </w:p>
          <w:p w14:paraId="7317B7BF" w14:textId="77777777" w:rsidR="0046622F" w:rsidRPr="0045750C" w:rsidRDefault="0046622F" w:rsidP="001349EB">
            <w:pPr>
              <w:pStyle w:val="a3"/>
              <w:spacing w:before="0" w:beforeAutospacing="0" w:after="0" w:afterAutospacing="0"/>
              <w:rPr>
                <w:sz w:val="20"/>
                <w:szCs w:val="20"/>
              </w:rPr>
            </w:pPr>
            <w:r>
              <w:rPr>
                <w:sz w:val="20"/>
                <w:szCs w:val="20"/>
              </w:rPr>
              <w:t>Липовцина Н.А.</w:t>
            </w:r>
          </w:p>
          <w:p w14:paraId="6FF1121F" w14:textId="77777777" w:rsidR="0046622F" w:rsidRPr="0045750C" w:rsidRDefault="0046622F" w:rsidP="001349EB">
            <w:pPr>
              <w:pStyle w:val="a3"/>
              <w:spacing w:before="0" w:beforeAutospacing="0" w:after="0" w:afterAutospacing="0"/>
              <w:rPr>
                <w:sz w:val="20"/>
                <w:szCs w:val="20"/>
              </w:rPr>
            </w:pPr>
            <w:r w:rsidRPr="0045750C">
              <w:rPr>
                <w:sz w:val="20"/>
                <w:szCs w:val="20"/>
              </w:rPr>
              <w:t>Заяц И.А.</w:t>
            </w:r>
          </w:p>
        </w:tc>
        <w:tc>
          <w:tcPr>
            <w:tcW w:w="3430" w:type="dxa"/>
            <w:tcBorders>
              <w:top w:val="outset" w:sz="6" w:space="0" w:color="auto"/>
              <w:left w:val="outset" w:sz="6" w:space="0" w:color="auto"/>
              <w:bottom w:val="outset" w:sz="6" w:space="0" w:color="auto"/>
              <w:right w:val="outset" w:sz="6" w:space="0" w:color="auto"/>
            </w:tcBorders>
            <w:vAlign w:val="center"/>
          </w:tcPr>
          <w:p w14:paraId="0E51134B"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Ученик воспринимает знания как действительно нужные, ему необходимо поставить перед собой и решить значимую для него проблему. Внешний результат можно увидеть, осмыслить, применить на практике. Внутренний результат: опыт деятельности, соединяющий в себе знания, умения, компетенцию и ценности. Создание учебных проектов. Открытые уроки, аттестация.</w:t>
            </w:r>
          </w:p>
        </w:tc>
      </w:tr>
      <w:tr w:rsidR="0046622F" w:rsidRPr="0045750C" w14:paraId="5854F7C8" w14:textId="77777777" w:rsidTr="0046622F">
        <w:trPr>
          <w:tblCellSpacing w:w="0" w:type="dxa"/>
        </w:trPr>
        <w:tc>
          <w:tcPr>
            <w:tcW w:w="2060" w:type="dxa"/>
            <w:tcBorders>
              <w:top w:val="outset" w:sz="6" w:space="0" w:color="auto"/>
              <w:left w:val="outset" w:sz="6" w:space="0" w:color="auto"/>
              <w:bottom w:val="outset" w:sz="6" w:space="0" w:color="auto"/>
              <w:right w:val="outset" w:sz="6" w:space="0" w:color="auto"/>
            </w:tcBorders>
            <w:vAlign w:val="center"/>
          </w:tcPr>
          <w:p w14:paraId="48FE054A"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Здоровьесберегающие технологии</w:t>
            </w:r>
          </w:p>
        </w:tc>
        <w:tc>
          <w:tcPr>
            <w:tcW w:w="1376" w:type="dxa"/>
            <w:tcBorders>
              <w:top w:val="outset" w:sz="6" w:space="0" w:color="auto"/>
              <w:left w:val="outset" w:sz="6" w:space="0" w:color="auto"/>
              <w:bottom w:val="outset" w:sz="6" w:space="0" w:color="auto"/>
              <w:right w:val="outset" w:sz="6" w:space="0" w:color="auto"/>
            </w:tcBorders>
            <w:vAlign w:val="center"/>
          </w:tcPr>
          <w:p w14:paraId="541DBE93"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ОБЖ, начальные классы. Элементы технологии используются на всех предметах базового компонента</w:t>
            </w:r>
          </w:p>
        </w:tc>
        <w:tc>
          <w:tcPr>
            <w:tcW w:w="1895" w:type="dxa"/>
            <w:tcBorders>
              <w:top w:val="outset" w:sz="6" w:space="0" w:color="auto"/>
              <w:left w:val="outset" w:sz="6" w:space="0" w:color="auto"/>
              <w:bottom w:val="outset" w:sz="6" w:space="0" w:color="auto"/>
              <w:right w:val="outset" w:sz="6" w:space="0" w:color="auto"/>
            </w:tcBorders>
            <w:vAlign w:val="center"/>
          </w:tcPr>
          <w:p w14:paraId="1424ED50"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 xml:space="preserve">Функционирование </w:t>
            </w:r>
          </w:p>
        </w:tc>
        <w:tc>
          <w:tcPr>
            <w:tcW w:w="1509" w:type="dxa"/>
            <w:tcBorders>
              <w:top w:val="outset" w:sz="6" w:space="0" w:color="auto"/>
              <w:left w:val="outset" w:sz="6" w:space="0" w:color="auto"/>
              <w:bottom w:val="outset" w:sz="6" w:space="0" w:color="auto"/>
              <w:right w:val="outset" w:sz="6" w:space="0" w:color="auto"/>
            </w:tcBorders>
            <w:vAlign w:val="center"/>
          </w:tcPr>
          <w:p w14:paraId="67B0DCB8" w14:textId="77777777" w:rsidR="0046622F" w:rsidRPr="0045750C" w:rsidRDefault="0046622F" w:rsidP="001349EB">
            <w:pPr>
              <w:pStyle w:val="a3"/>
              <w:spacing w:before="0" w:beforeAutospacing="0" w:after="0" w:afterAutospacing="0"/>
              <w:rPr>
                <w:rStyle w:val="a5"/>
                <w:b w:val="0"/>
                <w:sz w:val="20"/>
                <w:szCs w:val="20"/>
              </w:rPr>
            </w:pPr>
          </w:p>
          <w:p w14:paraId="071063B3" w14:textId="77777777" w:rsidR="0046622F" w:rsidRPr="0045750C" w:rsidRDefault="0046622F" w:rsidP="001349EB">
            <w:pPr>
              <w:pStyle w:val="a3"/>
              <w:spacing w:before="0" w:beforeAutospacing="0" w:after="0" w:afterAutospacing="0"/>
              <w:rPr>
                <w:rStyle w:val="a5"/>
                <w:b w:val="0"/>
                <w:sz w:val="20"/>
                <w:szCs w:val="20"/>
              </w:rPr>
            </w:pPr>
            <w:r w:rsidRPr="0045750C">
              <w:rPr>
                <w:rStyle w:val="a5"/>
                <w:b w:val="0"/>
                <w:sz w:val="20"/>
                <w:szCs w:val="20"/>
              </w:rPr>
              <w:t>Ушакова В.П.</w:t>
            </w:r>
          </w:p>
          <w:p w14:paraId="1ACD903D" w14:textId="77777777" w:rsidR="0046622F" w:rsidRPr="0045750C" w:rsidRDefault="0046622F" w:rsidP="001349EB">
            <w:pPr>
              <w:pStyle w:val="a3"/>
              <w:spacing w:before="0" w:beforeAutospacing="0" w:after="0" w:afterAutospacing="0"/>
              <w:rPr>
                <w:rStyle w:val="a5"/>
                <w:b w:val="0"/>
                <w:sz w:val="20"/>
                <w:szCs w:val="20"/>
              </w:rPr>
            </w:pPr>
            <w:r w:rsidRPr="0045750C">
              <w:rPr>
                <w:rStyle w:val="a5"/>
                <w:b w:val="0"/>
                <w:sz w:val="20"/>
                <w:szCs w:val="20"/>
              </w:rPr>
              <w:t>Алтухова И.В.</w:t>
            </w:r>
          </w:p>
          <w:p w14:paraId="5B232F34"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Прокофьева М.Д</w:t>
            </w:r>
          </w:p>
          <w:p w14:paraId="6FD6BCD2" w14:textId="77777777" w:rsidR="0046622F" w:rsidRPr="0045750C" w:rsidRDefault="008510A5" w:rsidP="001349EB">
            <w:pPr>
              <w:pStyle w:val="a3"/>
              <w:spacing w:before="0" w:beforeAutospacing="0" w:after="0" w:afterAutospacing="0"/>
              <w:rPr>
                <w:rStyle w:val="a5"/>
                <w:b w:val="0"/>
                <w:sz w:val="20"/>
                <w:szCs w:val="20"/>
              </w:rPr>
            </w:pPr>
            <w:r>
              <w:rPr>
                <w:rStyle w:val="a5"/>
                <w:b w:val="0"/>
                <w:sz w:val="20"/>
                <w:szCs w:val="20"/>
              </w:rPr>
              <w:t>Сербина Л.В.</w:t>
            </w:r>
          </w:p>
          <w:p w14:paraId="1C16C9D0" w14:textId="77777777" w:rsidR="0046622F" w:rsidRPr="0045750C" w:rsidRDefault="0046622F" w:rsidP="001349EB">
            <w:pPr>
              <w:pStyle w:val="a3"/>
              <w:spacing w:before="0" w:beforeAutospacing="0" w:after="0" w:afterAutospacing="0"/>
              <w:rPr>
                <w:bCs/>
                <w:sz w:val="20"/>
                <w:szCs w:val="20"/>
              </w:rPr>
            </w:pPr>
          </w:p>
        </w:tc>
        <w:tc>
          <w:tcPr>
            <w:tcW w:w="3430" w:type="dxa"/>
            <w:tcBorders>
              <w:top w:val="outset" w:sz="6" w:space="0" w:color="auto"/>
              <w:left w:val="outset" w:sz="6" w:space="0" w:color="auto"/>
              <w:bottom w:val="outset" w:sz="6" w:space="0" w:color="auto"/>
              <w:right w:val="outset" w:sz="6" w:space="0" w:color="auto"/>
            </w:tcBorders>
            <w:vAlign w:val="center"/>
          </w:tcPr>
          <w:p w14:paraId="3148FE6A"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Применение данной технологии приводит к снижению переутомления, улучшению самочувствия, повышению мотивации, желанию учиться. Один из разделов Программы развития школы направлен на сохранение физического развития школьников.</w:t>
            </w:r>
          </w:p>
        </w:tc>
      </w:tr>
      <w:tr w:rsidR="0046622F" w:rsidRPr="0045750C" w14:paraId="37D7BD29" w14:textId="77777777" w:rsidTr="0046622F">
        <w:trPr>
          <w:tblCellSpacing w:w="0" w:type="dxa"/>
        </w:trPr>
        <w:tc>
          <w:tcPr>
            <w:tcW w:w="2060" w:type="dxa"/>
            <w:tcBorders>
              <w:top w:val="outset" w:sz="6" w:space="0" w:color="auto"/>
              <w:left w:val="outset" w:sz="6" w:space="0" w:color="auto"/>
              <w:bottom w:val="outset" w:sz="6" w:space="0" w:color="auto"/>
              <w:right w:val="outset" w:sz="6" w:space="0" w:color="auto"/>
            </w:tcBorders>
            <w:vAlign w:val="center"/>
          </w:tcPr>
          <w:p w14:paraId="4EB2943D"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Технология развивающих игр</w:t>
            </w:r>
          </w:p>
        </w:tc>
        <w:tc>
          <w:tcPr>
            <w:tcW w:w="1376" w:type="dxa"/>
            <w:tcBorders>
              <w:top w:val="outset" w:sz="6" w:space="0" w:color="auto"/>
              <w:left w:val="outset" w:sz="6" w:space="0" w:color="auto"/>
              <w:bottom w:val="outset" w:sz="6" w:space="0" w:color="auto"/>
              <w:right w:val="outset" w:sz="6" w:space="0" w:color="auto"/>
            </w:tcBorders>
            <w:vAlign w:val="center"/>
          </w:tcPr>
          <w:p w14:paraId="33EDC72C"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Начальные классы (1,2, 3 класс)</w:t>
            </w:r>
          </w:p>
        </w:tc>
        <w:tc>
          <w:tcPr>
            <w:tcW w:w="1895" w:type="dxa"/>
            <w:tcBorders>
              <w:top w:val="outset" w:sz="6" w:space="0" w:color="auto"/>
              <w:left w:val="outset" w:sz="6" w:space="0" w:color="auto"/>
              <w:bottom w:val="outset" w:sz="6" w:space="0" w:color="auto"/>
              <w:right w:val="outset" w:sz="6" w:space="0" w:color="auto"/>
            </w:tcBorders>
            <w:vAlign w:val="center"/>
          </w:tcPr>
          <w:p w14:paraId="43FEA2C0"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Свободное владение. Реализуется в практике работы</w:t>
            </w:r>
          </w:p>
        </w:tc>
        <w:tc>
          <w:tcPr>
            <w:tcW w:w="1509" w:type="dxa"/>
            <w:tcBorders>
              <w:top w:val="outset" w:sz="6" w:space="0" w:color="auto"/>
              <w:left w:val="outset" w:sz="6" w:space="0" w:color="auto"/>
              <w:bottom w:val="outset" w:sz="6" w:space="0" w:color="auto"/>
              <w:right w:val="outset" w:sz="6" w:space="0" w:color="auto"/>
            </w:tcBorders>
            <w:vAlign w:val="center"/>
          </w:tcPr>
          <w:p w14:paraId="1AB66955"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Арабажи Л.Н., Недбаева Л.Б., Сахарова И.В.</w:t>
            </w:r>
          </w:p>
        </w:tc>
        <w:tc>
          <w:tcPr>
            <w:tcW w:w="3430" w:type="dxa"/>
            <w:tcBorders>
              <w:top w:val="outset" w:sz="6" w:space="0" w:color="auto"/>
              <w:left w:val="outset" w:sz="6" w:space="0" w:color="auto"/>
              <w:bottom w:val="outset" w:sz="6" w:space="0" w:color="auto"/>
              <w:right w:val="outset" w:sz="6" w:space="0" w:color="auto"/>
            </w:tcBorders>
            <w:vAlign w:val="center"/>
          </w:tcPr>
          <w:p w14:paraId="62F3A397"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 xml:space="preserve">Развивает орфографическую зоркость, внимание, способствуют лучшему запоминанию и усвоению, воспитывает позитивное отношение к предмету.  </w:t>
            </w:r>
          </w:p>
        </w:tc>
      </w:tr>
      <w:tr w:rsidR="0046622F" w:rsidRPr="0045750C" w14:paraId="6F070C6F" w14:textId="77777777" w:rsidTr="0046622F">
        <w:trPr>
          <w:tblCellSpacing w:w="0" w:type="dxa"/>
        </w:trPr>
        <w:tc>
          <w:tcPr>
            <w:tcW w:w="2060" w:type="dxa"/>
            <w:tcBorders>
              <w:top w:val="outset" w:sz="6" w:space="0" w:color="auto"/>
              <w:left w:val="outset" w:sz="6" w:space="0" w:color="auto"/>
              <w:bottom w:val="outset" w:sz="6" w:space="0" w:color="auto"/>
              <w:right w:val="outset" w:sz="6" w:space="0" w:color="auto"/>
            </w:tcBorders>
            <w:vAlign w:val="center"/>
          </w:tcPr>
          <w:p w14:paraId="6A80978C"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Развитие исследовательских навыков</w:t>
            </w:r>
          </w:p>
        </w:tc>
        <w:tc>
          <w:tcPr>
            <w:tcW w:w="1376" w:type="dxa"/>
            <w:tcBorders>
              <w:top w:val="outset" w:sz="6" w:space="0" w:color="auto"/>
              <w:left w:val="outset" w:sz="6" w:space="0" w:color="auto"/>
              <w:bottom w:val="outset" w:sz="6" w:space="0" w:color="auto"/>
              <w:right w:val="outset" w:sz="6" w:space="0" w:color="auto"/>
            </w:tcBorders>
            <w:vAlign w:val="center"/>
          </w:tcPr>
          <w:p w14:paraId="6242C4E7"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Элементы технологии используются на всех пр</w:t>
            </w:r>
            <w:r>
              <w:rPr>
                <w:rStyle w:val="a5"/>
                <w:b w:val="0"/>
                <w:sz w:val="20"/>
                <w:szCs w:val="20"/>
              </w:rPr>
              <w:t>едметах базового компонента (2-9</w:t>
            </w:r>
            <w:r w:rsidRPr="0045750C">
              <w:rPr>
                <w:rStyle w:val="a5"/>
                <w:b w:val="0"/>
                <w:sz w:val="20"/>
                <w:szCs w:val="20"/>
              </w:rPr>
              <w:t xml:space="preserve"> класс)</w:t>
            </w:r>
          </w:p>
        </w:tc>
        <w:tc>
          <w:tcPr>
            <w:tcW w:w="1895" w:type="dxa"/>
            <w:tcBorders>
              <w:top w:val="outset" w:sz="6" w:space="0" w:color="auto"/>
              <w:left w:val="outset" w:sz="6" w:space="0" w:color="auto"/>
              <w:bottom w:val="outset" w:sz="6" w:space="0" w:color="auto"/>
              <w:right w:val="outset" w:sz="6" w:space="0" w:color="auto"/>
            </w:tcBorders>
            <w:vAlign w:val="center"/>
          </w:tcPr>
          <w:p w14:paraId="3688B31A"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Функционирование. Реализуется в практике работы.</w:t>
            </w:r>
          </w:p>
        </w:tc>
        <w:tc>
          <w:tcPr>
            <w:tcW w:w="1509" w:type="dxa"/>
            <w:tcBorders>
              <w:top w:val="outset" w:sz="6" w:space="0" w:color="auto"/>
              <w:left w:val="outset" w:sz="6" w:space="0" w:color="auto"/>
              <w:bottom w:val="outset" w:sz="6" w:space="0" w:color="auto"/>
              <w:right w:val="outset" w:sz="6" w:space="0" w:color="auto"/>
            </w:tcBorders>
            <w:vAlign w:val="center"/>
          </w:tcPr>
          <w:p w14:paraId="354BB67A" w14:textId="77777777" w:rsidR="0046622F" w:rsidRDefault="0046622F" w:rsidP="001349EB">
            <w:pPr>
              <w:pStyle w:val="a3"/>
              <w:spacing w:before="0" w:beforeAutospacing="0" w:after="0" w:afterAutospacing="0"/>
              <w:rPr>
                <w:rStyle w:val="a5"/>
                <w:b w:val="0"/>
                <w:sz w:val="20"/>
                <w:szCs w:val="20"/>
              </w:rPr>
            </w:pPr>
            <w:r w:rsidRPr="0045750C">
              <w:rPr>
                <w:rStyle w:val="a5"/>
                <w:b w:val="0"/>
                <w:sz w:val="20"/>
                <w:szCs w:val="20"/>
              </w:rPr>
              <w:t xml:space="preserve">Шмыглева Т.Н., Бирючинских И.Н., Ходакова Л.М., </w:t>
            </w:r>
          </w:p>
          <w:p w14:paraId="34A42B7B" w14:textId="77777777" w:rsidR="0046622F" w:rsidRPr="0045750C" w:rsidRDefault="0046622F" w:rsidP="001349EB">
            <w:pPr>
              <w:pStyle w:val="a3"/>
              <w:spacing w:before="0" w:beforeAutospacing="0" w:after="0" w:afterAutospacing="0"/>
              <w:rPr>
                <w:sz w:val="20"/>
                <w:szCs w:val="20"/>
              </w:rPr>
            </w:pPr>
          </w:p>
        </w:tc>
        <w:tc>
          <w:tcPr>
            <w:tcW w:w="3430" w:type="dxa"/>
            <w:tcBorders>
              <w:top w:val="outset" w:sz="6" w:space="0" w:color="auto"/>
              <w:left w:val="outset" w:sz="6" w:space="0" w:color="auto"/>
              <w:bottom w:val="outset" w:sz="6" w:space="0" w:color="auto"/>
              <w:right w:val="outset" w:sz="6" w:space="0" w:color="auto"/>
            </w:tcBorders>
            <w:vAlign w:val="center"/>
          </w:tcPr>
          <w:p w14:paraId="1924DA43" w14:textId="77777777" w:rsidR="0046622F" w:rsidRPr="0045750C" w:rsidRDefault="0046622F" w:rsidP="001349EB">
            <w:pPr>
              <w:pStyle w:val="a3"/>
              <w:spacing w:before="0" w:beforeAutospacing="0" w:after="0" w:afterAutospacing="0"/>
              <w:rPr>
                <w:rStyle w:val="a5"/>
                <w:b w:val="0"/>
                <w:sz w:val="20"/>
                <w:szCs w:val="20"/>
              </w:rPr>
            </w:pPr>
            <w:r w:rsidRPr="0045750C">
              <w:rPr>
                <w:rStyle w:val="a5"/>
                <w:b w:val="0"/>
                <w:sz w:val="20"/>
                <w:szCs w:val="20"/>
              </w:rPr>
              <w:t xml:space="preserve">Формирование у обучающихся познавательной активности, логического мышления, устной и письменной речи, умения обобщать и систематизировать информацию. </w:t>
            </w:r>
          </w:p>
          <w:p w14:paraId="35D6083E" w14:textId="77777777" w:rsidR="0046622F" w:rsidRPr="0045750C" w:rsidRDefault="0046622F" w:rsidP="001349EB">
            <w:pPr>
              <w:pStyle w:val="a3"/>
              <w:spacing w:before="0" w:beforeAutospacing="0" w:after="0" w:afterAutospacing="0"/>
              <w:rPr>
                <w:sz w:val="20"/>
                <w:szCs w:val="20"/>
              </w:rPr>
            </w:pPr>
          </w:p>
        </w:tc>
      </w:tr>
      <w:tr w:rsidR="0046622F" w:rsidRPr="0045750C" w14:paraId="4AE1B50E" w14:textId="77777777" w:rsidTr="0046622F">
        <w:trPr>
          <w:tblCellSpacing w:w="0" w:type="dxa"/>
        </w:trPr>
        <w:tc>
          <w:tcPr>
            <w:tcW w:w="2060" w:type="dxa"/>
            <w:tcBorders>
              <w:top w:val="outset" w:sz="6" w:space="0" w:color="auto"/>
              <w:left w:val="outset" w:sz="6" w:space="0" w:color="auto"/>
              <w:bottom w:val="outset" w:sz="6" w:space="0" w:color="auto"/>
              <w:right w:val="outset" w:sz="6" w:space="0" w:color="auto"/>
            </w:tcBorders>
            <w:vAlign w:val="center"/>
          </w:tcPr>
          <w:p w14:paraId="7C74FD53"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Технология развития критического мышления</w:t>
            </w:r>
          </w:p>
        </w:tc>
        <w:tc>
          <w:tcPr>
            <w:tcW w:w="1376" w:type="dxa"/>
            <w:tcBorders>
              <w:top w:val="outset" w:sz="6" w:space="0" w:color="auto"/>
              <w:left w:val="outset" w:sz="6" w:space="0" w:color="auto"/>
              <w:bottom w:val="outset" w:sz="6" w:space="0" w:color="auto"/>
              <w:right w:val="outset" w:sz="6" w:space="0" w:color="auto"/>
            </w:tcBorders>
            <w:vAlign w:val="center"/>
          </w:tcPr>
          <w:p w14:paraId="2F2754DC"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Начальные классы</w:t>
            </w:r>
          </w:p>
        </w:tc>
        <w:tc>
          <w:tcPr>
            <w:tcW w:w="1895" w:type="dxa"/>
            <w:tcBorders>
              <w:top w:val="outset" w:sz="6" w:space="0" w:color="auto"/>
              <w:left w:val="outset" w:sz="6" w:space="0" w:color="auto"/>
              <w:bottom w:val="outset" w:sz="6" w:space="0" w:color="auto"/>
              <w:right w:val="outset" w:sz="6" w:space="0" w:color="auto"/>
            </w:tcBorders>
            <w:vAlign w:val="center"/>
          </w:tcPr>
          <w:p w14:paraId="12EF5191"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Свободное владение. Реализуется в практике работы.</w:t>
            </w:r>
          </w:p>
        </w:tc>
        <w:tc>
          <w:tcPr>
            <w:tcW w:w="1509" w:type="dxa"/>
            <w:tcBorders>
              <w:top w:val="outset" w:sz="6" w:space="0" w:color="auto"/>
              <w:left w:val="outset" w:sz="6" w:space="0" w:color="auto"/>
              <w:bottom w:val="outset" w:sz="6" w:space="0" w:color="auto"/>
              <w:right w:val="outset" w:sz="6" w:space="0" w:color="auto"/>
            </w:tcBorders>
            <w:vAlign w:val="center"/>
          </w:tcPr>
          <w:p w14:paraId="0218F2C2"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 xml:space="preserve">Сахарова И.В,  Арабажи Л.Н., Бирючинских И.Н., Муравлева О.Д., </w:t>
            </w:r>
          </w:p>
        </w:tc>
        <w:tc>
          <w:tcPr>
            <w:tcW w:w="3430" w:type="dxa"/>
            <w:tcBorders>
              <w:top w:val="outset" w:sz="6" w:space="0" w:color="auto"/>
              <w:left w:val="outset" w:sz="6" w:space="0" w:color="auto"/>
              <w:bottom w:val="outset" w:sz="6" w:space="0" w:color="auto"/>
              <w:right w:val="outset" w:sz="6" w:space="0" w:color="auto"/>
            </w:tcBorders>
            <w:vAlign w:val="center"/>
          </w:tcPr>
          <w:p w14:paraId="1225B01B"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 xml:space="preserve"> Технология позволяет создавать учителю проблемные ситуации, а учащимся находить способы решения учебных проблем. Эта технология  помогает в освоении самостоятельных навыков работы. Если обучающие испытывают трудности, то план урока легко скорректировать. Открытые уроки, </w:t>
            </w:r>
            <w:r w:rsidRPr="0045750C">
              <w:rPr>
                <w:rStyle w:val="a5"/>
                <w:b w:val="0"/>
                <w:sz w:val="20"/>
                <w:szCs w:val="20"/>
              </w:rPr>
              <w:lastRenderedPageBreak/>
              <w:t>выступление по обмену опытом с данной технологией на методическом совещании.</w:t>
            </w:r>
          </w:p>
        </w:tc>
      </w:tr>
      <w:tr w:rsidR="0046622F" w:rsidRPr="0045750C" w14:paraId="10FE172A" w14:textId="77777777" w:rsidTr="0046622F">
        <w:trPr>
          <w:tblCellSpacing w:w="0" w:type="dxa"/>
        </w:trPr>
        <w:tc>
          <w:tcPr>
            <w:tcW w:w="2060" w:type="dxa"/>
            <w:tcBorders>
              <w:top w:val="outset" w:sz="6" w:space="0" w:color="auto"/>
              <w:left w:val="outset" w:sz="6" w:space="0" w:color="auto"/>
              <w:bottom w:val="outset" w:sz="6" w:space="0" w:color="auto"/>
              <w:right w:val="outset" w:sz="6" w:space="0" w:color="auto"/>
            </w:tcBorders>
            <w:vAlign w:val="center"/>
          </w:tcPr>
          <w:p w14:paraId="4FEBC23C"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lastRenderedPageBreak/>
              <w:t>Групповые технологии: обучение в сотрудничестве, технология коллективного обучения</w:t>
            </w:r>
          </w:p>
        </w:tc>
        <w:tc>
          <w:tcPr>
            <w:tcW w:w="1376" w:type="dxa"/>
            <w:tcBorders>
              <w:top w:val="outset" w:sz="6" w:space="0" w:color="auto"/>
              <w:left w:val="outset" w:sz="6" w:space="0" w:color="auto"/>
              <w:bottom w:val="outset" w:sz="6" w:space="0" w:color="auto"/>
              <w:right w:val="outset" w:sz="6" w:space="0" w:color="auto"/>
            </w:tcBorders>
            <w:vAlign w:val="center"/>
          </w:tcPr>
          <w:p w14:paraId="22876412"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Математика, начальные классы</w:t>
            </w:r>
          </w:p>
        </w:tc>
        <w:tc>
          <w:tcPr>
            <w:tcW w:w="1895" w:type="dxa"/>
            <w:tcBorders>
              <w:top w:val="outset" w:sz="6" w:space="0" w:color="auto"/>
              <w:left w:val="outset" w:sz="6" w:space="0" w:color="auto"/>
              <w:bottom w:val="outset" w:sz="6" w:space="0" w:color="auto"/>
              <w:right w:val="outset" w:sz="6" w:space="0" w:color="auto"/>
            </w:tcBorders>
            <w:vAlign w:val="center"/>
          </w:tcPr>
          <w:p w14:paraId="3F16CC13"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Свободное владение.</w:t>
            </w:r>
          </w:p>
          <w:p w14:paraId="689FBDF5"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Реализация в практике работы.</w:t>
            </w:r>
          </w:p>
        </w:tc>
        <w:tc>
          <w:tcPr>
            <w:tcW w:w="1509" w:type="dxa"/>
            <w:tcBorders>
              <w:top w:val="outset" w:sz="6" w:space="0" w:color="auto"/>
              <w:left w:val="outset" w:sz="6" w:space="0" w:color="auto"/>
              <w:bottom w:val="outset" w:sz="6" w:space="0" w:color="auto"/>
              <w:right w:val="outset" w:sz="6" w:space="0" w:color="auto"/>
            </w:tcBorders>
            <w:vAlign w:val="center"/>
          </w:tcPr>
          <w:p w14:paraId="53473DAA"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Сахарова И.В, Прокофьева М.Д., Арабажи Л.Н., Бирючинских И.Н., Алтухова И.В., Муравлева О.Д.</w:t>
            </w:r>
          </w:p>
        </w:tc>
        <w:tc>
          <w:tcPr>
            <w:tcW w:w="3430" w:type="dxa"/>
            <w:tcBorders>
              <w:top w:val="outset" w:sz="6" w:space="0" w:color="auto"/>
              <w:left w:val="outset" w:sz="6" w:space="0" w:color="auto"/>
              <w:bottom w:val="outset" w:sz="6" w:space="0" w:color="auto"/>
              <w:right w:val="outset" w:sz="6" w:space="0" w:color="auto"/>
            </w:tcBorders>
            <w:vAlign w:val="center"/>
          </w:tcPr>
          <w:p w14:paraId="6F157E8B"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Развитие взаимоответственности, способности обучаться в силу собственных возможностей. В результате созданы условия для активной деятельности каждого обучающегося. Способствует выявлению лидеров,  развитию</w:t>
            </w:r>
            <w:r w:rsidRPr="0045750C">
              <w:rPr>
                <w:sz w:val="20"/>
                <w:szCs w:val="20"/>
              </w:rPr>
              <w:t xml:space="preserve"> </w:t>
            </w:r>
            <w:r w:rsidRPr="0045750C">
              <w:rPr>
                <w:rStyle w:val="a5"/>
                <w:b w:val="0"/>
                <w:sz w:val="20"/>
                <w:szCs w:val="20"/>
              </w:rPr>
              <w:t>таких качеств как взаимопомощь, взаимовыручка, ответственность, самостоятельность, повышает интерес к  предмету. Открытые уроки.</w:t>
            </w:r>
          </w:p>
          <w:p w14:paraId="26A487E5" w14:textId="77777777" w:rsidR="0046622F" w:rsidRPr="0045750C" w:rsidRDefault="0046622F" w:rsidP="001349EB">
            <w:pPr>
              <w:pStyle w:val="a3"/>
              <w:spacing w:before="0" w:beforeAutospacing="0" w:after="0" w:afterAutospacing="0"/>
              <w:rPr>
                <w:sz w:val="20"/>
                <w:szCs w:val="20"/>
              </w:rPr>
            </w:pPr>
            <w:r w:rsidRPr="0045750C">
              <w:rPr>
                <w:sz w:val="20"/>
                <w:szCs w:val="20"/>
              </w:rPr>
              <w:t> </w:t>
            </w:r>
          </w:p>
        </w:tc>
      </w:tr>
      <w:tr w:rsidR="0046622F" w:rsidRPr="0045750C" w14:paraId="2C8FF6A6" w14:textId="77777777" w:rsidTr="0046622F">
        <w:trPr>
          <w:tblCellSpacing w:w="0" w:type="dxa"/>
        </w:trPr>
        <w:tc>
          <w:tcPr>
            <w:tcW w:w="2060" w:type="dxa"/>
            <w:tcBorders>
              <w:top w:val="outset" w:sz="6" w:space="0" w:color="auto"/>
              <w:left w:val="outset" w:sz="6" w:space="0" w:color="auto"/>
              <w:bottom w:val="outset" w:sz="6" w:space="0" w:color="auto"/>
              <w:right w:val="outset" w:sz="6" w:space="0" w:color="auto"/>
            </w:tcBorders>
            <w:vAlign w:val="center"/>
          </w:tcPr>
          <w:p w14:paraId="7ECB57DB"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Информационно-коммуникативные технологии</w:t>
            </w:r>
          </w:p>
        </w:tc>
        <w:tc>
          <w:tcPr>
            <w:tcW w:w="1376" w:type="dxa"/>
            <w:tcBorders>
              <w:top w:val="outset" w:sz="6" w:space="0" w:color="auto"/>
              <w:left w:val="outset" w:sz="6" w:space="0" w:color="auto"/>
              <w:bottom w:val="outset" w:sz="6" w:space="0" w:color="auto"/>
              <w:right w:val="outset" w:sz="6" w:space="0" w:color="auto"/>
            </w:tcBorders>
            <w:vAlign w:val="center"/>
          </w:tcPr>
          <w:p w14:paraId="59F67633"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Информатика.</w:t>
            </w:r>
          </w:p>
          <w:p w14:paraId="5F21764A"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Начальные классы</w:t>
            </w:r>
          </w:p>
        </w:tc>
        <w:tc>
          <w:tcPr>
            <w:tcW w:w="1895" w:type="dxa"/>
            <w:tcBorders>
              <w:top w:val="outset" w:sz="6" w:space="0" w:color="auto"/>
              <w:left w:val="outset" w:sz="6" w:space="0" w:color="auto"/>
              <w:bottom w:val="outset" w:sz="6" w:space="0" w:color="auto"/>
              <w:right w:val="outset" w:sz="6" w:space="0" w:color="auto"/>
            </w:tcBorders>
            <w:vAlign w:val="center"/>
          </w:tcPr>
          <w:p w14:paraId="21C3E713"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Свободное владение. Реализуется в практике работы.</w:t>
            </w:r>
          </w:p>
          <w:p w14:paraId="738496D8" w14:textId="77777777" w:rsidR="0046622F" w:rsidRPr="0045750C" w:rsidRDefault="0046622F" w:rsidP="001349EB">
            <w:pPr>
              <w:pStyle w:val="a3"/>
              <w:spacing w:before="0" w:beforeAutospacing="0" w:after="0" w:afterAutospacing="0"/>
              <w:rPr>
                <w:sz w:val="20"/>
                <w:szCs w:val="20"/>
              </w:rPr>
            </w:pPr>
          </w:p>
          <w:p w14:paraId="409BDF98"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 xml:space="preserve">Функционирование </w:t>
            </w:r>
          </w:p>
        </w:tc>
        <w:tc>
          <w:tcPr>
            <w:tcW w:w="1509" w:type="dxa"/>
            <w:tcBorders>
              <w:top w:val="outset" w:sz="6" w:space="0" w:color="auto"/>
              <w:left w:val="outset" w:sz="6" w:space="0" w:color="auto"/>
              <w:bottom w:val="outset" w:sz="6" w:space="0" w:color="auto"/>
              <w:right w:val="outset" w:sz="6" w:space="0" w:color="auto"/>
            </w:tcBorders>
            <w:vAlign w:val="center"/>
          </w:tcPr>
          <w:p w14:paraId="36DD9F43"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Сахарова И.В, Прокофьева М.Д., Арабажи Л.Н., Бирючинских И.Н., Алтухова И.В., Муравлева О.Д</w:t>
            </w:r>
            <w:r>
              <w:rPr>
                <w:rStyle w:val="a5"/>
                <w:b w:val="0"/>
                <w:sz w:val="20"/>
                <w:szCs w:val="20"/>
              </w:rPr>
              <w:t>.</w:t>
            </w:r>
          </w:p>
        </w:tc>
        <w:tc>
          <w:tcPr>
            <w:tcW w:w="3430" w:type="dxa"/>
            <w:tcBorders>
              <w:top w:val="outset" w:sz="6" w:space="0" w:color="auto"/>
              <w:left w:val="outset" w:sz="6" w:space="0" w:color="auto"/>
              <w:bottom w:val="outset" w:sz="6" w:space="0" w:color="auto"/>
              <w:right w:val="outset" w:sz="6" w:space="0" w:color="auto"/>
            </w:tcBorders>
            <w:vAlign w:val="center"/>
          </w:tcPr>
          <w:p w14:paraId="6F33AD65"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Создание презентаций, проектов, исследовательских работ, участие в дистанционных конкурсах (английский язык, информатика), создание рефератов, докладов, развитие навыка работы в Интернете. Открытые уроки с использованием ИКТ. Участие в НПК.</w:t>
            </w:r>
          </w:p>
        </w:tc>
      </w:tr>
      <w:tr w:rsidR="0046622F" w:rsidRPr="0045750C" w14:paraId="6CDBDAB2" w14:textId="77777777" w:rsidTr="0046622F">
        <w:trPr>
          <w:tblCellSpacing w:w="0" w:type="dxa"/>
        </w:trPr>
        <w:tc>
          <w:tcPr>
            <w:tcW w:w="2060" w:type="dxa"/>
            <w:tcBorders>
              <w:top w:val="outset" w:sz="6" w:space="0" w:color="auto"/>
              <w:left w:val="outset" w:sz="6" w:space="0" w:color="auto"/>
              <w:bottom w:val="outset" w:sz="6" w:space="0" w:color="auto"/>
              <w:right w:val="outset" w:sz="6" w:space="0" w:color="auto"/>
            </w:tcBorders>
            <w:vAlign w:val="center"/>
          </w:tcPr>
          <w:p w14:paraId="29F61AFE"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Технология коммуникативного обучения иноязычной культуры</w:t>
            </w:r>
          </w:p>
        </w:tc>
        <w:tc>
          <w:tcPr>
            <w:tcW w:w="1376" w:type="dxa"/>
            <w:tcBorders>
              <w:top w:val="outset" w:sz="6" w:space="0" w:color="auto"/>
              <w:left w:val="outset" w:sz="6" w:space="0" w:color="auto"/>
              <w:bottom w:val="outset" w:sz="6" w:space="0" w:color="auto"/>
              <w:right w:val="outset" w:sz="6" w:space="0" w:color="auto"/>
            </w:tcBorders>
            <w:vAlign w:val="center"/>
          </w:tcPr>
          <w:p w14:paraId="61765032" w14:textId="77777777" w:rsidR="0046622F" w:rsidRPr="0045750C" w:rsidRDefault="0046622F" w:rsidP="001349EB">
            <w:pPr>
              <w:pStyle w:val="a3"/>
              <w:spacing w:before="0" w:beforeAutospacing="0" w:after="0" w:afterAutospacing="0"/>
              <w:rPr>
                <w:sz w:val="20"/>
                <w:szCs w:val="20"/>
              </w:rPr>
            </w:pPr>
            <w:r w:rsidRPr="0045750C">
              <w:rPr>
                <w:sz w:val="20"/>
                <w:szCs w:val="20"/>
              </w:rPr>
              <w:t> </w:t>
            </w:r>
          </w:p>
          <w:p w14:paraId="12EF8AC6"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Немецкий язык, английский язык</w:t>
            </w:r>
          </w:p>
        </w:tc>
        <w:tc>
          <w:tcPr>
            <w:tcW w:w="1895" w:type="dxa"/>
            <w:tcBorders>
              <w:top w:val="outset" w:sz="6" w:space="0" w:color="auto"/>
              <w:left w:val="outset" w:sz="6" w:space="0" w:color="auto"/>
              <w:bottom w:val="outset" w:sz="6" w:space="0" w:color="auto"/>
              <w:right w:val="outset" w:sz="6" w:space="0" w:color="auto"/>
            </w:tcBorders>
            <w:vAlign w:val="center"/>
          </w:tcPr>
          <w:p w14:paraId="0AAB8408" w14:textId="77777777" w:rsidR="0046622F" w:rsidRPr="0045750C" w:rsidRDefault="0046622F" w:rsidP="001349EB">
            <w:pPr>
              <w:pStyle w:val="a3"/>
              <w:spacing w:before="0" w:beforeAutospacing="0" w:after="0" w:afterAutospacing="0"/>
              <w:rPr>
                <w:sz w:val="20"/>
                <w:szCs w:val="20"/>
              </w:rPr>
            </w:pPr>
            <w:r w:rsidRPr="0045750C">
              <w:rPr>
                <w:sz w:val="20"/>
                <w:szCs w:val="20"/>
              </w:rPr>
              <w:t> </w:t>
            </w:r>
          </w:p>
          <w:p w14:paraId="70F4DFED"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 xml:space="preserve">Функционирование </w:t>
            </w:r>
          </w:p>
        </w:tc>
        <w:tc>
          <w:tcPr>
            <w:tcW w:w="1509" w:type="dxa"/>
            <w:tcBorders>
              <w:top w:val="outset" w:sz="6" w:space="0" w:color="auto"/>
              <w:left w:val="outset" w:sz="6" w:space="0" w:color="auto"/>
              <w:bottom w:val="outset" w:sz="6" w:space="0" w:color="auto"/>
              <w:right w:val="outset" w:sz="6" w:space="0" w:color="auto"/>
            </w:tcBorders>
            <w:vAlign w:val="center"/>
          </w:tcPr>
          <w:p w14:paraId="7D3F69B3" w14:textId="77777777" w:rsidR="0046622F" w:rsidRPr="0045750C" w:rsidRDefault="0046622F" w:rsidP="001349EB">
            <w:pPr>
              <w:pStyle w:val="a3"/>
              <w:spacing w:before="0" w:beforeAutospacing="0" w:after="0" w:afterAutospacing="0"/>
              <w:rPr>
                <w:sz w:val="20"/>
                <w:szCs w:val="20"/>
              </w:rPr>
            </w:pPr>
            <w:r w:rsidRPr="0045750C">
              <w:rPr>
                <w:sz w:val="20"/>
                <w:szCs w:val="20"/>
              </w:rPr>
              <w:t> </w:t>
            </w:r>
          </w:p>
          <w:p w14:paraId="04C6F9BB" w14:textId="77777777" w:rsidR="0046622F" w:rsidRDefault="00512EDA" w:rsidP="001349EB">
            <w:pPr>
              <w:pStyle w:val="a3"/>
              <w:spacing w:before="0" w:beforeAutospacing="0" w:after="0" w:afterAutospacing="0"/>
              <w:rPr>
                <w:rStyle w:val="a5"/>
                <w:b w:val="0"/>
                <w:sz w:val="20"/>
                <w:szCs w:val="20"/>
              </w:rPr>
            </w:pPr>
            <w:r>
              <w:rPr>
                <w:rStyle w:val="a5"/>
                <w:b w:val="0"/>
                <w:sz w:val="20"/>
                <w:szCs w:val="20"/>
              </w:rPr>
              <w:t>Северин А.И.</w:t>
            </w:r>
            <w:r w:rsidR="0046622F" w:rsidRPr="0045750C">
              <w:rPr>
                <w:rStyle w:val="a5"/>
                <w:b w:val="0"/>
                <w:sz w:val="20"/>
                <w:szCs w:val="20"/>
              </w:rPr>
              <w:t>., Заяц И.А.</w:t>
            </w:r>
          </w:p>
          <w:p w14:paraId="60673E98" w14:textId="77777777" w:rsidR="0046622F" w:rsidRPr="0045750C" w:rsidRDefault="0046622F" w:rsidP="001349EB">
            <w:pPr>
              <w:pStyle w:val="a3"/>
              <w:spacing w:before="0" w:beforeAutospacing="0" w:after="0" w:afterAutospacing="0"/>
              <w:rPr>
                <w:sz w:val="20"/>
                <w:szCs w:val="20"/>
              </w:rPr>
            </w:pPr>
            <w:r>
              <w:rPr>
                <w:rStyle w:val="a5"/>
                <w:b w:val="0"/>
                <w:sz w:val="20"/>
                <w:szCs w:val="20"/>
              </w:rPr>
              <w:t>Сахаров И.В.</w:t>
            </w:r>
          </w:p>
        </w:tc>
        <w:tc>
          <w:tcPr>
            <w:tcW w:w="3430" w:type="dxa"/>
            <w:tcBorders>
              <w:top w:val="outset" w:sz="6" w:space="0" w:color="auto"/>
              <w:left w:val="outset" w:sz="6" w:space="0" w:color="auto"/>
              <w:bottom w:val="outset" w:sz="6" w:space="0" w:color="auto"/>
              <w:right w:val="outset" w:sz="6" w:space="0" w:color="auto"/>
            </w:tcBorders>
            <w:vAlign w:val="center"/>
          </w:tcPr>
          <w:p w14:paraId="73D927E1"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Развитие коммуникативных компетенций обучающихся. Открытые уроки.</w:t>
            </w:r>
          </w:p>
        </w:tc>
      </w:tr>
      <w:tr w:rsidR="0046622F" w:rsidRPr="0045750C" w14:paraId="2B6238F6" w14:textId="77777777" w:rsidTr="0046622F">
        <w:trPr>
          <w:tblCellSpacing w:w="0" w:type="dxa"/>
        </w:trPr>
        <w:tc>
          <w:tcPr>
            <w:tcW w:w="2060" w:type="dxa"/>
            <w:tcBorders>
              <w:top w:val="outset" w:sz="6" w:space="0" w:color="auto"/>
              <w:left w:val="outset" w:sz="6" w:space="0" w:color="auto"/>
              <w:bottom w:val="outset" w:sz="6" w:space="0" w:color="auto"/>
              <w:right w:val="outset" w:sz="6" w:space="0" w:color="auto"/>
            </w:tcBorders>
            <w:vAlign w:val="center"/>
          </w:tcPr>
          <w:p w14:paraId="4961D786"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Проблемное обучение: проблемно-поисковая технология.</w:t>
            </w:r>
          </w:p>
        </w:tc>
        <w:tc>
          <w:tcPr>
            <w:tcW w:w="1376" w:type="dxa"/>
            <w:tcBorders>
              <w:top w:val="outset" w:sz="6" w:space="0" w:color="auto"/>
              <w:left w:val="outset" w:sz="6" w:space="0" w:color="auto"/>
              <w:bottom w:val="outset" w:sz="6" w:space="0" w:color="auto"/>
              <w:right w:val="outset" w:sz="6" w:space="0" w:color="auto"/>
            </w:tcBorders>
            <w:vAlign w:val="center"/>
          </w:tcPr>
          <w:p w14:paraId="49960912"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 xml:space="preserve">Литература, </w:t>
            </w:r>
          </w:p>
          <w:p w14:paraId="1BE6C5C4" w14:textId="77777777" w:rsidR="0046622F" w:rsidRPr="0045750C" w:rsidRDefault="0046622F" w:rsidP="001349EB">
            <w:pPr>
              <w:pStyle w:val="a3"/>
              <w:spacing w:before="0" w:beforeAutospacing="0" w:after="0" w:afterAutospacing="0"/>
              <w:rPr>
                <w:rStyle w:val="a5"/>
                <w:b w:val="0"/>
                <w:sz w:val="20"/>
                <w:szCs w:val="20"/>
              </w:rPr>
            </w:pPr>
            <w:r w:rsidRPr="0045750C">
              <w:rPr>
                <w:rStyle w:val="a5"/>
                <w:b w:val="0"/>
                <w:sz w:val="20"/>
                <w:szCs w:val="20"/>
              </w:rPr>
              <w:t>Математика</w:t>
            </w:r>
          </w:p>
          <w:p w14:paraId="7F3DBBF4"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 xml:space="preserve">Начальные классы </w:t>
            </w:r>
          </w:p>
        </w:tc>
        <w:tc>
          <w:tcPr>
            <w:tcW w:w="1895" w:type="dxa"/>
            <w:tcBorders>
              <w:top w:val="outset" w:sz="6" w:space="0" w:color="auto"/>
              <w:left w:val="outset" w:sz="6" w:space="0" w:color="auto"/>
              <w:bottom w:val="outset" w:sz="6" w:space="0" w:color="auto"/>
              <w:right w:val="outset" w:sz="6" w:space="0" w:color="auto"/>
            </w:tcBorders>
            <w:vAlign w:val="center"/>
          </w:tcPr>
          <w:p w14:paraId="7E6071FA"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Свободное владение. Реализуется в практике работы.</w:t>
            </w:r>
          </w:p>
        </w:tc>
        <w:tc>
          <w:tcPr>
            <w:tcW w:w="1509" w:type="dxa"/>
            <w:tcBorders>
              <w:top w:val="outset" w:sz="6" w:space="0" w:color="auto"/>
              <w:left w:val="outset" w:sz="6" w:space="0" w:color="auto"/>
              <w:bottom w:val="outset" w:sz="6" w:space="0" w:color="auto"/>
              <w:right w:val="outset" w:sz="6" w:space="0" w:color="auto"/>
            </w:tcBorders>
            <w:vAlign w:val="center"/>
          </w:tcPr>
          <w:p w14:paraId="55018B37"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Сахарова И.В, Прокофьева М.Д., Арабажи Л.Н., Бирючинских И.Н., Алтухова И.В., Муравлева О.Д</w:t>
            </w:r>
            <w:r>
              <w:rPr>
                <w:rStyle w:val="a5"/>
                <w:b w:val="0"/>
                <w:sz w:val="20"/>
                <w:szCs w:val="20"/>
              </w:rPr>
              <w:t>. Ходакова Л.М.</w:t>
            </w:r>
          </w:p>
        </w:tc>
        <w:tc>
          <w:tcPr>
            <w:tcW w:w="3430" w:type="dxa"/>
            <w:tcBorders>
              <w:top w:val="outset" w:sz="6" w:space="0" w:color="auto"/>
              <w:left w:val="outset" w:sz="6" w:space="0" w:color="auto"/>
              <w:bottom w:val="outset" w:sz="6" w:space="0" w:color="auto"/>
              <w:right w:val="outset" w:sz="6" w:space="0" w:color="auto"/>
            </w:tcBorders>
            <w:vAlign w:val="center"/>
          </w:tcPr>
          <w:p w14:paraId="37469F83"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Направленность на обучение мышлению и процедурам поисковой деятельности, столкновение обучающихся с противоречиями между новыми и прежними представлениями, потребность разрешать противоречия. Победа в НПК, открытые уроки по данной технологии.</w:t>
            </w:r>
          </w:p>
        </w:tc>
      </w:tr>
      <w:tr w:rsidR="0046622F" w:rsidRPr="0045750C" w14:paraId="2F41505D" w14:textId="77777777" w:rsidTr="0046622F">
        <w:trPr>
          <w:tblCellSpacing w:w="0" w:type="dxa"/>
        </w:trPr>
        <w:tc>
          <w:tcPr>
            <w:tcW w:w="2060" w:type="dxa"/>
            <w:tcBorders>
              <w:top w:val="outset" w:sz="6" w:space="0" w:color="auto"/>
              <w:left w:val="outset" w:sz="6" w:space="0" w:color="auto"/>
              <w:bottom w:val="outset" w:sz="6" w:space="0" w:color="auto"/>
              <w:right w:val="outset" w:sz="6" w:space="0" w:color="auto"/>
            </w:tcBorders>
            <w:vAlign w:val="center"/>
          </w:tcPr>
          <w:p w14:paraId="722FFD12" w14:textId="77777777" w:rsidR="0046622F" w:rsidRPr="0045750C" w:rsidRDefault="0046622F" w:rsidP="001349EB">
            <w:pPr>
              <w:pStyle w:val="a3"/>
              <w:spacing w:before="0" w:beforeAutospacing="0" w:after="0" w:afterAutospacing="0"/>
              <w:rPr>
                <w:rStyle w:val="a5"/>
                <w:b w:val="0"/>
                <w:sz w:val="20"/>
                <w:szCs w:val="20"/>
              </w:rPr>
            </w:pPr>
            <w:r w:rsidRPr="0045750C">
              <w:rPr>
                <w:rStyle w:val="a5"/>
                <w:b w:val="0"/>
                <w:sz w:val="20"/>
                <w:szCs w:val="20"/>
              </w:rPr>
              <w:t xml:space="preserve">Технология развивающего </w:t>
            </w:r>
          </w:p>
          <w:p w14:paraId="360C9539"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обучения.</w:t>
            </w:r>
          </w:p>
        </w:tc>
        <w:tc>
          <w:tcPr>
            <w:tcW w:w="1376" w:type="dxa"/>
            <w:tcBorders>
              <w:top w:val="outset" w:sz="6" w:space="0" w:color="auto"/>
              <w:left w:val="outset" w:sz="6" w:space="0" w:color="auto"/>
              <w:bottom w:val="outset" w:sz="6" w:space="0" w:color="auto"/>
              <w:right w:val="outset" w:sz="6" w:space="0" w:color="auto"/>
            </w:tcBorders>
            <w:vAlign w:val="center"/>
          </w:tcPr>
          <w:p w14:paraId="1BC584F3" w14:textId="77777777" w:rsidR="0046622F" w:rsidRPr="0045750C" w:rsidRDefault="0046622F" w:rsidP="001349EB">
            <w:pPr>
              <w:pStyle w:val="a3"/>
              <w:spacing w:before="0" w:beforeAutospacing="0" w:after="0" w:afterAutospacing="0"/>
              <w:rPr>
                <w:rStyle w:val="a5"/>
                <w:b w:val="0"/>
                <w:sz w:val="20"/>
                <w:szCs w:val="20"/>
              </w:rPr>
            </w:pPr>
            <w:r w:rsidRPr="0045750C">
              <w:rPr>
                <w:rStyle w:val="a5"/>
                <w:b w:val="0"/>
                <w:sz w:val="20"/>
                <w:szCs w:val="20"/>
              </w:rPr>
              <w:t>Математика</w:t>
            </w:r>
          </w:p>
          <w:p w14:paraId="038A1E92"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 xml:space="preserve">Начальные классы </w:t>
            </w:r>
          </w:p>
        </w:tc>
        <w:tc>
          <w:tcPr>
            <w:tcW w:w="1895" w:type="dxa"/>
            <w:tcBorders>
              <w:top w:val="outset" w:sz="6" w:space="0" w:color="auto"/>
              <w:left w:val="outset" w:sz="6" w:space="0" w:color="auto"/>
              <w:bottom w:val="outset" w:sz="6" w:space="0" w:color="auto"/>
              <w:right w:val="outset" w:sz="6" w:space="0" w:color="auto"/>
            </w:tcBorders>
            <w:vAlign w:val="center"/>
          </w:tcPr>
          <w:p w14:paraId="64C374AB"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 xml:space="preserve">Функционирование </w:t>
            </w:r>
          </w:p>
        </w:tc>
        <w:tc>
          <w:tcPr>
            <w:tcW w:w="1509" w:type="dxa"/>
            <w:tcBorders>
              <w:top w:val="outset" w:sz="6" w:space="0" w:color="auto"/>
              <w:left w:val="outset" w:sz="6" w:space="0" w:color="auto"/>
              <w:bottom w:val="outset" w:sz="6" w:space="0" w:color="auto"/>
              <w:right w:val="outset" w:sz="6" w:space="0" w:color="auto"/>
            </w:tcBorders>
            <w:vAlign w:val="center"/>
          </w:tcPr>
          <w:p w14:paraId="395FB5B7" w14:textId="77777777" w:rsidR="0046622F" w:rsidRPr="0045750C" w:rsidRDefault="0046622F" w:rsidP="008510A5">
            <w:pPr>
              <w:pStyle w:val="a3"/>
              <w:spacing w:before="0" w:beforeAutospacing="0" w:after="0" w:afterAutospacing="0"/>
              <w:rPr>
                <w:sz w:val="20"/>
                <w:szCs w:val="20"/>
              </w:rPr>
            </w:pPr>
            <w:r w:rsidRPr="0045750C">
              <w:rPr>
                <w:rStyle w:val="a5"/>
                <w:b w:val="0"/>
                <w:sz w:val="20"/>
                <w:szCs w:val="20"/>
              </w:rPr>
              <w:t>Сахарова И.В, Прокофьева М.Д., Арабажи Л.Н., Бирючинских И.Н., Алтухова</w:t>
            </w:r>
            <w:r w:rsidR="008510A5">
              <w:rPr>
                <w:rStyle w:val="a5"/>
                <w:b w:val="0"/>
                <w:sz w:val="20"/>
                <w:szCs w:val="20"/>
              </w:rPr>
              <w:t xml:space="preserve"> И.В., Муравлева О.Д.,</w:t>
            </w:r>
            <w:r w:rsidRPr="0045750C">
              <w:rPr>
                <w:rStyle w:val="a5"/>
                <w:b w:val="0"/>
                <w:sz w:val="20"/>
                <w:szCs w:val="20"/>
              </w:rPr>
              <w:t xml:space="preserve"> Шмыглева Т.Н.</w:t>
            </w:r>
          </w:p>
        </w:tc>
        <w:tc>
          <w:tcPr>
            <w:tcW w:w="3430" w:type="dxa"/>
            <w:tcBorders>
              <w:top w:val="outset" w:sz="6" w:space="0" w:color="auto"/>
              <w:left w:val="outset" w:sz="6" w:space="0" w:color="auto"/>
              <w:bottom w:val="outset" w:sz="6" w:space="0" w:color="auto"/>
              <w:right w:val="outset" w:sz="6" w:space="0" w:color="auto"/>
            </w:tcBorders>
            <w:vAlign w:val="center"/>
          </w:tcPr>
          <w:p w14:paraId="27CAEF0B"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 xml:space="preserve">Развитие мышления всех обучающихся в процессе усвоения программного содержания. Критерием развития мышления в данной концепции является сформированность таких приемов умственной деятельности, как анализ и синтез, сравнение, аналогия, классификация и обобщение. </w:t>
            </w:r>
          </w:p>
        </w:tc>
      </w:tr>
      <w:tr w:rsidR="0046622F" w:rsidRPr="0045750C" w14:paraId="0F941E89" w14:textId="77777777" w:rsidTr="0046622F">
        <w:trPr>
          <w:tblCellSpacing w:w="0" w:type="dxa"/>
        </w:trPr>
        <w:tc>
          <w:tcPr>
            <w:tcW w:w="2060" w:type="dxa"/>
            <w:tcBorders>
              <w:top w:val="outset" w:sz="6" w:space="0" w:color="auto"/>
              <w:left w:val="outset" w:sz="6" w:space="0" w:color="auto"/>
              <w:bottom w:val="outset" w:sz="6" w:space="0" w:color="auto"/>
              <w:right w:val="outset" w:sz="6" w:space="0" w:color="auto"/>
            </w:tcBorders>
            <w:vAlign w:val="center"/>
          </w:tcPr>
          <w:p w14:paraId="77B4D1AE"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Уровневая дифференциация обучения.</w:t>
            </w:r>
          </w:p>
          <w:p w14:paraId="6EDCEE81" w14:textId="77777777" w:rsidR="0046622F" w:rsidRPr="0045750C" w:rsidRDefault="0046622F" w:rsidP="001349EB">
            <w:pPr>
              <w:pStyle w:val="a3"/>
              <w:spacing w:before="0" w:beforeAutospacing="0" w:after="0" w:afterAutospacing="0"/>
              <w:rPr>
                <w:sz w:val="20"/>
                <w:szCs w:val="20"/>
              </w:rPr>
            </w:pPr>
            <w:r w:rsidRPr="0045750C">
              <w:rPr>
                <w:sz w:val="20"/>
                <w:szCs w:val="20"/>
              </w:rPr>
              <w:t> </w:t>
            </w:r>
          </w:p>
        </w:tc>
        <w:tc>
          <w:tcPr>
            <w:tcW w:w="1376" w:type="dxa"/>
            <w:tcBorders>
              <w:top w:val="outset" w:sz="6" w:space="0" w:color="auto"/>
              <w:left w:val="outset" w:sz="6" w:space="0" w:color="auto"/>
              <w:bottom w:val="outset" w:sz="6" w:space="0" w:color="auto"/>
              <w:right w:val="outset" w:sz="6" w:space="0" w:color="auto"/>
            </w:tcBorders>
            <w:vAlign w:val="center"/>
          </w:tcPr>
          <w:p w14:paraId="2CB6B317"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Биология, история</w:t>
            </w:r>
          </w:p>
        </w:tc>
        <w:tc>
          <w:tcPr>
            <w:tcW w:w="1895" w:type="dxa"/>
            <w:tcBorders>
              <w:top w:val="outset" w:sz="6" w:space="0" w:color="auto"/>
              <w:left w:val="outset" w:sz="6" w:space="0" w:color="auto"/>
              <w:bottom w:val="outset" w:sz="6" w:space="0" w:color="auto"/>
              <w:right w:val="outset" w:sz="6" w:space="0" w:color="auto"/>
            </w:tcBorders>
            <w:vAlign w:val="center"/>
          </w:tcPr>
          <w:p w14:paraId="7801464E"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Свободное владение.</w:t>
            </w:r>
          </w:p>
          <w:p w14:paraId="63F30D14"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Реализуется в практике работы</w:t>
            </w:r>
          </w:p>
        </w:tc>
        <w:tc>
          <w:tcPr>
            <w:tcW w:w="1509" w:type="dxa"/>
            <w:tcBorders>
              <w:top w:val="outset" w:sz="6" w:space="0" w:color="auto"/>
              <w:left w:val="outset" w:sz="6" w:space="0" w:color="auto"/>
              <w:bottom w:val="outset" w:sz="6" w:space="0" w:color="auto"/>
              <w:right w:val="outset" w:sz="6" w:space="0" w:color="auto"/>
            </w:tcBorders>
            <w:vAlign w:val="center"/>
          </w:tcPr>
          <w:p w14:paraId="7E49A415" w14:textId="77777777" w:rsidR="0046622F" w:rsidRDefault="0046622F" w:rsidP="001349EB">
            <w:pPr>
              <w:pStyle w:val="a3"/>
              <w:spacing w:before="0" w:beforeAutospacing="0" w:after="0" w:afterAutospacing="0"/>
              <w:rPr>
                <w:rStyle w:val="a5"/>
                <w:b w:val="0"/>
                <w:sz w:val="20"/>
                <w:szCs w:val="20"/>
              </w:rPr>
            </w:pPr>
            <w:r w:rsidRPr="0045750C">
              <w:rPr>
                <w:rStyle w:val="a5"/>
                <w:b w:val="0"/>
                <w:sz w:val="20"/>
                <w:szCs w:val="20"/>
              </w:rPr>
              <w:t>Ходакова Н.С.. Заложных Н.С.</w:t>
            </w:r>
          </w:p>
          <w:p w14:paraId="6A28C871" w14:textId="77777777" w:rsidR="008510A5" w:rsidRPr="0045750C" w:rsidRDefault="008510A5" w:rsidP="001349EB">
            <w:pPr>
              <w:pStyle w:val="a3"/>
              <w:spacing w:before="0" w:beforeAutospacing="0" w:after="0" w:afterAutospacing="0"/>
              <w:rPr>
                <w:sz w:val="20"/>
                <w:szCs w:val="20"/>
              </w:rPr>
            </w:pPr>
            <w:r>
              <w:rPr>
                <w:rStyle w:val="a5"/>
                <w:b w:val="0"/>
                <w:sz w:val="20"/>
                <w:szCs w:val="20"/>
              </w:rPr>
              <w:t>Шевцов В.В.</w:t>
            </w:r>
          </w:p>
        </w:tc>
        <w:tc>
          <w:tcPr>
            <w:tcW w:w="3430" w:type="dxa"/>
            <w:tcBorders>
              <w:top w:val="outset" w:sz="6" w:space="0" w:color="auto"/>
              <w:left w:val="outset" w:sz="6" w:space="0" w:color="auto"/>
              <w:bottom w:val="outset" w:sz="6" w:space="0" w:color="auto"/>
              <w:right w:val="outset" w:sz="6" w:space="0" w:color="auto"/>
            </w:tcBorders>
            <w:vAlign w:val="center"/>
          </w:tcPr>
          <w:p w14:paraId="399E78FC"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запоминают основные теоретические сведения и уясняют общую  суть вопроса, умеют применять знания при решении задач и экспериментальных заданий.</w:t>
            </w:r>
          </w:p>
        </w:tc>
      </w:tr>
      <w:tr w:rsidR="0046622F" w:rsidRPr="0045750C" w14:paraId="7C6515FA" w14:textId="77777777" w:rsidTr="0046622F">
        <w:trPr>
          <w:tblCellSpacing w:w="0" w:type="dxa"/>
        </w:trPr>
        <w:tc>
          <w:tcPr>
            <w:tcW w:w="2060" w:type="dxa"/>
            <w:tcBorders>
              <w:top w:val="outset" w:sz="6" w:space="0" w:color="auto"/>
              <w:left w:val="outset" w:sz="6" w:space="0" w:color="auto"/>
              <w:bottom w:val="outset" w:sz="6" w:space="0" w:color="auto"/>
              <w:right w:val="outset" w:sz="6" w:space="0" w:color="auto"/>
            </w:tcBorders>
            <w:vAlign w:val="center"/>
          </w:tcPr>
          <w:p w14:paraId="40643015"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Система Е.Н.Ильина</w:t>
            </w:r>
          </w:p>
          <w:p w14:paraId="5E9565F3"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 преподавание литературы как предмета, формирующего человека)</w:t>
            </w:r>
          </w:p>
        </w:tc>
        <w:tc>
          <w:tcPr>
            <w:tcW w:w="1376" w:type="dxa"/>
            <w:tcBorders>
              <w:top w:val="outset" w:sz="6" w:space="0" w:color="auto"/>
              <w:left w:val="outset" w:sz="6" w:space="0" w:color="auto"/>
              <w:bottom w:val="outset" w:sz="6" w:space="0" w:color="auto"/>
              <w:right w:val="outset" w:sz="6" w:space="0" w:color="auto"/>
            </w:tcBorders>
            <w:vAlign w:val="center"/>
          </w:tcPr>
          <w:p w14:paraId="247510B1"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 xml:space="preserve">Литература </w:t>
            </w:r>
          </w:p>
        </w:tc>
        <w:tc>
          <w:tcPr>
            <w:tcW w:w="1895" w:type="dxa"/>
            <w:tcBorders>
              <w:top w:val="outset" w:sz="6" w:space="0" w:color="auto"/>
              <w:left w:val="outset" w:sz="6" w:space="0" w:color="auto"/>
              <w:bottom w:val="outset" w:sz="6" w:space="0" w:color="auto"/>
              <w:right w:val="outset" w:sz="6" w:space="0" w:color="auto"/>
            </w:tcBorders>
            <w:vAlign w:val="center"/>
          </w:tcPr>
          <w:p w14:paraId="3A0E21FB"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Изучение, частичное применение</w:t>
            </w:r>
          </w:p>
        </w:tc>
        <w:tc>
          <w:tcPr>
            <w:tcW w:w="1509" w:type="dxa"/>
            <w:tcBorders>
              <w:top w:val="outset" w:sz="6" w:space="0" w:color="auto"/>
              <w:left w:val="outset" w:sz="6" w:space="0" w:color="auto"/>
              <w:bottom w:val="outset" w:sz="6" w:space="0" w:color="auto"/>
              <w:right w:val="outset" w:sz="6" w:space="0" w:color="auto"/>
            </w:tcBorders>
            <w:vAlign w:val="center"/>
          </w:tcPr>
          <w:p w14:paraId="4B3A5F31" w14:textId="77777777" w:rsidR="0046622F" w:rsidRPr="0045750C" w:rsidRDefault="0046622F" w:rsidP="00A4426D">
            <w:pPr>
              <w:pStyle w:val="a3"/>
              <w:spacing w:before="0" w:beforeAutospacing="0" w:after="0" w:afterAutospacing="0"/>
              <w:rPr>
                <w:sz w:val="20"/>
                <w:szCs w:val="20"/>
              </w:rPr>
            </w:pPr>
            <w:r w:rsidRPr="0045750C">
              <w:rPr>
                <w:rStyle w:val="a5"/>
                <w:b w:val="0"/>
                <w:sz w:val="20"/>
                <w:szCs w:val="20"/>
              </w:rPr>
              <w:t xml:space="preserve">Бражникова О.В., </w:t>
            </w:r>
            <w:r w:rsidR="00A4426D">
              <w:rPr>
                <w:rStyle w:val="a5"/>
                <w:b w:val="0"/>
                <w:sz w:val="20"/>
                <w:szCs w:val="20"/>
              </w:rPr>
              <w:t>Шевцова Е.Л.</w:t>
            </w:r>
          </w:p>
        </w:tc>
        <w:tc>
          <w:tcPr>
            <w:tcW w:w="3430" w:type="dxa"/>
            <w:tcBorders>
              <w:top w:val="outset" w:sz="6" w:space="0" w:color="auto"/>
              <w:left w:val="outset" w:sz="6" w:space="0" w:color="auto"/>
              <w:bottom w:val="outset" w:sz="6" w:space="0" w:color="auto"/>
              <w:right w:val="outset" w:sz="6" w:space="0" w:color="auto"/>
            </w:tcBorders>
            <w:vAlign w:val="center"/>
          </w:tcPr>
          <w:p w14:paraId="1962BFCF" w14:textId="77777777" w:rsidR="0046622F" w:rsidRPr="0045750C" w:rsidRDefault="0046622F" w:rsidP="001349EB">
            <w:pPr>
              <w:pStyle w:val="a3"/>
              <w:spacing w:before="0" w:beforeAutospacing="0" w:after="0" w:afterAutospacing="0"/>
              <w:rPr>
                <w:sz w:val="20"/>
                <w:szCs w:val="20"/>
              </w:rPr>
            </w:pPr>
            <w:r w:rsidRPr="0045750C">
              <w:rPr>
                <w:rStyle w:val="a5"/>
                <w:b w:val="0"/>
                <w:sz w:val="20"/>
                <w:szCs w:val="20"/>
              </w:rPr>
              <w:t>Формируется у обучающихся научное мировоззрение, взгляды и убеждения, необходимые современному человеку.</w:t>
            </w:r>
          </w:p>
        </w:tc>
      </w:tr>
    </w:tbl>
    <w:p w14:paraId="4D091759" w14:textId="77777777" w:rsidR="000B3ADE" w:rsidRPr="00EE0838" w:rsidRDefault="000B3ADE" w:rsidP="00EE0838">
      <w:pPr>
        <w:spacing w:after="0" w:line="240" w:lineRule="auto"/>
        <w:ind w:firstLine="567"/>
        <w:jc w:val="both"/>
        <w:rPr>
          <w:rFonts w:ascii="Times New Roman" w:eastAsia="Times New Roman" w:hAnsi="Times New Roman" w:cs="Times New Roman"/>
          <w:color w:val="000000"/>
          <w:sz w:val="24"/>
          <w:szCs w:val="24"/>
          <w:shd w:val="clear" w:color="auto" w:fill="FFFFFF"/>
        </w:rPr>
      </w:pPr>
    </w:p>
    <w:p w14:paraId="70D1912A" w14:textId="77777777" w:rsidR="008510A5" w:rsidRPr="008510A5" w:rsidRDefault="008510A5" w:rsidP="008510A5">
      <w:pPr>
        <w:spacing w:after="0" w:line="240" w:lineRule="auto"/>
        <w:jc w:val="center"/>
        <w:rPr>
          <w:rFonts w:ascii="Times New Roman" w:eastAsia="Calibri" w:hAnsi="Times New Roman" w:cs="Times New Roman"/>
          <w:sz w:val="28"/>
          <w:szCs w:val="28"/>
          <w:lang w:eastAsia="en-US"/>
        </w:rPr>
      </w:pPr>
      <w:r w:rsidRPr="008510A5">
        <w:rPr>
          <w:rFonts w:ascii="Times New Roman" w:eastAsia="Calibri" w:hAnsi="Times New Roman" w:cs="Times New Roman"/>
          <w:sz w:val="28"/>
          <w:szCs w:val="28"/>
          <w:lang w:eastAsia="en-US"/>
        </w:rPr>
        <w:t>График проведения открытых уроков на 2019-2020 учебный год</w:t>
      </w:r>
    </w:p>
    <w:p w14:paraId="32BADE50" w14:textId="77777777" w:rsidR="008510A5" w:rsidRPr="008510A5" w:rsidRDefault="008510A5" w:rsidP="008510A5">
      <w:pPr>
        <w:spacing w:after="0" w:line="240" w:lineRule="auto"/>
        <w:jc w:val="center"/>
        <w:rPr>
          <w:rFonts w:ascii="Times New Roman" w:eastAsia="Calibri" w:hAnsi="Times New Roman" w:cs="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7"/>
        <w:gridCol w:w="1615"/>
        <w:gridCol w:w="1881"/>
        <w:gridCol w:w="852"/>
        <w:gridCol w:w="1275"/>
        <w:gridCol w:w="2131"/>
        <w:gridCol w:w="1648"/>
      </w:tblGrid>
      <w:tr w:rsidR="008510A5" w:rsidRPr="008510A5" w14:paraId="21C4A91E" w14:textId="77777777" w:rsidTr="00C91A3A">
        <w:tc>
          <w:tcPr>
            <w:tcW w:w="497" w:type="dxa"/>
          </w:tcPr>
          <w:p w14:paraId="45EF65D3"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 п/п</w:t>
            </w:r>
          </w:p>
        </w:tc>
        <w:tc>
          <w:tcPr>
            <w:tcW w:w="1615" w:type="dxa"/>
          </w:tcPr>
          <w:p w14:paraId="0C22236D"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Ф.И.О. педагога</w:t>
            </w:r>
          </w:p>
        </w:tc>
        <w:tc>
          <w:tcPr>
            <w:tcW w:w="1881" w:type="dxa"/>
          </w:tcPr>
          <w:p w14:paraId="14B5C2EC"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Учебный предмет (курс)</w:t>
            </w:r>
          </w:p>
        </w:tc>
        <w:tc>
          <w:tcPr>
            <w:tcW w:w="852" w:type="dxa"/>
          </w:tcPr>
          <w:p w14:paraId="1C03A5AA"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 xml:space="preserve">Класс </w:t>
            </w:r>
          </w:p>
        </w:tc>
        <w:tc>
          <w:tcPr>
            <w:tcW w:w="1275" w:type="dxa"/>
          </w:tcPr>
          <w:p w14:paraId="52F71AA3"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Дата проведения</w:t>
            </w:r>
          </w:p>
        </w:tc>
        <w:tc>
          <w:tcPr>
            <w:tcW w:w="2131" w:type="dxa"/>
          </w:tcPr>
          <w:p w14:paraId="6CC5BBAD"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технология  (тема по самообразованию)</w:t>
            </w:r>
          </w:p>
        </w:tc>
        <w:tc>
          <w:tcPr>
            <w:tcW w:w="1320" w:type="dxa"/>
          </w:tcPr>
          <w:p w14:paraId="78BDBB3A"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Результат выполнения</w:t>
            </w:r>
          </w:p>
        </w:tc>
      </w:tr>
      <w:tr w:rsidR="008510A5" w:rsidRPr="008510A5" w14:paraId="4A3BC0CE" w14:textId="77777777" w:rsidTr="00C91A3A">
        <w:tc>
          <w:tcPr>
            <w:tcW w:w="9571" w:type="dxa"/>
            <w:gridSpan w:val="7"/>
          </w:tcPr>
          <w:p w14:paraId="10989FEB" w14:textId="77777777" w:rsidR="008510A5" w:rsidRPr="008510A5" w:rsidRDefault="008510A5" w:rsidP="008510A5">
            <w:pPr>
              <w:spacing w:after="0" w:line="240" w:lineRule="auto"/>
              <w:jc w:val="center"/>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Октябрь 2019</w:t>
            </w:r>
          </w:p>
        </w:tc>
      </w:tr>
      <w:tr w:rsidR="008510A5" w:rsidRPr="008510A5" w14:paraId="544ED28F" w14:textId="77777777" w:rsidTr="00C91A3A">
        <w:tc>
          <w:tcPr>
            <w:tcW w:w="497" w:type="dxa"/>
          </w:tcPr>
          <w:p w14:paraId="71606EC8"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1</w:t>
            </w:r>
          </w:p>
        </w:tc>
        <w:tc>
          <w:tcPr>
            <w:tcW w:w="1615" w:type="dxa"/>
          </w:tcPr>
          <w:p w14:paraId="1B86E798"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Шевцов В.В.</w:t>
            </w:r>
          </w:p>
        </w:tc>
        <w:tc>
          <w:tcPr>
            <w:tcW w:w="1881" w:type="dxa"/>
          </w:tcPr>
          <w:p w14:paraId="216F6C4A"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физкультура</w:t>
            </w:r>
          </w:p>
        </w:tc>
        <w:tc>
          <w:tcPr>
            <w:tcW w:w="852" w:type="dxa"/>
          </w:tcPr>
          <w:p w14:paraId="4A9A23F4"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6 а</w:t>
            </w:r>
          </w:p>
        </w:tc>
        <w:tc>
          <w:tcPr>
            <w:tcW w:w="1275" w:type="dxa"/>
          </w:tcPr>
          <w:p w14:paraId="16623603"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11.12.2019</w:t>
            </w:r>
          </w:p>
        </w:tc>
        <w:tc>
          <w:tcPr>
            <w:tcW w:w="2131" w:type="dxa"/>
          </w:tcPr>
          <w:p w14:paraId="50BED9EB"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 xml:space="preserve">Здоровьесберегающие </w:t>
            </w:r>
            <w:r w:rsidRPr="008510A5">
              <w:rPr>
                <w:rFonts w:ascii="Times New Roman" w:eastAsia="Calibri" w:hAnsi="Times New Roman" w:cs="Times New Roman"/>
                <w:sz w:val="20"/>
                <w:szCs w:val="20"/>
                <w:lang w:eastAsia="en-US"/>
              </w:rPr>
              <w:lastRenderedPageBreak/>
              <w:t>технологии, электронный мониторинг сдачи нормативов ГТО.</w:t>
            </w:r>
          </w:p>
        </w:tc>
        <w:tc>
          <w:tcPr>
            <w:tcW w:w="1320" w:type="dxa"/>
          </w:tcPr>
          <w:p w14:paraId="44BAFB7D"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lastRenderedPageBreak/>
              <w:t xml:space="preserve">«Ведение мяча 2 </w:t>
            </w:r>
            <w:r w:rsidRPr="008510A5">
              <w:rPr>
                <w:rFonts w:ascii="Times New Roman" w:eastAsia="Calibri" w:hAnsi="Times New Roman" w:cs="Times New Roman"/>
                <w:sz w:val="20"/>
                <w:szCs w:val="20"/>
                <w:lang w:eastAsia="en-US"/>
              </w:rPr>
              <w:lastRenderedPageBreak/>
              <w:t>шага – бросок»</w:t>
            </w:r>
          </w:p>
        </w:tc>
      </w:tr>
      <w:tr w:rsidR="008510A5" w:rsidRPr="008510A5" w14:paraId="10B9A410" w14:textId="77777777" w:rsidTr="00C91A3A">
        <w:tc>
          <w:tcPr>
            <w:tcW w:w="497" w:type="dxa"/>
          </w:tcPr>
          <w:p w14:paraId="6EF0A438"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lastRenderedPageBreak/>
              <w:t>2</w:t>
            </w:r>
          </w:p>
        </w:tc>
        <w:tc>
          <w:tcPr>
            <w:tcW w:w="1615" w:type="dxa"/>
          </w:tcPr>
          <w:p w14:paraId="20D8E43E"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Липовцина Н.А.</w:t>
            </w:r>
          </w:p>
        </w:tc>
        <w:tc>
          <w:tcPr>
            <w:tcW w:w="1881" w:type="dxa"/>
          </w:tcPr>
          <w:p w14:paraId="3BB8E794"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музыка</w:t>
            </w:r>
          </w:p>
        </w:tc>
        <w:tc>
          <w:tcPr>
            <w:tcW w:w="852" w:type="dxa"/>
          </w:tcPr>
          <w:p w14:paraId="3F98F66D"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5 б</w:t>
            </w:r>
          </w:p>
        </w:tc>
        <w:tc>
          <w:tcPr>
            <w:tcW w:w="1275" w:type="dxa"/>
          </w:tcPr>
          <w:p w14:paraId="6A328F62"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31.10.2019</w:t>
            </w:r>
          </w:p>
        </w:tc>
        <w:tc>
          <w:tcPr>
            <w:tcW w:w="2131" w:type="dxa"/>
          </w:tcPr>
          <w:p w14:paraId="30B39000" w14:textId="77777777" w:rsidR="008510A5" w:rsidRPr="008510A5" w:rsidRDefault="008510A5" w:rsidP="008510A5">
            <w:pPr>
              <w:spacing w:after="0" w:line="240" w:lineRule="auto"/>
              <w:rPr>
                <w:rFonts w:ascii="Times New Roman" w:eastAsia="Calibri" w:hAnsi="Times New Roman" w:cs="Times New Roman"/>
                <w:sz w:val="20"/>
                <w:szCs w:val="20"/>
              </w:rPr>
            </w:pPr>
            <w:r w:rsidRPr="008510A5">
              <w:rPr>
                <w:rFonts w:ascii="Times New Roman" w:eastAsia="Calibri" w:hAnsi="Times New Roman" w:cs="Times New Roman"/>
                <w:sz w:val="20"/>
                <w:szCs w:val="20"/>
              </w:rPr>
              <w:t>Медиаграмотность – анализ информационного потока (эффективные способы поиска  анализа, понимания, интерпретации информации)</w:t>
            </w:r>
          </w:p>
        </w:tc>
        <w:tc>
          <w:tcPr>
            <w:tcW w:w="1320" w:type="dxa"/>
          </w:tcPr>
          <w:p w14:paraId="73A80AF7"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«Бал в замке польского короля»</w:t>
            </w:r>
          </w:p>
        </w:tc>
      </w:tr>
      <w:tr w:rsidR="008510A5" w:rsidRPr="008510A5" w14:paraId="5B381A86" w14:textId="77777777" w:rsidTr="00C91A3A">
        <w:tc>
          <w:tcPr>
            <w:tcW w:w="497" w:type="dxa"/>
          </w:tcPr>
          <w:p w14:paraId="3CD7B6E1"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3</w:t>
            </w:r>
          </w:p>
        </w:tc>
        <w:tc>
          <w:tcPr>
            <w:tcW w:w="1615" w:type="dxa"/>
          </w:tcPr>
          <w:p w14:paraId="3A8FB100"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Синицина М.В.</w:t>
            </w:r>
          </w:p>
        </w:tc>
        <w:tc>
          <w:tcPr>
            <w:tcW w:w="1881" w:type="dxa"/>
          </w:tcPr>
          <w:p w14:paraId="35862FFB"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физкультура</w:t>
            </w:r>
          </w:p>
        </w:tc>
        <w:tc>
          <w:tcPr>
            <w:tcW w:w="852" w:type="dxa"/>
          </w:tcPr>
          <w:p w14:paraId="77EB87FF"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p>
        </w:tc>
        <w:tc>
          <w:tcPr>
            <w:tcW w:w="1275" w:type="dxa"/>
          </w:tcPr>
          <w:p w14:paraId="21CD3D58"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p>
        </w:tc>
        <w:tc>
          <w:tcPr>
            <w:tcW w:w="2131" w:type="dxa"/>
          </w:tcPr>
          <w:p w14:paraId="59B72E9C"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Здоровьесберегающие технологии, развитие коммуникации через командные игры.</w:t>
            </w:r>
          </w:p>
        </w:tc>
        <w:tc>
          <w:tcPr>
            <w:tcW w:w="1320" w:type="dxa"/>
          </w:tcPr>
          <w:p w14:paraId="6384081D"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(перенесен на март 2020)</w:t>
            </w:r>
          </w:p>
        </w:tc>
      </w:tr>
      <w:tr w:rsidR="008510A5" w:rsidRPr="008510A5" w14:paraId="4A86F608" w14:textId="77777777" w:rsidTr="00C91A3A">
        <w:tc>
          <w:tcPr>
            <w:tcW w:w="9571" w:type="dxa"/>
            <w:gridSpan w:val="7"/>
          </w:tcPr>
          <w:p w14:paraId="125E664B" w14:textId="77777777" w:rsidR="008510A5" w:rsidRPr="008510A5" w:rsidRDefault="008510A5" w:rsidP="008510A5">
            <w:pPr>
              <w:spacing w:after="0" w:line="240" w:lineRule="auto"/>
              <w:jc w:val="center"/>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Ноябрь 2019</w:t>
            </w:r>
          </w:p>
        </w:tc>
      </w:tr>
      <w:tr w:rsidR="008510A5" w:rsidRPr="008510A5" w14:paraId="1F15EE3A" w14:textId="77777777" w:rsidTr="00C91A3A">
        <w:tc>
          <w:tcPr>
            <w:tcW w:w="497" w:type="dxa"/>
          </w:tcPr>
          <w:p w14:paraId="36995FE2"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4</w:t>
            </w:r>
          </w:p>
        </w:tc>
        <w:tc>
          <w:tcPr>
            <w:tcW w:w="1615" w:type="dxa"/>
          </w:tcPr>
          <w:p w14:paraId="350025D0"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Бражникова О.В.</w:t>
            </w:r>
          </w:p>
        </w:tc>
        <w:tc>
          <w:tcPr>
            <w:tcW w:w="1881" w:type="dxa"/>
          </w:tcPr>
          <w:p w14:paraId="61B765B1"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литературв</w:t>
            </w:r>
          </w:p>
        </w:tc>
        <w:tc>
          <w:tcPr>
            <w:tcW w:w="852" w:type="dxa"/>
          </w:tcPr>
          <w:p w14:paraId="53C51BEE"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6 б</w:t>
            </w:r>
          </w:p>
        </w:tc>
        <w:tc>
          <w:tcPr>
            <w:tcW w:w="1275" w:type="dxa"/>
          </w:tcPr>
          <w:p w14:paraId="4BCD5120"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p>
        </w:tc>
        <w:tc>
          <w:tcPr>
            <w:tcW w:w="2131" w:type="dxa"/>
          </w:tcPr>
          <w:p w14:paraId="1EAE2666"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Учебники с мультимедийным сопровождением</w:t>
            </w:r>
          </w:p>
        </w:tc>
        <w:tc>
          <w:tcPr>
            <w:tcW w:w="1320" w:type="dxa"/>
          </w:tcPr>
          <w:p w14:paraId="1A03CE81"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(перенесен на январь 2020)</w:t>
            </w:r>
          </w:p>
        </w:tc>
      </w:tr>
      <w:tr w:rsidR="008510A5" w:rsidRPr="008510A5" w14:paraId="70924E47" w14:textId="77777777" w:rsidTr="00C91A3A">
        <w:tc>
          <w:tcPr>
            <w:tcW w:w="497" w:type="dxa"/>
          </w:tcPr>
          <w:p w14:paraId="2760E5DD"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5</w:t>
            </w:r>
          </w:p>
        </w:tc>
        <w:tc>
          <w:tcPr>
            <w:tcW w:w="1615" w:type="dxa"/>
          </w:tcPr>
          <w:p w14:paraId="4B5F0B01"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Шевцова Е.Л.</w:t>
            </w:r>
          </w:p>
        </w:tc>
        <w:tc>
          <w:tcPr>
            <w:tcW w:w="1881" w:type="dxa"/>
          </w:tcPr>
          <w:p w14:paraId="1835F64A"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русский язык</w:t>
            </w:r>
          </w:p>
        </w:tc>
        <w:tc>
          <w:tcPr>
            <w:tcW w:w="852" w:type="dxa"/>
          </w:tcPr>
          <w:p w14:paraId="69362EF3"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8 а</w:t>
            </w:r>
          </w:p>
        </w:tc>
        <w:tc>
          <w:tcPr>
            <w:tcW w:w="1275" w:type="dxa"/>
          </w:tcPr>
          <w:p w14:paraId="5EB417B6"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24.12.2019</w:t>
            </w:r>
          </w:p>
        </w:tc>
        <w:tc>
          <w:tcPr>
            <w:tcW w:w="2131" w:type="dxa"/>
          </w:tcPr>
          <w:p w14:paraId="3DFE8F7D" w14:textId="77777777" w:rsidR="008510A5" w:rsidRPr="008510A5" w:rsidRDefault="008510A5" w:rsidP="008510A5">
            <w:pPr>
              <w:spacing w:after="0" w:line="240" w:lineRule="auto"/>
              <w:rPr>
                <w:rFonts w:ascii="Times New Roman" w:eastAsia="Calibri" w:hAnsi="Times New Roman" w:cs="Times New Roman"/>
                <w:b/>
                <w:sz w:val="20"/>
                <w:szCs w:val="20"/>
                <w:lang w:eastAsia="en-US"/>
              </w:rPr>
            </w:pPr>
            <w:r w:rsidRPr="008510A5">
              <w:rPr>
                <w:rFonts w:ascii="Times New Roman" w:eastAsia="Calibri" w:hAnsi="Times New Roman" w:cs="Times New Roman"/>
                <w:bCs/>
                <w:sz w:val="20"/>
                <w:szCs w:val="20"/>
                <w:lang w:eastAsia="en-US"/>
              </w:rPr>
              <w:t>Создание электронного образовательного продукта</w:t>
            </w:r>
          </w:p>
        </w:tc>
        <w:tc>
          <w:tcPr>
            <w:tcW w:w="1320" w:type="dxa"/>
          </w:tcPr>
          <w:p w14:paraId="69D3773D"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«Односоставные предложения»</w:t>
            </w:r>
          </w:p>
        </w:tc>
      </w:tr>
      <w:tr w:rsidR="008510A5" w:rsidRPr="008510A5" w14:paraId="68510C50" w14:textId="77777777" w:rsidTr="00C91A3A">
        <w:tc>
          <w:tcPr>
            <w:tcW w:w="497" w:type="dxa"/>
          </w:tcPr>
          <w:p w14:paraId="37D1E1F2"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6</w:t>
            </w:r>
          </w:p>
        </w:tc>
        <w:tc>
          <w:tcPr>
            <w:tcW w:w="1615" w:type="dxa"/>
          </w:tcPr>
          <w:p w14:paraId="09D5C6FA"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Муравлева О.Д.</w:t>
            </w:r>
          </w:p>
        </w:tc>
        <w:tc>
          <w:tcPr>
            <w:tcW w:w="1881" w:type="dxa"/>
          </w:tcPr>
          <w:p w14:paraId="693F11ED"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математика</w:t>
            </w:r>
          </w:p>
        </w:tc>
        <w:tc>
          <w:tcPr>
            <w:tcW w:w="852" w:type="dxa"/>
          </w:tcPr>
          <w:p w14:paraId="339F9846"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3 б</w:t>
            </w:r>
          </w:p>
        </w:tc>
        <w:tc>
          <w:tcPr>
            <w:tcW w:w="1275" w:type="dxa"/>
          </w:tcPr>
          <w:p w14:paraId="0CA193D8"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20.12.2019</w:t>
            </w:r>
          </w:p>
        </w:tc>
        <w:tc>
          <w:tcPr>
            <w:tcW w:w="2131" w:type="dxa"/>
          </w:tcPr>
          <w:p w14:paraId="2DB173DA" w14:textId="77777777" w:rsidR="008510A5" w:rsidRPr="008510A5" w:rsidRDefault="008510A5" w:rsidP="008510A5">
            <w:pPr>
              <w:spacing w:after="0" w:line="240" w:lineRule="auto"/>
              <w:rPr>
                <w:rFonts w:ascii="Times New Roman" w:eastAsia="Calibri" w:hAnsi="Times New Roman" w:cs="Times New Roman"/>
                <w:b/>
                <w:sz w:val="20"/>
                <w:szCs w:val="20"/>
                <w:lang w:eastAsia="en-US"/>
              </w:rPr>
            </w:pPr>
            <w:r w:rsidRPr="008510A5">
              <w:rPr>
                <w:rFonts w:ascii="Times New Roman" w:eastAsia="Calibri" w:hAnsi="Times New Roman" w:cs="Times New Roman"/>
                <w:bCs/>
                <w:sz w:val="20"/>
                <w:szCs w:val="20"/>
                <w:lang w:eastAsia="en-US"/>
              </w:rPr>
              <w:t>Использование электронных учебных пособий (учебник «Я Класс»).</w:t>
            </w:r>
          </w:p>
        </w:tc>
        <w:tc>
          <w:tcPr>
            <w:tcW w:w="1320" w:type="dxa"/>
          </w:tcPr>
          <w:p w14:paraId="0BB63662"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«Доли»</w:t>
            </w:r>
          </w:p>
        </w:tc>
      </w:tr>
      <w:tr w:rsidR="008510A5" w:rsidRPr="008510A5" w14:paraId="779447E0" w14:textId="77777777" w:rsidTr="00C91A3A">
        <w:tc>
          <w:tcPr>
            <w:tcW w:w="497" w:type="dxa"/>
          </w:tcPr>
          <w:p w14:paraId="08525A8B"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7</w:t>
            </w:r>
          </w:p>
        </w:tc>
        <w:tc>
          <w:tcPr>
            <w:tcW w:w="1615" w:type="dxa"/>
          </w:tcPr>
          <w:p w14:paraId="5A68352D"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Сахарова И.В.</w:t>
            </w:r>
          </w:p>
        </w:tc>
        <w:tc>
          <w:tcPr>
            <w:tcW w:w="1881" w:type="dxa"/>
          </w:tcPr>
          <w:p w14:paraId="6ACCDF67"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окружающий мир</w:t>
            </w:r>
          </w:p>
        </w:tc>
        <w:tc>
          <w:tcPr>
            <w:tcW w:w="852" w:type="dxa"/>
          </w:tcPr>
          <w:p w14:paraId="50A36D60"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4 а</w:t>
            </w:r>
          </w:p>
        </w:tc>
        <w:tc>
          <w:tcPr>
            <w:tcW w:w="1275" w:type="dxa"/>
          </w:tcPr>
          <w:p w14:paraId="28A7D890"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26.11.2019</w:t>
            </w:r>
          </w:p>
        </w:tc>
        <w:tc>
          <w:tcPr>
            <w:tcW w:w="2131" w:type="dxa"/>
          </w:tcPr>
          <w:p w14:paraId="4A2BDA3D" w14:textId="77777777" w:rsidR="008510A5" w:rsidRPr="008510A5" w:rsidRDefault="008510A5" w:rsidP="008510A5">
            <w:pPr>
              <w:spacing w:after="0" w:line="240" w:lineRule="auto"/>
              <w:rPr>
                <w:rFonts w:ascii="Times New Roman" w:eastAsia="Calibri" w:hAnsi="Times New Roman" w:cs="Times New Roman"/>
                <w:sz w:val="20"/>
                <w:szCs w:val="20"/>
              </w:rPr>
            </w:pPr>
            <w:r w:rsidRPr="008510A5">
              <w:rPr>
                <w:rFonts w:ascii="Times New Roman" w:eastAsia="Calibri" w:hAnsi="Times New Roman" w:cs="Times New Roman"/>
                <w:bCs/>
                <w:sz w:val="20"/>
                <w:szCs w:val="20"/>
              </w:rPr>
              <w:t>Цифровой сторителлинг – рассказ с использованием разнообразных цифровых устройств</w:t>
            </w:r>
          </w:p>
        </w:tc>
        <w:tc>
          <w:tcPr>
            <w:tcW w:w="1320" w:type="dxa"/>
          </w:tcPr>
          <w:p w14:paraId="0F602C68"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«Наши подземные богатства»</w:t>
            </w:r>
          </w:p>
        </w:tc>
      </w:tr>
      <w:tr w:rsidR="008510A5" w:rsidRPr="008510A5" w14:paraId="3A3F21F1" w14:textId="77777777" w:rsidTr="00C91A3A">
        <w:tc>
          <w:tcPr>
            <w:tcW w:w="9571" w:type="dxa"/>
            <w:gridSpan w:val="7"/>
          </w:tcPr>
          <w:p w14:paraId="0E966220" w14:textId="77777777" w:rsidR="008510A5" w:rsidRPr="008510A5" w:rsidRDefault="008510A5" w:rsidP="008510A5">
            <w:pPr>
              <w:spacing w:after="0" w:line="240" w:lineRule="auto"/>
              <w:jc w:val="center"/>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Декабрь 2019</w:t>
            </w:r>
          </w:p>
        </w:tc>
      </w:tr>
      <w:tr w:rsidR="008510A5" w:rsidRPr="008510A5" w14:paraId="67C369EB" w14:textId="77777777" w:rsidTr="00C91A3A">
        <w:tc>
          <w:tcPr>
            <w:tcW w:w="497" w:type="dxa"/>
          </w:tcPr>
          <w:p w14:paraId="2305FCDC"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8</w:t>
            </w:r>
          </w:p>
        </w:tc>
        <w:tc>
          <w:tcPr>
            <w:tcW w:w="1615" w:type="dxa"/>
          </w:tcPr>
          <w:p w14:paraId="37C24363"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Алтухова И.В.</w:t>
            </w:r>
          </w:p>
        </w:tc>
        <w:tc>
          <w:tcPr>
            <w:tcW w:w="1881" w:type="dxa"/>
          </w:tcPr>
          <w:p w14:paraId="32A00109"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 xml:space="preserve">математика </w:t>
            </w:r>
          </w:p>
        </w:tc>
        <w:tc>
          <w:tcPr>
            <w:tcW w:w="852" w:type="dxa"/>
          </w:tcPr>
          <w:p w14:paraId="3F548877"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2 а</w:t>
            </w:r>
          </w:p>
        </w:tc>
        <w:tc>
          <w:tcPr>
            <w:tcW w:w="1275" w:type="dxa"/>
          </w:tcPr>
          <w:p w14:paraId="29042109"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19.12.2019</w:t>
            </w:r>
          </w:p>
        </w:tc>
        <w:tc>
          <w:tcPr>
            <w:tcW w:w="2131" w:type="dxa"/>
          </w:tcPr>
          <w:p w14:paraId="1E742E03" w14:textId="77777777" w:rsidR="008510A5" w:rsidRPr="008510A5" w:rsidRDefault="008510A5" w:rsidP="008510A5">
            <w:pPr>
              <w:spacing w:after="0" w:line="240" w:lineRule="auto"/>
              <w:rPr>
                <w:rFonts w:ascii="Times New Roman" w:eastAsia="Calibri" w:hAnsi="Times New Roman" w:cs="Times New Roman"/>
                <w:b/>
                <w:sz w:val="20"/>
                <w:szCs w:val="20"/>
                <w:lang w:eastAsia="en-US"/>
              </w:rPr>
            </w:pPr>
            <w:r w:rsidRPr="008510A5">
              <w:rPr>
                <w:rFonts w:ascii="Times New Roman" w:eastAsia="Calibri" w:hAnsi="Times New Roman" w:cs="Times New Roman"/>
                <w:bCs/>
                <w:sz w:val="20"/>
                <w:szCs w:val="20"/>
                <w:lang w:eastAsia="en-US"/>
              </w:rPr>
              <w:t>Интерактивный плакат – нелинейное использование цифрового ресурса</w:t>
            </w:r>
          </w:p>
        </w:tc>
        <w:tc>
          <w:tcPr>
            <w:tcW w:w="1320" w:type="dxa"/>
          </w:tcPr>
          <w:p w14:paraId="6A15F776"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«Сложение и вычитание двузначных чисел»</w:t>
            </w:r>
          </w:p>
        </w:tc>
      </w:tr>
      <w:tr w:rsidR="008510A5" w:rsidRPr="008510A5" w14:paraId="6EF7DE25" w14:textId="77777777" w:rsidTr="00C91A3A">
        <w:tc>
          <w:tcPr>
            <w:tcW w:w="497" w:type="dxa"/>
          </w:tcPr>
          <w:p w14:paraId="4EC34678"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9</w:t>
            </w:r>
          </w:p>
        </w:tc>
        <w:tc>
          <w:tcPr>
            <w:tcW w:w="1615" w:type="dxa"/>
          </w:tcPr>
          <w:p w14:paraId="34734B3A"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Прокофьева М.Д.</w:t>
            </w:r>
          </w:p>
        </w:tc>
        <w:tc>
          <w:tcPr>
            <w:tcW w:w="1881" w:type="dxa"/>
          </w:tcPr>
          <w:p w14:paraId="4619BD8C"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изобразительное искусство</w:t>
            </w:r>
          </w:p>
        </w:tc>
        <w:tc>
          <w:tcPr>
            <w:tcW w:w="852" w:type="dxa"/>
          </w:tcPr>
          <w:p w14:paraId="648976A7"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4 б</w:t>
            </w:r>
          </w:p>
        </w:tc>
        <w:tc>
          <w:tcPr>
            <w:tcW w:w="1275" w:type="dxa"/>
          </w:tcPr>
          <w:p w14:paraId="0899D9DC"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16.12.2019</w:t>
            </w:r>
          </w:p>
        </w:tc>
        <w:tc>
          <w:tcPr>
            <w:tcW w:w="2131" w:type="dxa"/>
          </w:tcPr>
          <w:p w14:paraId="114783B3" w14:textId="77777777" w:rsidR="008510A5" w:rsidRPr="008510A5" w:rsidRDefault="008510A5" w:rsidP="008510A5">
            <w:pPr>
              <w:spacing w:after="0" w:line="240" w:lineRule="auto"/>
              <w:rPr>
                <w:rFonts w:ascii="Times New Roman" w:eastAsia="Calibri" w:hAnsi="Times New Roman" w:cs="Times New Roman"/>
                <w:b/>
                <w:bCs/>
                <w:sz w:val="20"/>
                <w:szCs w:val="20"/>
                <w:lang w:eastAsia="en-US"/>
              </w:rPr>
            </w:pPr>
            <w:r w:rsidRPr="008510A5">
              <w:rPr>
                <w:rFonts w:ascii="Times New Roman" w:eastAsia="Calibri" w:hAnsi="Times New Roman" w:cs="Times New Roman"/>
                <w:bCs/>
                <w:sz w:val="20"/>
                <w:szCs w:val="20"/>
                <w:lang w:eastAsia="en-US"/>
              </w:rPr>
              <w:t>Бриколаж в образовании – использование для учебы всего, кроме специально созданных инструментов вроде учебников</w:t>
            </w:r>
          </w:p>
        </w:tc>
        <w:tc>
          <w:tcPr>
            <w:tcW w:w="1320" w:type="dxa"/>
          </w:tcPr>
          <w:p w14:paraId="7F941508"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«Ханами – праздник цветения сакуры»</w:t>
            </w:r>
          </w:p>
        </w:tc>
      </w:tr>
      <w:tr w:rsidR="008510A5" w:rsidRPr="008510A5" w14:paraId="7B5F8004" w14:textId="77777777" w:rsidTr="00C91A3A">
        <w:tc>
          <w:tcPr>
            <w:tcW w:w="497" w:type="dxa"/>
          </w:tcPr>
          <w:p w14:paraId="36123697"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10</w:t>
            </w:r>
          </w:p>
        </w:tc>
        <w:tc>
          <w:tcPr>
            <w:tcW w:w="1615" w:type="dxa"/>
          </w:tcPr>
          <w:p w14:paraId="73C51026"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Недбаева Л.Б.</w:t>
            </w:r>
          </w:p>
        </w:tc>
        <w:tc>
          <w:tcPr>
            <w:tcW w:w="1881" w:type="dxa"/>
          </w:tcPr>
          <w:p w14:paraId="6A098514"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изобразительное искусство</w:t>
            </w:r>
          </w:p>
        </w:tc>
        <w:tc>
          <w:tcPr>
            <w:tcW w:w="852" w:type="dxa"/>
          </w:tcPr>
          <w:p w14:paraId="0A43331A"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2 б</w:t>
            </w:r>
          </w:p>
        </w:tc>
        <w:tc>
          <w:tcPr>
            <w:tcW w:w="1275" w:type="dxa"/>
          </w:tcPr>
          <w:p w14:paraId="4F0C0FF6"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p>
        </w:tc>
        <w:tc>
          <w:tcPr>
            <w:tcW w:w="2131" w:type="dxa"/>
          </w:tcPr>
          <w:p w14:paraId="1CCD2DF5"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bCs/>
                <w:sz w:val="20"/>
                <w:szCs w:val="20"/>
                <w:lang w:val="en-US" w:eastAsia="en-US"/>
              </w:rPr>
              <w:t>Технология развивающих игр</w:t>
            </w:r>
          </w:p>
        </w:tc>
        <w:tc>
          <w:tcPr>
            <w:tcW w:w="1320" w:type="dxa"/>
          </w:tcPr>
          <w:p w14:paraId="0668BE77" w14:textId="77777777" w:rsidR="008510A5" w:rsidRPr="008510A5" w:rsidRDefault="008510A5" w:rsidP="008510A5">
            <w:pPr>
              <w:spacing w:after="0" w:line="240" w:lineRule="auto"/>
              <w:rPr>
                <w:rFonts w:ascii="Times New Roman" w:eastAsia="Calibri" w:hAnsi="Times New Roman" w:cs="Times New Roman"/>
                <w:b/>
                <w:sz w:val="24"/>
                <w:szCs w:val="24"/>
                <w:lang w:eastAsia="en-US"/>
              </w:rPr>
            </w:pPr>
            <w:r w:rsidRPr="008510A5">
              <w:rPr>
                <w:rFonts w:ascii="Times New Roman" w:eastAsia="Calibri" w:hAnsi="Times New Roman" w:cs="Times New Roman"/>
                <w:b/>
                <w:sz w:val="24"/>
                <w:szCs w:val="24"/>
                <w:lang w:eastAsia="en-US"/>
              </w:rPr>
              <w:t xml:space="preserve">Не проведен </w:t>
            </w:r>
          </w:p>
        </w:tc>
      </w:tr>
      <w:tr w:rsidR="008510A5" w:rsidRPr="008510A5" w14:paraId="7FCF1C64" w14:textId="77777777" w:rsidTr="00C91A3A">
        <w:tc>
          <w:tcPr>
            <w:tcW w:w="497" w:type="dxa"/>
          </w:tcPr>
          <w:p w14:paraId="19BF20C7"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11</w:t>
            </w:r>
          </w:p>
        </w:tc>
        <w:tc>
          <w:tcPr>
            <w:tcW w:w="1615" w:type="dxa"/>
          </w:tcPr>
          <w:p w14:paraId="54592791"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Шмыглев Р.Н.</w:t>
            </w:r>
          </w:p>
        </w:tc>
        <w:tc>
          <w:tcPr>
            <w:tcW w:w="1881" w:type="dxa"/>
          </w:tcPr>
          <w:p w14:paraId="7B4FC522"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УК «Информатика в играх и задачах»</w:t>
            </w:r>
          </w:p>
        </w:tc>
        <w:tc>
          <w:tcPr>
            <w:tcW w:w="852" w:type="dxa"/>
          </w:tcPr>
          <w:p w14:paraId="3E4A92ED"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5 б</w:t>
            </w:r>
          </w:p>
        </w:tc>
        <w:tc>
          <w:tcPr>
            <w:tcW w:w="1275" w:type="dxa"/>
          </w:tcPr>
          <w:p w14:paraId="4DF36563"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p>
        </w:tc>
        <w:tc>
          <w:tcPr>
            <w:tcW w:w="2131" w:type="dxa"/>
          </w:tcPr>
          <w:p w14:paraId="0D857843" w14:textId="77777777" w:rsidR="008510A5" w:rsidRPr="008510A5" w:rsidRDefault="008510A5" w:rsidP="008510A5">
            <w:pPr>
              <w:spacing w:after="0" w:line="240" w:lineRule="auto"/>
              <w:rPr>
                <w:rFonts w:ascii="Times New Roman" w:eastAsia="Calibri" w:hAnsi="Times New Roman" w:cs="Times New Roman"/>
                <w:b/>
                <w:sz w:val="20"/>
                <w:szCs w:val="20"/>
                <w:lang w:eastAsia="en-US"/>
              </w:rPr>
            </w:pPr>
            <w:r w:rsidRPr="008510A5">
              <w:rPr>
                <w:rFonts w:ascii="Times New Roman" w:eastAsia="Calibri" w:hAnsi="Times New Roman" w:cs="Times New Roman"/>
                <w:bCs/>
                <w:sz w:val="20"/>
                <w:szCs w:val="20"/>
                <w:lang w:eastAsia="en-US"/>
              </w:rPr>
              <w:t>Бриколаж в образовании – использование для учебы всего, кроме специально созданных инструментов вроде учебников (лабораторные опыты, эксперименты, компьютерные модели (</w:t>
            </w:r>
            <w:r w:rsidRPr="008510A5">
              <w:rPr>
                <w:rFonts w:ascii="Times New Roman" w:eastAsia="Calibri" w:hAnsi="Times New Roman" w:cs="Times New Roman"/>
                <w:bCs/>
                <w:sz w:val="20"/>
                <w:szCs w:val="20"/>
                <w:lang w:val="en-US" w:eastAsia="en-US"/>
              </w:rPr>
              <w:t>Google</w:t>
            </w:r>
            <w:r w:rsidRPr="008510A5">
              <w:rPr>
                <w:rFonts w:ascii="Times New Roman" w:eastAsia="Calibri" w:hAnsi="Times New Roman" w:cs="Times New Roman"/>
                <w:bCs/>
                <w:sz w:val="20"/>
                <w:szCs w:val="20"/>
                <w:lang w:eastAsia="en-US"/>
              </w:rPr>
              <w:t xml:space="preserve"> </w:t>
            </w:r>
            <w:r w:rsidRPr="008510A5">
              <w:rPr>
                <w:rFonts w:ascii="Times New Roman" w:eastAsia="Calibri" w:hAnsi="Times New Roman" w:cs="Times New Roman"/>
                <w:bCs/>
                <w:sz w:val="20"/>
                <w:szCs w:val="20"/>
                <w:lang w:val="en-US" w:eastAsia="en-US"/>
              </w:rPr>
              <w:t>Sketch</w:t>
            </w:r>
            <w:r w:rsidRPr="008510A5">
              <w:rPr>
                <w:rFonts w:ascii="Times New Roman" w:eastAsia="Calibri" w:hAnsi="Times New Roman" w:cs="Times New Roman"/>
                <w:bCs/>
                <w:sz w:val="20"/>
                <w:szCs w:val="20"/>
                <w:lang w:eastAsia="en-US"/>
              </w:rPr>
              <w:t xml:space="preserve"> </w:t>
            </w:r>
            <w:r w:rsidRPr="008510A5">
              <w:rPr>
                <w:rFonts w:ascii="Times New Roman" w:eastAsia="Calibri" w:hAnsi="Times New Roman" w:cs="Times New Roman"/>
                <w:bCs/>
                <w:sz w:val="20"/>
                <w:szCs w:val="20"/>
                <w:lang w:val="en-US" w:eastAsia="en-US"/>
              </w:rPr>
              <w:t>Up</w:t>
            </w:r>
            <w:r w:rsidRPr="008510A5">
              <w:rPr>
                <w:rFonts w:ascii="Times New Roman" w:eastAsia="Calibri" w:hAnsi="Times New Roman" w:cs="Times New Roman"/>
                <w:bCs/>
                <w:sz w:val="20"/>
                <w:szCs w:val="20"/>
                <w:lang w:eastAsia="en-US"/>
              </w:rPr>
              <w:t>)</w:t>
            </w:r>
          </w:p>
        </w:tc>
        <w:tc>
          <w:tcPr>
            <w:tcW w:w="1320" w:type="dxa"/>
          </w:tcPr>
          <w:p w14:paraId="54634807"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(перенесен на январь 2020)</w:t>
            </w:r>
          </w:p>
        </w:tc>
      </w:tr>
      <w:tr w:rsidR="008510A5" w:rsidRPr="008510A5" w14:paraId="3F928B73" w14:textId="77777777" w:rsidTr="00C91A3A">
        <w:tc>
          <w:tcPr>
            <w:tcW w:w="9571" w:type="dxa"/>
            <w:gridSpan w:val="7"/>
          </w:tcPr>
          <w:p w14:paraId="47811F17" w14:textId="77777777" w:rsidR="008510A5" w:rsidRPr="008510A5" w:rsidRDefault="008510A5" w:rsidP="008510A5">
            <w:pPr>
              <w:spacing w:after="0" w:line="240" w:lineRule="auto"/>
              <w:jc w:val="center"/>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Январь 2020</w:t>
            </w:r>
          </w:p>
        </w:tc>
      </w:tr>
      <w:tr w:rsidR="008510A5" w:rsidRPr="008510A5" w14:paraId="6EAC63E2" w14:textId="77777777" w:rsidTr="00C91A3A">
        <w:tc>
          <w:tcPr>
            <w:tcW w:w="497" w:type="dxa"/>
          </w:tcPr>
          <w:p w14:paraId="73FC894D"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12</w:t>
            </w:r>
          </w:p>
        </w:tc>
        <w:tc>
          <w:tcPr>
            <w:tcW w:w="1615" w:type="dxa"/>
          </w:tcPr>
          <w:p w14:paraId="3A2C3699"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Ходакова Л.М.</w:t>
            </w:r>
          </w:p>
        </w:tc>
        <w:tc>
          <w:tcPr>
            <w:tcW w:w="1881" w:type="dxa"/>
          </w:tcPr>
          <w:p w14:paraId="4D376D83"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история</w:t>
            </w:r>
          </w:p>
        </w:tc>
        <w:tc>
          <w:tcPr>
            <w:tcW w:w="852" w:type="dxa"/>
          </w:tcPr>
          <w:p w14:paraId="627123F0"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6 а</w:t>
            </w:r>
          </w:p>
        </w:tc>
        <w:tc>
          <w:tcPr>
            <w:tcW w:w="1275" w:type="dxa"/>
          </w:tcPr>
          <w:p w14:paraId="297C96DD"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27.11.2019</w:t>
            </w:r>
          </w:p>
        </w:tc>
        <w:tc>
          <w:tcPr>
            <w:tcW w:w="2131" w:type="dxa"/>
          </w:tcPr>
          <w:p w14:paraId="2BB46C9C" w14:textId="77777777" w:rsidR="008510A5" w:rsidRPr="008510A5" w:rsidRDefault="008510A5" w:rsidP="008510A5">
            <w:pPr>
              <w:spacing w:after="0" w:line="240" w:lineRule="auto"/>
              <w:rPr>
                <w:rFonts w:ascii="Times New Roman" w:eastAsia="Calibri" w:hAnsi="Times New Roman" w:cs="Times New Roman"/>
                <w:bCs/>
                <w:sz w:val="20"/>
                <w:szCs w:val="20"/>
                <w:lang w:eastAsia="en-US"/>
              </w:rPr>
            </w:pPr>
            <w:r w:rsidRPr="008510A5">
              <w:rPr>
                <w:rFonts w:ascii="Times New Roman" w:eastAsia="Calibri" w:hAnsi="Times New Roman" w:cs="Times New Roman"/>
                <w:bCs/>
                <w:sz w:val="20"/>
                <w:szCs w:val="20"/>
                <w:lang w:eastAsia="en-US"/>
              </w:rPr>
              <w:t xml:space="preserve">Цифровой сторителлинг – </w:t>
            </w:r>
            <w:r w:rsidRPr="008510A5">
              <w:rPr>
                <w:rFonts w:ascii="Times New Roman" w:eastAsia="Calibri" w:hAnsi="Times New Roman" w:cs="Times New Roman"/>
                <w:bCs/>
                <w:sz w:val="20"/>
                <w:szCs w:val="20"/>
                <w:lang w:eastAsia="en-US"/>
              </w:rPr>
              <w:lastRenderedPageBreak/>
              <w:t>рассказ с использованием разнообразных цифровых устройств</w:t>
            </w:r>
          </w:p>
        </w:tc>
        <w:tc>
          <w:tcPr>
            <w:tcW w:w="1320" w:type="dxa"/>
          </w:tcPr>
          <w:p w14:paraId="43B76BB9"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lastRenderedPageBreak/>
              <w:t>«Крещение Руси»</w:t>
            </w:r>
          </w:p>
        </w:tc>
      </w:tr>
      <w:tr w:rsidR="008510A5" w:rsidRPr="008510A5" w14:paraId="7464C708" w14:textId="77777777" w:rsidTr="00C91A3A">
        <w:tc>
          <w:tcPr>
            <w:tcW w:w="9571" w:type="dxa"/>
            <w:gridSpan w:val="7"/>
          </w:tcPr>
          <w:p w14:paraId="6680C079" w14:textId="77777777" w:rsidR="008510A5" w:rsidRPr="008510A5" w:rsidRDefault="008510A5" w:rsidP="008510A5">
            <w:pPr>
              <w:spacing w:after="0" w:line="240" w:lineRule="auto"/>
              <w:jc w:val="center"/>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Февраль 2020</w:t>
            </w:r>
          </w:p>
        </w:tc>
      </w:tr>
      <w:tr w:rsidR="008510A5" w:rsidRPr="008510A5" w14:paraId="64368544" w14:textId="77777777" w:rsidTr="00C91A3A">
        <w:tc>
          <w:tcPr>
            <w:tcW w:w="497" w:type="dxa"/>
          </w:tcPr>
          <w:p w14:paraId="59347F62"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13</w:t>
            </w:r>
          </w:p>
        </w:tc>
        <w:tc>
          <w:tcPr>
            <w:tcW w:w="1615" w:type="dxa"/>
          </w:tcPr>
          <w:p w14:paraId="4E07A7A5"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Заложных Н.С.</w:t>
            </w:r>
          </w:p>
        </w:tc>
        <w:tc>
          <w:tcPr>
            <w:tcW w:w="1881" w:type="dxa"/>
          </w:tcPr>
          <w:p w14:paraId="16B74501"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биология</w:t>
            </w:r>
          </w:p>
        </w:tc>
        <w:tc>
          <w:tcPr>
            <w:tcW w:w="852" w:type="dxa"/>
          </w:tcPr>
          <w:p w14:paraId="0FDEE599"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8 б</w:t>
            </w:r>
          </w:p>
        </w:tc>
        <w:tc>
          <w:tcPr>
            <w:tcW w:w="1275" w:type="dxa"/>
          </w:tcPr>
          <w:p w14:paraId="751AD4D4"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p>
        </w:tc>
        <w:tc>
          <w:tcPr>
            <w:tcW w:w="2131" w:type="dxa"/>
          </w:tcPr>
          <w:p w14:paraId="2163B657"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Медиаграмотность – анализ информационного потока (эффективные способы поиска  анализа, понимания, интерпретации информации)</w:t>
            </w:r>
          </w:p>
        </w:tc>
        <w:tc>
          <w:tcPr>
            <w:tcW w:w="1320" w:type="dxa"/>
          </w:tcPr>
          <w:p w14:paraId="0956DBAF"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 xml:space="preserve">(перенесен из-за </w:t>
            </w:r>
            <w:r w:rsidRPr="008510A5">
              <w:rPr>
                <w:rFonts w:ascii="Times New Roman" w:eastAsia="Calibri" w:hAnsi="Times New Roman" w:cs="Times New Roman"/>
                <w:sz w:val="20"/>
                <w:szCs w:val="20"/>
                <w:lang w:val="en-US" w:eastAsia="en-US"/>
              </w:rPr>
              <w:t>COVID-19</w:t>
            </w:r>
            <w:r w:rsidRPr="008510A5">
              <w:rPr>
                <w:rFonts w:ascii="Times New Roman" w:eastAsia="Calibri" w:hAnsi="Times New Roman" w:cs="Times New Roman"/>
                <w:sz w:val="20"/>
                <w:szCs w:val="20"/>
                <w:lang w:eastAsia="en-US"/>
              </w:rPr>
              <w:t>)</w:t>
            </w:r>
          </w:p>
        </w:tc>
      </w:tr>
      <w:tr w:rsidR="008510A5" w:rsidRPr="008510A5" w14:paraId="552129BB" w14:textId="77777777" w:rsidTr="00C91A3A">
        <w:tc>
          <w:tcPr>
            <w:tcW w:w="497" w:type="dxa"/>
          </w:tcPr>
          <w:p w14:paraId="1AA3607D"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14</w:t>
            </w:r>
          </w:p>
        </w:tc>
        <w:tc>
          <w:tcPr>
            <w:tcW w:w="1615" w:type="dxa"/>
          </w:tcPr>
          <w:p w14:paraId="08B96CA3"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Аргутина Н.Е.</w:t>
            </w:r>
          </w:p>
        </w:tc>
        <w:tc>
          <w:tcPr>
            <w:tcW w:w="1881" w:type="dxa"/>
          </w:tcPr>
          <w:p w14:paraId="4C8958CB"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география</w:t>
            </w:r>
          </w:p>
        </w:tc>
        <w:tc>
          <w:tcPr>
            <w:tcW w:w="852" w:type="dxa"/>
          </w:tcPr>
          <w:p w14:paraId="4C204AB2"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9 б</w:t>
            </w:r>
          </w:p>
        </w:tc>
        <w:tc>
          <w:tcPr>
            <w:tcW w:w="1275" w:type="dxa"/>
          </w:tcPr>
          <w:p w14:paraId="0DDE7E89"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28.11.2019</w:t>
            </w:r>
          </w:p>
        </w:tc>
        <w:tc>
          <w:tcPr>
            <w:tcW w:w="2131" w:type="dxa"/>
          </w:tcPr>
          <w:p w14:paraId="2BA90884" w14:textId="77777777" w:rsidR="008510A5" w:rsidRPr="008510A5" w:rsidRDefault="008510A5" w:rsidP="008510A5">
            <w:pPr>
              <w:spacing w:after="0" w:line="240" w:lineRule="auto"/>
              <w:rPr>
                <w:rFonts w:ascii="Times New Roman" w:eastAsia="Calibri" w:hAnsi="Times New Roman" w:cs="Times New Roman"/>
                <w:b/>
                <w:sz w:val="20"/>
                <w:szCs w:val="20"/>
                <w:lang w:eastAsia="en-US"/>
              </w:rPr>
            </w:pPr>
            <w:r w:rsidRPr="008510A5">
              <w:rPr>
                <w:rFonts w:ascii="Times New Roman" w:eastAsia="Calibri" w:hAnsi="Times New Roman" w:cs="Times New Roman"/>
                <w:bCs/>
                <w:sz w:val="20"/>
                <w:szCs w:val="20"/>
                <w:lang w:eastAsia="en-US"/>
              </w:rPr>
              <w:t>Интерактивный плакат – нелинейное использование цифрового ресурса</w:t>
            </w:r>
          </w:p>
        </w:tc>
        <w:tc>
          <w:tcPr>
            <w:tcW w:w="1320" w:type="dxa"/>
          </w:tcPr>
          <w:p w14:paraId="0EB87304"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«Транспорт в России»</w:t>
            </w:r>
          </w:p>
        </w:tc>
      </w:tr>
      <w:tr w:rsidR="008510A5" w:rsidRPr="008510A5" w14:paraId="58A12BA4" w14:textId="77777777" w:rsidTr="00C91A3A">
        <w:tc>
          <w:tcPr>
            <w:tcW w:w="497" w:type="dxa"/>
          </w:tcPr>
          <w:p w14:paraId="744ADD7F"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15</w:t>
            </w:r>
          </w:p>
        </w:tc>
        <w:tc>
          <w:tcPr>
            <w:tcW w:w="1615" w:type="dxa"/>
          </w:tcPr>
          <w:p w14:paraId="772046EC"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Арабажи Л.Н.</w:t>
            </w:r>
          </w:p>
        </w:tc>
        <w:tc>
          <w:tcPr>
            <w:tcW w:w="1881" w:type="dxa"/>
          </w:tcPr>
          <w:p w14:paraId="2C4DBA41"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окружающий мир</w:t>
            </w:r>
          </w:p>
        </w:tc>
        <w:tc>
          <w:tcPr>
            <w:tcW w:w="852" w:type="dxa"/>
          </w:tcPr>
          <w:p w14:paraId="3CEF2675"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1 а</w:t>
            </w:r>
          </w:p>
        </w:tc>
        <w:tc>
          <w:tcPr>
            <w:tcW w:w="1275" w:type="dxa"/>
          </w:tcPr>
          <w:p w14:paraId="3DA31DFC"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04.03.2020</w:t>
            </w:r>
          </w:p>
        </w:tc>
        <w:tc>
          <w:tcPr>
            <w:tcW w:w="2131" w:type="dxa"/>
          </w:tcPr>
          <w:p w14:paraId="35C23154" w14:textId="77777777" w:rsidR="008510A5" w:rsidRPr="008510A5" w:rsidRDefault="008510A5" w:rsidP="008510A5">
            <w:pPr>
              <w:spacing w:after="0" w:line="240" w:lineRule="auto"/>
              <w:rPr>
                <w:rFonts w:ascii="Times New Roman" w:eastAsia="Calibri" w:hAnsi="Times New Roman" w:cs="Times New Roman"/>
                <w:b/>
                <w:sz w:val="20"/>
                <w:szCs w:val="20"/>
                <w:lang w:eastAsia="en-US"/>
              </w:rPr>
            </w:pPr>
            <w:r w:rsidRPr="008510A5">
              <w:rPr>
                <w:rFonts w:ascii="Times New Roman" w:eastAsia="Calibri" w:hAnsi="Times New Roman" w:cs="Times New Roman"/>
                <w:bCs/>
                <w:sz w:val="20"/>
                <w:szCs w:val="20"/>
                <w:lang w:eastAsia="en-US"/>
              </w:rPr>
              <w:t>Учебники с мультимедийным сопровождением</w:t>
            </w:r>
          </w:p>
        </w:tc>
        <w:tc>
          <w:tcPr>
            <w:tcW w:w="1320" w:type="dxa"/>
          </w:tcPr>
          <w:p w14:paraId="75EB22C1"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«Где и как зимуют птицы»</w:t>
            </w:r>
          </w:p>
        </w:tc>
      </w:tr>
      <w:tr w:rsidR="008510A5" w:rsidRPr="008510A5" w14:paraId="69D57242" w14:textId="77777777" w:rsidTr="00C91A3A">
        <w:tc>
          <w:tcPr>
            <w:tcW w:w="497" w:type="dxa"/>
          </w:tcPr>
          <w:p w14:paraId="3A141137"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16</w:t>
            </w:r>
          </w:p>
        </w:tc>
        <w:tc>
          <w:tcPr>
            <w:tcW w:w="1615" w:type="dxa"/>
          </w:tcPr>
          <w:p w14:paraId="2EE52E44"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Бирючинских И.Н.</w:t>
            </w:r>
          </w:p>
        </w:tc>
        <w:tc>
          <w:tcPr>
            <w:tcW w:w="1881" w:type="dxa"/>
          </w:tcPr>
          <w:p w14:paraId="292CC4E4"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УК «Чистописание»</w:t>
            </w:r>
          </w:p>
        </w:tc>
        <w:tc>
          <w:tcPr>
            <w:tcW w:w="852" w:type="dxa"/>
          </w:tcPr>
          <w:p w14:paraId="358A1EAB"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1 б</w:t>
            </w:r>
          </w:p>
        </w:tc>
        <w:tc>
          <w:tcPr>
            <w:tcW w:w="1275" w:type="dxa"/>
          </w:tcPr>
          <w:p w14:paraId="0EC756AC"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p>
        </w:tc>
        <w:tc>
          <w:tcPr>
            <w:tcW w:w="2131" w:type="dxa"/>
          </w:tcPr>
          <w:p w14:paraId="1054C214" w14:textId="77777777" w:rsidR="008510A5" w:rsidRPr="008510A5" w:rsidRDefault="008510A5" w:rsidP="008510A5">
            <w:pPr>
              <w:spacing w:after="0" w:line="240" w:lineRule="auto"/>
              <w:rPr>
                <w:rFonts w:ascii="Times New Roman" w:eastAsia="Calibri" w:hAnsi="Times New Roman" w:cs="Times New Roman"/>
                <w:bCs/>
                <w:sz w:val="20"/>
                <w:szCs w:val="20"/>
                <w:lang w:eastAsia="en-US"/>
              </w:rPr>
            </w:pPr>
            <w:r w:rsidRPr="008510A5">
              <w:rPr>
                <w:rFonts w:ascii="Times New Roman" w:eastAsia="Calibri" w:hAnsi="Times New Roman" w:cs="Times New Roman"/>
                <w:bCs/>
                <w:sz w:val="20"/>
                <w:szCs w:val="20"/>
                <w:lang w:eastAsia="en-US"/>
              </w:rPr>
              <w:t>Бриколаж в образовании – использование для учебы всего, кроме специально созданных инструментов вроде учебников</w:t>
            </w:r>
          </w:p>
        </w:tc>
        <w:tc>
          <w:tcPr>
            <w:tcW w:w="1320" w:type="dxa"/>
          </w:tcPr>
          <w:p w14:paraId="1EA63895"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 xml:space="preserve">(перенесен из-за </w:t>
            </w:r>
            <w:r w:rsidRPr="008510A5">
              <w:rPr>
                <w:rFonts w:ascii="Times New Roman" w:eastAsia="Calibri" w:hAnsi="Times New Roman" w:cs="Times New Roman"/>
                <w:sz w:val="20"/>
                <w:szCs w:val="20"/>
                <w:lang w:val="en-US" w:eastAsia="en-US"/>
              </w:rPr>
              <w:t>COVID-19</w:t>
            </w:r>
            <w:r w:rsidRPr="008510A5">
              <w:rPr>
                <w:rFonts w:ascii="Times New Roman" w:eastAsia="Calibri" w:hAnsi="Times New Roman" w:cs="Times New Roman"/>
                <w:sz w:val="20"/>
                <w:szCs w:val="20"/>
                <w:lang w:eastAsia="en-US"/>
              </w:rPr>
              <w:t>)</w:t>
            </w:r>
          </w:p>
        </w:tc>
      </w:tr>
      <w:tr w:rsidR="008510A5" w:rsidRPr="008510A5" w14:paraId="14140B5A" w14:textId="77777777" w:rsidTr="00C91A3A">
        <w:tc>
          <w:tcPr>
            <w:tcW w:w="9571" w:type="dxa"/>
            <w:gridSpan w:val="7"/>
          </w:tcPr>
          <w:p w14:paraId="3C8D4EC7" w14:textId="77777777" w:rsidR="008510A5" w:rsidRPr="008510A5" w:rsidRDefault="008510A5" w:rsidP="008510A5">
            <w:pPr>
              <w:spacing w:after="0" w:line="240" w:lineRule="auto"/>
              <w:jc w:val="center"/>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Март 2020</w:t>
            </w:r>
          </w:p>
        </w:tc>
      </w:tr>
      <w:tr w:rsidR="008510A5" w:rsidRPr="008510A5" w14:paraId="00E134F2" w14:textId="77777777" w:rsidTr="00C91A3A">
        <w:tc>
          <w:tcPr>
            <w:tcW w:w="497" w:type="dxa"/>
          </w:tcPr>
          <w:p w14:paraId="6004341D"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17</w:t>
            </w:r>
          </w:p>
        </w:tc>
        <w:tc>
          <w:tcPr>
            <w:tcW w:w="1615" w:type="dxa"/>
          </w:tcPr>
          <w:p w14:paraId="1C503420"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Заяц И.А.</w:t>
            </w:r>
          </w:p>
        </w:tc>
        <w:tc>
          <w:tcPr>
            <w:tcW w:w="1881" w:type="dxa"/>
          </w:tcPr>
          <w:p w14:paraId="4BEC5F34"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немецкий язык</w:t>
            </w:r>
          </w:p>
        </w:tc>
        <w:tc>
          <w:tcPr>
            <w:tcW w:w="852" w:type="dxa"/>
          </w:tcPr>
          <w:p w14:paraId="460D34D8"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p>
        </w:tc>
        <w:tc>
          <w:tcPr>
            <w:tcW w:w="1275" w:type="dxa"/>
          </w:tcPr>
          <w:p w14:paraId="03B10BFA"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p>
        </w:tc>
        <w:tc>
          <w:tcPr>
            <w:tcW w:w="2131" w:type="dxa"/>
          </w:tcPr>
          <w:p w14:paraId="3A253091" w14:textId="77777777" w:rsidR="008510A5" w:rsidRPr="008510A5" w:rsidRDefault="008510A5" w:rsidP="008510A5">
            <w:pPr>
              <w:spacing w:after="0" w:line="240" w:lineRule="auto"/>
              <w:rPr>
                <w:rFonts w:ascii="Times New Roman" w:eastAsia="Calibri" w:hAnsi="Times New Roman" w:cs="Times New Roman"/>
                <w:b/>
                <w:sz w:val="20"/>
                <w:szCs w:val="20"/>
                <w:lang w:eastAsia="en-US"/>
              </w:rPr>
            </w:pPr>
            <w:r w:rsidRPr="008510A5">
              <w:rPr>
                <w:rFonts w:ascii="Times New Roman" w:eastAsia="Calibri" w:hAnsi="Times New Roman" w:cs="Times New Roman"/>
                <w:bCs/>
                <w:sz w:val="20"/>
                <w:szCs w:val="20"/>
                <w:lang w:eastAsia="en-US"/>
              </w:rPr>
              <w:t>Учебный видеофильм, видео история</w:t>
            </w:r>
          </w:p>
        </w:tc>
        <w:tc>
          <w:tcPr>
            <w:tcW w:w="1320" w:type="dxa"/>
          </w:tcPr>
          <w:p w14:paraId="3FC4EDBD"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 xml:space="preserve">(перенесен из-за </w:t>
            </w:r>
            <w:r w:rsidRPr="008510A5">
              <w:rPr>
                <w:rFonts w:ascii="Times New Roman" w:eastAsia="Calibri" w:hAnsi="Times New Roman" w:cs="Times New Roman"/>
                <w:sz w:val="20"/>
                <w:szCs w:val="20"/>
                <w:lang w:val="en-US" w:eastAsia="en-US"/>
              </w:rPr>
              <w:t>COVID-19</w:t>
            </w:r>
            <w:r w:rsidRPr="008510A5">
              <w:rPr>
                <w:rFonts w:ascii="Times New Roman" w:eastAsia="Calibri" w:hAnsi="Times New Roman" w:cs="Times New Roman"/>
                <w:sz w:val="20"/>
                <w:szCs w:val="20"/>
                <w:lang w:eastAsia="en-US"/>
              </w:rPr>
              <w:t>)</w:t>
            </w:r>
          </w:p>
        </w:tc>
      </w:tr>
      <w:tr w:rsidR="008510A5" w:rsidRPr="008510A5" w14:paraId="74C71549" w14:textId="77777777" w:rsidTr="00C91A3A">
        <w:tc>
          <w:tcPr>
            <w:tcW w:w="497" w:type="dxa"/>
          </w:tcPr>
          <w:p w14:paraId="5AB8CDC0"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18</w:t>
            </w:r>
          </w:p>
        </w:tc>
        <w:tc>
          <w:tcPr>
            <w:tcW w:w="1615" w:type="dxa"/>
          </w:tcPr>
          <w:p w14:paraId="7EBA3489"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Северин А.И.</w:t>
            </w:r>
          </w:p>
        </w:tc>
        <w:tc>
          <w:tcPr>
            <w:tcW w:w="1881" w:type="dxa"/>
          </w:tcPr>
          <w:p w14:paraId="487E65C1"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английский язык</w:t>
            </w:r>
          </w:p>
        </w:tc>
        <w:tc>
          <w:tcPr>
            <w:tcW w:w="852" w:type="dxa"/>
          </w:tcPr>
          <w:p w14:paraId="34126BDD"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p>
        </w:tc>
        <w:tc>
          <w:tcPr>
            <w:tcW w:w="1275" w:type="dxa"/>
          </w:tcPr>
          <w:p w14:paraId="41C0D374"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p>
        </w:tc>
        <w:tc>
          <w:tcPr>
            <w:tcW w:w="2131" w:type="dxa"/>
          </w:tcPr>
          <w:p w14:paraId="1D7CDEA3" w14:textId="77777777" w:rsidR="008510A5" w:rsidRPr="008510A5" w:rsidRDefault="008510A5" w:rsidP="008510A5">
            <w:pPr>
              <w:spacing w:after="0" w:line="240" w:lineRule="auto"/>
              <w:rPr>
                <w:rFonts w:ascii="Times New Roman" w:eastAsia="Calibri" w:hAnsi="Times New Roman" w:cs="Times New Roman"/>
                <w:b/>
                <w:sz w:val="20"/>
                <w:szCs w:val="20"/>
                <w:lang w:eastAsia="en-US"/>
              </w:rPr>
            </w:pPr>
            <w:r w:rsidRPr="008510A5">
              <w:rPr>
                <w:rFonts w:ascii="Times New Roman" w:eastAsia="Calibri" w:hAnsi="Times New Roman" w:cs="Times New Roman"/>
                <w:bCs/>
                <w:sz w:val="20"/>
                <w:szCs w:val="20"/>
                <w:lang w:eastAsia="en-US"/>
              </w:rPr>
              <w:t>Видео- аудио-обучение иностранным языкам</w:t>
            </w:r>
          </w:p>
        </w:tc>
        <w:tc>
          <w:tcPr>
            <w:tcW w:w="1320" w:type="dxa"/>
          </w:tcPr>
          <w:p w14:paraId="5A75D05B" w14:textId="77777777" w:rsidR="008510A5" w:rsidRPr="008510A5" w:rsidRDefault="008510A5" w:rsidP="008510A5">
            <w:pPr>
              <w:spacing w:after="0" w:line="240" w:lineRule="auto"/>
              <w:rPr>
                <w:rFonts w:ascii="Times New Roman" w:eastAsia="Calibri" w:hAnsi="Times New Roman" w:cs="Times New Roman"/>
                <w:sz w:val="20"/>
                <w:szCs w:val="20"/>
                <w:lang w:eastAsia="en-US"/>
              </w:rPr>
            </w:pPr>
            <w:r w:rsidRPr="008510A5">
              <w:rPr>
                <w:rFonts w:ascii="Times New Roman" w:eastAsia="Calibri" w:hAnsi="Times New Roman" w:cs="Times New Roman"/>
                <w:sz w:val="20"/>
                <w:szCs w:val="20"/>
                <w:lang w:eastAsia="en-US"/>
              </w:rPr>
              <w:t xml:space="preserve">(перенесен из-за </w:t>
            </w:r>
            <w:r w:rsidRPr="008510A5">
              <w:rPr>
                <w:rFonts w:ascii="Times New Roman" w:eastAsia="Calibri" w:hAnsi="Times New Roman" w:cs="Times New Roman"/>
                <w:sz w:val="20"/>
                <w:szCs w:val="20"/>
                <w:lang w:val="en-US" w:eastAsia="en-US"/>
              </w:rPr>
              <w:t>COVID-19</w:t>
            </w:r>
            <w:r w:rsidRPr="008510A5">
              <w:rPr>
                <w:rFonts w:ascii="Times New Roman" w:eastAsia="Calibri" w:hAnsi="Times New Roman" w:cs="Times New Roman"/>
                <w:sz w:val="20"/>
                <w:szCs w:val="20"/>
                <w:lang w:eastAsia="en-US"/>
              </w:rPr>
              <w:t>)</w:t>
            </w:r>
          </w:p>
        </w:tc>
      </w:tr>
    </w:tbl>
    <w:p w14:paraId="148896BF" w14:textId="77777777" w:rsidR="008510A5" w:rsidRPr="008510A5" w:rsidRDefault="008510A5" w:rsidP="008510A5">
      <w:pPr>
        <w:spacing w:after="0" w:line="240" w:lineRule="auto"/>
        <w:rPr>
          <w:rFonts w:ascii="Times New Roman" w:eastAsia="Calibri" w:hAnsi="Times New Roman" w:cs="Times New Roman"/>
          <w:sz w:val="24"/>
          <w:szCs w:val="24"/>
          <w:lang w:eastAsia="en-US"/>
        </w:rPr>
      </w:pPr>
    </w:p>
    <w:p w14:paraId="570BCF5D" w14:textId="77777777" w:rsidR="00F744E6" w:rsidRDefault="00F744E6" w:rsidP="00F744E6">
      <w:pPr>
        <w:spacing w:after="0" w:line="240" w:lineRule="auto"/>
        <w:rPr>
          <w:rFonts w:ascii="Times New Roman" w:eastAsia="Times New Roman" w:hAnsi="Times New Roman" w:cs="Times New Roman"/>
          <w:b/>
          <w:color w:val="000000"/>
          <w:sz w:val="28"/>
          <w:szCs w:val="28"/>
          <w:highlight w:val="yellow"/>
          <w:shd w:val="clear" w:color="auto" w:fill="FFFFFF"/>
        </w:rPr>
      </w:pPr>
    </w:p>
    <w:p w14:paraId="7B1F028A" w14:textId="77777777" w:rsidR="000B3ADE" w:rsidRDefault="000B3ADE" w:rsidP="000B3ADE">
      <w:pPr>
        <w:spacing w:after="0" w:line="240" w:lineRule="auto"/>
        <w:ind w:firstLine="567"/>
        <w:jc w:val="center"/>
        <w:rPr>
          <w:rFonts w:ascii="Times New Roman" w:eastAsia="Times New Roman" w:hAnsi="Times New Roman" w:cs="Times New Roman"/>
          <w:b/>
          <w:i/>
          <w:color w:val="000000"/>
          <w:sz w:val="28"/>
          <w:szCs w:val="28"/>
          <w:shd w:val="clear" w:color="auto" w:fill="FFFFFF"/>
        </w:rPr>
      </w:pPr>
      <w:r w:rsidRPr="006E28B5">
        <w:rPr>
          <w:rFonts w:ascii="Times New Roman" w:eastAsia="Times New Roman" w:hAnsi="Times New Roman" w:cs="Times New Roman"/>
          <w:b/>
          <w:color w:val="000000"/>
          <w:sz w:val="28"/>
          <w:szCs w:val="28"/>
          <w:highlight w:val="yellow"/>
          <w:shd w:val="clear" w:color="auto" w:fill="FFFFFF"/>
        </w:rPr>
        <w:t>К</w:t>
      </w:r>
      <w:r w:rsidR="00EE0838" w:rsidRPr="006E28B5">
        <w:rPr>
          <w:rFonts w:ascii="Times New Roman" w:eastAsia="Times New Roman" w:hAnsi="Times New Roman" w:cs="Times New Roman"/>
          <w:b/>
          <w:color w:val="000000"/>
          <w:sz w:val="28"/>
          <w:szCs w:val="28"/>
          <w:highlight w:val="yellow"/>
          <w:shd w:val="clear" w:color="auto" w:fill="FFFFFF"/>
        </w:rPr>
        <w:t>ачеств</w:t>
      </w:r>
      <w:r w:rsidRPr="006E28B5">
        <w:rPr>
          <w:rFonts w:ascii="Times New Roman" w:eastAsia="Times New Roman" w:hAnsi="Times New Roman" w:cs="Times New Roman"/>
          <w:b/>
          <w:color w:val="000000"/>
          <w:sz w:val="28"/>
          <w:szCs w:val="28"/>
          <w:highlight w:val="yellow"/>
          <w:shd w:val="clear" w:color="auto" w:fill="FFFFFF"/>
        </w:rPr>
        <w:t>о</w:t>
      </w:r>
      <w:r w:rsidR="00EE0838" w:rsidRPr="006E28B5">
        <w:rPr>
          <w:rFonts w:ascii="Times New Roman" w:eastAsia="Times New Roman" w:hAnsi="Times New Roman" w:cs="Times New Roman"/>
          <w:b/>
          <w:color w:val="000000"/>
          <w:sz w:val="28"/>
          <w:szCs w:val="28"/>
          <w:highlight w:val="yellow"/>
          <w:shd w:val="clear" w:color="auto" w:fill="FFFFFF"/>
        </w:rPr>
        <w:t xml:space="preserve"> </w:t>
      </w:r>
      <w:r w:rsidR="00EE0838" w:rsidRPr="006E28B5">
        <w:rPr>
          <w:rFonts w:ascii="Times New Roman" w:eastAsia="Times New Roman" w:hAnsi="Times New Roman" w:cs="Times New Roman"/>
          <w:b/>
          <w:i/>
          <w:color w:val="000000"/>
          <w:sz w:val="28"/>
          <w:szCs w:val="28"/>
          <w:highlight w:val="yellow"/>
          <w:shd w:val="clear" w:color="auto" w:fill="FFFFFF"/>
        </w:rPr>
        <w:t>библиотечно-информационного обеспечения</w:t>
      </w:r>
    </w:p>
    <w:p w14:paraId="6FB16D94" w14:textId="77777777" w:rsidR="006E28B5" w:rsidRDefault="006E28B5" w:rsidP="008D3BB2">
      <w:pPr>
        <w:widowControl w:val="0"/>
        <w:autoSpaceDE w:val="0"/>
        <w:autoSpaceDN w:val="0"/>
        <w:adjustRightInd w:val="0"/>
        <w:spacing w:after="0" w:line="240" w:lineRule="auto"/>
        <w:jc w:val="both"/>
        <w:rPr>
          <w:rFonts w:ascii="Times New Roman" w:hAnsi="Times New Roman" w:cs="Times New Roman"/>
          <w:sz w:val="24"/>
          <w:szCs w:val="24"/>
        </w:rPr>
      </w:pPr>
    </w:p>
    <w:p w14:paraId="04C5B3F1" w14:textId="77777777" w:rsidR="00B12A1E" w:rsidRDefault="00EE0838" w:rsidP="00EE0838">
      <w:pPr>
        <w:spacing w:after="0" w:line="240" w:lineRule="auto"/>
        <w:ind w:firstLine="567"/>
        <w:jc w:val="both"/>
        <w:rPr>
          <w:rFonts w:ascii="Times New Roman" w:eastAsia="Times New Roman" w:hAnsi="Times New Roman" w:cs="Times New Roman"/>
          <w:color w:val="FF0000"/>
          <w:sz w:val="24"/>
          <w:szCs w:val="24"/>
          <w:shd w:val="clear" w:color="auto" w:fill="FFFFFF"/>
        </w:rPr>
      </w:pPr>
      <w:r w:rsidRPr="008D3BB2">
        <w:rPr>
          <w:rFonts w:ascii="Times New Roman" w:eastAsia="Times New Roman" w:hAnsi="Times New Roman" w:cs="Times New Roman"/>
          <w:color w:val="FF0000"/>
          <w:sz w:val="24"/>
          <w:szCs w:val="24"/>
          <w:shd w:val="clear" w:color="auto" w:fill="FFFFFF"/>
        </w:rPr>
        <w:t>- обеспеченность учебной, учебно-методической и художественной литературой;</w:t>
      </w:r>
    </w:p>
    <w:p w14:paraId="2F94CAB1" w14:textId="77777777" w:rsidR="00B12A1E" w:rsidRPr="00B12A1E" w:rsidRDefault="00B12A1E" w:rsidP="00B12A1E">
      <w:pPr>
        <w:spacing w:after="0" w:line="240" w:lineRule="auto"/>
        <w:jc w:val="both"/>
        <w:rPr>
          <w:rFonts w:ascii="Times New Roman" w:hAnsi="Times New Roman" w:cs="Times New Roman"/>
          <w:sz w:val="24"/>
          <w:szCs w:val="24"/>
        </w:rPr>
      </w:pPr>
      <w:r>
        <w:rPr>
          <w:rFonts w:ascii="Times New Roman" w:eastAsia="Times New Roman" w:hAnsi="Times New Roman" w:cs="Times New Roman"/>
          <w:color w:val="FF0000"/>
          <w:sz w:val="24"/>
          <w:szCs w:val="24"/>
          <w:shd w:val="clear" w:color="auto" w:fill="FFFFFF"/>
        </w:rPr>
        <w:t xml:space="preserve">            </w:t>
      </w:r>
      <w:r w:rsidR="00EE0838" w:rsidRPr="00B12A1E">
        <w:rPr>
          <w:rFonts w:ascii="Times New Roman" w:eastAsia="Times New Roman" w:hAnsi="Times New Roman" w:cs="Times New Roman"/>
          <w:color w:val="FF0000"/>
          <w:sz w:val="24"/>
          <w:szCs w:val="24"/>
          <w:shd w:val="clear" w:color="auto" w:fill="FFFFFF"/>
        </w:rPr>
        <w:t xml:space="preserve"> </w:t>
      </w:r>
      <w:r w:rsidRPr="006E28B5">
        <w:rPr>
          <w:rFonts w:ascii="Times New Roman" w:hAnsi="Times New Roman" w:cs="Times New Roman"/>
          <w:sz w:val="24"/>
          <w:szCs w:val="24"/>
        </w:rPr>
        <w:t>Учащиеся школы на 100% обеспече</w:t>
      </w:r>
      <w:r w:rsidR="008510A5">
        <w:rPr>
          <w:rFonts w:ascii="Times New Roman" w:hAnsi="Times New Roman" w:cs="Times New Roman"/>
          <w:sz w:val="24"/>
          <w:szCs w:val="24"/>
        </w:rPr>
        <w:t>ны учебной литературой, с 1 по 9</w:t>
      </w:r>
      <w:r w:rsidRPr="006E28B5">
        <w:rPr>
          <w:rFonts w:ascii="Times New Roman" w:hAnsi="Times New Roman" w:cs="Times New Roman"/>
          <w:sz w:val="24"/>
          <w:szCs w:val="24"/>
        </w:rPr>
        <w:t xml:space="preserve"> классы обеспечены учебниками по ФГОС. В библиотеке имеется необходимая вспомогательная литература по учебным программам, справочниками и энциклопедиями. Книжный фонд хранится в надлежащем порядке в отдельном помещении. Все</w:t>
      </w:r>
      <w:r w:rsidR="00D209B6">
        <w:rPr>
          <w:rFonts w:ascii="Times New Roman" w:hAnsi="Times New Roman" w:cs="Times New Roman"/>
          <w:sz w:val="24"/>
          <w:szCs w:val="24"/>
        </w:rPr>
        <w:t>го в библиотеке насчитывается 17930</w:t>
      </w:r>
      <w:r w:rsidRPr="006E28B5">
        <w:rPr>
          <w:rFonts w:ascii="Times New Roman" w:hAnsi="Times New Roman" w:cs="Times New Roman"/>
          <w:sz w:val="24"/>
          <w:szCs w:val="24"/>
        </w:rPr>
        <w:t xml:space="preserve"> экземпляров, из них: художественно-публицистическая литература -10460 экз., методическая литература -13</w:t>
      </w:r>
      <w:r w:rsidR="00D209B6">
        <w:rPr>
          <w:rFonts w:ascii="Times New Roman" w:hAnsi="Times New Roman" w:cs="Times New Roman"/>
          <w:sz w:val="24"/>
          <w:szCs w:val="24"/>
        </w:rPr>
        <w:t>10 экз., учебники – 4800</w:t>
      </w:r>
      <w:r w:rsidRPr="006E28B5">
        <w:rPr>
          <w:rFonts w:ascii="Times New Roman" w:hAnsi="Times New Roman" w:cs="Times New Roman"/>
          <w:sz w:val="24"/>
          <w:szCs w:val="24"/>
        </w:rPr>
        <w:t xml:space="preserve"> экз., а также 350 экз. электронных носителей по предметам. Обеспеченность по учебникам составляет в среднем 12 экз.  на одного учащегося, художественной литературы 31 экз., что соответствует нормативным показателям.</w:t>
      </w:r>
      <w:r w:rsidRPr="00B12A1E">
        <w:rPr>
          <w:rFonts w:ascii="Times New Roman" w:hAnsi="Times New Roman" w:cs="Times New Roman"/>
          <w:sz w:val="24"/>
          <w:szCs w:val="24"/>
        </w:rPr>
        <w:t xml:space="preserve">  </w:t>
      </w:r>
    </w:p>
    <w:p w14:paraId="7A30AD3B" w14:textId="77777777" w:rsidR="006E28B5" w:rsidRPr="008D3BB2" w:rsidRDefault="006E28B5" w:rsidP="006E28B5">
      <w:pPr>
        <w:widowControl w:val="0"/>
        <w:autoSpaceDE w:val="0"/>
        <w:autoSpaceDN w:val="0"/>
        <w:adjustRightInd w:val="0"/>
        <w:spacing w:after="0" w:line="240" w:lineRule="auto"/>
        <w:jc w:val="both"/>
        <w:rPr>
          <w:rFonts w:ascii="Times New Roman" w:hAnsi="Times New Roman" w:cs="Times New Roman"/>
          <w:sz w:val="24"/>
          <w:szCs w:val="24"/>
        </w:rPr>
      </w:pPr>
      <w:r w:rsidRPr="008D3BB2">
        <w:rPr>
          <w:rFonts w:ascii="Times New Roman" w:hAnsi="Times New Roman" w:cs="Times New Roman"/>
          <w:sz w:val="24"/>
          <w:szCs w:val="24"/>
        </w:rPr>
        <w:t>Вывод: школьная библиотека укомплектована достаточным количеством художественной литературы, а вот учебников недостаточно для того, чтобы ими обеспечить всех учащихся школы.</w:t>
      </w:r>
    </w:p>
    <w:p w14:paraId="3872B4D5" w14:textId="77777777" w:rsidR="000B3ADE" w:rsidRDefault="000B3ADE" w:rsidP="00D209B6">
      <w:pPr>
        <w:spacing w:after="0" w:line="240" w:lineRule="auto"/>
        <w:jc w:val="both"/>
        <w:rPr>
          <w:rFonts w:ascii="Times New Roman" w:eastAsia="Times New Roman" w:hAnsi="Times New Roman" w:cs="Times New Roman"/>
          <w:color w:val="000000"/>
          <w:sz w:val="24"/>
          <w:szCs w:val="24"/>
          <w:shd w:val="clear" w:color="auto" w:fill="FFFFFF"/>
        </w:rPr>
      </w:pPr>
    </w:p>
    <w:p w14:paraId="239027B9" w14:textId="77777777" w:rsidR="00EE0838" w:rsidRDefault="000B3ADE" w:rsidP="000B3ADE">
      <w:pPr>
        <w:spacing w:after="0" w:line="240" w:lineRule="auto"/>
        <w:ind w:firstLine="567"/>
        <w:jc w:val="center"/>
        <w:rPr>
          <w:rFonts w:ascii="Times New Roman" w:eastAsia="Times New Roman" w:hAnsi="Times New Roman" w:cs="Times New Roman"/>
          <w:b/>
          <w:i/>
          <w:color w:val="000000"/>
          <w:sz w:val="24"/>
          <w:szCs w:val="24"/>
          <w:shd w:val="clear" w:color="auto" w:fill="FFFFFF"/>
        </w:rPr>
      </w:pPr>
      <w:r w:rsidRPr="000B3ADE">
        <w:rPr>
          <w:rFonts w:ascii="Times New Roman" w:eastAsia="Times New Roman" w:hAnsi="Times New Roman" w:cs="Times New Roman"/>
          <w:b/>
          <w:i/>
          <w:color w:val="000000"/>
          <w:sz w:val="24"/>
          <w:szCs w:val="24"/>
          <w:shd w:val="clear" w:color="auto" w:fill="FFFFFF"/>
        </w:rPr>
        <w:t>К</w:t>
      </w:r>
      <w:r w:rsidR="00EE0838" w:rsidRPr="000B3ADE">
        <w:rPr>
          <w:rFonts w:ascii="Times New Roman" w:eastAsia="Times New Roman" w:hAnsi="Times New Roman" w:cs="Times New Roman"/>
          <w:b/>
          <w:i/>
          <w:color w:val="000000"/>
          <w:sz w:val="24"/>
          <w:szCs w:val="24"/>
          <w:shd w:val="clear" w:color="auto" w:fill="FFFFFF"/>
        </w:rPr>
        <w:t>ачеств</w:t>
      </w:r>
      <w:r w:rsidRPr="000B3ADE">
        <w:rPr>
          <w:rFonts w:ascii="Times New Roman" w:eastAsia="Times New Roman" w:hAnsi="Times New Roman" w:cs="Times New Roman"/>
          <w:b/>
          <w:i/>
          <w:color w:val="000000"/>
          <w:sz w:val="24"/>
          <w:szCs w:val="24"/>
          <w:shd w:val="clear" w:color="auto" w:fill="FFFFFF"/>
        </w:rPr>
        <w:t>о</w:t>
      </w:r>
      <w:r w:rsidR="00EE0838" w:rsidRPr="000B3ADE">
        <w:rPr>
          <w:rFonts w:ascii="Times New Roman" w:eastAsia="Times New Roman" w:hAnsi="Times New Roman" w:cs="Times New Roman"/>
          <w:b/>
          <w:i/>
          <w:color w:val="000000"/>
          <w:sz w:val="24"/>
          <w:szCs w:val="24"/>
          <w:shd w:val="clear" w:color="auto" w:fill="FFFFFF"/>
        </w:rPr>
        <w:t xml:space="preserve"> материально-технической базы</w:t>
      </w:r>
    </w:p>
    <w:p w14:paraId="6C509D9A" w14:textId="77777777" w:rsidR="000B3ADE" w:rsidRPr="000B3ADE" w:rsidRDefault="000B3ADE" w:rsidP="000B3ADE">
      <w:pPr>
        <w:spacing w:after="0" w:line="240" w:lineRule="auto"/>
        <w:ind w:firstLine="567"/>
        <w:jc w:val="center"/>
        <w:rPr>
          <w:rFonts w:ascii="Times New Roman" w:eastAsia="Times New Roman" w:hAnsi="Times New Roman" w:cs="Times New Roman"/>
          <w:b/>
          <w:color w:val="000000"/>
          <w:sz w:val="24"/>
          <w:szCs w:val="24"/>
          <w:shd w:val="clear" w:color="auto" w:fill="FFFFFF"/>
        </w:rPr>
      </w:pPr>
    </w:p>
    <w:p w14:paraId="6BBAFC07" w14:textId="77777777" w:rsidR="00BF3FD6" w:rsidRPr="000D66B2" w:rsidRDefault="00BF3FD6" w:rsidP="00BF3FD6">
      <w:pPr>
        <w:widowControl w:val="0"/>
        <w:autoSpaceDE w:val="0"/>
        <w:autoSpaceDN w:val="0"/>
        <w:adjustRightInd w:val="0"/>
        <w:spacing w:after="0" w:line="240" w:lineRule="auto"/>
        <w:ind w:left="284" w:right="-1" w:firstLine="709"/>
        <w:jc w:val="both"/>
        <w:rPr>
          <w:rFonts w:ascii="Times New Roman" w:hAnsi="Times New Roman"/>
          <w:bCs/>
          <w:sz w:val="24"/>
          <w:szCs w:val="24"/>
        </w:rPr>
      </w:pPr>
      <w:r w:rsidRPr="000D66B2">
        <w:rPr>
          <w:rFonts w:ascii="Times New Roman" w:hAnsi="Times New Roman"/>
          <w:bCs/>
          <w:sz w:val="24"/>
          <w:szCs w:val="24"/>
        </w:rPr>
        <w:t xml:space="preserve">Материально-технические условия реализации ООП НОО </w:t>
      </w:r>
      <w:r>
        <w:rPr>
          <w:rFonts w:ascii="Times New Roman" w:hAnsi="Times New Roman"/>
          <w:bCs/>
          <w:sz w:val="24"/>
          <w:szCs w:val="24"/>
        </w:rPr>
        <w:t xml:space="preserve">МКОУ «ООШ №9» г. Лиски </w:t>
      </w:r>
      <w:r w:rsidRPr="000D66B2">
        <w:rPr>
          <w:rFonts w:ascii="Times New Roman" w:hAnsi="Times New Roman"/>
          <w:bCs/>
          <w:sz w:val="24"/>
          <w:szCs w:val="24"/>
        </w:rPr>
        <w:t>обеспечивают высокое качество начального общего образования, его доступность, открытость и привлекательность для обучающихся, их родителей (законных представителей).</w:t>
      </w:r>
    </w:p>
    <w:p w14:paraId="7F6385B6" w14:textId="77777777" w:rsidR="00BF3FD6" w:rsidRPr="000D66B2" w:rsidRDefault="00BF3FD6" w:rsidP="00BF3FD6">
      <w:pPr>
        <w:autoSpaceDE w:val="0"/>
        <w:autoSpaceDN w:val="0"/>
        <w:adjustRightInd w:val="0"/>
        <w:spacing w:after="0" w:line="240" w:lineRule="auto"/>
        <w:ind w:left="284" w:right="-1" w:firstLine="709"/>
        <w:jc w:val="both"/>
        <w:rPr>
          <w:rFonts w:ascii="Times New Roman" w:hAnsi="Times New Roman"/>
          <w:sz w:val="24"/>
          <w:szCs w:val="24"/>
        </w:rPr>
      </w:pPr>
      <w:r>
        <w:rPr>
          <w:rFonts w:ascii="Times New Roman" w:hAnsi="Times New Roman"/>
          <w:sz w:val="24"/>
          <w:szCs w:val="24"/>
        </w:rPr>
        <w:t>Здание школы</w:t>
      </w:r>
      <w:r w:rsidRPr="000D66B2">
        <w:rPr>
          <w:rFonts w:ascii="Times New Roman" w:hAnsi="Times New Roman"/>
          <w:sz w:val="24"/>
          <w:szCs w:val="24"/>
        </w:rPr>
        <w:t xml:space="preserve"> размеща</w:t>
      </w:r>
      <w:r>
        <w:rPr>
          <w:rFonts w:ascii="Times New Roman" w:hAnsi="Times New Roman"/>
          <w:sz w:val="24"/>
          <w:szCs w:val="24"/>
        </w:rPr>
        <w:t>е</w:t>
      </w:r>
      <w:r w:rsidRPr="000D66B2">
        <w:rPr>
          <w:rFonts w:ascii="Times New Roman" w:hAnsi="Times New Roman"/>
          <w:sz w:val="24"/>
          <w:szCs w:val="24"/>
        </w:rPr>
        <w:t>тся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w:t>
      </w:r>
      <w:r>
        <w:rPr>
          <w:rFonts w:ascii="Times New Roman" w:hAnsi="Times New Roman"/>
          <w:sz w:val="24"/>
          <w:szCs w:val="24"/>
        </w:rPr>
        <w:t>тов железнодорожного транспорта</w:t>
      </w:r>
      <w:r w:rsidRPr="000D66B2">
        <w:rPr>
          <w:rFonts w:ascii="Times New Roman" w:hAnsi="Times New Roman"/>
          <w:sz w:val="24"/>
          <w:szCs w:val="24"/>
        </w:rPr>
        <w:t>.</w:t>
      </w:r>
    </w:p>
    <w:p w14:paraId="280D89FC" w14:textId="77777777" w:rsidR="00BF3FD6" w:rsidRPr="000D66B2" w:rsidRDefault="00BF3FD6" w:rsidP="00BF3FD6">
      <w:pPr>
        <w:autoSpaceDE w:val="0"/>
        <w:autoSpaceDN w:val="0"/>
        <w:adjustRightInd w:val="0"/>
        <w:spacing w:after="0" w:line="240" w:lineRule="auto"/>
        <w:ind w:left="284" w:right="-1" w:firstLine="709"/>
        <w:jc w:val="both"/>
        <w:rPr>
          <w:rFonts w:ascii="Times New Roman" w:hAnsi="Times New Roman"/>
          <w:sz w:val="24"/>
          <w:szCs w:val="24"/>
        </w:rPr>
      </w:pPr>
      <w:r w:rsidRPr="000D66B2">
        <w:rPr>
          <w:rFonts w:ascii="Times New Roman" w:hAnsi="Times New Roman"/>
          <w:sz w:val="24"/>
          <w:szCs w:val="24"/>
        </w:rPr>
        <w:lastRenderedPageBreak/>
        <w:t>Для обеспечения нормативных уровней инсоляции и естественного освещения помещений и</w:t>
      </w:r>
      <w:r>
        <w:rPr>
          <w:rFonts w:ascii="Times New Roman" w:hAnsi="Times New Roman"/>
          <w:sz w:val="24"/>
          <w:szCs w:val="24"/>
        </w:rPr>
        <w:t xml:space="preserve"> игровых площадок</w:t>
      </w:r>
      <w:r w:rsidRPr="000D66B2">
        <w:rPr>
          <w:rFonts w:ascii="Times New Roman" w:hAnsi="Times New Roman"/>
          <w:sz w:val="24"/>
          <w:szCs w:val="24"/>
        </w:rPr>
        <w:t xml:space="preserve"> здани</w:t>
      </w:r>
      <w:r>
        <w:rPr>
          <w:rFonts w:ascii="Times New Roman" w:hAnsi="Times New Roman"/>
          <w:sz w:val="24"/>
          <w:szCs w:val="24"/>
        </w:rPr>
        <w:t>е ОУ</w:t>
      </w:r>
      <w:r w:rsidRPr="000D66B2">
        <w:rPr>
          <w:rFonts w:ascii="Times New Roman" w:hAnsi="Times New Roman"/>
          <w:sz w:val="24"/>
          <w:szCs w:val="24"/>
        </w:rPr>
        <w:t xml:space="preserve"> </w:t>
      </w:r>
      <w:r>
        <w:rPr>
          <w:rFonts w:ascii="Times New Roman" w:hAnsi="Times New Roman"/>
          <w:sz w:val="24"/>
          <w:szCs w:val="24"/>
        </w:rPr>
        <w:t>размещено так, чтобы соблюдали</w:t>
      </w:r>
      <w:r w:rsidRPr="000D66B2">
        <w:rPr>
          <w:rFonts w:ascii="Times New Roman" w:hAnsi="Times New Roman"/>
          <w:sz w:val="24"/>
          <w:szCs w:val="24"/>
        </w:rPr>
        <w:t>с</w:t>
      </w:r>
      <w:r>
        <w:rPr>
          <w:rFonts w:ascii="Times New Roman" w:hAnsi="Times New Roman"/>
          <w:sz w:val="24"/>
          <w:szCs w:val="24"/>
        </w:rPr>
        <w:t>ь</w:t>
      </w:r>
      <w:r w:rsidRPr="000D66B2">
        <w:rPr>
          <w:rFonts w:ascii="Times New Roman" w:hAnsi="Times New Roman"/>
          <w:sz w:val="24"/>
          <w:szCs w:val="24"/>
        </w:rPr>
        <w:t xml:space="preserve"> санитарные разрывы от жилых и общественных зданий.</w:t>
      </w:r>
    </w:p>
    <w:p w14:paraId="2A734D8F" w14:textId="77777777" w:rsidR="00BF3FD6" w:rsidRDefault="00BF3FD6" w:rsidP="00BF3FD6">
      <w:pPr>
        <w:autoSpaceDE w:val="0"/>
        <w:autoSpaceDN w:val="0"/>
        <w:adjustRightInd w:val="0"/>
        <w:spacing w:after="0" w:line="240" w:lineRule="auto"/>
        <w:ind w:left="284" w:right="-1" w:firstLine="709"/>
        <w:jc w:val="both"/>
        <w:rPr>
          <w:rFonts w:ascii="Times New Roman" w:hAnsi="Times New Roman"/>
          <w:sz w:val="24"/>
          <w:szCs w:val="24"/>
        </w:rPr>
      </w:pPr>
      <w:r w:rsidRPr="000D66B2">
        <w:rPr>
          <w:rFonts w:ascii="Times New Roman" w:hAnsi="Times New Roman"/>
          <w:sz w:val="24"/>
          <w:szCs w:val="24"/>
        </w:rPr>
        <w:t>Через террито</w:t>
      </w:r>
      <w:r>
        <w:rPr>
          <w:rFonts w:ascii="Times New Roman" w:hAnsi="Times New Roman"/>
          <w:sz w:val="24"/>
          <w:szCs w:val="24"/>
        </w:rPr>
        <w:t xml:space="preserve">рию </w:t>
      </w:r>
      <w:r>
        <w:rPr>
          <w:rFonts w:ascii="Times New Roman" w:hAnsi="Times New Roman"/>
          <w:bCs/>
          <w:sz w:val="24"/>
          <w:szCs w:val="24"/>
        </w:rPr>
        <w:t xml:space="preserve">МКОУ «ООШ №9» </w:t>
      </w:r>
      <w:r>
        <w:rPr>
          <w:rFonts w:ascii="Times New Roman" w:hAnsi="Times New Roman"/>
          <w:sz w:val="24"/>
          <w:szCs w:val="24"/>
        </w:rPr>
        <w:t>не проходят</w:t>
      </w:r>
      <w:r w:rsidRPr="000D66B2">
        <w:rPr>
          <w:rFonts w:ascii="Times New Roman" w:hAnsi="Times New Roman"/>
          <w:sz w:val="24"/>
          <w:szCs w:val="24"/>
        </w:rPr>
        <w:t xml:space="preserve"> магистральные инженерные ком</w:t>
      </w:r>
      <w:r>
        <w:rPr>
          <w:rFonts w:ascii="Times New Roman" w:hAnsi="Times New Roman"/>
          <w:sz w:val="24"/>
          <w:szCs w:val="24"/>
        </w:rPr>
        <w:t>муникации городского</w:t>
      </w:r>
      <w:r w:rsidRPr="000D66B2">
        <w:rPr>
          <w:rFonts w:ascii="Times New Roman" w:hAnsi="Times New Roman"/>
          <w:sz w:val="24"/>
          <w:szCs w:val="24"/>
        </w:rPr>
        <w:t xml:space="preserve"> назначения - водоснабжения, канализации, теплоснабжения, энергоснабжения.</w:t>
      </w:r>
    </w:p>
    <w:p w14:paraId="24732597" w14:textId="77777777" w:rsidR="00BF3FD6" w:rsidRDefault="00BF3FD6" w:rsidP="00BF3FD6">
      <w:pPr>
        <w:autoSpaceDE w:val="0"/>
        <w:autoSpaceDN w:val="0"/>
        <w:adjustRightInd w:val="0"/>
        <w:spacing w:after="0" w:line="240" w:lineRule="auto"/>
        <w:ind w:left="284" w:right="-1" w:firstLine="709"/>
        <w:jc w:val="both"/>
        <w:rPr>
          <w:rFonts w:ascii="Times New Roman" w:hAnsi="Times New Roman"/>
          <w:sz w:val="24"/>
          <w:szCs w:val="24"/>
        </w:rPr>
      </w:pPr>
    </w:p>
    <w:p w14:paraId="7075E5FF" w14:textId="77777777" w:rsidR="00BF3FD6" w:rsidRDefault="00BF3FD6" w:rsidP="00BF3FD6">
      <w:pPr>
        <w:autoSpaceDE w:val="0"/>
        <w:autoSpaceDN w:val="0"/>
        <w:adjustRightInd w:val="0"/>
        <w:spacing w:after="0" w:line="240" w:lineRule="auto"/>
        <w:ind w:left="284" w:right="-1" w:firstLine="709"/>
        <w:jc w:val="both"/>
        <w:rPr>
          <w:rFonts w:ascii="Times New Roman" w:hAnsi="Times New Roman"/>
          <w:sz w:val="24"/>
          <w:szCs w:val="24"/>
        </w:rPr>
      </w:pPr>
      <w:r>
        <w:rPr>
          <w:rFonts w:ascii="Times New Roman" w:hAnsi="Times New Roman"/>
          <w:sz w:val="24"/>
          <w:szCs w:val="24"/>
        </w:rPr>
        <w:t>В МКОУ «ООШ №9» для предотвращения чрезвычайных ситуаций имеются: тревожная кнопка, система видеонаблюдения, действует контрольно-пропускной режим, автоматическая пожарная сигнализация, медицинский и процедурный кабинеты, в кабинетах имеются аптечки первой медицинской помощи и средства первичного пожаротушения. информационные стенды по профилактике ДТП, противопожарной безопасности и т.д.</w:t>
      </w:r>
    </w:p>
    <w:p w14:paraId="76056729" w14:textId="77777777" w:rsidR="00BF3FD6" w:rsidRPr="00266E59" w:rsidRDefault="00BF3FD6" w:rsidP="00BF3FD6">
      <w:pPr>
        <w:autoSpaceDE w:val="0"/>
        <w:autoSpaceDN w:val="0"/>
        <w:adjustRightInd w:val="0"/>
        <w:spacing w:after="0" w:line="240" w:lineRule="auto"/>
        <w:ind w:left="284" w:right="-1" w:firstLine="709"/>
        <w:jc w:val="both"/>
        <w:rPr>
          <w:rFonts w:ascii="Times New Roman" w:hAnsi="Times New Roman"/>
          <w:sz w:val="24"/>
          <w:szCs w:val="24"/>
        </w:rPr>
      </w:pPr>
      <w:r w:rsidRPr="00266E59">
        <w:rPr>
          <w:rFonts w:ascii="Times New Roman" w:hAnsi="Times New Roman"/>
          <w:sz w:val="24"/>
          <w:szCs w:val="24"/>
        </w:rPr>
        <w:t>Территория ОУ ограждена забором и озеленена. На территории общеобразовательного учреждения выделяются следующие зоны: зона отдыха, физкультурно-спортивная и хозяйственная:</w:t>
      </w:r>
    </w:p>
    <w:p w14:paraId="48539617" w14:textId="77777777" w:rsidR="00BF3FD6" w:rsidRPr="00266E59" w:rsidRDefault="00BF3FD6" w:rsidP="00BF3FD6">
      <w:pPr>
        <w:autoSpaceDE w:val="0"/>
        <w:autoSpaceDN w:val="0"/>
        <w:adjustRightInd w:val="0"/>
        <w:spacing w:after="0" w:line="240" w:lineRule="auto"/>
        <w:ind w:left="284" w:right="-1" w:firstLine="709"/>
        <w:jc w:val="both"/>
        <w:rPr>
          <w:rFonts w:ascii="Times New Roman" w:hAnsi="Times New Roman"/>
          <w:bCs/>
          <w:sz w:val="24"/>
          <w:szCs w:val="24"/>
        </w:rPr>
      </w:pPr>
      <w:r w:rsidRPr="00266E59">
        <w:rPr>
          <w:rFonts w:ascii="Times New Roman" w:hAnsi="Times New Roman"/>
          <w:sz w:val="24"/>
          <w:szCs w:val="24"/>
        </w:rPr>
        <w:t xml:space="preserve">- </w:t>
      </w:r>
      <w:r w:rsidRPr="00266E59">
        <w:rPr>
          <w:rFonts w:ascii="Times New Roman" w:hAnsi="Times New Roman"/>
          <w:bCs/>
          <w:sz w:val="24"/>
          <w:szCs w:val="24"/>
        </w:rPr>
        <w:t>спортивная зона: закрытая спортивная площадка для подвижных игр и спортивная площадка с инвентарем;</w:t>
      </w:r>
      <w:r>
        <w:rPr>
          <w:rFonts w:ascii="Times New Roman" w:hAnsi="Times New Roman"/>
          <w:bCs/>
          <w:sz w:val="24"/>
          <w:szCs w:val="24"/>
        </w:rPr>
        <w:t xml:space="preserve"> площадки имеют твердое покрытие;</w:t>
      </w:r>
    </w:p>
    <w:p w14:paraId="49B1D67C" w14:textId="77777777" w:rsidR="00BF3FD6" w:rsidRPr="00266E59" w:rsidRDefault="00BF3FD6" w:rsidP="00BF3FD6">
      <w:pPr>
        <w:autoSpaceDE w:val="0"/>
        <w:autoSpaceDN w:val="0"/>
        <w:adjustRightInd w:val="0"/>
        <w:spacing w:after="0" w:line="240" w:lineRule="auto"/>
        <w:ind w:left="284" w:right="-1" w:firstLine="709"/>
        <w:jc w:val="both"/>
        <w:rPr>
          <w:rFonts w:ascii="Times New Roman" w:hAnsi="Times New Roman"/>
          <w:bCs/>
          <w:sz w:val="24"/>
          <w:szCs w:val="24"/>
        </w:rPr>
      </w:pPr>
      <w:r w:rsidRPr="00266E59">
        <w:rPr>
          <w:rFonts w:ascii="Times New Roman" w:hAnsi="Times New Roman"/>
          <w:bCs/>
          <w:sz w:val="24"/>
          <w:szCs w:val="24"/>
        </w:rPr>
        <w:t>- игровая зона: спортивный городок для младших школьников;</w:t>
      </w:r>
    </w:p>
    <w:p w14:paraId="467E1CA0" w14:textId="77777777" w:rsidR="00BF3FD6" w:rsidRPr="00305B71" w:rsidRDefault="00BF3FD6" w:rsidP="00BF3FD6">
      <w:pPr>
        <w:autoSpaceDE w:val="0"/>
        <w:autoSpaceDN w:val="0"/>
        <w:adjustRightInd w:val="0"/>
        <w:spacing w:after="0" w:line="240" w:lineRule="auto"/>
        <w:ind w:left="284" w:right="-1" w:firstLine="709"/>
        <w:jc w:val="both"/>
        <w:rPr>
          <w:rFonts w:ascii="Times New Roman" w:hAnsi="Times New Roman"/>
          <w:sz w:val="24"/>
          <w:szCs w:val="24"/>
        </w:rPr>
      </w:pPr>
      <w:r>
        <w:rPr>
          <w:rFonts w:ascii="Times New Roman" w:hAnsi="Times New Roman"/>
          <w:bCs/>
          <w:sz w:val="24"/>
          <w:szCs w:val="24"/>
        </w:rPr>
        <w:t xml:space="preserve">- </w:t>
      </w:r>
      <w:r w:rsidRPr="00266E59">
        <w:rPr>
          <w:rFonts w:ascii="Times New Roman" w:hAnsi="Times New Roman"/>
          <w:bCs/>
          <w:sz w:val="24"/>
          <w:szCs w:val="24"/>
        </w:rPr>
        <w:t>х</w:t>
      </w:r>
      <w:r w:rsidRPr="00CE621C">
        <w:rPr>
          <w:rFonts w:ascii="Times New Roman" w:hAnsi="Times New Roman"/>
          <w:sz w:val="24"/>
          <w:szCs w:val="24"/>
        </w:rPr>
        <w:t>озяйственная зона располагается со стороны входа в производственные помещения столовой и имеет самостоятельный въезд с улицы.</w:t>
      </w:r>
      <w:r w:rsidRPr="00CE621C">
        <w:rPr>
          <w:szCs w:val="28"/>
        </w:rPr>
        <w:t xml:space="preserve"> </w:t>
      </w:r>
      <w:r w:rsidRPr="00CE621C">
        <w:rPr>
          <w:rFonts w:ascii="Times New Roman" w:hAnsi="Times New Roman"/>
          <w:sz w:val="24"/>
          <w:szCs w:val="24"/>
        </w:rPr>
        <w:t>Для сбора отходов на террит</w:t>
      </w:r>
      <w:r>
        <w:rPr>
          <w:rFonts w:ascii="Times New Roman" w:hAnsi="Times New Roman"/>
          <w:sz w:val="24"/>
          <w:szCs w:val="24"/>
        </w:rPr>
        <w:t>ории хозяйственной зоны оборудована</w:t>
      </w:r>
      <w:r w:rsidRPr="00CE621C">
        <w:rPr>
          <w:rFonts w:ascii="Times New Roman" w:hAnsi="Times New Roman"/>
          <w:sz w:val="24"/>
          <w:szCs w:val="24"/>
        </w:rPr>
        <w:t xml:space="preserve"> площадк</w:t>
      </w:r>
      <w:r>
        <w:rPr>
          <w:rFonts w:ascii="Times New Roman" w:hAnsi="Times New Roman"/>
          <w:sz w:val="24"/>
          <w:szCs w:val="24"/>
        </w:rPr>
        <w:t>а, на которую установлены</w:t>
      </w:r>
      <w:r w:rsidRPr="00CE621C">
        <w:rPr>
          <w:rFonts w:ascii="Times New Roman" w:hAnsi="Times New Roman"/>
          <w:sz w:val="24"/>
          <w:szCs w:val="24"/>
        </w:rPr>
        <w:t xml:space="preserve"> </w:t>
      </w:r>
      <w:r>
        <w:rPr>
          <w:rFonts w:ascii="Times New Roman" w:hAnsi="Times New Roman"/>
          <w:sz w:val="24"/>
          <w:szCs w:val="24"/>
        </w:rPr>
        <w:t>мусоросборники.</w:t>
      </w:r>
    </w:p>
    <w:p w14:paraId="6F1D0E33" w14:textId="77777777" w:rsidR="00BF3FD6" w:rsidRPr="00305B71" w:rsidRDefault="00BF3FD6" w:rsidP="00BF3FD6">
      <w:pPr>
        <w:autoSpaceDE w:val="0"/>
        <w:autoSpaceDN w:val="0"/>
        <w:adjustRightInd w:val="0"/>
        <w:spacing w:after="0" w:line="240" w:lineRule="auto"/>
        <w:ind w:left="284" w:right="-1" w:firstLine="709"/>
        <w:jc w:val="both"/>
        <w:rPr>
          <w:rFonts w:ascii="Times New Roman" w:hAnsi="Times New Roman"/>
          <w:sz w:val="24"/>
          <w:szCs w:val="24"/>
        </w:rPr>
      </w:pPr>
      <w:r w:rsidRPr="00305B71">
        <w:rPr>
          <w:rFonts w:ascii="Times New Roman" w:hAnsi="Times New Roman"/>
          <w:sz w:val="24"/>
          <w:szCs w:val="24"/>
        </w:rPr>
        <w:t xml:space="preserve">Для выполнения программ учебного предмета "Физическая культура" ОУ использует спортивные сооружения </w:t>
      </w:r>
      <w:r w:rsidRPr="001425D6">
        <w:rPr>
          <w:rFonts w:ascii="Times New Roman" w:hAnsi="Times New Roman"/>
          <w:sz w:val="24"/>
          <w:szCs w:val="24"/>
        </w:rPr>
        <w:t>(Ледовый дворец, бассейн</w:t>
      </w:r>
      <w:r w:rsidRPr="00305B71">
        <w:rPr>
          <w:rFonts w:ascii="Times New Roman" w:hAnsi="Times New Roman"/>
          <w:sz w:val="24"/>
          <w:szCs w:val="24"/>
        </w:rPr>
        <w:t>), расположенные вблизи учреждения и оборудованные в соответствии с санитарно-эпидемиологическими требованиями к устройству и содержанию мест занятий по физической культуре и спорту.</w:t>
      </w:r>
    </w:p>
    <w:p w14:paraId="48B69FD5" w14:textId="77777777" w:rsidR="00BF3FD6" w:rsidRDefault="00BF3FD6" w:rsidP="00BF3FD6">
      <w:pPr>
        <w:autoSpaceDE w:val="0"/>
        <w:autoSpaceDN w:val="0"/>
        <w:adjustRightInd w:val="0"/>
        <w:spacing w:after="0" w:line="240" w:lineRule="auto"/>
        <w:ind w:left="284" w:right="-1" w:firstLine="709"/>
        <w:jc w:val="both"/>
        <w:rPr>
          <w:rFonts w:ascii="Times New Roman" w:hAnsi="Times New Roman"/>
          <w:sz w:val="24"/>
          <w:szCs w:val="24"/>
        </w:rPr>
      </w:pPr>
      <w:r w:rsidRPr="00305B71">
        <w:rPr>
          <w:rFonts w:ascii="Times New Roman" w:hAnsi="Times New Roman"/>
          <w:sz w:val="24"/>
          <w:szCs w:val="24"/>
        </w:rPr>
        <w:t xml:space="preserve">Въезды и входы на территорию, проезды, дорожки к хозяйственным постройкам, к площадкам для мусоросборников покрыты асфальтом. Территория учреждения частично освещена уличным освещением. Над входом в школу есть дополнительный осветительный прибор. Построек и сооружений, функционально не связанных с общеобразовательным учреждением, на территории </w:t>
      </w:r>
      <w:r>
        <w:rPr>
          <w:rFonts w:ascii="Times New Roman" w:hAnsi="Times New Roman"/>
          <w:bCs/>
          <w:sz w:val="24"/>
          <w:szCs w:val="24"/>
        </w:rPr>
        <w:t xml:space="preserve">МКОУ «ООШ №9» </w:t>
      </w:r>
      <w:r w:rsidRPr="00305B71">
        <w:rPr>
          <w:rFonts w:ascii="Times New Roman" w:hAnsi="Times New Roman"/>
          <w:sz w:val="24"/>
          <w:szCs w:val="24"/>
        </w:rPr>
        <w:t>нет. Уровни шума на территории общеобразовательного учреждения не превышают гигиенические нормативы для помещений общественных зданий.</w:t>
      </w:r>
    </w:p>
    <w:p w14:paraId="211E7809" w14:textId="77777777" w:rsidR="00BF3FD6" w:rsidRPr="00305B71" w:rsidRDefault="00BF3FD6" w:rsidP="00BF3FD6">
      <w:pPr>
        <w:autoSpaceDE w:val="0"/>
        <w:autoSpaceDN w:val="0"/>
        <w:adjustRightInd w:val="0"/>
        <w:spacing w:after="0" w:line="240" w:lineRule="auto"/>
        <w:ind w:left="284" w:right="-1" w:firstLine="709"/>
        <w:jc w:val="both"/>
        <w:rPr>
          <w:rFonts w:ascii="Times New Roman" w:hAnsi="Times New Roman"/>
          <w:sz w:val="24"/>
          <w:szCs w:val="24"/>
        </w:rPr>
      </w:pPr>
      <w:r w:rsidRPr="00305B71">
        <w:rPr>
          <w:rFonts w:ascii="Times New Roman" w:hAnsi="Times New Roman"/>
          <w:bCs/>
          <w:sz w:val="24"/>
          <w:szCs w:val="24"/>
        </w:rPr>
        <w:t xml:space="preserve">Гарантировать охрану и укрепление физического, психологического и социального здоровья обучающихся </w:t>
      </w:r>
      <w:r>
        <w:rPr>
          <w:rFonts w:ascii="Times New Roman" w:hAnsi="Times New Roman"/>
          <w:bCs/>
          <w:sz w:val="24"/>
          <w:szCs w:val="24"/>
        </w:rPr>
        <w:t xml:space="preserve">и педагогов </w:t>
      </w:r>
      <w:r w:rsidRPr="00305B71">
        <w:rPr>
          <w:rFonts w:ascii="Times New Roman" w:hAnsi="Times New Roman"/>
          <w:bCs/>
          <w:sz w:val="24"/>
          <w:szCs w:val="24"/>
        </w:rPr>
        <w:t>позволяет:</w:t>
      </w:r>
    </w:p>
    <w:p w14:paraId="28EFB9F4" w14:textId="77777777" w:rsidR="00BF3FD6" w:rsidRDefault="00BF3FD6" w:rsidP="00BF3FD6">
      <w:pPr>
        <w:widowControl w:val="0"/>
        <w:autoSpaceDE w:val="0"/>
        <w:autoSpaceDN w:val="0"/>
        <w:adjustRightInd w:val="0"/>
        <w:spacing w:after="0" w:line="240" w:lineRule="auto"/>
        <w:ind w:left="284" w:right="-1" w:firstLine="709"/>
        <w:jc w:val="both"/>
        <w:rPr>
          <w:rFonts w:ascii="Times New Roman" w:hAnsi="Times New Roman"/>
          <w:bCs/>
          <w:sz w:val="24"/>
          <w:szCs w:val="24"/>
        </w:rPr>
      </w:pPr>
      <w:r w:rsidRPr="00305B71">
        <w:rPr>
          <w:rFonts w:ascii="Times New Roman" w:hAnsi="Times New Roman"/>
          <w:bCs/>
          <w:sz w:val="24"/>
          <w:szCs w:val="24"/>
        </w:rPr>
        <w:t xml:space="preserve"> - наличие оборудованных гардеробов (на 1-м этаже школы): вешалки для одежды (по количеству классов), скамейки (2 штуки);</w:t>
      </w:r>
    </w:p>
    <w:p w14:paraId="0FBD8076" w14:textId="77777777" w:rsidR="00BF3FD6" w:rsidRDefault="00BF3FD6" w:rsidP="00BF3FD6">
      <w:pPr>
        <w:widowControl w:val="0"/>
        <w:autoSpaceDE w:val="0"/>
        <w:autoSpaceDN w:val="0"/>
        <w:adjustRightInd w:val="0"/>
        <w:spacing w:after="0" w:line="240" w:lineRule="auto"/>
        <w:ind w:left="284" w:right="-1" w:firstLine="709"/>
        <w:jc w:val="both"/>
        <w:rPr>
          <w:rFonts w:ascii="Times New Roman" w:hAnsi="Times New Roman"/>
          <w:sz w:val="24"/>
          <w:szCs w:val="24"/>
        </w:rPr>
      </w:pPr>
      <w:r>
        <w:rPr>
          <w:rFonts w:ascii="Times New Roman" w:hAnsi="Times New Roman"/>
          <w:bCs/>
          <w:sz w:val="24"/>
          <w:szCs w:val="24"/>
        </w:rPr>
        <w:t xml:space="preserve">- </w:t>
      </w:r>
      <w:r w:rsidRPr="00305B71">
        <w:rPr>
          <w:rFonts w:ascii="Times New Roman" w:hAnsi="Times New Roman"/>
          <w:bCs/>
          <w:sz w:val="24"/>
          <w:szCs w:val="24"/>
        </w:rPr>
        <w:t>наличие двух санузлов (для мальчиков, для девочек) и отдельного специализированного санузла для детей с ОВЗ</w:t>
      </w:r>
      <w:r>
        <w:rPr>
          <w:rFonts w:ascii="Times New Roman" w:hAnsi="Times New Roman"/>
          <w:bCs/>
          <w:sz w:val="24"/>
          <w:szCs w:val="24"/>
        </w:rPr>
        <w:t xml:space="preserve">. </w:t>
      </w:r>
      <w:r w:rsidRPr="00C359B4">
        <w:rPr>
          <w:rFonts w:ascii="Times New Roman" w:hAnsi="Times New Roman"/>
          <w:sz w:val="24"/>
          <w:szCs w:val="24"/>
        </w:rPr>
        <w:t>Для персонала выделяется отдельный санузел.</w:t>
      </w:r>
    </w:p>
    <w:p w14:paraId="73F5F8E5" w14:textId="77777777" w:rsidR="00BF3FD6" w:rsidRPr="00AA4EDF" w:rsidRDefault="00BF3FD6" w:rsidP="00BF3FD6">
      <w:pPr>
        <w:spacing w:after="0" w:line="240" w:lineRule="auto"/>
        <w:ind w:left="284" w:right="-1" w:firstLine="709"/>
        <w:jc w:val="both"/>
        <w:rPr>
          <w:rFonts w:ascii="Times New Roman" w:hAnsi="Times New Roman"/>
          <w:sz w:val="24"/>
          <w:szCs w:val="24"/>
        </w:rPr>
      </w:pPr>
      <w:r>
        <w:rPr>
          <w:rFonts w:ascii="Times New Roman" w:hAnsi="Times New Roman"/>
          <w:sz w:val="24"/>
          <w:szCs w:val="24"/>
        </w:rPr>
        <w:t xml:space="preserve"> - наличие учительской</w:t>
      </w:r>
      <w:r w:rsidRPr="00AA4EDF">
        <w:rPr>
          <w:rFonts w:ascii="Times New Roman" w:hAnsi="Times New Roman"/>
          <w:sz w:val="24"/>
          <w:szCs w:val="24"/>
        </w:rPr>
        <w:t>: письменные столы – (10 шт.), офисные стулья (25 шт.), книжные шкафы – 2 шт.)</w:t>
      </w:r>
    </w:p>
    <w:p w14:paraId="3E5A54B7" w14:textId="77777777" w:rsidR="00BF3FD6" w:rsidRDefault="00BF3FD6" w:rsidP="00BF3FD6">
      <w:pPr>
        <w:widowControl w:val="0"/>
        <w:autoSpaceDE w:val="0"/>
        <w:autoSpaceDN w:val="0"/>
        <w:adjustRightInd w:val="0"/>
        <w:spacing w:after="0" w:line="240" w:lineRule="auto"/>
        <w:ind w:left="284" w:right="-1" w:firstLine="709"/>
        <w:jc w:val="both"/>
        <w:rPr>
          <w:rFonts w:ascii="Times New Roman" w:hAnsi="Times New Roman"/>
          <w:bCs/>
          <w:sz w:val="24"/>
          <w:szCs w:val="24"/>
        </w:rPr>
      </w:pPr>
      <w:r>
        <w:rPr>
          <w:rFonts w:ascii="Times New Roman" w:hAnsi="Times New Roman"/>
          <w:bCs/>
          <w:sz w:val="24"/>
          <w:szCs w:val="24"/>
        </w:rPr>
        <w:t xml:space="preserve"> - </w:t>
      </w:r>
      <w:r w:rsidRPr="00305B71">
        <w:rPr>
          <w:rFonts w:ascii="Times New Roman" w:hAnsi="Times New Roman"/>
          <w:bCs/>
          <w:sz w:val="24"/>
          <w:szCs w:val="24"/>
        </w:rPr>
        <w:t>соблюдение санитарно-гигиенических норм образовательного процесса</w:t>
      </w:r>
      <w:r>
        <w:rPr>
          <w:rFonts w:ascii="Times New Roman" w:hAnsi="Times New Roman"/>
          <w:bCs/>
          <w:sz w:val="24"/>
          <w:szCs w:val="24"/>
        </w:rPr>
        <w:t>.</w:t>
      </w:r>
    </w:p>
    <w:p w14:paraId="2A70BD22" w14:textId="77777777" w:rsidR="00BF3FD6" w:rsidRPr="00305B71" w:rsidRDefault="00BF3FD6" w:rsidP="00BF3FD6">
      <w:pPr>
        <w:autoSpaceDE w:val="0"/>
        <w:autoSpaceDN w:val="0"/>
        <w:adjustRightInd w:val="0"/>
        <w:spacing w:after="0" w:line="240" w:lineRule="auto"/>
        <w:ind w:left="284" w:right="-1" w:firstLine="709"/>
        <w:jc w:val="both"/>
        <w:rPr>
          <w:rFonts w:ascii="Times New Roman" w:hAnsi="Times New Roman"/>
          <w:sz w:val="24"/>
          <w:szCs w:val="24"/>
        </w:rPr>
      </w:pPr>
      <w:r w:rsidRPr="00305B71">
        <w:rPr>
          <w:rFonts w:ascii="Times New Roman" w:hAnsi="Times New Roman"/>
          <w:sz w:val="24"/>
          <w:szCs w:val="24"/>
        </w:rPr>
        <w:t>Здание ОУ  обеспечивает:</w:t>
      </w:r>
    </w:p>
    <w:p w14:paraId="42149439" w14:textId="77777777" w:rsidR="00BF3FD6" w:rsidRPr="007B6365" w:rsidRDefault="00BF3FD6" w:rsidP="00BF3FD6">
      <w:pPr>
        <w:autoSpaceDE w:val="0"/>
        <w:autoSpaceDN w:val="0"/>
        <w:adjustRightInd w:val="0"/>
        <w:spacing w:after="0" w:line="240" w:lineRule="auto"/>
        <w:ind w:left="284" w:right="-1" w:firstLine="709"/>
        <w:jc w:val="both"/>
        <w:rPr>
          <w:rFonts w:ascii="Times New Roman" w:hAnsi="Times New Roman"/>
          <w:sz w:val="24"/>
          <w:szCs w:val="24"/>
        </w:rPr>
      </w:pPr>
      <w:r w:rsidRPr="00305B71">
        <w:rPr>
          <w:rFonts w:ascii="Times New Roman" w:hAnsi="Times New Roman"/>
          <w:sz w:val="24"/>
          <w:szCs w:val="24"/>
        </w:rPr>
        <w:t>- выделение в отдельный блок учебных помещений начальных классов (второй этаж трехэтажного здания</w:t>
      </w:r>
      <w:r>
        <w:rPr>
          <w:rFonts w:ascii="Times New Roman" w:hAnsi="Times New Roman"/>
          <w:sz w:val="24"/>
          <w:szCs w:val="24"/>
        </w:rPr>
        <w:t>;</w:t>
      </w:r>
      <w:r w:rsidRPr="007B6365">
        <w:rPr>
          <w:szCs w:val="28"/>
        </w:rPr>
        <w:t xml:space="preserve"> </w:t>
      </w:r>
      <w:r>
        <w:rPr>
          <w:rFonts w:ascii="Times New Roman" w:hAnsi="Times New Roman"/>
          <w:sz w:val="24"/>
          <w:szCs w:val="24"/>
        </w:rPr>
        <w:t>уча</w:t>
      </w:r>
      <w:r w:rsidRPr="007B6365">
        <w:rPr>
          <w:rFonts w:ascii="Times New Roman" w:hAnsi="Times New Roman"/>
          <w:sz w:val="24"/>
          <w:szCs w:val="24"/>
        </w:rPr>
        <w:t>щие</w:t>
      </w:r>
      <w:r>
        <w:rPr>
          <w:rFonts w:ascii="Times New Roman" w:hAnsi="Times New Roman"/>
          <w:sz w:val="24"/>
          <w:szCs w:val="24"/>
        </w:rPr>
        <w:t>ся начальной</w:t>
      </w:r>
      <w:r w:rsidRPr="007B6365">
        <w:rPr>
          <w:rFonts w:ascii="Times New Roman" w:hAnsi="Times New Roman"/>
          <w:sz w:val="24"/>
          <w:szCs w:val="24"/>
        </w:rPr>
        <w:t xml:space="preserve"> шк</w:t>
      </w:r>
      <w:r>
        <w:rPr>
          <w:rFonts w:ascii="Times New Roman" w:hAnsi="Times New Roman"/>
          <w:sz w:val="24"/>
          <w:szCs w:val="24"/>
        </w:rPr>
        <w:t>олы</w:t>
      </w:r>
      <w:r w:rsidRPr="007B6365">
        <w:rPr>
          <w:rFonts w:ascii="Times New Roman" w:hAnsi="Times New Roman"/>
          <w:sz w:val="24"/>
          <w:szCs w:val="24"/>
        </w:rPr>
        <w:t xml:space="preserve"> обуча</w:t>
      </w:r>
      <w:r>
        <w:rPr>
          <w:rFonts w:ascii="Times New Roman" w:hAnsi="Times New Roman"/>
          <w:sz w:val="24"/>
          <w:szCs w:val="24"/>
        </w:rPr>
        <w:t>ют</w:t>
      </w:r>
      <w:r w:rsidRPr="007B6365">
        <w:rPr>
          <w:rFonts w:ascii="Times New Roman" w:hAnsi="Times New Roman"/>
          <w:sz w:val="24"/>
          <w:szCs w:val="24"/>
        </w:rPr>
        <w:t>ся в закрепленных за ка</w:t>
      </w:r>
      <w:r>
        <w:rPr>
          <w:rFonts w:ascii="Times New Roman" w:hAnsi="Times New Roman"/>
          <w:sz w:val="24"/>
          <w:szCs w:val="24"/>
        </w:rPr>
        <w:t>ждым классом учебных помещениях);</w:t>
      </w:r>
    </w:p>
    <w:p w14:paraId="2A872480" w14:textId="77777777" w:rsidR="00BF3FD6" w:rsidRPr="00305B71" w:rsidRDefault="00BF3FD6" w:rsidP="00BF3FD6">
      <w:pPr>
        <w:autoSpaceDE w:val="0"/>
        <w:autoSpaceDN w:val="0"/>
        <w:adjustRightInd w:val="0"/>
        <w:spacing w:after="0" w:line="240" w:lineRule="auto"/>
        <w:ind w:left="284" w:right="-1" w:firstLine="709"/>
        <w:jc w:val="both"/>
        <w:rPr>
          <w:rFonts w:ascii="Times New Roman" w:hAnsi="Times New Roman"/>
          <w:sz w:val="24"/>
          <w:szCs w:val="24"/>
        </w:rPr>
      </w:pPr>
      <w:r w:rsidRPr="00305B71">
        <w:rPr>
          <w:rFonts w:ascii="Times New Roman" w:hAnsi="Times New Roman"/>
          <w:sz w:val="24"/>
          <w:szCs w:val="24"/>
        </w:rPr>
        <w:t>- расположение рекреационных помещений в непосредственной близости к учебным помещениям;</w:t>
      </w:r>
    </w:p>
    <w:p w14:paraId="1D901B84" w14:textId="77777777" w:rsidR="00BF3FD6" w:rsidRPr="00A86518" w:rsidRDefault="00BF3FD6" w:rsidP="00BF3FD6">
      <w:pPr>
        <w:autoSpaceDE w:val="0"/>
        <w:autoSpaceDN w:val="0"/>
        <w:adjustRightInd w:val="0"/>
        <w:spacing w:after="0" w:line="240" w:lineRule="auto"/>
        <w:ind w:left="284" w:right="-1" w:firstLine="709"/>
        <w:jc w:val="both"/>
        <w:rPr>
          <w:rFonts w:ascii="Times New Roman" w:hAnsi="Times New Roman"/>
          <w:sz w:val="24"/>
          <w:szCs w:val="24"/>
        </w:rPr>
      </w:pPr>
      <w:r w:rsidRPr="00A86518">
        <w:rPr>
          <w:rFonts w:ascii="Times New Roman" w:hAnsi="Times New Roman"/>
          <w:sz w:val="24"/>
          <w:szCs w:val="24"/>
        </w:rPr>
        <w:t>-размещение актового и спортивного залов</w:t>
      </w:r>
      <w:r>
        <w:rPr>
          <w:rFonts w:ascii="Times New Roman" w:hAnsi="Times New Roman"/>
          <w:sz w:val="24"/>
          <w:szCs w:val="24"/>
        </w:rPr>
        <w:t>,</w:t>
      </w:r>
      <w:r w:rsidRPr="00A86518">
        <w:rPr>
          <w:rFonts w:ascii="Times New Roman" w:hAnsi="Times New Roman"/>
          <w:sz w:val="24"/>
          <w:szCs w:val="24"/>
        </w:rPr>
        <w:t xml:space="preserve"> помещений для кружковой работы</w:t>
      </w:r>
      <w:r>
        <w:rPr>
          <w:rFonts w:ascii="Times New Roman" w:hAnsi="Times New Roman"/>
          <w:sz w:val="24"/>
          <w:szCs w:val="24"/>
        </w:rPr>
        <w:t xml:space="preserve"> проведено</w:t>
      </w:r>
      <w:r w:rsidRPr="00A86518">
        <w:rPr>
          <w:rFonts w:ascii="Times New Roman" w:hAnsi="Times New Roman"/>
          <w:sz w:val="24"/>
          <w:szCs w:val="24"/>
        </w:rPr>
        <w:t xml:space="preserve"> с соблюдением требований строительных норм и санитарных правил.</w:t>
      </w:r>
    </w:p>
    <w:p w14:paraId="3C7C68B3" w14:textId="77777777" w:rsidR="00BF3FD6" w:rsidRPr="00A86518" w:rsidRDefault="00BF3FD6" w:rsidP="00BF3FD6">
      <w:pPr>
        <w:autoSpaceDE w:val="0"/>
        <w:autoSpaceDN w:val="0"/>
        <w:adjustRightInd w:val="0"/>
        <w:spacing w:after="0" w:line="240" w:lineRule="auto"/>
        <w:ind w:left="284" w:right="-1" w:firstLine="709"/>
        <w:jc w:val="both"/>
        <w:rPr>
          <w:rFonts w:ascii="Times New Roman" w:hAnsi="Times New Roman"/>
          <w:sz w:val="24"/>
          <w:szCs w:val="24"/>
        </w:rPr>
      </w:pPr>
      <w:r w:rsidRPr="00A86518">
        <w:rPr>
          <w:rFonts w:ascii="Times New Roman" w:hAnsi="Times New Roman"/>
          <w:sz w:val="24"/>
          <w:szCs w:val="24"/>
        </w:rPr>
        <w:t>Площадь учебных кабинетов 50 кв.м. (из расчета не менее 2,5 м2 на 1 обучающегося при фронтальных формах занятий)</w:t>
      </w:r>
    </w:p>
    <w:p w14:paraId="0BC97B63" w14:textId="77777777" w:rsidR="00BF3FD6" w:rsidRDefault="00BF3FD6" w:rsidP="00BF3FD6">
      <w:pPr>
        <w:autoSpaceDE w:val="0"/>
        <w:autoSpaceDN w:val="0"/>
        <w:adjustRightInd w:val="0"/>
        <w:spacing w:after="0" w:line="240" w:lineRule="auto"/>
        <w:ind w:left="284" w:right="-1" w:firstLine="709"/>
        <w:jc w:val="both"/>
        <w:rPr>
          <w:rFonts w:ascii="Times New Roman" w:hAnsi="Times New Roman"/>
          <w:sz w:val="24"/>
          <w:szCs w:val="24"/>
        </w:rPr>
      </w:pPr>
      <w:r w:rsidRPr="00A86518">
        <w:rPr>
          <w:rFonts w:ascii="Times New Roman" w:hAnsi="Times New Roman"/>
          <w:sz w:val="24"/>
          <w:szCs w:val="24"/>
        </w:rPr>
        <w:t xml:space="preserve">Спортивный зал размещается на 1 этаже здания. Площадь спортивного зала: 9,0 x 18,0 м. Высота спортивного зала составляет 6,0 м. При спортивном зале предусмотрены снарядные; раздевальные для мальчиков и девочек. </w:t>
      </w:r>
    </w:p>
    <w:p w14:paraId="4B8F4F12" w14:textId="77777777" w:rsidR="00BF3FD6" w:rsidRDefault="00BF3FD6" w:rsidP="00BF3FD6">
      <w:pPr>
        <w:autoSpaceDE w:val="0"/>
        <w:autoSpaceDN w:val="0"/>
        <w:adjustRightInd w:val="0"/>
        <w:spacing w:after="0" w:line="240" w:lineRule="auto"/>
        <w:ind w:left="284" w:right="-1" w:firstLine="709"/>
        <w:jc w:val="both"/>
        <w:rPr>
          <w:rFonts w:ascii="Times New Roman" w:hAnsi="Times New Roman"/>
          <w:sz w:val="24"/>
          <w:szCs w:val="24"/>
        </w:rPr>
      </w:pPr>
      <w:r w:rsidRPr="00A86518">
        <w:rPr>
          <w:rFonts w:ascii="Times New Roman" w:hAnsi="Times New Roman"/>
          <w:sz w:val="24"/>
          <w:szCs w:val="24"/>
        </w:rPr>
        <w:lastRenderedPageBreak/>
        <w:t xml:space="preserve">В </w:t>
      </w:r>
      <w:r>
        <w:rPr>
          <w:rFonts w:ascii="Times New Roman" w:hAnsi="Times New Roman"/>
          <w:bCs/>
          <w:sz w:val="24"/>
          <w:szCs w:val="24"/>
        </w:rPr>
        <w:t>МКОУ «ООШ №9</w:t>
      </w:r>
      <w:r w:rsidRPr="00A86518">
        <w:rPr>
          <w:rFonts w:ascii="Times New Roman" w:hAnsi="Times New Roman"/>
          <w:sz w:val="24"/>
          <w:szCs w:val="24"/>
        </w:rPr>
        <w:t xml:space="preserve"> предусмотрен набор помещений для организации питания</w:t>
      </w:r>
      <w:r>
        <w:rPr>
          <w:rFonts w:ascii="Times New Roman" w:hAnsi="Times New Roman"/>
          <w:sz w:val="24"/>
          <w:szCs w:val="24"/>
        </w:rPr>
        <w:t xml:space="preserve"> на 250</w:t>
      </w:r>
      <w:r w:rsidRPr="00A86518">
        <w:rPr>
          <w:rFonts w:ascii="Times New Roman" w:hAnsi="Times New Roman"/>
          <w:sz w:val="24"/>
          <w:szCs w:val="24"/>
        </w:rPr>
        <w:t xml:space="preserve"> обучающихся в соответствии с санитарно-эпидемиологическими требованиями к организации питания обучающихся в общеобразовательных учреждениях.</w:t>
      </w:r>
      <w:r>
        <w:rPr>
          <w:rFonts w:ascii="Times New Roman" w:hAnsi="Times New Roman"/>
          <w:sz w:val="24"/>
          <w:szCs w:val="24"/>
        </w:rPr>
        <w:t xml:space="preserve"> В ОУ предусмотрено трехразовое питание: горячие завтраки, обеды, полдники для воспитанников ГПД.</w:t>
      </w:r>
    </w:p>
    <w:p w14:paraId="53D931AA" w14:textId="77777777" w:rsidR="00143E1F" w:rsidRPr="00FE4F9D" w:rsidRDefault="00143E1F" w:rsidP="00143E1F">
      <w:pPr>
        <w:autoSpaceDE w:val="0"/>
        <w:autoSpaceDN w:val="0"/>
        <w:adjustRightInd w:val="0"/>
        <w:spacing w:after="0" w:line="240" w:lineRule="auto"/>
        <w:ind w:firstLine="349"/>
        <w:jc w:val="both"/>
        <w:rPr>
          <w:rFonts w:ascii="Times New Roman" w:hAnsi="Times New Roman"/>
          <w:sz w:val="24"/>
          <w:szCs w:val="24"/>
        </w:rPr>
      </w:pPr>
      <w:r w:rsidRPr="00FE4F9D">
        <w:rPr>
          <w:rFonts w:ascii="Times New Roman" w:hAnsi="Times New Roman"/>
          <w:bCs/>
          <w:sz w:val="24"/>
          <w:szCs w:val="24"/>
        </w:rPr>
        <w:t>В ОУ оборудована спортивная площадка для подвижных игр и спортивная площадка с инвентарем; площадки имеют твердое покрытие.</w:t>
      </w:r>
    </w:p>
    <w:p w14:paraId="4E533594" w14:textId="77777777" w:rsidR="00143E1F" w:rsidRPr="00FE4F9D" w:rsidRDefault="00143E1F" w:rsidP="00143E1F">
      <w:pPr>
        <w:autoSpaceDE w:val="0"/>
        <w:autoSpaceDN w:val="0"/>
        <w:adjustRightInd w:val="0"/>
        <w:spacing w:after="0" w:line="240" w:lineRule="auto"/>
        <w:ind w:firstLine="349"/>
        <w:jc w:val="both"/>
        <w:rPr>
          <w:rFonts w:ascii="Times New Roman" w:hAnsi="Times New Roman"/>
          <w:sz w:val="24"/>
          <w:szCs w:val="24"/>
        </w:rPr>
      </w:pPr>
      <w:r w:rsidRPr="00FE4F9D">
        <w:rPr>
          <w:rFonts w:ascii="Times New Roman" w:hAnsi="Times New Roman"/>
          <w:sz w:val="24"/>
          <w:szCs w:val="24"/>
        </w:rPr>
        <w:t>В кабинетах химии и физики оборудованы лаборантские. Площадь кабинетов информатики и других кабинетов, где используются персональные компьютеры, соответствует гигиеническим требованиям к персональным электронно-вычислительным машинам и организации работы.</w:t>
      </w:r>
    </w:p>
    <w:p w14:paraId="693B3B0A" w14:textId="77777777" w:rsidR="00143E1F" w:rsidRPr="00FE4F9D" w:rsidRDefault="00143E1F" w:rsidP="00143E1F">
      <w:pPr>
        <w:autoSpaceDE w:val="0"/>
        <w:autoSpaceDN w:val="0"/>
        <w:adjustRightInd w:val="0"/>
        <w:spacing w:after="0" w:line="240" w:lineRule="auto"/>
        <w:ind w:firstLine="349"/>
        <w:jc w:val="both"/>
        <w:rPr>
          <w:rFonts w:ascii="Times New Roman" w:hAnsi="Times New Roman"/>
          <w:sz w:val="24"/>
          <w:szCs w:val="24"/>
        </w:rPr>
      </w:pPr>
      <w:r w:rsidRPr="00FE4F9D">
        <w:rPr>
          <w:rFonts w:ascii="Times New Roman" w:hAnsi="Times New Roman"/>
          <w:sz w:val="24"/>
          <w:szCs w:val="24"/>
        </w:rPr>
        <w:t>В помещениях учебных кабинетов химии, физики, мастерских, во всех помещениях медицинского назначения установлены умывальные раковины.</w:t>
      </w:r>
    </w:p>
    <w:p w14:paraId="2054EB64" w14:textId="77777777" w:rsidR="00143E1F" w:rsidRPr="00FE4F9D" w:rsidRDefault="00143E1F" w:rsidP="00143E1F">
      <w:pPr>
        <w:autoSpaceDE w:val="0"/>
        <w:autoSpaceDN w:val="0"/>
        <w:adjustRightInd w:val="0"/>
        <w:spacing w:after="0" w:line="240" w:lineRule="auto"/>
        <w:ind w:firstLine="349"/>
        <w:jc w:val="both"/>
        <w:rPr>
          <w:rFonts w:ascii="Times New Roman" w:hAnsi="Times New Roman"/>
          <w:sz w:val="24"/>
          <w:szCs w:val="24"/>
        </w:rPr>
      </w:pPr>
      <w:r w:rsidRPr="00FE4F9D">
        <w:rPr>
          <w:rFonts w:ascii="Times New Roman" w:hAnsi="Times New Roman"/>
          <w:sz w:val="24"/>
          <w:szCs w:val="24"/>
        </w:rPr>
        <w:t>Кабинеты физики и химии оборудованы специальными демонстрационными столами. Для обеспечения лучшей видимости учебно-наглядных пособий демонстрационный стол установлен на подиуме. Ученические и демонстрационные столы имеют устойчивое к действию агрессивных химических веществ покрытие и защитные бортики по наружному краю стола. Кабинет химии и лаборантская оборудованы вытяжными шкафами.</w:t>
      </w:r>
    </w:p>
    <w:p w14:paraId="74D71F5C" w14:textId="77777777" w:rsidR="00BF3FD6" w:rsidRPr="00A86518" w:rsidRDefault="00BF3FD6" w:rsidP="00BF3FD6">
      <w:pPr>
        <w:autoSpaceDE w:val="0"/>
        <w:autoSpaceDN w:val="0"/>
        <w:adjustRightInd w:val="0"/>
        <w:spacing w:after="0" w:line="240" w:lineRule="auto"/>
        <w:ind w:left="284" w:right="-1" w:firstLine="709"/>
        <w:jc w:val="both"/>
        <w:rPr>
          <w:rFonts w:ascii="Times New Roman" w:hAnsi="Times New Roman"/>
          <w:sz w:val="24"/>
          <w:szCs w:val="24"/>
        </w:rPr>
      </w:pPr>
    </w:p>
    <w:p w14:paraId="7BDB09EC" w14:textId="77777777" w:rsidR="00BF3FD6" w:rsidRPr="00C359B4" w:rsidRDefault="00BF3FD6" w:rsidP="00BF3FD6">
      <w:pPr>
        <w:autoSpaceDE w:val="0"/>
        <w:autoSpaceDN w:val="0"/>
        <w:adjustRightInd w:val="0"/>
        <w:spacing w:after="0" w:line="240" w:lineRule="auto"/>
        <w:ind w:left="284" w:right="-1" w:firstLine="709"/>
        <w:jc w:val="both"/>
        <w:rPr>
          <w:rFonts w:ascii="Times New Roman" w:hAnsi="Times New Roman"/>
          <w:bCs/>
          <w:i/>
          <w:sz w:val="24"/>
          <w:szCs w:val="24"/>
        </w:rPr>
      </w:pPr>
      <w:r w:rsidRPr="00A86518">
        <w:rPr>
          <w:rFonts w:ascii="Times New Roman" w:hAnsi="Times New Roman"/>
          <w:sz w:val="24"/>
          <w:szCs w:val="24"/>
        </w:rPr>
        <w:t>Библиотека используется в качестве справочно-информационного центра общеобразовательного учреждения.</w:t>
      </w:r>
      <w:r w:rsidRPr="00C359B4">
        <w:rPr>
          <w:rFonts w:ascii="Times New Roman" w:hAnsi="Times New Roman"/>
          <w:bCs/>
          <w:i/>
          <w:sz w:val="24"/>
          <w:szCs w:val="24"/>
        </w:rPr>
        <w:t xml:space="preserve"> </w:t>
      </w:r>
      <w:r>
        <w:rPr>
          <w:rFonts w:ascii="Times New Roman" w:hAnsi="Times New Roman"/>
          <w:bCs/>
          <w:sz w:val="24"/>
          <w:szCs w:val="24"/>
        </w:rPr>
        <w:t>Площадь п</w:t>
      </w:r>
      <w:r w:rsidRPr="00C359B4">
        <w:rPr>
          <w:rFonts w:ascii="Times New Roman" w:hAnsi="Times New Roman"/>
          <w:bCs/>
          <w:sz w:val="24"/>
          <w:szCs w:val="24"/>
        </w:rPr>
        <w:t>омещения библиотек</w:t>
      </w:r>
      <w:r>
        <w:rPr>
          <w:rFonts w:ascii="Times New Roman" w:hAnsi="Times New Roman"/>
          <w:bCs/>
          <w:sz w:val="24"/>
          <w:szCs w:val="24"/>
        </w:rPr>
        <w:t>и</w:t>
      </w:r>
      <w:r w:rsidRPr="00C359B4">
        <w:rPr>
          <w:rFonts w:ascii="Times New Roman" w:hAnsi="Times New Roman"/>
          <w:bCs/>
          <w:sz w:val="24"/>
          <w:szCs w:val="24"/>
        </w:rPr>
        <w:t xml:space="preserve"> 60 кв.м. </w:t>
      </w:r>
      <w:r>
        <w:rPr>
          <w:rFonts w:ascii="Times New Roman" w:hAnsi="Times New Roman"/>
          <w:bCs/>
          <w:sz w:val="24"/>
          <w:szCs w:val="24"/>
        </w:rPr>
        <w:t>Ч</w:t>
      </w:r>
      <w:r w:rsidRPr="00C359B4">
        <w:rPr>
          <w:rFonts w:ascii="Times New Roman" w:hAnsi="Times New Roman"/>
          <w:bCs/>
          <w:sz w:val="24"/>
          <w:szCs w:val="24"/>
        </w:rPr>
        <w:t>итальные ряды расположены у окон так, чтобы свет пада</w:t>
      </w:r>
      <w:r>
        <w:rPr>
          <w:rFonts w:ascii="Times New Roman" w:hAnsi="Times New Roman"/>
          <w:bCs/>
          <w:sz w:val="24"/>
          <w:szCs w:val="24"/>
        </w:rPr>
        <w:t>л с левой стороны</w:t>
      </w:r>
      <w:r w:rsidRPr="00C359B4">
        <w:rPr>
          <w:rFonts w:ascii="Times New Roman" w:hAnsi="Times New Roman"/>
          <w:bCs/>
          <w:sz w:val="24"/>
          <w:szCs w:val="24"/>
        </w:rPr>
        <w:t xml:space="preserve">, число читательских </w:t>
      </w:r>
      <w:r>
        <w:rPr>
          <w:rFonts w:ascii="Times New Roman" w:hAnsi="Times New Roman"/>
          <w:bCs/>
          <w:sz w:val="24"/>
          <w:szCs w:val="24"/>
        </w:rPr>
        <w:t xml:space="preserve"> </w:t>
      </w:r>
      <w:r w:rsidRPr="00C359B4">
        <w:rPr>
          <w:rFonts w:ascii="Times New Roman" w:hAnsi="Times New Roman"/>
          <w:bCs/>
          <w:sz w:val="24"/>
          <w:szCs w:val="24"/>
        </w:rPr>
        <w:t>мест</w:t>
      </w:r>
      <w:r>
        <w:rPr>
          <w:rFonts w:ascii="Times New Roman" w:hAnsi="Times New Roman"/>
          <w:bCs/>
          <w:sz w:val="24"/>
          <w:szCs w:val="24"/>
        </w:rPr>
        <w:t xml:space="preserve"> – 10. Сформирован каталог</w:t>
      </w:r>
      <w:r w:rsidRPr="00C359B4">
        <w:rPr>
          <w:rFonts w:ascii="Times New Roman" w:hAnsi="Times New Roman"/>
          <w:bCs/>
          <w:sz w:val="24"/>
          <w:szCs w:val="24"/>
        </w:rPr>
        <w:t xml:space="preserve"> медиатеки</w:t>
      </w:r>
      <w:r>
        <w:rPr>
          <w:rFonts w:ascii="Times New Roman" w:hAnsi="Times New Roman"/>
          <w:bCs/>
          <w:sz w:val="24"/>
          <w:szCs w:val="24"/>
        </w:rPr>
        <w:t>.</w:t>
      </w:r>
    </w:p>
    <w:p w14:paraId="1D18AC88" w14:textId="77777777" w:rsidR="00BF3FD6" w:rsidRDefault="00BF3FD6" w:rsidP="00BF3FD6">
      <w:pPr>
        <w:autoSpaceDE w:val="0"/>
        <w:autoSpaceDN w:val="0"/>
        <w:adjustRightInd w:val="0"/>
        <w:spacing w:after="0" w:line="240" w:lineRule="auto"/>
        <w:ind w:left="284" w:right="-1" w:firstLine="709"/>
        <w:jc w:val="both"/>
        <w:rPr>
          <w:rFonts w:ascii="Times New Roman" w:hAnsi="Times New Roman"/>
          <w:sz w:val="24"/>
          <w:szCs w:val="24"/>
        </w:rPr>
      </w:pPr>
      <w:r w:rsidRPr="00A86518">
        <w:rPr>
          <w:rFonts w:ascii="Times New Roman" w:hAnsi="Times New Roman"/>
          <w:sz w:val="24"/>
          <w:szCs w:val="24"/>
        </w:rPr>
        <w:t>При оборудовании кабинета информатики компьютерной техникой соблюдаются гигиенические требования к персональным электронно-вычислительным машинам и организации работы с ними.</w:t>
      </w:r>
    </w:p>
    <w:p w14:paraId="569F9261" w14:textId="77777777" w:rsidR="00BF3FD6" w:rsidRDefault="00BF3FD6" w:rsidP="00BF3FD6">
      <w:pPr>
        <w:autoSpaceDE w:val="0"/>
        <w:autoSpaceDN w:val="0"/>
        <w:adjustRightInd w:val="0"/>
        <w:spacing w:after="0" w:line="240" w:lineRule="auto"/>
        <w:ind w:left="284" w:right="-1" w:firstLine="709"/>
        <w:jc w:val="both"/>
        <w:rPr>
          <w:rFonts w:ascii="Times New Roman" w:hAnsi="Times New Roman"/>
          <w:sz w:val="24"/>
          <w:szCs w:val="24"/>
        </w:rPr>
      </w:pPr>
      <w:r>
        <w:rPr>
          <w:rFonts w:ascii="Times New Roman" w:hAnsi="Times New Roman"/>
          <w:sz w:val="24"/>
          <w:szCs w:val="24"/>
        </w:rPr>
        <w:t>На основании Договора безвозмездного оказания медицинских услуг от 01.07.2010г. (сроком на 5 лет) в</w:t>
      </w:r>
      <w:r w:rsidRPr="00A86518">
        <w:rPr>
          <w:rFonts w:ascii="Times New Roman" w:hAnsi="Times New Roman"/>
          <w:sz w:val="24"/>
          <w:szCs w:val="24"/>
        </w:rPr>
        <w:t xml:space="preserve"> </w:t>
      </w:r>
      <w:r>
        <w:rPr>
          <w:rFonts w:ascii="Times New Roman" w:hAnsi="Times New Roman"/>
          <w:sz w:val="24"/>
          <w:szCs w:val="24"/>
        </w:rPr>
        <w:t>МКОУ «ООШ №9» г. Лиски</w:t>
      </w:r>
      <w:r w:rsidRPr="00A86518">
        <w:rPr>
          <w:rFonts w:ascii="Times New Roman" w:hAnsi="Times New Roman"/>
          <w:sz w:val="24"/>
          <w:szCs w:val="24"/>
        </w:rPr>
        <w:t xml:space="preserve"> для </w:t>
      </w:r>
      <w:r w:rsidRPr="00751943">
        <w:rPr>
          <w:rFonts w:ascii="Times New Roman" w:hAnsi="Times New Roman"/>
          <w:sz w:val="24"/>
          <w:szCs w:val="24"/>
        </w:rPr>
        <w:t>медицинского обслуживания</w:t>
      </w:r>
      <w:r w:rsidRPr="00A86518">
        <w:rPr>
          <w:rFonts w:ascii="Times New Roman" w:hAnsi="Times New Roman"/>
          <w:sz w:val="24"/>
          <w:szCs w:val="24"/>
        </w:rPr>
        <w:t xml:space="preserve"> обучающихся предусмотрены помещения медицинского назначения: кабинет врача площадью 14,0 м2 и длиной  7,0 м (для определения остроты слуха и зрения обучающихся) и пр</w:t>
      </w:r>
      <w:r>
        <w:rPr>
          <w:rFonts w:ascii="Times New Roman" w:hAnsi="Times New Roman"/>
          <w:sz w:val="24"/>
          <w:szCs w:val="24"/>
        </w:rPr>
        <w:t>оцедурный (прививочный) кабинет.</w:t>
      </w:r>
    </w:p>
    <w:p w14:paraId="42BF7D30" w14:textId="77777777" w:rsidR="00BF3FD6" w:rsidRPr="009A7B3C" w:rsidRDefault="00BF3FD6" w:rsidP="00BF3FD6">
      <w:pPr>
        <w:spacing w:after="0" w:line="240" w:lineRule="auto"/>
        <w:ind w:left="284" w:right="-1" w:firstLine="709"/>
        <w:jc w:val="both"/>
        <w:rPr>
          <w:rFonts w:ascii="Times New Roman" w:hAnsi="Times New Roman"/>
          <w:sz w:val="24"/>
          <w:szCs w:val="24"/>
        </w:rPr>
      </w:pPr>
      <w:r w:rsidRPr="00C359B4">
        <w:rPr>
          <w:rFonts w:ascii="Times New Roman" w:hAnsi="Times New Roman"/>
          <w:sz w:val="24"/>
          <w:szCs w:val="24"/>
        </w:rPr>
        <w:t>Для детей, нуждающихся в психолого-педагогической помощи, в ОУ предусмотрена</w:t>
      </w:r>
      <w:r w:rsidRPr="00C359B4">
        <w:rPr>
          <w:szCs w:val="28"/>
        </w:rPr>
        <w:t xml:space="preserve"> </w:t>
      </w:r>
      <w:r w:rsidRPr="00C359B4">
        <w:rPr>
          <w:rFonts w:ascii="Times New Roman" w:hAnsi="Times New Roman"/>
          <w:sz w:val="24"/>
          <w:szCs w:val="24"/>
        </w:rPr>
        <w:t>комната психологической разгрузки, в которой установлены: сенсорный угол – «Трио», большая светозвуковая панель «Фонтан», пуфик с гранулами – 3 штуки, настенное небьюще</w:t>
      </w:r>
      <w:r>
        <w:rPr>
          <w:rFonts w:ascii="Times New Roman" w:hAnsi="Times New Roman"/>
          <w:sz w:val="24"/>
          <w:szCs w:val="24"/>
        </w:rPr>
        <w:t>еся зеркало «Таинственный свет».</w:t>
      </w:r>
    </w:p>
    <w:p w14:paraId="47326E22" w14:textId="77777777" w:rsidR="00BF3FD6" w:rsidRPr="009A7B3C" w:rsidRDefault="00BF3FD6" w:rsidP="00BF3FD6">
      <w:pPr>
        <w:autoSpaceDE w:val="0"/>
        <w:autoSpaceDN w:val="0"/>
        <w:adjustRightInd w:val="0"/>
        <w:spacing w:after="0" w:line="240" w:lineRule="auto"/>
        <w:ind w:left="284" w:right="-1" w:firstLine="709"/>
        <w:jc w:val="both"/>
        <w:rPr>
          <w:rFonts w:ascii="Times New Roman" w:hAnsi="Times New Roman"/>
          <w:sz w:val="24"/>
          <w:szCs w:val="24"/>
        </w:rPr>
      </w:pPr>
      <w:r w:rsidRPr="009A7B3C">
        <w:rPr>
          <w:rFonts w:ascii="Times New Roman" w:hAnsi="Times New Roman"/>
          <w:sz w:val="24"/>
          <w:szCs w:val="24"/>
        </w:rPr>
        <w:t>Количество рабочих мест для обучающихся не превышает вместимости общеобразовательного учреждения, предусмотренной проектом, по которому построено здание.</w:t>
      </w:r>
    </w:p>
    <w:p w14:paraId="74B7E411" w14:textId="77777777" w:rsidR="00BF3FD6" w:rsidRPr="009A7B3C" w:rsidRDefault="00BF3FD6" w:rsidP="00BF3FD6">
      <w:pPr>
        <w:autoSpaceDE w:val="0"/>
        <w:autoSpaceDN w:val="0"/>
        <w:adjustRightInd w:val="0"/>
        <w:spacing w:after="0" w:line="240" w:lineRule="auto"/>
        <w:ind w:left="284" w:right="-1" w:firstLine="709"/>
        <w:jc w:val="both"/>
        <w:rPr>
          <w:rFonts w:ascii="Times New Roman" w:hAnsi="Times New Roman"/>
          <w:sz w:val="24"/>
          <w:szCs w:val="24"/>
        </w:rPr>
      </w:pPr>
      <w:r w:rsidRPr="009A7B3C">
        <w:rPr>
          <w:rFonts w:ascii="Times New Roman" w:hAnsi="Times New Roman"/>
          <w:sz w:val="24"/>
          <w:szCs w:val="24"/>
        </w:rPr>
        <w:t>Каждый обучающийся обеспечен рабочим местом в соответствии с его ростом.</w:t>
      </w:r>
    </w:p>
    <w:p w14:paraId="4DB55896" w14:textId="77777777" w:rsidR="00BF3FD6" w:rsidRPr="009A7B3C" w:rsidRDefault="00BF3FD6" w:rsidP="00BF3FD6">
      <w:pPr>
        <w:autoSpaceDE w:val="0"/>
        <w:autoSpaceDN w:val="0"/>
        <w:adjustRightInd w:val="0"/>
        <w:spacing w:after="0" w:line="240" w:lineRule="auto"/>
        <w:ind w:left="284" w:right="-1" w:firstLine="709"/>
        <w:jc w:val="both"/>
        <w:rPr>
          <w:rFonts w:ascii="Times New Roman" w:hAnsi="Times New Roman"/>
          <w:sz w:val="24"/>
          <w:szCs w:val="24"/>
        </w:rPr>
      </w:pPr>
      <w:r w:rsidRPr="009A7B3C">
        <w:rPr>
          <w:rFonts w:ascii="Times New Roman" w:hAnsi="Times New Roman"/>
          <w:sz w:val="24"/>
          <w:szCs w:val="24"/>
        </w:rPr>
        <w:t>В учебных помещениях используются двухместные школьные парты.</w:t>
      </w:r>
      <w:r>
        <w:rPr>
          <w:rFonts w:ascii="Times New Roman" w:hAnsi="Times New Roman"/>
          <w:sz w:val="24"/>
          <w:szCs w:val="24"/>
        </w:rPr>
        <w:t xml:space="preserve"> </w:t>
      </w:r>
      <w:r w:rsidRPr="009A7B3C">
        <w:rPr>
          <w:rFonts w:ascii="Times New Roman" w:hAnsi="Times New Roman"/>
          <w:sz w:val="24"/>
          <w:szCs w:val="24"/>
        </w:rPr>
        <w:t>Ученическая мебель изготовлена из материалов, безвредных для здоровья детей, и соответствуют росто-возрастным особенностям детей и требованиям эргономики.</w:t>
      </w:r>
    </w:p>
    <w:p w14:paraId="4114486F" w14:textId="77777777" w:rsidR="00BF3FD6" w:rsidRPr="009A7B3C" w:rsidRDefault="00BF3FD6" w:rsidP="00BF3FD6">
      <w:pPr>
        <w:autoSpaceDE w:val="0"/>
        <w:autoSpaceDN w:val="0"/>
        <w:adjustRightInd w:val="0"/>
        <w:spacing w:after="0" w:line="240" w:lineRule="auto"/>
        <w:ind w:left="284" w:right="-1" w:firstLine="709"/>
        <w:jc w:val="both"/>
        <w:rPr>
          <w:rFonts w:ascii="Times New Roman" w:hAnsi="Times New Roman"/>
          <w:sz w:val="24"/>
          <w:szCs w:val="24"/>
        </w:rPr>
      </w:pPr>
      <w:r>
        <w:rPr>
          <w:rFonts w:ascii="Times New Roman" w:hAnsi="Times New Roman"/>
          <w:sz w:val="24"/>
          <w:szCs w:val="24"/>
        </w:rPr>
        <w:t>Классные доски</w:t>
      </w:r>
      <w:r w:rsidRPr="009A7B3C">
        <w:rPr>
          <w:rFonts w:ascii="Times New Roman" w:hAnsi="Times New Roman"/>
          <w:sz w:val="24"/>
          <w:szCs w:val="24"/>
        </w:rPr>
        <w:t xml:space="preserve"> изготовлены из материалов, имеющих высокую адгезию с материалами, используемыми для письма, хорошо очищаются влажной губкой, имеют темно-зеленый </w:t>
      </w:r>
      <w:r>
        <w:rPr>
          <w:rFonts w:ascii="Times New Roman" w:hAnsi="Times New Roman"/>
          <w:sz w:val="24"/>
          <w:szCs w:val="24"/>
        </w:rPr>
        <w:t>цвет,</w:t>
      </w:r>
      <w:r w:rsidRPr="009A7B3C">
        <w:rPr>
          <w:rFonts w:ascii="Times New Roman" w:hAnsi="Times New Roman"/>
          <w:sz w:val="24"/>
          <w:szCs w:val="24"/>
        </w:rPr>
        <w:t xml:space="preserve"> антибликовое покрытие и лотки для задержания меловой пыли, хранения мела, тряпки.</w:t>
      </w:r>
      <w:r>
        <w:rPr>
          <w:rFonts w:ascii="Times New Roman" w:hAnsi="Times New Roman"/>
          <w:sz w:val="24"/>
          <w:szCs w:val="24"/>
        </w:rPr>
        <w:t xml:space="preserve"> Два</w:t>
      </w:r>
      <w:r w:rsidRPr="009A7B3C">
        <w:rPr>
          <w:rFonts w:ascii="Times New Roman" w:hAnsi="Times New Roman"/>
          <w:sz w:val="24"/>
          <w:szCs w:val="24"/>
        </w:rPr>
        <w:t xml:space="preserve"> кабинета начальных классов оборудованы интерактивными досками, </w:t>
      </w:r>
      <w:r>
        <w:rPr>
          <w:rFonts w:ascii="Times New Roman" w:hAnsi="Times New Roman"/>
          <w:sz w:val="24"/>
          <w:szCs w:val="24"/>
        </w:rPr>
        <w:t>пять</w:t>
      </w:r>
      <w:r w:rsidRPr="009A7B3C">
        <w:rPr>
          <w:rFonts w:ascii="Times New Roman" w:hAnsi="Times New Roman"/>
          <w:sz w:val="24"/>
          <w:szCs w:val="24"/>
        </w:rPr>
        <w:t xml:space="preserve"> кабинетов – проекционными экранами, отвечающими гигиеническим требованиям. При использовании интерактивной доски и проекционного экрана обеспечивается равномерное ее освещение и отсутствие световых пятен повышенной яркости.</w:t>
      </w:r>
    </w:p>
    <w:p w14:paraId="422BB147" w14:textId="77777777" w:rsidR="00BF3FD6" w:rsidRDefault="00BF3FD6" w:rsidP="00BF3FD6">
      <w:pPr>
        <w:autoSpaceDE w:val="0"/>
        <w:autoSpaceDN w:val="0"/>
        <w:adjustRightInd w:val="0"/>
        <w:spacing w:after="0" w:line="240" w:lineRule="auto"/>
        <w:ind w:left="284" w:right="-1" w:firstLine="709"/>
        <w:jc w:val="both"/>
        <w:rPr>
          <w:szCs w:val="28"/>
        </w:rPr>
      </w:pPr>
      <w:r w:rsidRPr="001A4277">
        <w:rPr>
          <w:rFonts w:ascii="Times New Roman" w:hAnsi="Times New Roman"/>
          <w:sz w:val="24"/>
          <w:szCs w:val="24"/>
        </w:rPr>
        <w:t>Оборудование учебных помещений, предназначенных для занятий художественным творчеством, хореографией и музыкой, соответствует санитарно-эпидемиологическим требованиям к учреждениям дополнительного образования детей</w:t>
      </w:r>
      <w:r>
        <w:rPr>
          <w:szCs w:val="28"/>
        </w:rPr>
        <w:t>.</w:t>
      </w:r>
    </w:p>
    <w:p w14:paraId="213CBA4D" w14:textId="77777777" w:rsidR="00BF3FD6" w:rsidRPr="00A02738" w:rsidRDefault="00BF3FD6" w:rsidP="00BF3FD6">
      <w:pPr>
        <w:autoSpaceDE w:val="0"/>
        <w:autoSpaceDN w:val="0"/>
        <w:adjustRightInd w:val="0"/>
        <w:spacing w:after="0" w:line="240" w:lineRule="auto"/>
        <w:ind w:left="284" w:right="-1" w:firstLine="709"/>
        <w:jc w:val="both"/>
        <w:rPr>
          <w:rFonts w:ascii="Times New Roman" w:hAnsi="Times New Roman"/>
          <w:sz w:val="24"/>
          <w:szCs w:val="24"/>
        </w:rPr>
      </w:pPr>
      <w:r>
        <w:rPr>
          <w:szCs w:val="28"/>
        </w:rPr>
        <w:t xml:space="preserve"> </w:t>
      </w:r>
      <w:r w:rsidRPr="001A4277">
        <w:rPr>
          <w:rFonts w:ascii="Times New Roman" w:hAnsi="Times New Roman"/>
          <w:sz w:val="24"/>
          <w:szCs w:val="24"/>
        </w:rPr>
        <w:t>Здание ОУ оборудовано системами централизованного отопления и вентиляции, которые соответствуют нормам проектирования и строительства общественных зданий и обеспечивают оптимальные параметры микроклимата и воздушной среды.</w:t>
      </w:r>
      <w:r>
        <w:rPr>
          <w:rFonts w:ascii="Times New Roman" w:hAnsi="Times New Roman"/>
          <w:sz w:val="24"/>
          <w:szCs w:val="24"/>
        </w:rPr>
        <w:t xml:space="preserve"> </w:t>
      </w:r>
      <w:r w:rsidRPr="00A02738">
        <w:rPr>
          <w:rFonts w:ascii="Times New Roman" w:hAnsi="Times New Roman"/>
          <w:sz w:val="24"/>
          <w:szCs w:val="24"/>
        </w:rPr>
        <w:t>Общеобразо</w:t>
      </w:r>
      <w:r>
        <w:rPr>
          <w:rFonts w:ascii="Times New Roman" w:hAnsi="Times New Roman"/>
          <w:sz w:val="24"/>
          <w:szCs w:val="24"/>
        </w:rPr>
        <w:t>вательно</w:t>
      </w:r>
      <w:r w:rsidRPr="00A02738">
        <w:rPr>
          <w:rFonts w:ascii="Times New Roman" w:hAnsi="Times New Roman"/>
          <w:sz w:val="24"/>
          <w:szCs w:val="24"/>
        </w:rPr>
        <w:t>е учреждени</w:t>
      </w:r>
      <w:r>
        <w:rPr>
          <w:rFonts w:ascii="Times New Roman" w:hAnsi="Times New Roman"/>
          <w:sz w:val="24"/>
          <w:szCs w:val="24"/>
        </w:rPr>
        <w:t>е</w:t>
      </w:r>
      <w:r w:rsidRPr="00A02738">
        <w:rPr>
          <w:rFonts w:ascii="Times New Roman" w:hAnsi="Times New Roman"/>
          <w:sz w:val="24"/>
          <w:szCs w:val="24"/>
        </w:rPr>
        <w:t xml:space="preserve"> обеспечива</w:t>
      </w:r>
      <w:r>
        <w:rPr>
          <w:rFonts w:ascii="Times New Roman" w:hAnsi="Times New Roman"/>
          <w:sz w:val="24"/>
          <w:szCs w:val="24"/>
        </w:rPr>
        <w:t>е</w:t>
      </w:r>
      <w:r w:rsidRPr="00A02738">
        <w:rPr>
          <w:rFonts w:ascii="Times New Roman" w:hAnsi="Times New Roman"/>
          <w:sz w:val="24"/>
          <w:szCs w:val="24"/>
        </w:rPr>
        <w:t>т</w:t>
      </w:r>
      <w:r>
        <w:rPr>
          <w:rFonts w:ascii="Times New Roman" w:hAnsi="Times New Roman"/>
          <w:sz w:val="24"/>
          <w:szCs w:val="24"/>
        </w:rPr>
        <w:t>ся</w:t>
      </w:r>
      <w:r w:rsidRPr="00A02738">
        <w:rPr>
          <w:rFonts w:ascii="Times New Roman" w:hAnsi="Times New Roman"/>
          <w:sz w:val="24"/>
          <w:szCs w:val="24"/>
        </w:rPr>
        <w:t xml:space="preserve"> водой, отвечающей гигиеническим требованиям к качеству и безопасности воды питьевого водоснабжения</w:t>
      </w:r>
      <w:r>
        <w:rPr>
          <w:rFonts w:ascii="Times New Roman" w:hAnsi="Times New Roman"/>
          <w:sz w:val="24"/>
          <w:szCs w:val="24"/>
        </w:rPr>
        <w:t xml:space="preserve">. </w:t>
      </w:r>
      <w:r>
        <w:rPr>
          <w:rFonts w:ascii="Times New Roman" w:hAnsi="Times New Roman"/>
          <w:bCs/>
          <w:sz w:val="24"/>
          <w:szCs w:val="24"/>
        </w:rPr>
        <w:t xml:space="preserve">МКОУ «ООШ №9» </w:t>
      </w:r>
      <w:r w:rsidRPr="00A02738">
        <w:rPr>
          <w:rFonts w:ascii="Times New Roman" w:hAnsi="Times New Roman"/>
          <w:sz w:val="24"/>
          <w:szCs w:val="24"/>
        </w:rPr>
        <w:lastRenderedPageBreak/>
        <w:t>оборудован</w:t>
      </w:r>
      <w:r>
        <w:rPr>
          <w:rFonts w:ascii="Times New Roman" w:hAnsi="Times New Roman"/>
          <w:sz w:val="24"/>
          <w:szCs w:val="24"/>
        </w:rPr>
        <w:t>а</w:t>
      </w:r>
      <w:r w:rsidRPr="00A02738">
        <w:rPr>
          <w:rFonts w:ascii="Times New Roman" w:hAnsi="Times New Roman"/>
          <w:sz w:val="24"/>
          <w:szCs w:val="24"/>
        </w:rPr>
        <w:t xml:space="preserve"> централизованными системами хозяйственно-питьевого водоснабжения, канализацией и водостоками в соответствии с требованиями к обществен</w:t>
      </w:r>
      <w:r>
        <w:rPr>
          <w:rFonts w:ascii="Times New Roman" w:hAnsi="Times New Roman"/>
          <w:sz w:val="24"/>
          <w:szCs w:val="24"/>
        </w:rPr>
        <w:t>ным зданиям и сооружениям в част</w:t>
      </w:r>
      <w:r w:rsidRPr="00A02738">
        <w:rPr>
          <w:rFonts w:ascii="Times New Roman" w:hAnsi="Times New Roman"/>
          <w:sz w:val="24"/>
          <w:szCs w:val="24"/>
        </w:rPr>
        <w:t>и хозяйственно-питьевого водоснабжения и водоотведения.</w:t>
      </w:r>
    </w:p>
    <w:p w14:paraId="31C3D6B8" w14:textId="77777777" w:rsidR="00BF3FD6" w:rsidRPr="001A4277" w:rsidRDefault="00BF3FD6" w:rsidP="00BF3FD6">
      <w:pPr>
        <w:autoSpaceDE w:val="0"/>
        <w:autoSpaceDN w:val="0"/>
        <w:adjustRightInd w:val="0"/>
        <w:spacing w:after="0" w:line="240" w:lineRule="auto"/>
        <w:ind w:left="284" w:right="-1" w:firstLine="709"/>
        <w:jc w:val="both"/>
        <w:rPr>
          <w:rFonts w:ascii="Times New Roman" w:hAnsi="Times New Roman"/>
          <w:sz w:val="24"/>
          <w:szCs w:val="24"/>
        </w:rPr>
      </w:pPr>
      <w:r w:rsidRPr="001A4277">
        <w:rPr>
          <w:rFonts w:ascii="Times New Roman" w:hAnsi="Times New Roman"/>
          <w:sz w:val="24"/>
          <w:szCs w:val="24"/>
        </w:rPr>
        <w:t>При установке ограждений отопительных приборов используемые материалы безвредны  для здоровья детей.</w:t>
      </w:r>
    </w:p>
    <w:p w14:paraId="411113E8" w14:textId="77777777" w:rsidR="00BF3FD6" w:rsidRPr="00AB27E2" w:rsidRDefault="00BF3FD6" w:rsidP="00BF3FD6">
      <w:pPr>
        <w:autoSpaceDE w:val="0"/>
        <w:autoSpaceDN w:val="0"/>
        <w:adjustRightInd w:val="0"/>
        <w:spacing w:after="0" w:line="240" w:lineRule="auto"/>
        <w:ind w:left="284" w:right="-1" w:firstLine="709"/>
        <w:jc w:val="both"/>
        <w:rPr>
          <w:rFonts w:ascii="Times New Roman" w:hAnsi="Times New Roman"/>
          <w:sz w:val="24"/>
          <w:szCs w:val="24"/>
        </w:rPr>
      </w:pPr>
      <w:r w:rsidRPr="00AB27E2">
        <w:rPr>
          <w:rFonts w:ascii="Times New Roman" w:hAnsi="Times New Roman"/>
          <w:sz w:val="24"/>
          <w:szCs w:val="24"/>
        </w:rPr>
        <w:t>Все учебные помещения имеют естественное боковое левостороннее освещение в соответствии с гигиеническими требованиями к естественному, искусственному освещению  общественных зданий. Окна учеб</w:t>
      </w:r>
      <w:r>
        <w:rPr>
          <w:rFonts w:ascii="Times New Roman" w:hAnsi="Times New Roman"/>
          <w:sz w:val="24"/>
          <w:szCs w:val="24"/>
        </w:rPr>
        <w:t xml:space="preserve">ных помещений ориентированы </w:t>
      </w:r>
      <w:r w:rsidRPr="00AB27E2">
        <w:rPr>
          <w:rFonts w:ascii="Times New Roman" w:hAnsi="Times New Roman"/>
          <w:sz w:val="24"/>
          <w:szCs w:val="24"/>
        </w:rPr>
        <w:t>восточную сторону горизонта. Светопроемы учебных помещений оборудованы регулируемыми солнцезащитными устройствами (подъемно-поворотные жалюзи, тканевые шторы) с длиной не ниже уровня подоконника.</w:t>
      </w:r>
    </w:p>
    <w:p w14:paraId="47357490" w14:textId="77777777" w:rsidR="00BF3FD6" w:rsidRPr="00A86518" w:rsidRDefault="00BF3FD6" w:rsidP="00BF3FD6">
      <w:pPr>
        <w:autoSpaceDE w:val="0"/>
        <w:autoSpaceDN w:val="0"/>
        <w:adjustRightInd w:val="0"/>
        <w:spacing w:after="0" w:line="240" w:lineRule="auto"/>
        <w:ind w:left="284" w:right="-1" w:firstLine="709"/>
        <w:jc w:val="both"/>
        <w:rPr>
          <w:rFonts w:ascii="Times New Roman" w:hAnsi="Times New Roman"/>
          <w:sz w:val="24"/>
          <w:szCs w:val="24"/>
        </w:rPr>
      </w:pPr>
      <w:r w:rsidRPr="00AB27E2">
        <w:rPr>
          <w:rFonts w:ascii="Times New Roman" w:hAnsi="Times New Roman"/>
          <w:sz w:val="24"/>
          <w:szCs w:val="24"/>
        </w:rPr>
        <w:t>Во всех помещениях общеобразовательного учреждения обеспечены уровни искусственной освещенности в соответствии с гигиеническими требованиями к естественному, искусственному, совмещенному освещению общественных зданий. В учебных помещениях система общего освещения обеспечивается потолочными светильниками. Предусматри</w:t>
      </w:r>
      <w:r>
        <w:rPr>
          <w:rFonts w:ascii="Times New Roman" w:hAnsi="Times New Roman"/>
          <w:sz w:val="24"/>
          <w:szCs w:val="24"/>
        </w:rPr>
        <w:t>вается люминесцентное освещение</w:t>
      </w:r>
      <w:r w:rsidRPr="00AB27E2">
        <w:rPr>
          <w:rFonts w:ascii="Times New Roman" w:hAnsi="Times New Roman"/>
          <w:sz w:val="24"/>
          <w:szCs w:val="24"/>
        </w:rPr>
        <w:t xml:space="preserve"> с использованием ламп по спектру цветоизлучения: белый, тепло-белый, естественно-белый.</w:t>
      </w:r>
      <w:r>
        <w:rPr>
          <w:rFonts w:ascii="Times New Roman" w:hAnsi="Times New Roman"/>
          <w:sz w:val="24"/>
          <w:szCs w:val="24"/>
        </w:rPr>
        <w:t xml:space="preserve"> </w:t>
      </w:r>
      <w:r w:rsidRPr="00AB27E2">
        <w:rPr>
          <w:rFonts w:ascii="Times New Roman" w:hAnsi="Times New Roman"/>
          <w:sz w:val="24"/>
          <w:szCs w:val="24"/>
        </w:rPr>
        <w:t>Классная доска, не обладающая собственным свечением, оборудована местным освещением - софитами, предназначенными для освещения классных досок.</w:t>
      </w:r>
    </w:p>
    <w:p w14:paraId="68C58483" w14:textId="77777777" w:rsidR="00143E1F" w:rsidRPr="00CB7B53" w:rsidRDefault="002267B4" w:rsidP="00143E1F">
      <w:pPr>
        <w:autoSpaceDE w:val="0"/>
        <w:autoSpaceDN w:val="0"/>
        <w:adjustRightInd w:val="0"/>
        <w:spacing w:after="0" w:line="240" w:lineRule="auto"/>
        <w:ind w:firstLine="349"/>
        <w:jc w:val="both"/>
        <w:rPr>
          <w:rFonts w:ascii="Times New Roman" w:hAnsi="Times New Roman"/>
          <w:sz w:val="24"/>
          <w:szCs w:val="24"/>
        </w:rPr>
      </w:pPr>
      <w:r>
        <w:rPr>
          <w:rFonts w:ascii="Times New Roman" w:hAnsi="Times New Roman"/>
          <w:sz w:val="24"/>
          <w:szCs w:val="24"/>
        </w:rPr>
        <w:t xml:space="preserve">         </w:t>
      </w:r>
      <w:r w:rsidR="00143E1F" w:rsidRPr="00CB7B53">
        <w:rPr>
          <w:rFonts w:ascii="Times New Roman" w:hAnsi="Times New Roman"/>
          <w:sz w:val="24"/>
          <w:szCs w:val="24"/>
        </w:rPr>
        <w:t xml:space="preserve">Мастерские для трудового обучения имеют площадь из расчета 6,0 </w:t>
      </w:r>
      <w:r w:rsidR="00143E1F">
        <w:rPr>
          <w:rFonts w:ascii="Times New Roman" w:hAnsi="Times New Roman"/>
          <w:sz w:val="24"/>
          <w:szCs w:val="24"/>
        </w:rPr>
        <w:t>кв.м.</w:t>
      </w:r>
      <w:r w:rsidR="00143E1F" w:rsidRPr="00CB7B53">
        <w:rPr>
          <w:rFonts w:ascii="Times New Roman" w:hAnsi="Times New Roman"/>
          <w:sz w:val="24"/>
          <w:szCs w:val="24"/>
        </w:rPr>
        <w:t xml:space="preserve"> на 1 рабочее место. Размещение в мастерских оборудования осуществляется с учетом создания благоприятных условий для зрительной работы и сохранения правильной рабочей позы.</w:t>
      </w:r>
    </w:p>
    <w:p w14:paraId="7C798B60" w14:textId="77777777" w:rsidR="00143E1F" w:rsidRPr="00E223F6" w:rsidRDefault="00143E1F" w:rsidP="00143E1F">
      <w:pPr>
        <w:autoSpaceDE w:val="0"/>
        <w:autoSpaceDN w:val="0"/>
        <w:adjustRightInd w:val="0"/>
        <w:spacing w:after="0" w:line="240" w:lineRule="auto"/>
        <w:ind w:firstLine="349"/>
        <w:jc w:val="both"/>
        <w:rPr>
          <w:rFonts w:ascii="Times New Roman" w:hAnsi="Times New Roman"/>
          <w:sz w:val="24"/>
          <w:szCs w:val="24"/>
        </w:rPr>
      </w:pPr>
      <w:r w:rsidRPr="00E223F6">
        <w:rPr>
          <w:rFonts w:ascii="Times New Roman" w:hAnsi="Times New Roman"/>
          <w:sz w:val="24"/>
          <w:szCs w:val="24"/>
        </w:rPr>
        <w:t xml:space="preserve">В слесарной мастерской расстояние между рядами одноместных верстаков 1,0 м. Тиски крепятся к верстакам на расстоянии 0,9 м между их осями. </w:t>
      </w:r>
    </w:p>
    <w:p w14:paraId="5DE4D065" w14:textId="77777777" w:rsidR="00143E1F" w:rsidRPr="00E223F6" w:rsidRDefault="00143E1F" w:rsidP="00143E1F">
      <w:pPr>
        <w:autoSpaceDE w:val="0"/>
        <w:autoSpaceDN w:val="0"/>
        <w:adjustRightInd w:val="0"/>
        <w:spacing w:after="0" w:line="240" w:lineRule="auto"/>
        <w:ind w:firstLine="349"/>
        <w:jc w:val="both"/>
        <w:rPr>
          <w:rFonts w:ascii="Times New Roman" w:hAnsi="Times New Roman"/>
          <w:sz w:val="24"/>
          <w:szCs w:val="24"/>
        </w:rPr>
      </w:pPr>
      <w:r w:rsidRPr="00E223F6">
        <w:rPr>
          <w:rFonts w:ascii="Times New Roman" w:hAnsi="Times New Roman"/>
          <w:sz w:val="24"/>
          <w:szCs w:val="24"/>
        </w:rPr>
        <w:t>Столярные и слесарные верстаки соответствуют росту обучающихся.</w:t>
      </w:r>
    </w:p>
    <w:p w14:paraId="2E1B8989" w14:textId="77777777" w:rsidR="00143E1F" w:rsidRPr="00170567" w:rsidRDefault="00143E1F" w:rsidP="00143E1F">
      <w:pPr>
        <w:autoSpaceDE w:val="0"/>
        <w:autoSpaceDN w:val="0"/>
        <w:adjustRightInd w:val="0"/>
        <w:spacing w:after="0" w:line="240" w:lineRule="auto"/>
        <w:ind w:firstLine="349"/>
        <w:jc w:val="both"/>
        <w:rPr>
          <w:rFonts w:ascii="Times New Roman" w:hAnsi="Times New Roman"/>
          <w:sz w:val="24"/>
          <w:szCs w:val="24"/>
        </w:rPr>
      </w:pPr>
      <w:r w:rsidRPr="00170567">
        <w:rPr>
          <w:rFonts w:ascii="Times New Roman" w:hAnsi="Times New Roman"/>
          <w:sz w:val="24"/>
          <w:szCs w:val="24"/>
        </w:rPr>
        <w:t>Кабинет технология (девочки), используемый для кройки и шитья, оборудован столами для черчения выкроек и раскроя, швейными машинами.</w:t>
      </w:r>
    </w:p>
    <w:p w14:paraId="71781440" w14:textId="77777777" w:rsidR="00143E1F" w:rsidRDefault="00143E1F" w:rsidP="00143E1F">
      <w:pPr>
        <w:autoSpaceDE w:val="0"/>
        <w:autoSpaceDN w:val="0"/>
        <w:adjustRightInd w:val="0"/>
        <w:spacing w:after="0" w:line="240" w:lineRule="auto"/>
        <w:ind w:firstLine="349"/>
        <w:jc w:val="both"/>
        <w:rPr>
          <w:rFonts w:ascii="Times New Roman" w:hAnsi="Times New Roman"/>
          <w:sz w:val="24"/>
          <w:szCs w:val="24"/>
        </w:rPr>
      </w:pPr>
      <w:r w:rsidRPr="00170567">
        <w:rPr>
          <w:rFonts w:ascii="Times New Roman" w:hAnsi="Times New Roman"/>
          <w:sz w:val="24"/>
          <w:szCs w:val="24"/>
        </w:rPr>
        <w:t>Швейные машины устан</w:t>
      </w:r>
      <w:r>
        <w:rPr>
          <w:rFonts w:ascii="Times New Roman" w:hAnsi="Times New Roman"/>
          <w:sz w:val="24"/>
          <w:szCs w:val="24"/>
        </w:rPr>
        <w:t>о</w:t>
      </w:r>
      <w:r w:rsidRPr="00170567">
        <w:rPr>
          <w:rFonts w:ascii="Times New Roman" w:hAnsi="Times New Roman"/>
          <w:sz w:val="24"/>
          <w:szCs w:val="24"/>
        </w:rPr>
        <w:t>вл</w:t>
      </w:r>
      <w:r>
        <w:rPr>
          <w:rFonts w:ascii="Times New Roman" w:hAnsi="Times New Roman"/>
          <w:sz w:val="24"/>
          <w:szCs w:val="24"/>
        </w:rPr>
        <w:t>ены</w:t>
      </w:r>
      <w:r w:rsidRPr="00170567">
        <w:rPr>
          <w:rFonts w:ascii="Times New Roman" w:hAnsi="Times New Roman"/>
          <w:sz w:val="24"/>
          <w:szCs w:val="24"/>
        </w:rPr>
        <w:t xml:space="preserve"> вдоль окон для обеспечения левостороннего естественного освещения на рабочую поверхность швейной машинки</w:t>
      </w:r>
      <w:r>
        <w:rPr>
          <w:rFonts w:ascii="Times New Roman" w:hAnsi="Times New Roman"/>
          <w:sz w:val="24"/>
          <w:szCs w:val="24"/>
        </w:rPr>
        <w:t>.</w:t>
      </w:r>
    </w:p>
    <w:p w14:paraId="26ADC008" w14:textId="77777777" w:rsidR="00143E1F" w:rsidRDefault="00143E1F" w:rsidP="00143E1F">
      <w:pPr>
        <w:autoSpaceDE w:val="0"/>
        <w:autoSpaceDN w:val="0"/>
        <w:adjustRightInd w:val="0"/>
        <w:spacing w:after="0" w:line="240" w:lineRule="auto"/>
        <w:ind w:firstLine="349"/>
        <w:jc w:val="both"/>
        <w:rPr>
          <w:rFonts w:ascii="Times New Roman" w:hAnsi="Times New Roman"/>
          <w:sz w:val="24"/>
          <w:szCs w:val="24"/>
        </w:rPr>
      </w:pPr>
      <w:r w:rsidRPr="00170567">
        <w:rPr>
          <w:rFonts w:ascii="Times New Roman" w:hAnsi="Times New Roman"/>
          <w:sz w:val="24"/>
          <w:szCs w:val="24"/>
        </w:rPr>
        <w:t>Кабинеты технологии, спортивные залы оснащены аптечками для оказания первой медицинской помощи.</w:t>
      </w:r>
    </w:p>
    <w:p w14:paraId="72ACB238" w14:textId="77777777" w:rsidR="00BF3FD6" w:rsidRPr="00143E1F" w:rsidRDefault="00143E1F" w:rsidP="00143E1F">
      <w:pPr>
        <w:autoSpaceDE w:val="0"/>
        <w:autoSpaceDN w:val="0"/>
        <w:adjustRightInd w:val="0"/>
        <w:spacing w:after="0" w:line="240" w:lineRule="auto"/>
        <w:ind w:left="284" w:right="-1" w:firstLine="709"/>
        <w:jc w:val="both"/>
        <w:rPr>
          <w:rFonts w:ascii="Times New Roman" w:hAnsi="Times New Roman"/>
          <w:sz w:val="24"/>
          <w:szCs w:val="24"/>
        </w:rPr>
      </w:pPr>
      <w:r>
        <w:rPr>
          <w:rFonts w:ascii="Times New Roman" w:hAnsi="Times New Roman"/>
          <w:sz w:val="24"/>
          <w:szCs w:val="24"/>
        </w:rPr>
        <w:t>В МКОУ «ООШ №9» для предотвращения чрезвычайных ситуаций имеются: тревожная кнопка, система видеонаблюдения, действует контрольно-пропускной режим, автоматическая пожарная сигнализация, медицинский и процедурный кабинеты, в кабинетах имеются аптечки первой медицинской помощи и средства первичного пожаротушения. информационные стенды по профилактике ДТП, противопожарной безопасности и т.д.</w:t>
      </w:r>
    </w:p>
    <w:p w14:paraId="663DFAD7" w14:textId="77777777" w:rsidR="00BF3FD6" w:rsidRPr="001159F7" w:rsidRDefault="00BF3FD6" w:rsidP="00BF3FD6">
      <w:pPr>
        <w:tabs>
          <w:tab w:val="left" w:pos="720"/>
        </w:tabs>
        <w:spacing w:after="0" w:line="240" w:lineRule="auto"/>
        <w:ind w:right="-1" w:firstLine="709"/>
        <w:jc w:val="both"/>
        <w:rPr>
          <w:rFonts w:ascii="Times New Roman" w:hAnsi="Times New Roman"/>
          <w:sz w:val="24"/>
          <w:szCs w:val="24"/>
        </w:rPr>
      </w:pPr>
      <w:r w:rsidRPr="001159F7">
        <w:rPr>
          <w:rFonts w:ascii="Times New Roman" w:hAnsi="Times New Roman"/>
          <w:sz w:val="24"/>
          <w:szCs w:val="24"/>
        </w:rPr>
        <w:t>Все помещения обеспечены комплектами оборудования: мебелью, необходимым инвентарём.</w:t>
      </w:r>
      <w:r>
        <w:rPr>
          <w:rFonts w:ascii="Times New Roman" w:hAnsi="Times New Roman"/>
          <w:sz w:val="24"/>
          <w:szCs w:val="24"/>
        </w:rPr>
        <w:t xml:space="preserve"> Окна учебных кабинетов выходят на восточную сторону, что позволяет в утренние и дневные  часы экономить электроэнергию. Все помещения соответствуют нормам пожарной и электробезопасности; отвечают требованиям </w:t>
      </w:r>
      <w:r w:rsidRPr="001159F7">
        <w:rPr>
          <w:rFonts w:ascii="Times New Roman" w:hAnsi="Times New Roman"/>
          <w:sz w:val="24"/>
          <w:szCs w:val="24"/>
        </w:rPr>
        <w:t xml:space="preserve"> </w:t>
      </w:r>
      <w:r w:rsidRPr="00EC5269">
        <w:rPr>
          <w:rFonts w:ascii="Times New Roman" w:eastAsia="Times New Roman" w:hAnsi="Times New Roman"/>
          <w:bCs/>
          <w:color w:val="000000"/>
          <w:sz w:val="24"/>
          <w:szCs w:val="24"/>
          <w:shd w:val="clear" w:color="auto" w:fill="FFFFFF"/>
        </w:rPr>
        <w:t xml:space="preserve">Постановления Главного государственного санитарного врача Российской Федерации от 29 декабря </w:t>
      </w:r>
      <w:smartTag w:uri="urn:schemas-microsoft-com:office:smarttags" w:element="metricconverter">
        <w:smartTagPr>
          <w:attr w:name="ProductID" w:val="189 г"/>
        </w:smartTagPr>
        <w:r w:rsidRPr="00EC5269">
          <w:rPr>
            <w:rFonts w:ascii="Times New Roman" w:eastAsia="Times New Roman" w:hAnsi="Times New Roman"/>
            <w:bCs/>
            <w:color w:val="000000"/>
            <w:sz w:val="24"/>
            <w:szCs w:val="24"/>
            <w:shd w:val="clear" w:color="auto" w:fill="FFFFFF"/>
          </w:rPr>
          <w:t>2010 г</w:t>
        </w:r>
      </w:smartTag>
      <w:r w:rsidRPr="00EC5269">
        <w:rPr>
          <w:rFonts w:ascii="Times New Roman" w:eastAsia="Times New Roman" w:hAnsi="Times New Roman"/>
          <w:bCs/>
          <w:color w:val="000000"/>
          <w:sz w:val="24"/>
          <w:szCs w:val="24"/>
          <w:shd w:val="clear" w:color="auto" w:fill="FFFFFF"/>
        </w:rPr>
        <w:t xml:space="preserve">. N </w:t>
      </w:r>
      <w:smartTag w:uri="urn:schemas-microsoft-com:office:smarttags" w:element="metricconverter">
        <w:smartTagPr>
          <w:attr w:name="ProductID" w:val="189 г"/>
        </w:smartTagPr>
        <w:r w:rsidRPr="00EC5269">
          <w:rPr>
            <w:rFonts w:ascii="Times New Roman" w:eastAsia="Times New Roman" w:hAnsi="Times New Roman"/>
            <w:bCs/>
            <w:color w:val="000000"/>
            <w:sz w:val="24"/>
            <w:szCs w:val="24"/>
            <w:shd w:val="clear" w:color="auto" w:fill="FFFFFF"/>
          </w:rPr>
          <w:t>189 г</w:t>
        </w:r>
      </w:smartTag>
      <w:r w:rsidRPr="00EC5269">
        <w:rPr>
          <w:rFonts w:ascii="Times New Roman" w:eastAsia="Times New Roman" w:hAnsi="Times New Roman"/>
          <w:bCs/>
          <w:color w:val="000000"/>
          <w:sz w:val="24"/>
          <w:szCs w:val="24"/>
          <w:shd w:val="clear" w:color="auto" w:fill="FFFFFF"/>
        </w:rPr>
        <w:t>. Москва "Об утверждении СанПиН 2.4.2.2821-10 "Санитарно-эпидемиологические требования к условиям и организации обучения в общеобразовательных учреждениях"</w:t>
      </w:r>
      <w:r>
        <w:rPr>
          <w:rFonts w:ascii="Times New Roman" w:eastAsia="Times New Roman" w:hAnsi="Times New Roman"/>
          <w:bCs/>
          <w:color w:val="000000"/>
          <w:sz w:val="24"/>
          <w:szCs w:val="24"/>
          <w:shd w:val="clear" w:color="auto" w:fill="FFFFFF"/>
        </w:rPr>
        <w:t>. В школе своевременно выполняются необходимые объемы текущего и капитального ремонта.</w:t>
      </w:r>
    </w:p>
    <w:p w14:paraId="72CCE48B" w14:textId="77777777" w:rsidR="00C40D11" w:rsidRPr="00B072E2" w:rsidRDefault="00C40D11" w:rsidP="00C40D11">
      <w:pPr>
        <w:spacing w:after="0" w:line="240" w:lineRule="auto"/>
        <w:ind w:firstLine="567"/>
        <w:jc w:val="both"/>
        <w:rPr>
          <w:rFonts w:ascii="Times New Roman" w:hAnsi="Times New Roman" w:cs="Times New Roman"/>
          <w:sz w:val="24"/>
          <w:szCs w:val="24"/>
        </w:rPr>
      </w:pPr>
      <w:r w:rsidRPr="00B072E2">
        <w:rPr>
          <w:rFonts w:ascii="Times New Roman" w:hAnsi="Times New Roman" w:cs="Times New Roman"/>
          <w:sz w:val="24"/>
          <w:szCs w:val="24"/>
        </w:rPr>
        <w:t xml:space="preserve">     Современный период развития любого цивилизованного общества определяют как этап информатизации. Информатизация общества предполагает всестороннее и массовое внедрение методов и средств сбора, анализа, обработки, передачи, архивного хранения больших объемов информации на базе компьютерной техники, а также разнообразных устройств передачи данных, включая телекоммуникационные сети. В этой связи одним из главных звеньев совершенствования образовательной системы является комплексная информатизация школы. </w:t>
      </w:r>
    </w:p>
    <w:p w14:paraId="39688B8D" w14:textId="77777777" w:rsidR="00C40D11" w:rsidRPr="00B072E2" w:rsidRDefault="00C40D11" w:rsidP="00C40D11">
      <w:pPr>
        <w:spacing w:after="0" w:line="240" w:lineRule="auto"/>
        <w:ind w:firstLine="567"/>
        <w:jc w:val="both"/>
        <w:rPr>
          <w:rFonts w:ascii="Times New Roman" w:hAnsi="Times New Roman" w:cs="Times New Roman"/>
          <w:spacing w:val="-6"/>
          <w:sz w:val="24"/>
          <w:szCs w:val="24"/>
        </w:rPr>
      </w:pPr>
      <w:r w:rsidRPr="00B072E2">
        <w:rPr>
          <w:rFonts w:ascii="Times New Roman" w:hAnsi="Times New Roman" w:cs="Times New Roman"/>
          <w:spacing w:val="-6"/>
          <w:sz w:val="24"/>
          <w:szCs w:val="24"/>
        </w:rPr>
        <w:t xml:space="preserve">Реализуемая модель информационной среды позволяет педагогическому и ученическому коллективу активно использовать новейшие технические достижения и технологии в урочной и внеурочной деятельности. Развитие технической основы современных информационных образовательных  технологий позволяет выровнять уровень оснащенности нашей школы современными информационно-коммуникационными технологиями. </w:t>
      </w:r>
    </w:p>
    <w:p w14:paraId="7ABE7F27" w14:textId="77777777" w:rsidR="00C40D11" w:rsidRPr="00B072E2" w:rsidRDefault="00C40D11" w:rsidP="00C40D11">
      <w:pPr>
        <w:spacing w:after="0" w:line="240" w:lineRule="auto"/>
        <w:ind w:firstLine="567"/>
        <w:jc w:val="both"/>
        <w:rPr>
          <w:rFonts w:ascii="Times New Roman" w:hAnsi="Times New Roman" w:cs="Times New Roman"/>
          <w:spacing w:val="-6"/>
          <w:sz w:val="24"/>
          <w:szCs w:val="24"/>
        </w:rPr>
      </w:pPr>
      <w:r w:rsidRPr="00B072E2">
        <w:rPr>
          <w:rFonts w:ascii="Times New Roman" w:hAnsi="Times New Roman" w:cs="Times New Roman"/>
          <w:spacing w:val="-6"/>
          <w:sz w:val="24"/>
          <w:szCs w:val="24"/>
        </w:rPr>
        <w:lastRenderedPageBreak/>
        <w:t>Реализация учебного плана по информатике и ИКТ осуществляется на базе компьюте</w:t>
      </w:r>
      <w:r w:rsidR="00F744E6">
        <w:rPr>
          <w:rFonts w:ascii="Times New Roman" w:hAnsi="Times New Roman" w:cs="Times New Roman"/>
          <w:spacing w:val="-6"/>
          <w:sz w:val="24"/>
          <w:szCs w:val="24"/>
        </w:rPr>
        <w:t>рного класса. В локальной сети 3</w:t>
      </w:r>
      <w:r w:rsidRPr="00B072E2">
        <w:rPr>
          <w:rFonts w:ascii="Times New Roman" w:hAnsi="Times New Roman" w:cs="Times New Roman"/>
          <w:spacing w:val="-6"/>
          <w:sz w:val="24"/>
          <w:szCs w:val="24"/>
        </w:rPr>
        <w:t xml:space="preserve">0 компьютеров. </w:t>
      </w:r>
    </w:p>
    <w:p w14:paraId="792100B0" w14:textId="77777777" w:rsidR="00C40D11" w:rsidRPr="00B072E2" w:rsidRDefault="00C40D11" w:rsidP="00C40D11">
      <w:pPr>
        <w:spacing w:after="0" w:line="240" w:lineRule="auto"/>
        <w:ind w:firstLine="567"/>
        <w:jc w:val="both"/>
        <w:rPr>
          <w:rFonts w:ascii="Times New Roman" w:hAnsi="Times New Roman" w:cs="Times New Roman"/>
          <w:spacing w:val="-6"/>
          <w:sz w:val="24"/>
          <w:szCs w:val="24"/>
        </w:rPr>
      </w:pPr>
      <w:r w:rsidRPr="00B072E2">
        <w:rPr>
          <w:rFonts w:ascii="Times New Roman" w:hAnsi="Times New Roman" w:cs="Times New Roman"/>
          <w:spacing w:val="-6"/>
          <w:sz w:val="24"/>
          <w:szCs w:val="24"/>
        </w:rPr>
        <w:t xml:space="preserve">Школа подключена к сети интернет.  Использование Интернет – ресурсов доступно школьникам в урочное и внеурочное время  при подготовке к исследовательским научно – практическим конференциям, в осуществлении проектной деятельности, подготовке к предметным олимпиада различного уровня. В целях обеспечения психического здоровья детей, защиты их от негативного влияния Интернет-угроз на компьютеры установлены фильтры. </w:t>
      </w:r>
    </w:p>
    <w:p w14:paraId="02245428" w14:textId="77777777" w:rsidR="00C40D11" w:rsidRPr="00B072E2" w:rsidRDefault="00C40D11" w:rsidP="00C40D11">
      <w:pPr>
        <w:spacing w:after="0" w:line="240" w:lineRule="auto"/>
        <w:ind w:firstLine="567"/>
        <w:jc w:val="both"/>
        <w:rPr>
          <w:rFonts w:ascii="Times New Roman" w:hAnsi="Times New Roman" w:cs="Times New Roman"/>
          <w:spacing w:val="-6"/>
          <w:sz w:val="24"/>
          <w:szCs w:val="24"/>
        </w:rPr>
      </w:pPr>
      <w:r w:rsidRPr="00B072E2">
        <w:rPr>
          <w:rFonts w:ascii="Times New Roman" w:hAnsi="Times New Roman" w:cs="Times New Roman"/>
          <w:spacing w:val="-6"/>
          <w:sz w:val="24"/>
          <w:szCs w:val="24"/>
        </w:rPr>
        <w:t xml:space="preserve">Для обеспечения прозрачности образовательного и воспитательного процессов, доступности родителей к любой информации организации </w:t>
      </w:r>
      <w:r>
        <w:rPr>
          <w:rFonts w:ascii="Times New Roman" w:hAnsi="Times New Roman" w:cs="Times New Roman"/>
          <w:spacing w:val="-6"/>
          <w:sz w:val="24"/>
          <w:szCs w:val="24"/>
        </w:rPr>
        <w:t>образовательной деятельности</w:t>
      </w:r>
      <w:r w:rsidRPr="00B072E2">
        <w:rPr>
          <w:rFonts w:ascii="Times New Roman" w:hAnsi="Times New Roman" w:cs="Times New Roman"/>
          <w:spacing w:val="-6"/>
          <w:sz w:val="24"/>
          <w:szCs w:val="24"/>
        </w:rPr>
        <w:t>, учета мнения заказчиков образовательных услуг, образовательное учреждение имеет свой сайт: http://</w:t>
      </w:r>
      <w:r w:rsidRPr="00B072E2">
        <w:rPr>
          <w:rFonts w:ascii="Times New Roman" w:eastAsia="Calibri" w:hAnsi="Times New Roman" w:cs="Times New Roman"/>
          <w:sz w:val="24"/>
          <w:szCs w:val="24"/>
        </w:rPr>
        <w:t xml:space="preserve"> </w:t>
      </w:r>
      <w:hyperlink r:id="rId68" w:history="1">
        <w:r w:rsidRPr="00B072E2">
          <w:rPr>
            <w:rFonts w:ascii="Times New Roman" w:eastAsia="Calibri" w:hAnsi="Times New Roman" w:cs="Times New Roman"/>
            <w:color w:val="0000FF"/>
            <w:sz w:val="24"/>
            <w:szCs w:val="24"/>
            <w:u w:val="single"/>
          </w:rPr>
          <w:t>http://school9.ucoz.net/</w:t>
        </w:r>
      </w:hyperlink>
      <w:r w:rsidRPr="00B072E2">
        <w:rPr>
          <w:rFonts w:ascii="Times New Roman" w:eastAsia="Calibri" w:hAnsi="Times New Roman" w:cs="Times New Roman"/>
          <w:sz w:val="24"/>
          <w:szCs w:val="24"/>
        </w:rPr>
        <w:t>, адрес электронной почты</w:t>
      </w:r>
      <w:r w:rsidRPr="00B072E2">
        <w:rPr>
          <w:rFonts w:ascii="Times New Roman" w:hAnsi="Times New Roman" w:cs="Times New Roman"/>
          <w:sz w:val="24"/>
          <w:szCs w:val="24"/>
        </w:rPr>
        <w:t xml:space="preserve"> </w:t>
      </w:r>
      <w:hyperlink r:id="rId69" w:history="1">
        <w:r w:rsidRPr="00B072E2">
          <w:rPr>
            <w:rStyle w:val="a8"/>
            <w:rFonts w:ascii="Times New Roman" w:hAnsi="Times New Roman" w:cs="Times New Roman"/>
            <w:spacing w:val="-6"/>
            <w:sz w:val="24"/>
            <w:szCs w:val="24"/>
          </w:rPr>
          <w:t>mou_osch9@mail.ru</w:t>
        </w:r>
      </w:hyperlink>
      <w:r w:rsidRPr="00B072E2">
        <w:rPr>
          <w:rFonts w:ascii="Times New Roman" w:hAnsi="Times New Roman" w:cs="Times New Roman"/>
          <w:spacing w:val="-6"/>
          <w:sz w:val="24"/>
          <w:szCs w:val="24"/>
        </w:rPr>
        <w:t xml:space="preserve"> . По окончании учебного года на нем публикуется Публичный доклад. Сайт используется для освещения нов</w:t>
      </w:r>
      <w:r>
        <w:rPr>
          <w:rFonts w:ascii="Times New Roman" w:hAnsi="Times New Roman" w:cs="Times New Roman"/>
          <w:spacing w:val="-6"/>
          <w:sz w:val="24"/>
          <w:szCs w:val="24"/>
        </w:rPr>
        <w:t>остей школы, публикации основных образовательных</w:t>
      </w:r>
      <w:r w:rsidRPr="00B072E2">
        <w:rPr>
          <w:rFonts w:ascii="Times New Roman" w:hAnsi="Times New Roman" w:cs="Times New Roman"/>
          <w:spacing w:val="-6"/>
          <w:sz w:val="24"/>
          <w:szCs w:val="24"/>
        </w:rPr>
        <w:t xml:space="preserve"> программ </w:t>
      </w:r>
      <w:r>
        <w:rPr>
          <w:rFonts w:ascii="Times New Roman" w:hAnsi="Times New Roman" w:cs="Times New Roman"/>
          <w:spacing w:val="-6"/>
          <w:sz w:val="24"/>
          <w:szCs w:val="24"/>
        </w:rPr>
        <w:t xml:space="preserve">НОО и ООО школы, </w:t>
      </w:r>
      <w:r w:rsidRPr="00B072E2">
        <w:rPr>
          <w:rFonts w:ascii="Times New Roman" w:hAnsi="Times New Roman" w:cs="Times New Roman"/>
          <w:spacing w:val="-6"/>
          <w:sz w:val="24"/>
          <w:szCs w:val="24"/>
        </w:rPr>
        <w:t xml:space="preserve"> нормативных документов.</w:t>
      </w:r>
    </w:p>
    <w:p w14:paraId="46BD2B84" w14:textId="77777777" w:rsidR="00C40D11" w:rsidRPr="00B072E2" w:rsidRDefault="00C40D11" w:rsidP="00C40D11">
      <w:pPr>
        <w:shd w:val="clear" w:color="auto" w:fill="FFFFFF"/>
        <w:spacing w:after="0" w:line="240" w:lineRule="auto"/>
        <w:ind w:firstLine="567"/>
        <w:jc w:val="both"/>
        <w:rPr>
          <w:rFonts w:ascii="Times New Roman" w:hAnsi="Times New Roman" w:cs="Times New Roman"/>
          <w:sz w:val="24"/>
          <w:szCs w:val="24"/>
        </w:rPr>
      </w:pPr>
      <w:r w:rsidRPr="00B072E2">
        <w:rPr>
          <w:rFonts w:ascii="Times New Roman" w:hAnsi="Times New Roman" w:cs="Times New Roman"/>
          <w:sz w:val="24"/>
          <w:szCs w:val="24"/>
        </w:rPr>
        <w:t>Решение этой задачи в полном объеме позволило создать предпосылки для обеспечения доступа учащихся школы к различным современным информационным образовательным ресурсам, расположенным в сети Интернет.</w:t>
      </w:r>
    </w:p>
    <w:p w14:paraId="623B4E81" w14:textId="77777777" w:rsidR="00C40D11" w:rsidRPr="00B072E2" w:rsidRDefault="00C40D11" w:rsidP="00C40D11">
      <w:pPr>
        <w:spacing w:after="0" w:line="240" w:lineRule="auto"/>
        <w:jc w:val="both"/>
        <w:rPr>
          <w:rFonts w:ascii="Times New Roman" w:hAnsi="Times New Roman" w:cs="Times New Roman"/>
          <w:sz w:val="24"/>
          <w:szCs w:val="24"/>
        </w:rPr>
      </w:pPr>
    </w:p>
    <w:p w14:paraId="183F9CC2" w14:textId="77777777" w:rsidR="00C40D11" w:rsidRPr="00B072E2" w:rsidRDefault="00C40D11" w:rsidP="00C40D11">
      <w:pPr>
        <w:spacing w:after="0" w:line="240" w:lineRule="auto"/>
        <w:jc w:val="both"/>
        <w:rPr>
          <w:rFonts w:ascii="Times New Roman" w:hAnsi="Times New Roman" w:cs="Times New Roman"/>
          <w:sz w:val="24"/>
          <w:szCs w:val="24"/>
        </w:rPr>
      </w:pPr>
      <w:r w:rsidRPr="00B072E2">
        <w:rPr>
          <w:rFonts w:ascii="Times New Roman" w:hAnsi="Times New Roman" w:cs="Times New Roman"/>
          <w:sz w:val="24"/>
          <w:szCs w:val="24"/>
        </w:rPr>
        <w:t xml:space="preserve">           С целью обеспечения современного уровня организации </w:t>
      </w:r>
      <w:r>
        <w:rPr>
          <w:rFonts w:ascii="Times New Roman" w:hAnsi="Times New Roman" w:cs="Times New Roman"/>
          <w:sz w:val="24"/>
          <w:szCs w:val="24"/>
        </w:rPr>
        <w:t>образовательной деятельности</w:t>
      </w:r>
      <w:r w:rsidRPr="00B072E2">
        <w:rPr>
          <w:rFonts w:ascii="Times New Roman" w:hAnsi="Times New Roman" w:cs="Times New Roman"/>
          <w:sz w:val="24"/>
          <w:szCs w:val="24"/>
        </w:rPr>
        <w:t xml:space="preserve"> в образовательном учреждении организована работа компьютерного класса на 20 рабочих мест, имеется высокоскоростной выход в Интернет.</w:t>
      </w:r>
    </w:p>
    <w:p w14:paraId="5B6D758C" w14:textId="77777777" w:rsidR="00C40D11" w:rsidRPr="00B072E2" w:rsidRDefault="00C40D11" w:rsidP="00C40D11">
      <w:pPr>
        <w:widowControl w:val="0"/>
        <w:autoSpaceDE w:val="0"/>
        <w:autoSpaceDN w:val="0"/>
        <w:adjustRightInd w:val="0"/>
        <w:spacing w:after="0" w:line="240" w:lineRule="auto"/>
        <w:jc w:val="both"/>
        <w:rPr>
          <w:rFonts w:ascii="Times New Roman" w:hAnsi="Times New Roman" w:cs="Times New Roman"/>
          <w:sz w:val="24"/>
          <w:szCs w:val="24"/>
        </w:rPr>
      </w:pPr>
      <w:r w:rsidRPr="00B072E2">
        <w:rPr>
          <w:rFonts w:ascii="Times New Roman" w:hAnsi="Times New Roman" w:cs="Times New Roman"/>
          <w:sz w:val="24"/>
          <w:szCs w:val="24"/>
        </w:rPr>
        <w:t xml:space="preserve">             В 2013-2014 учебном году все кабинеты начальных классов оснастили проекторами и компьютерами. В школе – ноутбуков  - 23, компьютеров – 11+6, принтеров – 11, экранов – 7 + 1, интерактивные доски – 2, проекторы – 10.</w:t>
      </w:r>
      <w:r>
        <w:rPr>
          <w:rFonts w:ascii="Times New Roman" w:hAnsi="Times New Roman" w:cs="Times New Roman"/>
          <w:sz w:val="24"/>
          <w:szCs w:val="24"/>
        </w:rPr>
        <w:t xml:space="preserve"> В МКОУ «ООШ №9»: </w:t>
      </w:r>
    </w:p>
    <w:p w14:paraId="1143691C"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rPr>
      </w:pPr>
      <w:r w:rsidRPr="00E51C80">
        <w:rPr>
          <w:rFonts w:ascii="Times New Roman" w:hAnsi="Times New Roman" w:cs="Times New Roman"/>
        </w:rPr>
        <w:t>В 2011 – 2012 году в школу поступили 11 новых ПК, интерактивная доска и медиа проектор, которые установлены частично в кабинете информатики.</w:t>
      </w:r>
    </w:p>
    <w:p w14:paraId="62240434"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rPr>
      </w:pPr>
      <w:r w:rsidRPr="00E51C80">
        <w:rPr>
          <w:rFonts w:ascii="Times New Roman" w:hAnsi="Times New Roman" w:cs="Times New Roman"/>
        </w:rPr>
        <w:t>В 2012 – 2013 учебном году в школу поступили еще 2 проектора и 20 ноутбуков. Ноутбуки установлены в кабинете для мониторинга образовательных результатов, а медиа проекторы используются учителями начальных классов, работающими по  ФГОС НОО.</w:t>
      </w:r>
    </w:p>
    <w:p w14:paraId="1AC21F1A"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rPr>
      </w:pPr>
      <w:r w:rsidRPr="00E51C80">
        <w:rPr>
          <w:rFonts w:ascii="Times New Roman" w:hAnsi="Times New Roman" w:cs="Times New Roman"/>
        </w:rPr>
        <w:t xml:space="preserve">В 2013-2014 учебном году кабинеты начальных классов оснастили проекторами и компьютерами. В школе – </w:t>
      </w:r>
      <w:r w:rsidR="00A40B90">
        <w:rPr>
          <w:rFonts w:ascii="Times New Roman" w:hAnsi="Times New Roman" w:cs="Times New Roman"/>
        </w:rPr>
        <w:t xml:space="preserve">ноутбуков  - 23, компьютеров – </w:t>
      </w:r>
      <w:r w:rsidRPr="00E51C80">
        <w:rPr>
          <w:rFonts w:ascii="Times New Roman" w:hAnsi="Times New Roman" w:cs="Times New Roman"/>
        </w:rPr>
        <w:t>7, принтеров – 11, экранов – 8, интерактивные доски – 2, проекторы – 10.</w:t>
      </w:r>
    </w:p>
    <w:p w14:paraId="242FE49D"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rPr>
      </w:pPr>
      <w:r w:rsidRPr="00E51C80">
        <w:rPr>
          <w:rFonts w:ascii="Times New Roman" w:hAnsi="Times New Roman" w:cs="Times New Roman"/>
        </w:rPr>
        <w:t>В 2016-2017 учебном году в школу поступили: принтер-1 шт., ноутбуки-14 шт., внешний сиди привод-2 шт.,гарнитура-12 шт., которые будут использоваться для проведения ЕГЭ.</w:t>
      </w:r>
    </w:p>
    <w:p w14:paraId="5C622F67"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rPr>
      </w:pPr>
      <w:r w:rsidRPr="00E51C80">
        <w:rPr>
          <w:rFonts w:ascii="Times New Roman" w:hAnsi="Times New Roman" w:cs="Times New Roman"/>
        </w:rPr>
        <w:t>В 2017-2018 учебном году в школу поступили:</w:t>
      </w:r>
    </w:p>
    <w:p w14:paraId="3DC1707D"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rPr>
      </w:pPr>
      <w:r w:rsidRPr="00E51C80">
        <w:rPr>
          <w:rFonts w:ascii="Times New Roman" w:hAnsi="Times New Roman" w:cs="Times New Roman"/>
        </w:rPr>
        <w:t xml:space="preserve">В кабинет информатики: персональные компьютеры – 8 шт; принтеры – 16 шт; </w:t>
      </w:r>
      <w:r w:rsidRPr="00E51C80">
        <w:rPr>
          <w:rFonts w:ascii="Times New Roman" w:hAnsi="Times New Roman" w:cs="Times New Roman"/>
          <w:lang w:val="en-US"/>
        </w:rPr>
        <w:t>CD</w:t>
      </w:r>
      <w:r w:rsidRPr="00E51C80">
        <w:rPr>
          <w:rFonts w:ascii="Times New Roman" w:hAnsi="Times New Roman" w:cs="Times New Roman"/>
        </w:rPr>
        <w:t>-привод внешний – 1 шт.</w:t>
      </w:r>
    </w:p>
    <w:p w14:paraId="41053EBB"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rPr>
      </w:pPr>
      <w:r w:rsidRPr="00E51C80">
        <w:rPr>
          <w:rFonts w:ascii="Times New Roman" w:hAnsi="Times New Roman" w:cs="Times New Roman"/>
        </w:rPr>
        <w:t>В мед. кабинет: облучатель УФ- бактерицидный - 1 шт.</w:t>
      </w:r>
    </w:p>
    <w:p w14:paraId="0144652D" w14:textId="77777777" w:rsidR="00E51C80" w:rsidRDefault="00E51C80" w:rsidP="00E51C80">
      <w:pPr>
        <w:autoSpaceDE w:val="0"/>
        <w:autoSpaceDN w:val="0"/>
        <w:adjustRightInd w:val="0"/>
        <w:spacing w:after="0" w:line="240" w:lineRule="auto"/>
        <w:jc w:val="both"/>
        <w:rPr>
          <w:rFonts w:ascii="Times New Roman" w:hAnsi="Times New Roman" w:cs="Times New Roman"/>
        </w:rPr>
      </w:pPr>
      <w:r w:rsidRPr="00E51C80">
        <w:rPr>
          <w:rFonts w:ascii="Times New Roman" w:hAnsi="Times New Roman" w:cs="Times New Roman"/>
        </w:rPr>
        <w:t xml:space="preserve">В столовую: электрическая плита - 1 шт. </w:t>
      </w:r>
    </w:p>
    <w:p w14:paraId="37EA2FA3" w14:textId="77777777" w:rsidR="00F744E6" w:rsidRPr="00E51C80" w:rsidRDefault="00F744E6" w:rsidP="00E51C80">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В </w:t>
      </w:r>
      <w:r w:rsidR="00A40B90">
        <w:rPr>
          <w:rFonts w:ascii="Times New Roman" w:hAnsi="Times New Roman" w:cs="Times New Roman"/>
        </w:rPr>
        <w:t>2018-2019 учебном году в школу поступили 15 ноутбуков.</w:t>
      </w:r>
    </w:p>
    <w:p w14:paraId="2E325436"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rPr>
      </w:pPr>
      <w:r w:rsidRPr="00E51C80">
        <w:rPr>
          <w:rFonts w:ascii="Times New Roman" w:hAnsi="Times New Roman" w:cs="Times New Roman"/>
        </w:rPr>
        <w:t xml:space="preserve"> </w:t>
      </w:r>
    </w:p>
    <w:p w14:paraId="5BD5724F" w14:textId="77777777" w:rsidR="00E51C80" w:rsidRPr="00E51C80" w:rsidRDefault="00E51C80" w:rsidP="00E51C80">
      <w:pPr>
        <w:autoSpaceDE w:val="0"/>
        <w:autoSpaceDN w:val="0"/>
        <w:adjustRightInd w:val="0"/>
        <w:spacing w:after="0" w:line="240" w:lineRule="auto"/>
        <w:ind w:firstLine="709"/>
        <w:jc w:val="both"/>
        <w:rPr>
          <w:rFonts w:ascii="Times New Roman" w:hAnsi="Times New Roman" w:cs="Times New Roman"/>
        </w:rPr>
      </w:pPr>
      <w:r w:rsidRPr="00E51C80">
        <w:rPr>
          <w:rFonts w:ascii="Times New Roman" w:hAnsi="Times New Roman" w:cs="Times New Roman"/>
          <w:highlight w:val="yellow"/>
        </w:rPr>
        <w:t>МКОУ «ООШ №9» обладает следующими ТСО:</w:t>
      </w:r>
    </w:p>
    <w:tbl>
      <w:tblPr>
        <w:tblW w:w="0" w:type="auto"/>
        <w:tblInd w:w="205" w:type="dxa"/>
        <w:tblLayout w:type="fixed"/>
        <w:tblLook w:val="0000" w:firstRow="0" w:lastRow="0" w:firstColumn="0" w:lastColumn="0" w:noHBand="0" w:noVBand="0"/>
      </w:tblPr>
      <w:tblGrid>
        <w:gridCol w:w="5726"/>
      </w:tblGrid>
      <w:tr w:rsidR="00E51C80" w:rsidRPr="00E51C80" w14:paraId="5BE2C754" w14:textId="77777777" w:rsidTr="00207036">
        <w:trPr>
          <w:trHeight w:val="1"/>
        </w:trPr>
        <w:tc>
          <w:tcPr>
            <w:tcW w:w="5726" w:type="dxa"/>
            <w:tcBorders>
              <w:top w:val="single" w:sz="2" w:space="0" w:color="000000"/>
              <w:left w:val="single" w:sz="2" w:space="0" w:color="000000"/>
              <w:bottom w:val="single" w:sz="2" w:space="0" w:color="000000"/>
              <w:right w:val="single" w:sz="2" w:space="0" w:color="000000"/>
            </w:tcBorders>
            <w:shd w:val="clear" w:color="auto" w:fill="FFFFFF"/>
            <w:vAlign w:val="bottom"/>
          </w:tcPr>
          <w:p w14:paraId="268F209C" w14:textId="77777777" w:rsidR="00E51C80" w:rsidRPr="00E51C80" w:rsidRDefault="00A40B90" w:rsidP="00E51C80">
            <w:pPr>
              <w:autoSpaceDE w:val="0"/>
              <w:autoSpaceDN w:val="0"/>
              <w:adjustRightInd w:val="0"/>
              <w:spacing w:after="0" w:line="240" w:lineRule="auto"/>
              <w:ind w:firstLine="1463"/>
              <w:rPr>
                <w:rFonts w:ascii="Times New Roman" w:hAnsi="Times New Roman" w:cs="Times New Roman"/>
              </w:rPr>
            </w:pPr>
            <w:r>
              <w:rPr>
                <w:rFonts w:ascii="Times New Roman" w:hAnsi="Times New Roman" w:cs="Times New Roman"/>
              </w:rPr>
              <w:t>Компьютеров – 1</w:t>
            </w:r>
            <w:r w:rsidR="00E51C80" w:rsidRPr="00E51C80">
              <w:rPr>
                <w:rFonts w:ascii="Times New Roman" w:hAnsi="Times New Roman" w:cs="Times New Roman"/>
              </w:rPr>
              <w:t>4</w:t>
            </w:r>
          </w:p>
        </w:tc>
      </w:tr>
      <w:tr w:rsidR="00E51C80" w:rsidRPr="00E51C80" w14:paraId="4697F0B8" w14:textId="77777777" w:rsidTr="00207036">
        <w:trPr>
          <w:trHeight w:val="1"/>
        </w:trPr>
        <w:tc>
          <w:tcPr>
            <w:tcW w:w="5726" w:type="dxa"/>
            <w:tcBorders>
              <w:top w:val="single" w:sz="2" w:space="0" w:color="000000"/>
              <w:left w:val="single" w:sz="2" w:space="0" w:color="000000"/>
              <w:bottom w:val="single" w:sz="2" w:space="0" w:color="000000"/>
              <w:right w:val="single" w:sz="2" w:space="0" w:color="000000"/>
            </w:tcBorders>
            <w:shd w:val="clear" w:color="auto" w:fill="FFFFFF"/>
            <w:vAlign w:val="bottom"/>
          </w:tcPr>
          <w:p w14:paraId="2605C65F" w14:textId="77777777" w:rsidR="00E51C80" w:rsidRPr="00E51C80" w:rsidRDefault="00E51C80" w:rsidP="00A40B90">
            <w:pPr>
              <w:autoSpaceDE w:val="0"/>
              <w:autoSpaceDN w:val="0"/>
              <w:adjustRightInd w:val="0"/>
              <w:spacing w:after="0" w:line="240" w:lineRule="auto"/>
              <w:ind w:firstLine="1463"/>
              <w:rPr>
                <w:rFonts w:ascii="Times New Roman" w:hAnsi="Times New Roman" w:cs="Times New Roman"/>
              </w:rPr>
            </w:pPr>
            <w:r w:rsidRPr="00E51C80">
              <w:rPr>
                <w:rFonts w:ascii="Times New Roman" w:hAnsi="Times New Roman" w:cs="Times New Roman"/>
              </w:rPr>
              <w:t>Ноутбуков -3</w:t>
            </w:r>
            <w:r w:rsidR="00A40B90">
              <w:rPr>
                <w:rFonts w:ascii="Times New Roman" w:hAnsi="Times New Roman" w:cs="Times New Roman"/>
              </w:rPr>
              <w:t>0</w:t>
            </w:r>
          </w:p>
        </w:tc>
      </w:tr>
      <w:tr w:rsidR="00E51C80" w:rsidRPr="00E51C80" w14:paraId="237C0A30" w14:textId="77777777" w:rsidTr="00207036">
        <w:trPr>
          <w:trHeight w:val="1"/>
        </w:trPr>
        <w:tc>
          <w:tcPr>
            <w:tcW w:w="5726" w:type="dxa"/>
            <w:tcBorders>
              <w:top w:val="single" w:sz="2" w:space="0" w:color="000000"/>
              <w:left w:val="single" w:sz="2" w:space="0" w:color="000000"/>
              <w:bottom w:val="single" w:sz="2" w:space="0" w:color="000000"/>
              <w:right w:val="single" w:sz="2" w:space="0" w:color="000000"/>
            </w:tcBorders>
            <w:shd w:val="clear" w:color="auto" w:fill="FFFFFF"/>
            <w:vAlign w:val="bottom"/>
          </w:tcPr>
          <w:p w14:paraId="4DFAA440" w14:textId="77777777" w:rsidR="00E51C80" w:rsidRPr="00E51C80" w:rsidRDefault="00E51C80" w:rsidP="00E51C80">
            <w:pPr>
              <w:autoSpaceDE w:val="0"/>
              <w:autoSpaceDN w:val="0"/>
              <w:adjustRightInd w:val="0"/>
              <w:spacing w:after="0" w:line="240" w:lineRule="auto"/>
              <w:ind w:firstLine="1463"/>
              <w:rPr>
                <w:rFonts w:ascii="Times New Roman" w:hAnsi="Times New Roman" w:cs="Times New Roman"/>
              </w:rPr>
            </w:pPr>
            <w:r w:rsidRPr="00E51C80">
              <w:rPr>
                <w:rFonts w:ascii="Times New Roman" w:hAnsi="Times New Roman" w:cs="Times New Roman"/>
              </w:rPr>
              <w:t>Проекторов -10</w:t>
            </w:r>
          </w:p>
        </w:tc>
      </w:tr>
      <w:tr w:rsidR="00E51C80" w:rsidRPr="00E51C80" w14:paraId="4BD3A77F" w14:textId="77777777" w:rsidTr="00207036">
        <w:trPr>
          <w:trHeight w:val="1"/>
        </w:trPr>
        <w:tc>
          <w:tcPr>
            <w:tcW w:w="5726" w:type="dxa"/>
            <w:tcBorders>
              <w:top w:val="single" w:sz="2" w:space="0" w:color="000000"/>
              <w:left w:val="single" w:sz="2" w:space="0" w:color="000000"/>
              <w:bottom w:val="single" w:sz="2" w:space="0" w:color="000000"/>
              <w:right w:val="single" w:sz="2" w:space="0" w:color="000000"/>
            </w:tcBorders>
            <w:shd w:val="clear" w:color="auto" w:fill="FFFFFF"/>
            <w:vAlign w:val="bottom"/>
          </w:tcPr>
          <w:p w14:paraId="689F8C3B" w14:textId="77777777" w:rsidR="00E51C80" w:rsidRPr="00E51C80" w:rsidRDefault="00E51C80" w:rsidP="00E51C80">
            <w:pPr>
              <w:autoSpaceDE w:val="0"/>
              <w:autoSpaceDN w:val="0"/>
              <w:adjustRightInd w:val="0"/>
              <w:spacing w:after="0" w:line="240" w:lineRule="auto"/>
              <w:ind w:firstLine="1463"/>
              <w:rPr>
                <w:rFonts w:ascii="Times New Roman" w:hAnsi="Times New Roman" w:cs="Times New Roman"/>
                <w:lang w:val="en-US"/>
              </w:rPr>
            </w:pPr>
            <w:r w:rsidRPr="00E51C80">
              <w:rPr>
                <w:rFonts w:ascii="Times New Roman" w:hAnsi="Times New Roman" w:cs="Times New Roman"/>
              </w:rPr>
              <w:t>Доска интерактивная -3</w:t>
            </w:r>
          </w:p>
        </w:tc>
      </w:tr>
      <w:tr w:rsidR="00E51C80" w:rsidRPr="00E51C80" w14:paraId="17B9EC92" w14:textId="77777777" w:rsidTr="00207036">
        <w:trPr>
          <w:trHeight w:val="1"/>
        </w:trPr>
        <w:tc>
          <w:tcPr>
            <w:tcW w:w="5726" w:type="dxa"/>
            <w:tcBorders>
              <w:top w:val="single" w:sz="2" w:space="0" w:color="000000"/>
              <w:left w:val="single" w:sz="2" w:space="0" w:color="000000"/>
              <w:bottom w:val="single" w:sz="2" w:space="0" w:color="000000"/>
              <w:right w:val="single" w:sz="2" w:space="0" w:color="000000"/>
            </w:tcBorders>
            <w:shd w:val="clear" w:color="auto" w:fill="FFFFFF"/>
            <w:vAlign w:val="bottom"/>
          </w:tcPr>
          <w:p w14:paraId="11CD9AD7" w14:textId="77777777" w:rsidR="00E51C80" w:rsidRPr="00E51C80" w:rsidRDefault="00E51C80" w:rsidP="00E51C80">
            <w:pPr>
              <w:autoSpaceDE w:val="0"/>
              <w:autoSpaceDN w:val="0"/>
              <w:adjustRightInd w:val="0"/>
              <w:spacing w:after="0" w:line="240" w:lineRule="auto"/>
              <w:ind w:firstLine="1463"/>
              <w:rPr>
                <w:rFonts w:ascii="Times New Roman" w:hAnsi="Times New Roman" w:cs="Times New Roman"/>
                <w:lang w:val="en-US"/>
              </w:rPr>
            </w:pPr>
            <w:r w:rsidRPr="00E51C80">
              <w:rPr>
                <w:rFonts w:ascii="Times New Roman" w:hAnsi="Times New Roman" w:cs="Times New Roman"/>
              </w:rPr>
              <w:t>Принтеров -28</w:t>
            </w:r>
          </w:p>
        </w:tc>
      </w:tr>
      <w:tr w:rsidR="00E51C80" w:rsidRPr="00E51C80" w14:paraId="118841FF" w14:textId="77777777" w:rsidTr="00207036">
        <w:trPr>
          <w:trHeight w:val="1"/>
        </w:trPr>
        <w:tc>
          <w:tcPr>
            <w:tcW w:w="5726" w:type="dxa"/>
            <w:tcBorders>
              <w:top w:val="single" w:sz="2" w:space="0" w:color="000000"/>
              <w:left w:val="single" w:sz="2" w:space="0" w:color="000000"/>
              <w:bottom w:val="single" w:sz="2" w:space="0" w:color="000000"/>
              <w:right w:val="single" w:sz="2" w:space="0" w:color="000000"/>
            </w:tcBorders>
            <w:shd w:val="clear" w:color="auto" w:fill="FFFFFF"/>
            <w:vAlign w:val="bottom"/>
          </w:tcPr>
          <w:p w14:paraId="52B554EF" w14:textId="77777777" w:rsidR="00E51C80" w:rsidRPr="00E51C80" w:rsidRDefault="00E51C80" w:rsidP="00E51C80">
            <w:pPr>
              <w:autoSpaceDE w:val="0"/>
              <w:autoSpaceDN w:val="0"/>
              <w:adjustRightInd w:val="0"/>
              <w:spacing w:after="0" w:line="240" w:lineRule="auto"/>
              <w:ind w:firstLine="1463"/>
              <w:rPr>
                <w:rFonts w:ascii="Times New Roman" w:hAnsi="Times New Roman" w:cs="Times New Roman"/>
                <w:lang w:val="en-US"/>
              </w:rPr>
            </w:pPr>
            <w:r w:rsidRPr="00E51C80">
              <w:rPr>
                <w:rFonts w:ascii="Times New Roman" w:hAnsi="Times New Roman" w:cs="Times New Roman"/>
              </w:rPr>
              <w:t>МФУ -1</w:t>
            </w:r>
          </w:p>
        </w:tc>
      </w:tr>
      <w:tr w:rsidR="00E51C80" w:rsidRPr="00E51C80" w14:paraId="6A016A24" w14:textId="77777777" w:rsidTr="00207036">
        <w:trPr>
          <w:trHeight w:val="1"/>
        </w:trPr>
        <w:tc>
          <w:tcPr>
            <w:tcW w:w="5726" w:type="dxa"/>
            <w:tcBorders>
              <w:top w:val="single" w:sz="2" w:space="0" w:color="000000"/>
              <w:left w:val="single" w:sz="2" w:space="0" w:color="000000"/>
              <w:bottom w:val="single" w:sz="2" w:space="0" w:color="000000"/>
              <w:right w:val="single" w:sz="2" w:space="0" w:color="000000"/>
            </w:tcBorders>
            <w:shd w:val="clear" w:color="auto" w:fill="FFFFFF"/>
            <w:vAlign w:val="bottom"/>
          </w:tcPr>
          <w:p w14:paraId="3358A011" w14:textId="77777777" w:rsidR="00E51C80" w:rsidRPr="00E51C80" w:rsidRDefault="00E51C80" w:rsidP="00E51C80">
            <w:pPr>
              <w:autoSpaceDE w:val="0"/>
              <w:autoSpaceDN w:val="0"/>
              <w:adjustRightInd w:val="0"/>
              <w:spacing w:after="0" w:line="240" w:lineRule="auto"/>
              <w:ind w:firstLine="1463"/>
              <w:rPr>
                <w:rFonts w:ascii="Times New Roman" w:hAnsi="Times New Roman" w:cs="Times New Roman"/>
                <w:lang w:val="en-US"/>
              </w:rPr>
            </w:pPr>
            <w:r w:rsidRPr="00E51C80">
              <w:rPr>
                <w:rFonts w:ascii="Times New Roman" w:hAnsi="Times New Roman" w:cs="Times New Roman"/>
              </w:rPr>
              <w:t>КМА Цифровой -1</w:t>
            </w:r>
          </w:p>
        </w:tc>
      </w:tr>
      <w:tr w:rsidR="00E51C80" w:rsidRPr="00E51C80" w14:paraId="03A1DAB1" w14:textId="77777777" w:rsidTr="00207036">
        <w:trPr>
          <w:trHeight w:val="1"/>
        </w:trPr>
        <w:tc>
          <w:tcPr>
            <w:tcW w:w="5726" w:type="dxa"/>
            <w:tcBorders>
              <w:top w:val="single" w:sz="2" w:space="0" w:color="000000"/>
              <w:left w:val="single" w:sz="2" w:space="0" w:color="000000"/>
              <w:bottom w:val="single" w:sz="2" w:space="0" w:color="000000"/>
              <w:right w:val="single" w:sz="2" w:space="0" w:color="000000"/>
            </w:tcBorders>
            <w:shd w:val="clear" w:color="auto" w:fill="FFFFFF"/>
            <w:vAlign w:val="bottom"/>
          </w:tcPr>
          <w:p w14:paraId="5351C93C" w14:textId="77777777" w:rsidR="00E51C80" w:rsidRPr="00E51C80" w:rsidRDefault="00E51C80" w:rsidP="00E51C80">
            <w:pPr>
              <w:autoSpaceDE w:val="0"/>
              <w:autoSpaceDN w:val="0"/>
              <w:adjustRightInd w:val="0"/>
              <w:spacing w:after="0" w:line="240" w:lineRule="auto"/>
              <w:ind w:firstLine="1463"/>
              <w:rPr>
                <w:rFonts w:ascii="Times New Roman" w:hAnsi="Times New Roman" w:cs="Times New Roman"/>
                <w:lang w:val="en-US"/>
              </w:rPr>
            </w:pPr>
            <w:r w:rsidRPr="00E51C80">
              <w:rPr>
                <w:rFonts w:ascii="Times New Roman" w:hAnsi="Times New Roman" w:cs="Times New Roman"/>
              </w:rPr>
              <w:t>Экранов -10</w:t>
            </w:r>
          </w:p>
        </w:tc>
      </w:tr>
      <w:tr w:rsidR="00E51C80" w:rsidRPr="00E51C80" w14:paraId="49455EB2" w14:textId="77777777" w:rsidTr="00207036">
        <w:trPr>
          <w:trHeight w:val="1"/>
        </w:trPr>
        <w:tc>
          <w:tcPr>
            <w:tcW w:w="5726" w:type="dxa"/>
            <w:tcBorders>
              <w:top w:val="single" w:sz="2" w:space="0" w:color="000000"/>
              <w:left w:val="single" w:sz="2" w:space="0" w:color="000000"/>
              <w:bottom w:val="single" w:sz="2" w:space="0" w:color="000000"/>
              <w:right w:val="single" w:sz="2" w:space="0" w:color="000000"/>
            </w:tcBorders>
            <w:shd w:val="clear" w:color="auto" w:fill="FFFFFF"/>
            <w:vAlign w:val="bottom"/>
          </w:tcPr>
          <w:p w14:paraId="734F6E3F" w14:textId="77777777" w:rsidR="00E51C80" w:rsidRPr="00E51C80" w:rsidRDefault="00E51C80" w:rsidP="00E51C80">
            <w:pPr>
              <w:autoSpaceDE w:val="0"/>
              <w:autoSpaceDN w:val="0"/>
              <w:adjustRightInd w:val="0"/>
              <w:spacing w:after="0" w:line="240" w:lineRule="auto"/>
              <w:ind w:firstLine="1463"/>
              <w:rPr>
                <w:rFonts w:ascii="Times New Roman" w:hAnsi="Times New Roman" w:cs="Times New Roman"/>
                <w:lang w:val="en-US"/>
              </w:rPr>
            </w:pPr>
            <w:r w:rsidRPr="00E51C80">
              <w:rPr>
                <w:rFonts w:ascii="Times New Roman" w:hAnsi="Times New Roman" w:cs="Times New Roman"/>
              </w:rPr>
              <w:t>Колонок -12</w:t>
            </w:r>
          </w:p>
        </w:tc>
      </w:tr>
      <w:tr w:rsidR="00E51C80" w:rsidRPr="00E51C80" w14:paraId="38CC050D" w14:textId="77777777" w:rsidTr="00207036">
        <w:trPr>
          <w:trHeight w:val="1"/>
        </w:trPr>
        <w:tc>
          <w:tcPr>
            <w:tcW w:w="5726" w:type="dxa"/>
            <w:tcBorders>
              <w:top w:val="single" w:sz="2" w:space="0" w:color="000000"/>
              <w:left w:val="single" w:sz="2" w:space="0" w:color="000000"/>
              <w:bottom w:val="single" w:sz="2" w:space="0" w:color="000000"/>
              <w:right w:val="single" w:sz="2" w:space="0" w:color="000000"/>
            </w:tcBorders>
            <w:shd w:val="clear" w:color="auto" w:fill="FFFFFF"/>
            <w:vAlign w:val="bottom"/>
          </w:tcPr>
          <w:p w14:paraId="054EBD97" w14:textId="77777777" w:rsidR="00E51C80" w:rsidRPr="00E51C80" w:rsidRDefault="00E51C80" w:rsidP="00E51C80">
            <w:pPr>
              <w:autoSpaceDE w:val="0"/>
              <w:autoSpaceDN w:val="0"/>
              <w:adjustRightInd w:val="0"/>
              <w:spacing w:after="0" w:line="240" w:lineRule="auto"/>
              <w:ind w:firstLine="1463"/>
              <w:rPr>
                <w:rFonts w:ascii="Times New Roman" w:hAnsi="Times New Roman" w:cs="Times New Roman"/>
                <w:lang w:val="en-US"/>
              </w:rPr>
            </w:pPr>
            <w:r w:rsidRPr="00E51C80">
              <w:rPr>
                <w:rFonts w:ascii="Times New Roman" w:hAnsi="Times New Roman" w:cs="Times New Roman"/>
              </w:rPr>
              <w:t>Микроскоп цифровой -1</w:t>
            </w:r>
          </w:p>
        </w:tc>
      </w:tr>
      <w:tr w:rsidR="00E51C80" w:rsidRPr="00E51C80" w14:paraId="11C5D05B" w14:textId="77777777" w:rsidTr="00207036">
        <w:trPr>
          <w:trHeight w:val="1"/>
        </w:trPr>
        <w:tc>
          <w:tcPr>
            <w:tcW w:w="5726" w:type="dxa"/>
            <w:tcBorders>
              <w:top w:val="single" w:sz="3" w:space="0" w:color="000000"/>
              <w:left w:val="single" w:sz="2" w:space="0" w:color="000000"/>
              <w:bottom w:val="single" w:sz="2" w:space="0" w:color="000000"/>
              <w:right w:val="single" w:sz="2" w:space="0" w:color="000000"/>
            </w:tcBorders>
            <w:shd w:val="clear" w:color="auto" w:fill="FFFFFF"/>
          </w:tcPr>
          <w:p w14:paraId="05EA8A3C"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lang w:val="en-US"/>
              </w:rPr>
            </w:pPr>
            <w:r w:rsidRPr="00E51C80">
              <w:rPr>
                <w:rFonts w:ascii="Times New Roman" w:hAnsi="Times New Roman" w:cs="Times New Roman"/>
                <w:lang w:val="en-US"/>
              </w:rPr>
              <w:t xml:space="preserve">                    </w:t>
            </w:r>
            <w:r w:rsidRPr="00E51C80">
              <w:rPr>
                <w:rFonts w:ascii="Times New Roman" w:hAnsi="Times New Roman" w:cs="Times New Roman"/>
              </w:rPr>
              <w:t>Гарнитура-12</w:t>
            </w:r>
          </w:p>
        </w:tc>
      </w:tr>
      <w:tr w:rsidR="00E51C80" w:rsidRPr="00E51C80" w14:paraId="09A1FB1A" w14:textId="77777777" w:rsidTr="00207036">
        <w:trPr>
          <w:trHeight w:val="1"/>
        </w:trPr>
        <w:tc>
          <w:tcPr>
            <w:tcW w:w="5726" w:type="dxa"/>
            <w:tcBorders>
              <w:top w:val="single" w:sz="3" w:space="0" w:color="000000"/>
              <w:left w:val="single" w:sz="3" w:space="0" w:color="000000"/>
              <w:bottom w:val="single" w:sz="3" w:space="0" w:color="000000"/>
              <w:right w:val="single" w:sz="3" w:space="0" w:color="000000"/>
            </w:tcBorders>
            <w:shd w:val="clear" w:color="auto" w:fill="FFFFFF"/>
          </w:tcPr>
          <w:p w14:paraId="6CD6DB25"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lang w:val="en-US"/>
              </w:rPr>
            </w:pPr>
            <w:r w:rsidRPr="00E51C80">
              <w:rPr>
                <w:rFonts w:ascii="Times New Roman" w:hAnsi="Times New Roman" w:cs="Times New Roman"/>
                <w:lang w:val="en-US"/>
              </w:rPr>
              <w:t xml:space="preserve">                    </w:t>
            </w:r>
            <w:r w:rsidRPr="00E51C80">
              <w:rPr>
                <w:rFonts w:ascii="Times New Roman" w:hAnsi="Times New Roman" w:cs="Times New Roman"/>
              </w:rPr>
              <w:t>Сканеры-3 шт.</w:t>
            </w:r>
          </w:p>
        </w:tc>
      </w:tr>
    </w:tbl>
    <w:p w14:paraId="262AD436"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rPr>
      </w:pPr>
      <w:r w:rsidRPr="00E51C80">
        <w:rPr>
          <w:rFonts w:ascii="Times New Roman" w:hAnsi="Times New Roman" w:cs="Times New Roman"/>
          <w:b/>
          <w:bCs/>
        </w:rPr>
        <w:t xml:space="preserve">Информационно-образовательная среда образовательного учреждения </w:t>
      </w:r>
      <w:r w:rsidRPr="00E51C80">
        <w:rPr>
          <w:rFonts w:ascii="Times New Roman" w:hAnsi="Times New Roman" w:cs="Times New Roman"/>
        </w:rPr>
        <w:t>включает в себя совокупность технологических средств:</w:t>
      </w:r>
    </w:p>
    <w:p w14:paraId="541BE532"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rPr>
      </w:pPr>
    </w:p>
    <w:tbl>
      <w:tblPr>
        <w:tblW w:w="0" w:type="auto"/>
        <w:tblInd w:w="206" w:type="dxa"/>
        <w:tblLayout w:type="fixed"/>
        <w:tblLook w:val="0000" w:firstRow="0" w:lastRow="0" w:firstColumn="0" w:lastColumn="0" w:noHBand="0" w:noVBand="0"/>
      </w:tblPr>
      <w:tblGrid>
        <w:gridCol w:w="1276"/>
        <w:gridCol w:w="1843"/>
        <w:gridCol w:w="1198"/>
        <w:gridCol w:w="1779"/>
        <w:gridCol w:w="1523"/>
        <w:gridCol w:w="1028"/>
        <w:gridCol w:w="1268"/>
      </w:tblGrid>
      <w:tr w:rsidR="00E51C80" w:rsidRPr="00E51C80" w14:paraId="4B4CC831" w14:textId="77777777" w:rsidTr="00207036">
        <w:trPr>
          <w:trHeight w:val="1"/>
        </w:trPr>
        <w:tc>
          <w:tcPr>
            <w:tcW w:w="1276" w:type="dxa"/>
            <w:tcBorders>
              <w:top w:val="single" w:sz="3" w:space="0" w:color="000000"/>
              <w:left w:val="single" w:sz="3" w:space="0" w:color="000000"/>
              <w:bottom w:val="single" w:sz="3" w:space="0" w:color="000000"/>
              <w:right w:val="single" w:sz="3" w:space="0" w:color="000000"/>
            </w:tcBorders>
            <w:shd w:val="clear" w:color="auto" w:fill="FFFFFF"/>
          </w:tcPr>
          <w:p w14:paraId="4D34973D"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rPr>
              <w:t>Кабинеты</w:t>
            </w:r>
          </w:p>
        </w:tc>
        <w:tc>
          <w:tcPr>
            <w:tcW w:w="1843" w:type="dxa"/>
            <w:tcBorders>
              <w:top w:val="single" w:sz="3" w:space="0" w:color="000000"/>
              <w:left w:val="single" w:sz="3" w:space="0" w:color="000000"/>
              <w:bottom w:val="single" w:sz="3" w:space="0" w:color="000000"/>
              <w:right w:val="single" w:sz="3" w:space="0" w:color="000000"/>
            </w:tcBorders>
            <w:shd w:val="clear" w:color="auto" w:fill="FFFFFF"/>
          </w:tcPr>
          <w:p w14:paraId="759AE476"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rPr>
              <w:t>Ноутбук или компьютер</w:t>
            </w:r>
          </w:p>
        </w:tc>
        <w:tc>
          <w:tcPr>
            <w:tcW w:w="1198" w:type="dxa"/>
            <w:tcBorders>
              <w:top w:val="single" w:sz="3" w:space="0" w:color="000000"/>
              <w:left w:val="single" w:sz="3" w:space="0" w:color="000000"/>
              <w:bottom w:val="single" w:sz="3" w:space="0" w:color="000000"/>
              <w:right w:val="single" w:sz="3" w:space="0" w:color="000000"/>
            </w:tcBorders>
            <w:shd w:val="clear" w:color="auto" w:fill="FFFFFF"/>
          </w:tcPr>
          <w:p w14:paraId="523B72E2"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rPr>
              <w:t>Проектор</w:t>
            </w:r>
          </w:p>
        </w:tc>
        <w:tc>
          <w:tcPr>
            <w:tcW w:w="1779" w:type="dxa"/>
            <w:tcBorders>
              <w:top w:val="single" w:sz="3" w:space="0" w:color="000000"/>
              <w:left w:val="single" w:sz="3" w:space="0" w:color="000000"/>
              <w:bottom w:val="single" w:sz="3" w:space="0" w:color="000000"/>
              <w:right w:val="single" w:sz="3" w:space="0" w:color="000000"/>
            </w:tcBorders>
            <w:shd w:val="clear" w:color="auto" w:fill="FFFFFF"/>
          </w:tcPr>
          <w:p w14:paraId="4DB33738"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rPr>
              <w:t>Интерактивная доска</w:t>
            </w:r>
          </w:p>
        </w:tc>
        <w:tc>
          <w:tcPr>
            <w:tcW w:w="1523" w:type="dxa"/>
            <w:tcBorders>
              <w:top w:val="single" w:sz="3" w:space="0" w:color="000000"/>
              <w:left w:val="single" w:sz="3" w:space="0" w:color="000000"/>
              <w:bottom w:val="single" w:sz="3" w:space="0" w:color="000000"/>
              <w:right w:val="single" w:sz="3" w:space="0" w:color="000000"/>
            </w:tcBorders>
            <w:shd w:val="clear" w:color="auto" w:fill="FFFFFF"/>
          </w:tcPr>
          <w:p w14:paraId="6F5A477E"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rPr>
              <w:t>Колонки, мышка</w:t>
            </w:r>
          </w:p>
        </w:tc>
        <w:tc>
          <w:tcPr>
            <w:tcW w:w="1028" w:type="dxa"/>
            <w:tcBorders>
              <w:top w:val="single" w:sz="3" w:space="0" w:color="000000"/>
              <w:left w:val="single" w:sz="3" w:space="0" w:color="000000"/>
              <w:bottom w:val="single" w:sz="3" w:space="0" w:color="000000"/>
              <w:right w:val="single" w:sz="3" w:space="0" w:color="000000"/>
            </w:tcBorders>
            <w:shd w:val="clear" w:color="auto" w:fill="FFFFFF"/>
          </w:tcPr>
          <w:p w14:paraId="7575990B"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rPr>
              <w:t>Принтер</w:t>
            </w:r>
          </w:p>
        </w:tc>
        <w:tc>
          <w:tcPr>
            <w:tcW w:w="1268" w:type="dxa"/>
            <w:tcBorders>
              <w:top w:val="single" w:sz="3" w:space="0" w:color="000000"/>
              <w:left w:val="single" w:sz="3" w:space="0" w:color="000000"/>
              <w:bottom w:val="single" w:sz="3" w:space="0" w:color="000000"/>
              <w:right w:val="single" w:sz="3" w:space="0" w:color="000000"/>
            </w:tcBorders>
            <w:shd w:val="clear" w:color="auto" w:fill="FFFFFF"/>
          </w:tcPr>
          <w:p w14:paraId="3B7D26F8"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rPr>
              <w:t>Экран</w:t>
            </w:r>
          </w:p>
        </w:tc>
      </w:tr>
      <w:tr w:rsidR="00E51C80" w:rsidRPr="00E51C80" w14:paraId="19FA6E63" w14:textId="77777777" w:rsidTr="00207036">
        <w:trPr>
          <w:trHeight w:val="1"/>
        </w:trPr>
        <w:tc>
          <w:tcPr>
            <w:tcW w:w="1276" w:type="dxa"/>
            <w:tcBorders>
              <w:top w:val="single" w:sz="3" w:space="0" w:color="000000"/>
              <w:left w:val="single" w:sz="3" w:space="0" w:color="000000"/>
              <w:bottom w:val="single" w:sz="3" w:space="0" w:color="000000"/>
              <w:right w:val="single" w:sz="3" w:space="0" w:color="000000"/>
            </w:tcBorders>
            <w:shd w:val="clear" w:color="auto" w:fill="FFFFFF"/>
          </w:tcPr>
          <w:p w14:paraId="5BA8E04F"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 xml:space="preserve">1 </w:t>
            </w:r>
            <w:r w:rsidRPr="00E51C80">
              <w:rPr>
                <w:rFonts w:ascii="Times New Roman" w:hAnsi="Times New Roman" w:cs="Times New Roman"/>
              </w:rPr>
              <w:t>а</w:t>
            </w:r>
          </w:p>
        </w:tc>
        <w:tc>
          <w:tcPr>
            <w:tcW w:w="1843" w:type="dxa"/>
            <w:tcBorders>
              <w:top w:val="single" w:sz="3" w:space="0" w:color="000000"/>
              <w:left w:val="single" w:sz="3" w:space="0" w:color="000000"/>
              <w:bottom w:val="single" w:sz="3" w:space="0" w:color="000000"/>
              <w:right w:val="single" w:sz="3" w:space="0" w:color="000000"/>
            </w:tcBorders>
            <w:shd w:val="clear" w:color="auto" w:fill="FFFFFF"/>
          </w:tcPr>
          <w:p w14:paraId="78B20EBD"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1</w:t>
            </w:r>
          </w:p>
        </w:tc>
        <w:tc>
          <w:tcPr>
            <w:tcW w:w="1198" w:type="dxa"/>
            <w:tcBorders>
              <w:top w:val="single" w:sz="3" w:space="0" w:color="000000"/>
              <w:left w:val="single" w:sz="3" w:space="0" w:color="000000"/>
              <w:bottom w:val="single" w:sz="3" w:space="0" w:color="000000"/>
              <w:right w:val="single" w:sz="3" w:space="0" w:color="000000"/>
            </w:tcBorders>
            <w:shd w:val="clear" w:color="auto" w:fill="FFFFFF"/>
          </w:tcPr>
          <w:p w14:paraId="61EC52E8"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tc>
        <w:tc>
          <w:tcPr>
            <w:tcW w:w="1779" w:type="dxa"/>
            <w:tcBorders>
              <w:top w:val="single" w:sz="3" w:space="0" w:color="000000"/>
              <w:left w:val="single" w:sz="3" w:space="0" w:color="000000"/>
              <w:bottom w:val="single" w:sz="3" w:space="0" w:color="000000"/>
              <w:right w:val="single" w:sz="3" w:space="0" w:color="000000"/>
            </w:tcBorders>
            <w:shd w:val="clear" w:color="auto" w:fill="FFFFFF"/>
          </w:tcPr>
          <w:p w14:paraId="42357E00"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523" w:type="dxa"/>
            <w:tcBorders>
              <w:top w:val="single" w:sz="3" w:space="0" w:color="000000"/>
              <w:left w:val="single" w:sz="3" w:space="0" w:color="000000"/>
              <w:bottom w:val="single" w:sz="3" w:space="0" w:color="000000"/>
              <w:right w:val="single" w:sz="3" w:space="0" w:color="000000"/>
            </w:tcBorders>
            <w:shd w:val="clear" w:color="auto" w:fill="FFFFFF"/>
          </w:tcPr>
          <w:p w14:paraId="192F992C"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p w14:paraId="5213F849"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tc>
        <w:tc>
          <w:tcPr>
            <w:tcW w:w="1028" w:type="dxa"/>
            <w:tcBorders>
              <w:top w:val="single" w:sz="3" w:space="0" w:color="000000"/>
              <w:left w:val="single" w:sz="3" w:space="0" w:color="000000"/>
              <w:bottom w:val="single" w:sz="3" w:space="0" w:color="000000"/>
              <w:right w:val="single" w:sz="3" w:space="0" w:color="000000"/>
            </w:tcBorders>
            <w:shd w:val="clear" w:color="auto" w:fill="FFFFFF"/>
          </w:tcPr>
          <w:p w14:paraId="6328F769"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268" w:type="dxa"/>
            <w:tcBorders>
              <w:top w:val="single" w:sz="3" w:space="0" w:color="000000"/>
              <w:left w:val="single" w:sz="3" w:space="0" w:color="000000"/>
              <w:bottom w:val="single" w:sz="3" w:space="0" w:color="000000"/>
              <w:right w:val="single" w:sz="3" w:space="0" w:color="000000"/>
            </w:tcBorders>
            <w:shd w:val="clear" w:color="auto" w:fill="FFFFFF"/>
          </w:tcPr>
          <w:p w14:paraId="35A870C1"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tc>
      </w:tr>
      <w:tr w:rsidR="00E51C80" w:rsidRPr="00E51C80" w14:paraId="4A3720CD" w14:textId="77777777" w:rsidTr="00207036">
        <w:trPr>
          <w:trHeight w:val="1"/>
        </w:trPr>
        <w:tc>
          <w:tcPr>
            <w:tcW w:w="1276" w:type="dxa"/>
            <w:tcBorders>
              <w:top w:val="single" w:sz="3" w:space="0" w:color="000000"/>
              <w:left w:val="single" w:sz="3" w:space="0" w:color="000000"/>
              <w:bottom w:val="single" w:sz="3" w:space="0" w:color="000000"/>
              <w:right w:val="single" w:sz="3" w:space="0" w:color="000000"/>
            </w:tcBorders>
            <w:shd w:val="clear" w:color="auto" w:fill="FFFFFF"/>
          </w:tcPr>
          <w:p w14:paraId="37699060"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lastRenderedPageBreak/>
              <w:t xml:space="preserve">1 </w:t>
            </w:r>
            <w:r w:rsidRPr="00E51C80">
              <w:rPr>
                <w:rFonts w:ascii="Times New Roman" w:hAnsi="Times New Roman" w:cs="Times New Roman"/>
              </w:rPr>
              <w:t>б</w:t>
            </w:r>
          </w:p>
        </w:tc>
        <w:tc>
          <w:tcPr>
            <w:tcW w:w="1843" w:type="dxa"/>
            <w:tcBorders>
              <w:top w:val="single" w:sz="3" w:space="0" w:color="000000"/>
              <w:left w:val="single" w:sz="3" w:space="0" w:color="000000"/>
              <w:bottom w:val="single" w:sz="3" w:space="0" w:color="000000"/>
              <w:right w:val="single" w:sz="3" w:space="0" w:color="000000"/>
            </w:tcBorders>
            <w:shd w:val="clear" w:color="auto" w:fill="FFFFFF"/>
          </w:tcPr>
          <w:p w14:paraId="67D4867E"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rPr>
            </w:pPr>
            <w:r w:rsidRPr="00E51C80">
              <w:rPr>
                <w:rFonts w:ascii="Times New Roman" w:hAnsi="Times New Roman" w:cs="Times New Roman"/>
              </w:rPr>
              <w:t>1</w:t>
            </w:r>
          </w:p>
        </w:tc>
        <w:tc>
          <w:tcPr>
            <w:tcW w:w="1198" w:type="dxa"/>
            <w:tcBorders>
              <w:top w:val="single" w:sz="3" w:space="0" w:color="000000"/>
              <w:left w:val="single" w:sz="3" w:space="0" w:color="000000"/>
              <w:bottom w:val="single" w:sz="3" w:space="0" w:color="000000"/>
              <w:right w:val="single" w:sz="3" w:space="0" w:color="000000"/>
            </w:tcBorders>
            <w:shd w:val="clear" w:color="auto" w:fill="FFFFFF"/>
          </w:tcPr>
          <w:p w14:paraId="5F3884E3"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779" w:type="dxa"/>
            <w:tcBorders>
              <w:top w:val="single" w:sz="3" w:space="0" w:color="000000"/>
              <w:left w:val="single" w:sz="3" w:space="0" w:color="000000"/>
              <w:bottom w:val="single" w:sz="3" w:space="0" w:color="000000"/>
              <w:right w:val="single" w:sz="3" w:space="0" w:color="000000"/>
            </w:tcBorders>
            <w:shd w:val="clear" w:color="auto" w:fill="FFFFFF"/>
          </w:tcPr>
          <w:p w14:paraId="164ECEA3"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523" w:type="dxa"/>
            <w:tcBorders>
              <w:top w:val="single" w:sz="3" w:space="0" w:color="000000"/>
              <w:left w:val="single" w:sz="3" w:space="0" w:color="000000"/>
              <w:bottom w:val="single" w:sz="3" w:space="0" w:color="000000"/>
              <w:right w:val="single" w:sz="3" w:space="0" w:color="000000"/>
            </w:tcBorders>
            <w:shd w:val="clear" w:color="auto" w:fill="FFFFFF"/>
          </w:tcPr>
          <w:p w14:paraId="6859F258"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p w14:paraId="5DB2FD79"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028" w:type="dxa"/>
            <w:tcBorders>
              <w:top w:val="single" w:sz="3" w:space="0" w:color="000000"/>
              <w:left w:val="single" w:sz="3" w:space="0" w:color="000000"/>
              <w:bottom w:val="single" w:sz="3" w:space="0" w:color="000000"/>
              <w:right w:val="single" w:sz="3" w:space="0" w:color="000000"/>
            </w:tcBorders>
            <w:shd w:val="clear" w:color="auto" w:fill="FFFFFF"/>
          </w:tcPr>
          <w:p w14:paraId="36B2ED30"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268" w:type="dxa"/>
            <w:tcBorders>
              <w:top w:val="single" w:sz="3" w:space="0" w:color="000000"/>
              <w:left w:val="single" w:sz="3" w:space="0" w:color="000000"/>
              <w:bottom w:val="single" w:sz="3" w:space="0" w:color="000000"/>
              <w:right w:val="single" w:sz="3" w:space="0" w:color="000000"/>
            </w:tcBorders>
            <w:shd w:val="clear" w:color="auto" w:fill="FFFFFF"/>
          </w:tcPr>
          <w:p w14:paraId="0942294D"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r>
      <w:tr w:rsidR="00E51C80" w:rsidRPr="00E51C80" w14:paraId="6D124642" w14:textId="77777777" w:rsidTr="00207036">
        <w:trPr>
          <w:trHeight w:val="1"/>
        </w:trPr>
        <w:tc>
          <w:tcPr>
            <w:tcW w:w="1276" w:type="dxa"/>
            <w:tcBorders>
              <w:top w:val="single" w:sz="3" w:space="0" w:color="000000"/>
              <w:left w:val="single" w:sz="3" w:space="0" w:color="000000"/>
              <w:bottom w:val="single" w:sz="3" w:space="0" w:color="000000"/>
              <w:right w:val="single" w:sz="3" w:space="0" w:color="000000"/>
            </w:tcBorders>
            <w:shd w:val="clear" w:color="auto" w:fill="FFFFFF"/>
          </w:tcPr>
          <w:p w14:paraId="3FF22A4B"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 xml:space="preserve">2 </w:t>
            </w:r>
            <w:r w:rsidRPr="00E51C80">
              <w:rPr>
                <w:rFonts w:ascii="Times New Roman" w:hAnsi="Times New Roman" w:cs="Times New Roman"/>
              </w:rPr>
              <w:t>а</w:t>
            </w:r>
          </w:p>
        </w:tc>
        <w:tc>
          <w:tcPr>
            <w:tcW w:w="1843" w:type="dxa"/>
            <w:tcBorders>
              <w:top w:val="single" w:sz="3" w:space="0" w:color="000000"/>
              <w:left w:val="single" w:sz="3" w:space="0" w:color="000000"/>
              <w:bottom w:val="single" w:sz="3" w:space="0" w:color="000000"/>
              <w:right w:val="single" w:sz="3" w:space="0" w:color="000000"/>
            </w:tcBorders>
            <w:shd w:val="clear" w:color="auto" w:fill="FFFFFF"/>
          </w:tcPr>
          <w:p w14:paraId="484D6692"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1</w:t>
            </w:r>
          </w:p>
        </w:tc>
        <w:tc>
          <w:tcPr>
            <w:tcW w:w="1198" w:type="dxa"/>
            <w:tcBorders>
              <w:top w:val="single" w:sz="3" w:space="0" w:color="000000"/>
              <w:left w:val="single" w:sz="3" w:space="0" w:color="000000"/>
              <w:bottom w:val="single" w:sz="3" w:space="0" w:color="000000"/>
              <w:right w:val="single" w:sz="3" w:space="0" w:color="000000"/>
            </w:tcBorders>
            <w:shd w:val="clear" w:color="auto" w:fill="FFFFFF"/>
          </w:tcPr>
          <w:p w14:paraId="5C64DB62"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tc>
        <w:tc>
          <w:tcPr>
            <w:tcW w:w="1779" w:type="dxa"/>
            <w:tcBorders>
              <w:top w:val="single" w:sz="3" w:space="0" w:color="000000"/>
              <w:left w:val="single" w:sz="3" w:space="0" w:color="000000"/>
              <w:bottom w:val="single" w:sz="3" w:space="0" w:color="000000"/>
              <w:right w:val="single" w:sz="3" w:space="0" w:color="000000"/>
            </w:tcBorders>
            <w:shd w:val="clear" w:color="auto" w:fill="FFFFFF"/>
          </w:tcPr>
          <w:p w14:paraId="24413178"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tc>
        <w:tc>
          <w:tcPr>
            <w:tcW w:w="1523" w:type="dxa"/>
            <w:tcBorders>
              <w:top w:val="single" w:sz="3" w:space="0" w:color="000000"/>
              <w:left w:val="single" w:sz="3" w:space="0" w:color="000000"/>
              <w:bottom w:val="single" w:sz="3" w:space="0" w:color="000000"/>
              <w:right w:val="single" w:sz="3" w:space="0" w:color="000000"/>
            </w:tcBorders>
            <w:shd w:val="clear" w:color="auto" w:fill="FFFFFF"/>
          </w:tcPr>
          <w:p w14:paraId="74138D86"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p w14:paraId="2D295214"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tc>
        <w:tc>
          <w:tcPr>
            <w:tcW w:w="1028" w:type="dxa"/>
            <w:tcBorders>
              <w:top w:val="single" w:sz="3" w:space="0" w:color="000000"/>
              <w:left w:val="single" w:sz="3" w:space="0" w:color="000000"/>
              <w:bottom w:val="single" w:sz="3" w:space="0" w:color="000000"/>
              <w:right w:val="single" w:sz="3" w:space="0" w:color="000000"/>
            </w:tcBorders>
            <w:shd w:val="clear" w:color="auto" w:fill="FFFFFF"/>
          </w:tcPr>
          <w:p w14:paraId="253EA19C"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tc>
        <w:tc>
          <w:tcPr>
            <w:tcW w:w="1268" w:type="dxa"/>
            <w:tcBorders>
              <w:top w:val="single" w:sz="3" w:space="0" w:color="000000"/>
              <w:left w:val="single" w:sz="3" w:space="0" w:color="000000"/>
              <w:bottom w:val="single" w:sz="3" w:space="0" w:color="000000"/>
              <w:right w:val="single" w:sz="3" w:space="0" w:color="000000"/>
            </w:tcBorders>
            <w:shd w:val="clear" w:color="auto" w:fill="FFFFFF"/>
          </w:tcPr>
          <w:p w14:paraId="6ECA9710"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r>
      <w:tr w:rsidR="00E51C80" w:rsidRPr="00E51C80" w14:paraId="3BB68DC6" w14:textId="77777777" w:rsidTr="00207036">
        <w:trPr>
          <w:trHeight w:val="1"/>
        </w:trPr>
        <w:tc>
          <w:tcPr>
            <w:tcW w:w="1276" w:type="dxa"/>
            <w:tcBorders>
              <w:top w:val="single" w:sz="3" w:space="0" w:color="000000"/>
              <w:left w:val="single" w:sz="3" w:space="0" w:color="000000"/>
              <w:bottom w:val="single" w:sz="3" w:space="0" w:color="000000"/>
              <w:right w:val="single" w:sz="3" w:space="0" w:color="000000"/>
            </w:tcBorders>
            <w:shd w:val="clear" w:color="auto" w:fill="FFFFFF"/>
          </w:tcPr>
          <w:p w14:paraId="711E3F25"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 xml:space="preserve">2 </w:t>
            </w:r>
            <w:r w:rsidRPr="00E51C80">
              <w:rPr>
                <w:rFonts w:ascii="Times New Roman" w:hAnsi="Times New Roman" w:cs="Times New Roman"/>
              </w:rPr>
              <w:t>б</w:t>
            </w:r>
          </w:p>
        </w:tc>
        <w:tc>
          <w:tcPr>
            <w:tcW w:w="1843" w:type="dxa"/>
            <w:tcBorders>
              <w:top w:val="single" w:sz="3" w:space="0" w:color="000000"/>
              <w:left w:val="single" w:sz="3" w:space="0" w:color="000000"/>
              <w:bottom w:val="single" w:sz="3" w:space="0" w:color="000000"/>
              <w:right w:val="single" w:sz="3" w:space="0" w:color="000000"/>
            </w:tcBorders>
            <w:shd w:val="clear" w:color="auto" w:fill="FFFFFF"/>
          </w:tcPr>
          <w:p w14:paraId="3069614F"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1</w:t>
            </w:r>
          </w:p>
        </w:tc>
        <w:tc>
          <w:tcPr>
            <w:tcW w:w="1198" w:type="dxa"/>
            <w:tcBorders>
              <w:top w:val="single" w:sz="3" w:space="0" w:color="000000"/>
              <w:left w:val="single" w:sz="3" w:space="0" w:color="000000"/>
              <w:bottom w:val="single" w:sz="3" w:space="0" w:color="000000"/>
              <w:right w:val="single" w:sz="3" w:space="0" w:color="000000"/>
            </w:tcBorders>
            <w:shd w:val="clear" w:color="auto" w:fill="FFFFFF"/>
          </w:tcPr>
          <w:p w14:paraId="55C6D8B5"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779" w:type="dxa"/>
            <w:tcBorders>
              <w:top w:val="single" w:sz="3" w:space="0" w:color="000000"/>
              <w:left w:val="single" w:sz="3" w:space="0" w:color="000000"/>
              <w:bottom w:val="single" w:sz="3" w:space="0" w:color="000000"/>
              <w:right w:val="single" w:sz="3" w:space="0" w:color="000000"/>
            </w:tcBorders>
            <w:shd w:val="clear" w:color="auto" w:fill="FFFFFF"/>
          </w:tcPr>
          <w:p w14:paraId="48747CC2"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523" w:type="dxa"/>
            <w:tcBorders>
              <w:top w:val="single" w:sz="3" w:space="0" w:color="000000"/>
              <w:left w:val="single" w:sz="3" w:space="0" w:color="000000"/>
              <w:bottom w:val="single" w:sz="3" w:space="0" w:color="000000"/>
              <w:right w:val="single" w:sz="3" w:space="0" w:color="000000"/>
            </w:tcBorders>
            <w:shd w:val="clear" w:color="auto" w:fill="FFFFFF"/>
          </w:tcPr>
          <w:p w14:paraId="37E2F29F"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tc>
        <w:tc>
          <w:tcPr>
            <w:tcW w:w="1028" w:type="dxa"/>
            <w:tcBorders>
              <w:top w:val="single" w:sz="3" w:space="0" w:color="000000"/>
              <w:left w:val="single" w:sz="3" w:space="0" w:color="000000"/>
              <w:bottom w:val="single" w:sz="3" w:space="0" w:color="000000"/>
              <w:right w:val="single" w:sz="3" w:space="0" w:color="000000"/>
            </w:tcBorders>
            <w:shd w:val="clear" w:color="auto" w:fill="FFFFFF"/>
          </w:tcPr>
          <w:p w14:paraId="188296EE"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268" w:type="dxa"/>
            <w:tcBorders>
              <w:top w:val="single" w:sz="3" w:space="0" w:color="000000"/>
              <w:left w:val="single" w:sz="3" w:space="0" w:color="000000"/>
              <w:bottom w:val="single" w:sz="3" w:space="0" w:color="000000"/>
              <w:right w:val="single" w:sz="3" w:space="0" w:color="000000"/>
            </w:tcBorders>
            <w:shd w:val="clear" w:color="auto" w:fill="FFFFFF"/>
          </w:tcPr>
          <w:p w14:paraId="64E4E1C7"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r>
      <w:tr w:rsidR="00E51C80" w:rsidRPr="00E51C80" w14:paraId="6FF842AF" w14:textId="77777777" w:rsidTr="00207036">
        <w:trPr>
          <w:trHeight w:val="1"/>
        </w:trPr>
        <w:tc>
          <w:tcPr>
            <w:tcW w:w="1276" w:type="dxa"/>
            <w:tcBorders>
              <w:top w:val="single" w:sz="3" w:space="0" w:color="000000"/>
              <w:left w:val="single" w:sz="3" w:space="0" w:color="000000"/>
              <w:bottom w:val="single" w:sz="3" w:space="0" w:color="000000"/>
              <w:right w:val="single" w:sz="3" w:space="0" w:color="000000"/>
            </w:tcBorders>
            <w:shd w:val="clear" w:color="auto" w:fill="FFFFFF"/>
          </w:tcPr>
          <w:p w14:paraId="6569AFC8"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 xml:space="preserve">3 </w:t>
            </w:r>
            <w:r w:rsidRPr="00E51C80">
              <w:rPr>
                <w:rFonts w:ascii="Times New Roman" w:hAnsi="Times New Roman" w:cs="Times New Roman"/>
              </w:rPr>
              <w:t>а</w:t>
            </w:r>
          </w:p>
        </w:tc>
        <w:tc>
          <w:tcPr>
            <w:tcW w:w="1843" w:type="dxa"/>
            <w:tcBorders>
              <w:top w:val="single" w:sz="3" w:space="0" w:color="000000"/>
              <w:left w:val="single" w:sz="3" w:space="0" w:color="000000"/>
              <w:bottom w:val="single" w:sz="3" w:space="0" w:color="000000"/>
              <w:right w:val="single" w:sz="3" w:space="0" w:color="000000"/>
            </w:tcBorders>
            <w:shd w:val="clear" w:color="auto" w:fill="FFFFFF"/>
          </w:tcPr>
          <w:p w14:paraId="2289771B"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1</w:t>
            </w:r>
          </w:p>
        </w:tc>
        <w:tc>
          <w:tcPr>
            <w:tcW w:w="1198" w:type="dxa"/>
            <w:tcBorders>
              <w:top w:val="single" w:sz="3" w:space="0" w:color="000000"/>
              <w:left w:val="single" w:sz="3" w:space="0" w:color="000000"/>
              <w:bottom w:val="single" w:sz="3" w:space="0" w:color="000000"/>
              <w:right w:val="single" w:sz="3" w:space="0" w:color="000000"/>
            </w:tcBorders>
            <w:shd w:val="clear" w:color="auto" w:fill="FFFFFF"/>
          </w:tcPr>
          <w:p w14:paraId="0EAB0C6C"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tc>
        <w:tc>
          <w:tcPr>
            <w:tcW w:w="1779" w:type="dxa"/>
            <w:tcBorders>
              <w:top w:val="single" w:sz="3" w:space="0" w:color="000000"/>
              <w:left w:val="single" w:sz="3" w:space="0" w:color="000000"/>
              <w:bottom w:val="single" w:sz="3" w:space="0" w:color="000000"/>
              <w:right w:val="single" w:sz="3" w:space="0" w:color="000000"/>
            </w:tcBorders>
            <w:shd w:val="clear" w:color="auto" w:fill="FFFFFF"/>
          </w:tcPr>
          <w:p w14:paraId="530834E5"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523" w:type="dxa"/>
            <w:tcBorders>
              <w:top w:val="single" w:sz="3" w:space="0" w:color="000000"/>
              <w:left w:val="single" w:sz="3" w:space="0" w:color="000000"/>
              <w:bottom w:val="single" w:sz="3" w:space="0" w:color="000000"/>
              <w:right w:val="single" w:sz="3" w:space="0" w:color="000000"/>
            </w:tcBorders>
            <w:shd w:val="clear" w:color="auto" w:fill="FFFFFF"/>
          </w:tcPr>
          <w:p w14:paraId="7CE20EBA"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p w14:paraId="075BF819"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tc>
        <w:tc>
          <w:tcPr>
            <w:tcW w:w="1028" w:type="dxa"/>
            <w:tcBorders>
              <w:top w:val="single" w:sz="3" w:space="0" w:color="000000"/>
              <w:left w:val="single" w:sz="3" w:space="0" w:color="000000"/>
              <w:bottom w:val="single" w:sz="3" w:space="0" w:color="000000"/>
              <w:right w:val="single" w:sz="3" w:space="0" w:color="000000"/>
            </w:tcBorders>
            <w:shd w:val="clear" w:color="auto" w:fill="FFFFFF"/>
          </w:tcPr>
          <w:p w14:paraId="6E499ABD"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268" w:type="dxa"/>
            <w:tcBorders>
              <w:top w:val="single" w:sz="3" w:space="0" w:color="000000"/>
              <w:left w:val="single" w:sz="3" w:space="0" w:color="000000"/>
              <w:bottom w:val="single" w:sz="3" w:space="0" w:color="000000"/>
              <w:right w:val="single" w:sz="3" w:space="0" w:color="000000"/>
            </w:tcBorders>
            <w:shd w:val="clear" w:color="auto" w:fill="FFFFFF"/>
          </w:tcPr>
          <w:p w14:paraId="18C245B0"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tc>
      </w:tr>
      <w:tr w:rsidR="00E51C80" w:rsidRPr="00E51C80" w14:paraId="56F31658" w14:textId="77777777" w:rsidTr="00207036">
        <w:trPr>
          <w:trHeight w:val="1"/>
        </w:trPr>
        <w:tc>
          <w:tcPr>
            <w:tcW w:w="1276" w:type="dxa"/>
            <w:tcBorders>
              <w:top w:val="single" w:sz="3" w:space="0" w:color="000000"/>
              <w:left w:val="single" w:sz="3" w:space="0" w:color="000000"/>
              <w:bottom w:val="single" w:sz="3" w:space="0" w:color="000000"/>
              <w:right w:val="single" w:sz="3" w:space="0" w:color="000000"/>
            </w:tcBorders>
            <w:shd w:val="clear" w:color="auto" w:fill="FFFFFF"/>
          </w:tcPr>
          <w:p w14:paraId="222313EF"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 xml:space="preserve">3 </w:t>
            </w:r>
            <w:r w:rsidRPr="00E51C80">
              <w:rPr>
                <w:rFonts w:ascii="Times New Roman" w:hAnsi="Times New Roman" w:cs="Times New Roman"/>
              </w:rPr>
              <w:t>б</w:t>
            </w:r>
          </w:p>
        </w:tc>
        <w:tc>
          <w:tcPr>
            <w:tcW w:w="1843" w:type="dxa"/>
            <w:tcBorders>
              <w:top w:val="single" w:sz="3" w:space="0" w:color="000000"/>
              <w:left w:val="single" w:sz="3" w:space="0" w:color="000000"/>
              <w:bottom w:val="single" w:sz="3" w:space="0" w:color="000000"/>
              <w:right w:val="single" w:sz="3" w:space="0" w:color="000000"/>
            </w:tcBorders>
            <w:shd w:val="clear" w:color="auto" w:fill="FFFFFF"/>
          </w:tcPr>
          <w:p w14:paraId="36C08214"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1</w:t>
            </w:r>
          </w:p>
        </w:tc>
        <w:tc>
          <w:tcPr>
            <w:tcW w:w="1198" w:type="dxa"/>
            <w:tcBorders>
              <w:top w:val="single" w:sz="3" w:space="0" w:color="000000"/>
              <w:left w:val="single" w:sz="3" w:space="0" w:color="000000"/>
              <w:bottom w:val="single" w:sz="3" w:space="0" w:color="000000"/>
              <w:right w:val="single" w:sz="3" w:space="0" w:color="000000"/>
            </w:tcBorders>
            <w:shd w:val="clear" w:color="auto" w:fill="FFFFFF"/>
          </w:tcPr>
          <w:p w14:paraId="124B1355"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tc>
        <w:tc>
          <w:tcPr>
            <w:tcW w:w="1779" w:type="dxa"/>
            <w:tcBorders>
              <w:top w:val="single" w:sz="3" w:space="0" w:color="000000"/>
              <w:left w:val="single" w:sz="3" w:space="0" w:color="000000"/>
              <w:bottom w:val="single" w:sz="3" w:space="0" w:color="000000"/>
              <w:right w:val="single" w:sz="3" w:space="0" w:color="000000"/>
            </w:tcBorders>
            <w:shd w:val="clear" w:color="auto" w:fill="FFFFFF"/>
          </w:tcPr>
          <w:p w14:paraId="65316417"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523" w:type="dxa"/>
            <w:tcBorders>
              <w:top w:val="single" w:sz="3" w:space="0" w:color="000000"/>
              <w:left w:val="single" w:sz="3" w:space="0" w:color="000000"/>
              <w:bottom w:val="single" w:sz="3" w:space="0" w:color="000000"/>
              <w:right w:val="single" w:sz="3" w:space="0" w:color="000000"/>
            </w:tcBorders>
            <w:shd w:val="clear" w:color="auto" w:fill="FFFFFF"/>
          </w:tcPr>
          <w:p w14:paraId="32D9B9BF"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p w14:paraId="65B7A3BC"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tc>
        <w:tc>
          <w:tcPr>
            <w:tcW w:w="1028" w:type="dxa"/>
            <w:tcBorders>
              <w:top w:val="single" w:sz="3" w:space="0" w:color="000000"/>
              <w:left w:val="single" w:sz="3" w:space="0" w:color="000000"/>
              <w:bottom w:val="single" w:sz="3" w:space="0" w:color="000000"/>
              <w:right w:val="single" w:sz="3" w:space="0" w:color="000000"/>
            </w:tcBorders>
            <w:shd w:val="clear" w:color="auto" w:fill="FFFFFF"/>
          </w:tcPr>
          <w:p w14:paraId="51114AD9"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268" w:type="dxa"/>
            <w:tcBorders>
              <w:top w:val="single" w:sz="3" w:space="0" w:color="000000"/>
              <w:left w:val="single" w:sz="3" w:space="0" w:color="000000"/>
              <w:bottom w:val="single" w:sz="3" w:space="0" w:color="000000"/>
              <w:right w:val="single" w:sz="3" w:space="0" w:color="000000"/>
            </w:tcBorders>
            <w:shd w:val="clear" w:color="auto" w:fill="FFFFFF"/>
          </w:tcPr>
          <w:p w14:paraId="1F7141B9"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tc>
      </w:tr>
      <w:tr w:rsidR="00E51C80" w:rsidRPr="00E51C80" w14:paraId="09CF3674" w14:textId="77777777" w:rsidTr="00207036">
        <w:trPr>
          <w:trHeight w:val="1"/>
        </w:trPr>
        <w:tc>
          <w:tcPr>
            <w:tcW w:w="1276" w:type="dxa"/>
            <w:tcBorders>
              <w:top w:val="single" w:sz="3" w:space="0" w:color="000000"/>
              <w:left w:val="single" w:sz="3" w:space="0" w:color="000000"/>
              <w:bottom w:val="single" w:sz="3" w:space="0" w:color="000000"/>
              <w:right w:val="single" w:sz="3" w:space="0" w:color="000000"/>
            </w:tcBorders>
            <w:shd w:val="clear" w:color="auto" w:fill="FFFFFF"/>
          </w:tcPr>
          <w:p w14:paraId="46AD1A64"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 xml:space="preserve">4 </w:t>
            </w:r>
            <w:r w:rsidRPr="00E51C80">
              <w:rPr>
                <w:rFonts w:ascii="Times New Roman" w:hAnsi="Times New Roman" w:cs="Times New Roman"/>
              </w:rPr>
              <w:t>а</w:t>
            </w:r>
          </w:p>
        </w:tc>
        <w:tc>
          <w:tcPr>
            <w:tcW w:w="1843" w:type="dxa"/>
            <w:tcBorders>
              <w:top w:val="single" w:sz="3" w:space="0" w:color="000000"/>
              <w:left w:val="single" w:sz="3" w:space="0" w:color="000000"/>
              <w:bottom w:val="single" w:sz="3" w:space="0" w:color="000000"/>
              <w:right w:val="single" w:sz="3" w:space="0" w:color="000000"/>
            </w:tcBorders>
            <w:shd w:val="clear" w:color="auto" w:fill="FFFFFF"/>
          </w:tcPr>
          <w:p w14:paraId="79DA41CC"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1</w:t>
            </w:r>
          </w:p>
        </w:tc>
        <w:tc>
          <w:tcPr>
            <w:tcW w:w="1198" w:type="dxa"/>
            <w:tcBorders>
              <w:top w:val="single" w:sz="3" w:space="0" w:color="000000"/>
              <w:left w:val="single" w:sz="3" w:space="0" w:color="000000"/>
              <w:bottom w:val="single" w:sz="3" w:space="0" w:color="000000"/>
              <w:right w:val="single" w:sz="3" w:space="0" w:color="000000"/>
            </w:tcBorders>
            <w:shd w:val="clear" w:color="auto" w:fill="FFFFFF"/>
          </w:tcPr>
          <w:p w14:paraId="451B1649"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tc>
        <w:tc>
          <w:tcPr>
            <w:tcW w:w="1779" w:type="dxa"/>
            <w:tcBorders>
              <w:top w:val="single" w:sz="3" w:space="0" w:color="000000"/>
              <w:left w:val="single" w:sz="3" w:space="0" w:color="000000"/>
              <w:bottom w:val="single" w:sz="3" w:space="0" w:color="000000"/>
              <w:right w:val="single" w:sz="3" w:space="0" w:color="000000"/>
            </w:tcBorders>
            <w:shd w:val="clear" w:color="auto" w:fill="FFFFFF"/>
          </w:tcPr>
          <w:p w14:paraId="3B32CD01"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523" w:type="dxa"/>
            <w:tcBorders>
              <w:top w:val="single" w:sz="3" w:space="0" w:color="000000"/>
              <w:left w:val="single" w:sz="3" w:space="0" w:color="000000"/>
              <w:bottom w:val="single" w:sz="3" w:space="0" w:color="000000"/>
              <w:right w:val="single" w:sz="3" w:space="0" w:color="000000"/>
            </w:tcBorders>
            <w:shd w:val="clear" w:color="auto" w:fill="FFFFFF"/>
          </w:tcPr>
          <w:p w14:paraId="26EF7B14"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p w14:paraId="4C516E54"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tc>
        <w:tc>
          <w:tcPr>
            <w:tcW w:w="1028" w:type="dxa"/>
            <w:tcBorders>
              <w:top w:val="single" w:sz="3" w:space="0" w:color="000000"/>
              <w:left w:val="single" w:sz="3" w:space="0" w:color="000000"/>
              <w:bottom w:val="single" w:sz="3" w:space="0" w:color="000000"/>
              <w:right w:val="single" w:sz="3" w:space="0" w:color="000000"/>
            </w:tcBorders>
            <w:shd w:val="clear" w:color="auto" w:fill="FFFFFF"/>
          </w:tcPr>
          <w:p w14:paraId="6B0271F7"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268" w:type="dxa"/>
            <w:tcBorders>
              <w:top w:val="single" w:sz="3" w:space="0" w:color="000000"/>
              <w:left w:val="single" w:sz="3" w:space="0" w:color="000000"/>
              <w:bottom w:val="single" w:sz="3" w:space="0" w:color="000000"/>
              <w:right w:val="single" w:sz="3" w:space="0" w:color="000000"/>
            </w:tcBorders>
            <w:shd w:val="clear" w:color="auto" w:fill="FFFFFF"/>
          </w:tcPr>
          <w:p w14:paraId="57DB0EAF"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tc>
      </w:tr>
      <w:tr w:rsidR="00E51C80" w:rsidRPr="00E51C80" w14:paraId="4464384F" w14:textId="77777777" w:rsidTr="00207036">
        <w:trPr>
          <w:trHeight w:val="1"/>
        </w:trPr>
        <w:tc>
          <w:tcPr>
            <w:tcW w:w="1276" w:type="dxa"/>
            <w:tcBorders>
              <w:top w:val="single" w:sz="3" w:space="0" w:color="000000"/>
              <w:left w:val="single" w:sz="3" w:space="0" w:color="000000"/>
              <w:bottom w:val="single" w:sz="3" w:space="0" w:color="000000"/>
              <w:right w:val="single" w:sz="3" w:space="0" w:color="000000"/>
            </w:tcBorders>
            <w:shd w:val="clear" w:color="auto" w:fill="FFFFFF"/>
          </w:tcPr>
          <w:p w14:paraId="6D68C2AD"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 xml:space="preserve">4 </w:t>
            </w:r>
            <w:r w:rsidRPr="00E51C80">
              <w:rPr>
                <w:rFonts w:ascii="Times New Roman" w:hAnsi="Times New Roman" w:cs="Times New Roman"/>
              </w:rPr>
              <w:t>б</w:t>
            </w:r>
          </w:p>
        </w:tc>
        <w:tc>
          <w:tcPr>
            <w:tcW w:w="1843" w:type="dxa"/>
            <w:tcBorders>
              <w:top w:val="single" w:sz="3" w:space="0" w:color="000000"/>
              <w:left w:val="single" w:sz="3" w:space="0" w:color="000000"/>
              <w:bottom w:val="single" w:sz="3" w:space="0" w:color="000000"/>
              <w:right w:val="single" w:sz="3" w:space="0" w:color="000000"/>
            </w:tcBorders>
            <w:shd w:val="clear" w:color="auto" w:fill="FFFFFF"/>
          </w:tcPr>
          <w:p w14:paraId="67014C13"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rPr>
            </w:pPr>
            <w:r w:rsidRPr="00E51C80">
              <w:rPr>
                <w:rFonts w:ascii="Times New Roman" w:hAnsi="Times New Roman" w:cs="Times New Roman"/>
              </w:rPr>
              <w:t>1</w:t>
            </w:r>
          </w:p>
        </w:tc>
        <w:tc>
          <w:tcPr>
            <w:tcW w:w="1198" w:type="dxa"/>
            <w:tcBorders>
              <w:top w:val="single" w:sz="3" w:space="0" w:color="000000"/>
              <w:left w:val="single" w:sz="3" w:space="0" w:color="000000"/>
              <w:bottom w:val="single" w:sz="3" w:space="0" w:color="000000"/>
              <w:right w:val="single" w:sz="3" w:space="0" w:color="000000"/>
            </w:tcBorders>
            <w:shd w:val="clear" w:color="auto" w:fill="FFFFFF"/>
          </w:tcPr>
          <w:p w14:paraId="37D05E07"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tc>
        <w:tc>
          <w:tcPr>
            <w:tcW w:w="1779" w:type="dxa"/>
            <w:tcBorders>
              <w:top w:val="single" w:sz="3" w:space="0" w:color="000000"/>
              <w:left w:val="single" w:sz="3" w:space="0" w:color="000000"/>
              <w:bottom w:val="single" w:sz="3" w:space="0" w:color="000000"/>
              <w:right w:val="single" w:sz="3" w:space="0" w:color="000000"/>
            </w:tcBorders>
            <w:shd w:val="clear" w:color="auto" w:fill="FFFFFF"/>
          </w:tcPr>
          <w:p w14:paraId="4FB40650"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tc>
        <w:tc>
          <w:tcPr>
            <w:tcW w:w="1523" w:type="dxa"/>
            <w:tcBorders>
              <w:top w:val="single" w:sz="3" w:space="0" w:color="000000"/>
              <w:left w:val="single" w:sz="3" w:space="0" w:color="000000"/>
              <w:bottom w:val="single" w:sz="3" w:space="0" w:color="000000"/>
              <w:right w:val="single" w:sz="3" w:space="0" w:color="000000"/>
            </w:tcBorders>
            <w:shd w:val="clear" w:color="auto" w:fill="FFFFFF"/>
          </w:tcPr>
          <w:p w14:paraId="486307C0"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p w14:paraId="1A2D1EAE"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tc>
        <w:tc>
          <w:tcPr>
            <w:tcW w:w="1028" w:type="dxa"/>
            <w:tcBorders>
              <w:top w:val="single" w:sz="3" w:space="0" w:color="000000"/>
              <w:left w:val="single" w:sz="3" w:space="0" w:color="000000"/>
              <w:bottom w:val="single" w:sz="3" w:space="0" w:color="000000"/>
              <w:right w:val="single" w:sz="3" w:space="0" w:color="000000"/>
            </w:tcBorders>
            <w:shd w:val="clear" w:color="auto" w:fill="FFFFFF"/>
          </w:tcPr>
          <w:p w14:paraId="4FFEA917"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268" w:type="dxa"/>
            <w:tcBorders>
              <w:top w:val="single" w:sz="3" w:space="0" w:color="000000"/>
              <w:left w:val="single" w:sz="3" w:space="0" w:color="000000"/>
              <w:bottom w:val="single" w:sz="3" w:space="0" w:color="000000"/>
              <w:right w:val="single" w:sz="3" w:space="0" w:color="000000"/>
            </w:tcBorders>
            <w:shd w:val="clear" w:color="auto" w:fill="FFFFFF"/>
          </w:tcPr>
          <w:p w14:paraId="77A9B3D0"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r>
      <w:tr w:rsidR="00E51C80" w:rsidRPr="00E51C80" w14:paraId="3EFFB028" w14:textId="77777777" w:rsidTr="00207036">
        <w:trPr>
          <w:trHeight w:val="1"/>
        </w:trPr>
        <w:tc>
          <w:tcPr>
            <w:tcW w:w="1276" w:type="dxa"/>
            <w:tcBorders>
              <w:top w:val="single" w:sz="3" w:space="0" w:color="000000"/>
              <w:left w:val="single" w:sz="3" w:space="0" w:color="000000"/>
              <w:bottom w:val="single" w:sz="3" w:space="0" w:color="000000"/>
              <w:right w:val="single" w:sz="3" w:space="0" w:color="000000"/>
            </w:tcBorders>
            <w:shd w:val="clear" w:color="auto" w:fill="FFFFFF"/>
          </w:tcPr>
          <w:p w14:paraId="53D11161"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rPr>
              <w:t>ИТОГО:</w:t>
            </w:r>
          </w:p>
        </w:tc>
        <w:tc>
          <w:tcPr>
            <w:tcW w:w="1843" w:type="dxa"/>
            <w:tcBorders>
              <w:top w:val="single" w:sz="3" w:space="0" w:color="000000"/>
              <w:left w:val="single" w:sz="3" w:space="0" w:color="000000"/>
              <w:bottom w:val="single" w:sz="3" w:space="0" w:color="000000"/>
              <w:right w:val="single" w:sz="3" w:space="0" w:color="000000"/>
            </w:tcBorders>
            <w:shd w:val="clear" w:color="auto" w:fill="FFFFFF"/>
          </w:tcPr>
          <w:p w14:paraId="1694988C"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rPr>
            </w:pPr>
            <w:r w:rsidRPr="00E51C80">
              <w:rPr>
                <w:rFonts w:ascii="Times New Roman" w:hAnsi="Times New Roman" w:cs="Times New Roman"/>
                <w:lang w:val="en-US"/>
              </w:rPr>
              <w:t xml:space="preserve">4 </w:t>
            </w:r>
            <w:r w:rsidRPr="00E51C80">
              <w:rPr>
                <w:rFonts w:ascii="Times New Roman" w:hAnsi="Times New Roman" w:cs="Times New Roman"/>
              </w:rPr>
              <w:t>ПК</w:t>
            </w:r>
          </w:p>
          <w:p w14:paraId="5DACF252"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rPr>
              <w:t>4ноутбука</w:t>
            </w:r>
          </w:p>
        </w:tc>
        <w:tc>
          <w:tcPr>
            <w:tcW w:w="1198" w:type="dxa"/>
            <w:tcBorders>
              <w:top w:val="single" w:sz="3" w:space="0" w:color="000000"/>
              <w:left w:val="single" w:sz="3" w:space="0" w:color="000000"/>
              <w:bottom w:val="single" w:sz="3" w:space="0" w:color="000000"/>
              <w:right w:val="single" w:sz="3" w:space="0" w:color="000000"/>
            </w:tcBorders>
            <w:shd w:val="clear" w:color="auto" w:fill="FFFFFF"/>
          </w:tcPr>
          <w:p w14:paraId="4ED92E39"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6</w:t>
            </w:r>
          </w:p>
        </w:tc>
        <w:tc>
          <w:tcPr>
            <w:tcW w:w="1779" w:type="dxa"/>
            <w:tcBorders>
              <w:top w:val="single" w:sz="3" w:space="0" w:color="000000"/>
              <w:left w:val="single" w:sz="3" w:space="0" w:color="000000"/>
              <w:bottom w:val="single" w:sz="3" w:space="0" w:color="000000"/>
              <w:right w:val="single" w:sz="3" w:space="0" w:color="000000"/>
            </w:tcBorders>
            <w:shd w:val="clear" w:color="auto" w:fill="FFFFFF"/>
          </w:tcPr>
          <w:p w14:paraId="7CCF12E6"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2</w:t>
            </w:r>
          </w:p>
        </w:tc>
        <w:tc>
          <w:tcPr>
            <w:tcW w:w="1523" w:type="dxa"/>
            <w:tcBorders>
              <w:top w:val="single" w:sz="3" w:space="0" w:color="000000"/>
              <w:left w:val="single" w:sz="3" w:space="0" w:color="000000"/>
              <w:bottom w:val="single" w:sz="3" w:space="0" w:color="000000"/>
              <w:right w:val="single" w:sz="3" w:space="0" w:color="000000"/>
            </w:tcBorders>
            <w:shd w:val="clear" w:color="auto" w:fill="FFFFFF"/>
          </w:tcPr>
          <w:p w14:paraId="2F150BB9"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6</w:t>
            </w:r>
          </w:p>
          <w:p w14:paraId="556F8FF2"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rPr>
            </w:pPr>
            <w:r w:rsidRPr="00E51C80">
              <w:rPr>
                <w:rFonts w:ascii="Times New Roman" w:hAnsi="Times New Roman" w:cs="Times New Roman"/>
              </w:rPr>
              <w:t>8</w:t>
            </w:r>
          </w:p>
        </w:tc>
        <w:tc>
          <w:tcPr>
            <w:tcW w:w="1028" w:type="dxa"/>
            <w:tcBorders>
              <w:top w:val="single" w:sz="3" w:space="0" w:color="000000"/>
              <w:left w:val="single" w:sz="3" w:space="0" w:color="000000"/>
              <w:bottom w:val="single" w:sz="3" w:space="0" w:color="000000"/>
              <w:right w:val="single" w:sz="3" w:space="0" w:color="000000"/>
            </w:tcBorders>
            <w:shd w:val="clear" w:color="auto" w:fill="FFFFFF"/>
          </w:tcPr>
          <w:p w14:paraId="33F22BA7"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rPr>
            </w:pPr>
            <w:r w:rsidRPr="00E51C80">
              <w:rPr>
                <w:rFonts w:ascii="Times New Roman" w:hAnsi="Times New Roman" w:cs="Times New Roman"/>
              </w:rPr>
              <w:t>1</w:t>
            </w:r>
          </w:p>
        </w:tc>
        <w:tc>
          <w:tcPr>
            <w:tcW w:w="1268" w:type="dxa"/>
            <w:tcBorders>
              <w:top w:val="single" w:sz="3" w:space="0" w:color="000000"/>
              <w:left w:val="single" w:sz="3" w:space="0" w:color="000000"/>
              <w:bottom w:val="single" w:sz="3" w:space="0" w:color="000000"/>
              <w:right w:val="single" w:sz="3" w:space="0" w:color="000000"/>
            </w:tcBorders>
            <w:shd w:val="clear" w:color="auto" w:fill="FFFFFF"/>
          </w:tcPr>
          <w:p w14:paraId="6C817F5B"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4</w:t>
            </w:r>
          </w:p>
        </w:tc>
      </w:tr>
    </w:tbl>
    <w:p w14:paraId="7215D029" w14:textId="77777777" w:rsidR="00E51C80" w:rsidRPr="00E51C80" w:rsidRDefault="00E51C80" w:rsidP="00E51C80">
      <w:pPr>
        <w:autoSpaceDE w:val="0"/>
        <w:autoSpaceDN w:val="0"/>
        <w:adjustRightInd w:val="0"/>
        <w:spacing w:after="0" w:line="240" w:lineRule="auto"/>
        <w:ind w:firstLine="454"/>
        <w:jc w:val="both"/>
        <w:rPr>
          <w:rFonts w:ascii="Times New Roman" w:hAnsi="Times New Roman" w:cs="Times New Roman"/>
          <w:lang w:val="en-US"/>
        </w:rPr>
      </w:pPr>
    </w:p>
    <w:tbl>
      <w:tblPr>
        <w:tblW w:w="0" w:type="auto"/>
        <w:tblInd w:w="216" w:type="dxa"/>
        <w:tblLayout w:type="fixed"/>
        <w:tblLook w:val="0000" w:firstRow="0" w:lastRow="0" w:firstColumn="0" w:lastColumn="0" w:noHBand="0" w:noVBand="0"/>
      </w:tblPr>
      <w:tblGrid>
        <w:gridCol w:w="1736"/>
        <w:gridCol w:w="2128"/>
        <w:gridCol w:w="1243"/>
        <w:gridCol w:w="1741"/>
        <w:gridCol w:w="1184"/>
        <w:gridCol w:w="1117"/>
        <w:gridCol w:w="1152"/>
      </w:tblGrid>
      <w:tr w:rsidR="00E51C80" w:rsidRPr="00E51C80" w14:paraId="14BBCB75" w14:textId="77777777" w:rsidTr="00207036">
        <w:trPr>
          <w:trHeight w:val="1"/>
        </w:trPr>
        <w:tc>
          <w:tcPr>
            <w:tcW w:w="1736" w:type="dxa"/>
            <w:tcBorders>
              <w:top w:val="single" w:sz="3" w:space="0" w:color="000000"/>
              <w:left w:val="single" w:sz="3" w:space="0" w:color="000000"/>
              <w:bottom w:val="single" w:sz="3" w:space="0" w:color="000000"/>
              <w:right w:val="single" w:sz="3" w:space="0" w:color="000000"/>
            </w:tcBorders>
            <w:shd w:val="clear" w:color="auto" w:fill="FFFFFF"/>
          </w:tcPr>
          <w:p w14:paraId="49DFA8BC"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lang w:val="en-US"/>
              </w:rPr>
            </w:pPr>
            <w:r w:rsidRPr="00E51C80">
              <w:rPr>
                <w:rFonts w:ascii="Times New Roman" w:hAnsi="Times New Roman" w:cs="Times New Roman"/>
              </w:rPr>
              <w:t xml:space="preserve">Кабинеты </w:t>
            </w:r>
          </w:p>
        </w:tc>
        <w:tc>
          <w:tcPr>
            <w:tcW w:w="2128" w:type="dxa"/>
            <w:tcBorders>
              <w:top w:val="single" w:sz="3" w:space="0" w:color="000000"/>
              <w:left w:val="single" w:sz="3" w:space="0" w:color="000000"/>
              <w:bottom w:val="single" w:sz="3" w:space="0" w:color="000000"/>
              <w:right w:val="single" w:sz="3" w:space="0" w:color="000000"/>
            </w:tcBorders>
            <w:shd w:val="clear" w:color="auto" w:fill="FFFFFF"/>
          </w:tcPr>
          <w:p w14:paraId="2459073F"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lang w:val="en-US"/>
              </w:rPr>
            </w:pPr>
            <w:r w:rsidRPr="00E51C80">
              <w:rPr>
                <w:rFonts w:ascii="Times New Roman" w:hAnsi="Times New Roman" w:cs="Times New Roman"/>
              </w:rPr>
              <w:t>Ноутбук или компьютер</w:t>
            </w:r>
          </w:p>
        </w:tc>
        <w:tc>
          <w:tcPr>
            <w:tcW w:w="1243" w:type="dxa"/>
            <w:tcBorders>
              <w:top w:val="single" w:sz="3" w:space="0" w:color="000000"/>
              <w:left w:val="single" w:sz="3" w:space="0" w:color="000000"/>
              <w:bottom w:val="single" w:sz="3" w:space="0" w:color="000000"/>
              <w:right w:val="single" w:sz="3" w:space="0" w:color="000000"/>
            </w:tcBorders>
            <w:shd w:val="clear" w:color="auto" w:fill="FFFFFF"/>
          </w:tcPr>
          <w:p w14:paraId="0677B24A"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lang w:val="en-US"/>
              </w:rPr>
            </w:pPr>
            <w:r w:rsidRPr="00E51C80">
              <w:rPr>
                <w:rFonts w:ascii="Times New Roman" w:hAnsi="Times New Roman" w:cs="Times New Roman"/>
              </w:rPr>
              <w:t xml:space="preserve">Проектор </w:t>
            </w:r>
          </w:p>
        </w:tc>
        <w:tc>
          <w:tcPr>
            <w:tcW w:w="1741" w:type="dxa"/>
            <w:tcBorders>
              <w:top w:val="single" w:sz="3" w:space="0" w:color="000000"/>
              <w:left w:val="single" w:sz="3" w:space="0" w:color="000000"/>
              <w:bottom w:val="single" w:sz="3" w:space="0" w:color="000000"/>
              <w:right w:val="single" w:sz="3" w:space="0" w:color="000000"/>
            </w:tcBorders>
            <w:shd w:val="clear" w:color="auto" w:fill="FFFFFF"/>
          </w:tcPr>
          <w:p w14:paraId="38FF6F6A"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lang w:val="en-US"/>
              </w:rPr>
            </w:pPr>
            <w:r w:rsidRPr="00E51C80">
              <w:rPr>
                <w:rFonts w:ascii="Times New Roman" w:hAnsi="Times New Roman" w:cs="Times New Roman"/>
              </w:rPr>
              <w:t>Интерактивная доска</w:t>
            </w:r>
          </w:p>
        </w:tc>
        <w:tc>
          <w:tcPr>
            <w:tcW w:w="1184" w:type="dxa"/>
            <w:tcBorders>
              <w:top w:val="single" w:sz="3" w:space="0" w:color="000000"/>
              <w:left w:val="single" w:sz="3" w:space="0" w:color="000000"/>
              <w:bottom w:val="single" w:sz="3" w:space="0" w:color="000000"/>
              <w:right w:val="single" w:sz="3" w:space="0" w:color="000000"/>
            </w:tcBorders>
            <w:shd w:val="clear" w:color="auto" w:fill="FFFFFF"/>
          </w:tcPr>
          <w:p w14:paraId="3A6207A1"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lang w:val="en-US"/>
              </w:rPr>
            </w:pPr>
            <w:r w:rsidRPr="00E51C80">
              <w:rPr>
                <w:rFonts w:ascii="Times New Roman" w:hAnsi="Times New Roman" w:cs="Times New Roman"/>
              </w:rPr>
              <w:t xml:space="preserve">Колонки, мышка </w:t>
            </w:r>
          </w:p>
        </w:tc>
        <w:tc>
          <w:tcPr>
            <w:tcW w:w="1117" w:type="dxa"/>
            <w:tcBorders>
              <w:top w:val="single" w:sz="3" w:space="0" w:color="000000"/>
              <w:left w:val="single" w:sz="3" w:space="0" w:color="000000"/>
              <w:bottom w:val="single" w:sz="3" w:space="0" w:color="000000"/>
              <w:right w:val="single" w:sz="3" w:space="0" w:color="000000"/>
            </w:tcBorders>
            <w:shd w:val="clear" w:color="auto" w:fill="FFFFFF"/>
          </w:tcPr>
          <w:p w14:paraId="5DCB8853"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lang w:val="en-US"/>
              </w:rPr>
            </w:pPr>
            <w:r w:rsidRPr="00E51C80">
              <w:rPr>
                <w:rFonts w:ascii="Times New Roman" w:hAnsi="Times New Roman" w:cs="Times New Roman"/>
              </w:rPr>
              <w:t xml:space="preserve">Принтер </w:t>
            </w:r>
          </w:p>
        </w:tc>
        <w:tc>
          <w:tcPr>
            <w:tcW w:w="1152" w:type="dxa"/>
            <w:tcBorders>
              <w:top w:val="single" w:sz="3" w:space="0" w:color="000000"/>
              <w:left w:val="single" w:sz="3" w:space="0" w:color="000000"/>
              <w:bottom w:val="single" w:sz="3" w:space="0" w:color="000000"/>
              <w:right w:val="single" w:sz="3" w:space="0" w:color="000000"/>
            </w:tcBorders>
            <w:shd w:val="clear" w:color="auto" w:fill="FFFFFF"/>
          </w:tcPr>
          <w:p w14:paraId="6439B403"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lang w:val="en-US"/>
              </w:rPr>
            </w:pPr>
            <w:r w:rsidRPr="00E51C80">
              <w:rPr>
                <w:rFonts w:ascii="Times New Roman" w:hAnsi="Times New Roman" w:cs="Times New Roman"/>
              </w:rPr>
              <w:t xml:space="preserve">Экран </w:t>
            </w:r>
          </w:p>
        </w:tc>
      </w:tr>
      <w:tr w:rsidR="00E51C80" w:rsidRPr="00E51C80" w14:paraId="261F806C" w14:textId="77777777" w:rsidTr="00207036">
        <w:trPr>
          <w:trHeight w:val="1"/>
        </w:trPr>
        <w:tc>
          <w:tcPr>
            <w:tcW w:w="1736" w:type="dxa"/>
            <w:tcBorders>
              <w:top w:val="single" w:sz="3" w:space="0" w:color="000000"/>
              <w:left w:val="single" w:sz="3" w:space="0" w:color="000000"/>
              <w:bottom w:val="single" w:sz="3" w:space="0" w:color="000000"/>
              <w:right w:val="single" w:sz="3" w:space="0" w:color="000000"/>
            </w:tcBorders>
            <w:shd w:val="clear" w:color="auto" w:fill="FFFFFF"/>
          </w:tcPr>
          <w:p w14:paraId="0378FE5B"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lang w:val="en-US"/>
              </w:rPr>
            </w:pPr>
            <w:r w:rsidRPr="00E51C80">
              <w:rPr>
                <w:rFonts w:ascii="Times New Roman" w:hAnsi="Times New Roman" w:cs="Times New Roman"/>
                <w:lang w:val="en-US"/>
              </w:rPr>
              <w:t>5</w:t>
            </w:r>
            <w:r w:rsidRPr="00E51C80">
              <w:rPr>
                <w:rFonts w:ascii="Times New Roman" w:hAnsi="Times New Roman" w:cs="Times New Roman"/>
              </w:rPr>
              <w:t>а</w:t>
            </w:r>
          </w:p>
        </w:tc>
        <w:tc>
          <w:tcPr>
            <w:tcW w:w="2128" w:type="dxa"/>
            <w:tcBorders>
              <w:top w:val="single" w:sz="3" w:space="0" w:color="000000"/>
              <w:left w:val="single" w:sz="3" w:space="0" w:color="000000"/>
              <w:bottom w:val="single" w:sz="3" w:space="0" w:color="000000"/>
              <w:right w:val="single" w:sz="3" w:space="0" w:color="000000"/>
            </w:tcBorders>
            <w:shd w:val="clear" w:color="auto" w:fill="FFFFFF"/>
          </w:tcPr>
          <w:p w14:paraId="53C29B09"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rPr>
            </w:pPr>
            <w:r w:rsidRPr="00E51C80">
              <w:rPr>
                <w:rFonts w:ascii="Times New Roman" w:hAnsi="Times New Roman" w:cs="Times New Roman"/>
              </w:rPr>
              <w:t>1</w:t>
            </w:r>
          </w:p>
        </w:tc>
        <w:tc>
          <w:tcPr>
            <w:tcW w:w="1243" w:type="dxa"/>
            <w:tcBorders>
              <w:top w:val="single" w:sz="3" w:space="0" w:color="000000"/>
              <w:left w:val="single" w:sz="3" w:space="0" w:color="000000"/>
              <w:bottom w:val="single" w:sz="3" w:space="0" w:color="000000"/>
              <w:right w:val="single" w:sz="3" w:space="0" w:color="000000"/>
            </w:tcBorders>
            <w:shd w:val="clear" w:color="auto" w:fill="FFFFFF"/>
          </w:tcPr>
          <w:p w14:paraId="6BC28807"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741" w:type="dxa"/>
            <w:tcBorders>
              <w:top w:val="single" w:sz="3" w:space="0" w:color="000000"/>
              <w:left w:val="single" w:sz="3" w:space="0" w:color="000000"/>
              <w:bottom w:val="single" w:sz="3" w:space="0" w:color="000000"/>
              <w:right w:val="single" w:sz="3" w:space="0" w:color="000000"/>
            </w:tcBorders>
            <w:shd w:val="clear" w:color="auto" w:fill="FFFFFF"/>
          </w:tcPr>
          <w:p w14:paraId="20E953A1"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rPr>
            </w:pPr>
            <w:r w:rsidRPr="00E51C80">
              <w:rPr>
                <w:rFonts w:ascii="Times New Roman" w:hAnsi="Times New Roman" w:cs="Times New Roman"/>
              </w:rPr>
              <w:t>1</w:t>
            </w:r>
          </w:p>
        </w:tc>
        <w:tc>
          <w:tcPr>
            <w:tcW w:w="1184" w:type="dxa"/>
            <w:tcBorders>
              <w:top w:val="single" w:sz="3" w:space="0" w:color="000000"/>
              <w:left w:val="single" w:sz="3" w:space="0" w:color="000000"/>
              <w:bottom w:val="single" w:sz="3" w:space="0" w:color="000000"/>
              <w:right w:val="single" w:sz="3" w:space="0" w:color="000000"/>
            </w:tcBorders>
            <w:shd w:val="clear" w:color="auto" w:fill="FFFFFF"/>
          </w:tcPr>
          <w:p w14:paraId="323A0E4C"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p w14:paraId="78434608"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tc>
        <w:tc>
          <w:tcPr>
            <w:tcW w:w="1117" w:type="dxa"/>
            <w:tcBorders>
              <w:top w:val="single" w:sz="3" w:space="0" w:color="000000"/>
              <w:left w:val="single" w:sz="3" w:space="0" w:color="000000"/>
              <w:bottom w:val="single" w:sz="3" w:space="0" w:color="000000"/>
              <w:right w:val="single" w:sz="3" w:space="0" w:color="000000"/>
            </w:tcBorders>
            <w:shd w:val="clear" w:color="auto" w:fill="FFFFFF"/>
          </w:tcPr>
          <w:p w14:paraId="47E2AB99"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rPr>
            </w:pPr>
            <w:r w:rsidRPr="00E51C80">
              <w:rPr>
                <w:rFonts w:ascii="Times New Roman" w:hAnsi="Times New Roman" w:cs="Times New Roman"/>
              </w:rPr>
              <w:t>1</w:t>
            </w:r>
          </w:p>
        </w:tc>
        <w:tc>
          <w:tcPr>
            <w:tcW w:w="1152" w:type="dxa"/>
            <w:tcBorders>
              <w:top w:val="single" w:sz="3" w:space="0" w:color="000000"/>
              <w:left w:val="single" w:sz="3" w:space="0" w:color="000000"/>
              <w:bottom w:val="single" w:sz="3" w:space="0" w:color="000000"/>
              <w:right w:val="single" w:sz="3" w:space="0" w:color="000000"/>
            </w:tcBorders>
            <w:shd w:val="clear" w:color="auto" w:fill="FFFFFF"/>
          </w:tcPr>
          <w:p w14:paraId="5DDDEED0"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r>
      <w:tr w:rsidR="00E51C80" w:rsidRPr="00E51C80" w14:paraId="77F52521" w14:textId="77777777" w:rsidTr="00207036">
        <w:trPr>
          <w:trHeight w:val="1"/>
        </w:trPr>
        <w:tc>
          <w:tcPr>
            <w:tcW w:w="1736" w:type="dxa"/>
            <w:tcBorders>
              <w:top w:val="single" w:sz="3" w:space="0" w:color="000000"/>
              <w:left w:val="single" w:sz="3" w:space="0" w:color="000000"/>
              <w:bottom w:val="single" w:sz="3" w:space="0" w:color="000000"/>
              <w:right w:val="single" w:sz="3" w:space="0" w:color="000000"/>
            </w:tcBorders>
            <w:shd w:val="clear" w:color="auto" w:fill="FFFFFF"/>
          </w:tcPr>
          <w:p w14:paraId="218E876D"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rPr>
            </w:pPr>
            <w:r w:rsidRPr="00E51C80">
              <w:rPr>
                <w:rFonts w:ascii="Times New Roman" w:hAnsi="Times New Roman" w:cs="Times New Roman"/>
                <w:lang w:val="en-US"/>
              </w:rPr>
              <w:t xml:space="preserve">5 </w:t>
            </w:r>
            <w:r w:rsidRPr="00E51C80">
              <w:rPr>
                <w:rFonts w:ascii="Times New Roman" w:hAnsi="Times New Roman" w:cs="Times New Roman"/>
              </w:rPr>
              <w:t>б</w:t>
            </w:r>
          </w:p>
          <w:p w14:paraId="73EE326B"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lang w:val="en-US"/>
              </w:rPr>
            </w:pPr>
          </w:p>
        </w:tc>
        <w:tc>
          <w:tcPr>
            <w:tcW w:w="2128" w:type="dxa"/>
            <w:tcBorders>
              <w:top w:val="single" w:sz="3" w:space="0" w:color="000000"/>
              <w:left w:val="single" w:sz="3" w:space="0" w:color="000000"/>
              <w:bottom w:val="single" w:sz="3" w:space="0" w:color="000000"/>
              <w:right w:val="single" w:sz="3" w:space="0" w:color="000000"/>
            </w:tcBorders>
            <w:shd w:val="clear" w:color="auto" w:fill="FFFFFF"/>
          </w:tcPr>
          <w:p w14:paraId="14111A33"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243" w:type="dxa"/>
            <w:tcBorders>
              <w:top w:val="single" w:sz="3" w:space="0" w:color="000000"/>
              <w:left w:val="single" w:sz="3" w:space="0" w:color="000000"/>
              <w:bottom w:val="single" w:sz="3" w:space="0" w:color="000000"/>
              <w:right w:val="single" w:sz="3" w:space="0" w:color="000000"/>
            </w:tcBorders>
            <w:shd w:val="clear" w:color="auto" w:fill="FFFFFF"/>
          </w:tcPr>
          <w:p w14:paraId="6F26DC95"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741" w:type="dxa"/>
            <w:tcBorders>
              <w:top w:val="single" w:sz="3" w:space="0" w:color="000000"/>
              <w:left w:val="single" w:sz="3" w:space="0" w:color="000000"/>
              <w:bottom w:val="single" w:sz="3" w:space="0" w:color="000000"/>
              <w:right w:val="single" w:sz="3" w:space="0" w:color="000000"/>
            </w:tcBorders>
            <w:shd w:val="clear" w:color="auto" w:fill="FFFFFF"/>
          </w:tcPr>
          <w:p w14:paraId="40E939F6"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184" w:type="dxa"/>
            <w:tcBorders>
              <w:top w:val="single" w:sz="3" w:space="0" w:color="000000"/>
              <w:left w:val="single" w:sz="3" w:space="0" w:color="000000"/>
              <w:bottom w:val="single" w:sz="3" w:space="0" w:color="000000"/>
              <w:right w:val="single" w:sz="3" w:space="0" w:color="000000"/>
            </w:tcBorders>
            <w:shd w:val="clear" w:color="auto" w:fill="FFFFFF"/>
          </w:tcPr>
          <w:p w14:paraId="4E6179B1"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117" w:type="dxa"/>
            <w:tcBorders>
              <w:top w:val="single" w:sz="3" w:space="0" w:color="000000"/>
              <w:left w:val="single" w:sz="3" w:space="0" w:color="000000"/>
              <w:bottom w:val="single" w:sz="3" w:space="0" w:color="000000"/>
              <w:right w:val="single" w:sz="3" w:space="0" w:color="000000"/>
            </w:tcBorders>
            <w:shd w:val="clear" w:color="auto" w:fill="FFFFFF"/>
          </w:tcPr>
          <w:p w14:paraId="0C8667A7"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152" w:type="dxa"/>
            <w:tcBorders>
              <w:top w:val="single" w:sz="3" w:space="0" w:color="000000"/>
              <w:left w:val="single" w:sz="3" w:space="0" w:color="000000"/>
              <w:bottom w:val="single" w:sz="3" w:space="0" w:color="000000"/>
              <w:right w:val="single" w:sz="3" w:space="0" w:color="000000"/>
            </w:tcBorders>
            <w:shd w:val="clear" w:color="auto" w:fill="FFFFFF"/>
          </w:tcPr>
          <w:p w14:paraId="1B4317CF"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r>
      <w:tr w:rsidR="00E51C80" w:rsidRPr="00E51C80" w14:paraId="1CD9537B" w14:textId="77777777" w:rsidTr="00207036">
        <w:trPr>
          <w:trHeight w:val="1"/>
        </w:trPr>
        <w:tc>
          <w:tcPr>
            <w:tcW w:w="1736" w:type="dxa"/>
            <w:tcBorders>
              <w:top w:val="single" w:sz="3" w:space="0" w:color="000000"/>
              <w:left w:val="single" w:sz="3" w:space="0" w:color="000000"/>
              <w:bottom w:val="single" w:sz="3" w:space="0" w:color="000000"/>
              <w:right w:val="single" w:sz="3" w:space="0" w:color="000000"/>
            </w:tcBorders>
            <w:shd w:val="clear" w:color="auto" w:fill="FFFFFF"/>
          </w:tcPr>
          <w:p w14:paraId="129E6764"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lang w:val="en-US"/>
              </w:rPr>
            </w:pPr>
            <w:r w:rsidRPr="00E51C80">
              <w:rPr>
                <w:rFonts w:ascii="Times New Roman" w:hAnsi="Times New Roman" w:cs="Times New Roman"/>
                <w:lang w:val="en-US"/>
              </w:rPr>
              <w:t>6</w:t>
            </w:r>
            <w:r w:rsidRPr="00E51C80">
              <w:rPr>
                <w:rFonts w:ascii="Times New Roman" w:hAnsi="Times New Roman" w:cs="Times New Roman"/>
              </w:rPr>
              <w:t>а</w:t>
            </w:r>
          </w:p>
        </w:tc>
        <w:tc>
          <w:tcPr>
            <w:tcW w:w="2128" w:type="dxa"/>
            <w:tcBorders>
              <w:top w:val="single" w:sz="3" w:space="0" w:color="000000"/>
              <w:left w:val="single" w:sz="3" w:space="0" w:color="000000"/>
              <w:bottom w:val="single" w:sz="3" w:space="0" w:color="000000"/>
              <w:right w:val="single" w:sz="3" w:space="0" w:color="000000"/>
            </w:tcBorders>
            <w:shd w:val="clear" w:color="auto" w:fill="FFFFFF"/>
          </w:tcPr>
          <w:p w14:paraId="61F1194E"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1</w:t>
            </w:r>
          </w:p>
        </w:tc>
        <w:tc>
          <w:tcPr>
            <w:tcW w:w="1243" w:type="dxa"/>
            <w:tcBorders>
              <w:top w:val="single" w:sz="3" w:space="0" w:color="000000"/>
              <w:left w:val="single" w:sz="3" w:space="0" w:color="000000"/>
              <w:bottom w:val="single" w:sz="3" w:space="0" w:color="000000"/>
              <w:right w:val="single" w:sz="3" w:space="0" w:color="000000"/>
            </w:tcBorders>
            <w:shd w:val="clear" w:color="auto" w:fill="FFFFFF"/>
          </w:tcPr>
          <w:p w14:paraId="7964A517"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741" w:type="dxa"/>
            <w:tcBorders>
              <w:top w:val="single" w:sz="3" w:space="0" w:color="000000"/>
              <w:left w:val="single" w:sz="3" w:space="0" w:color="000000"/>
              <w:bottom w:val="single" w:sz="3" w:space="0" w:color="000000"/>
              <w:right w:val="single" w:sz="3" w:space="0" w:color="000000"/>
            </w:tcBorders>
            <w:shd w:val="clear" w:color="auto" w:fill="FFFFFF"/>
          </w:tcPr>
          <w:p w14:paraId="251E68CE"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184" w:type="dxa"/>
            <w:tcBorders>
              <w:top w:val="single" w:sz="3" w:space="0" w:color="000000"/>
              <w:left w:val="single" w:sz="3" w:space="0" w:color="000000"/>
              <w:bottom w:val="single" w:sz="3" w:space="0" w:color="000000"/>
              <w:right w:val="single" w:sz="3" w:space="0" w:color="000000"/>
            </w:tcBorders>
            <w:shd w:val="clear" w:color="auto" w:fill="FFFFFF"/>
          </w:tcPr>
          <w:p w14:paraId="1AA76DA5"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117" w:type="dxa"/>
            <w:tcBorders>
              <w:top w:val="single" w:sz="3" w:space="0" w:color="000000"/>
              <w:left w:val="single" w:sz="3" w:space="0" w:color="000000"/>
              <w:bottom w:val="single" w:sz="3" w:space="0" w:color="000000"/>
              <w:right w:val="single" w:sz="3" w:space="0" w:color="000000"/>
            </w:tcBorders>
            <w:shd w:val="clear" w:color="auto" w:fill="FFFFFF"/>
          </w:tcPr>
          <w:p w14:paraId="24261F5F"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152" w:type="dxa"/>
            <w:tcBorders>
              <w:top w:val="single" w:sz="3" w:space="0" w:color="000000"/>
              <w:left w:val="single" w:sz="3" w:space="0" w:color="000000"/>
              <w:bottom w:val="single" w:sz="3" w:space="0" w:color="000000"/>
              <w:right w:val="single" w:sz="3" w:space="0" w:color="000000"/>
            </w:tcBorders>
            <w:shd w:val="clear" w:color="auto" w:fill="FFFFFF"/>
          </w:tcPr>
          <w:p w14:paraId="658E3D7A"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lang w:val="en-US"/>
              </w:rPr>
              <w:t xml:space="preserve">     </w:t>
            </w:r>
          </w:p>
        </w:tc>
      </w:tr>
      <w:tr w:rsidR="00E51C80" w:rsidRPr="00E51C80" w14:paraId="1CEAB735" w14:textId="77777777" w:rsidTr="00207036">
        <w:trPr>
          <w:trHeight w:val="1"/>
        </w:trPr>
        <w:tc>
          <w:tcPr>
            <w:tcW w:w="1736" w:type="dxa"/>
            <w:tcBorders>
              <w:top w:val="single" w:sz="3" w:space="0" w:color="000000"/>
              <w:left w:val="single" w:sz="3" w:space="0" w:color="000000"/>
              <w:bottom w:val="single" w:sz="3" w:space="0" w:color="000000"/>
              <w:right w:val="single" w:sz="3" w:space="0" w:color="000000"/>
            </w:tcBorders>
            <w:shd w:val="clear" w:color="auto" w:fill="FFFFFF"/>
          </w:tcPr>
          <w:p w14:paraId="58644736"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rPr>
            </w:pPr>
            <w:r w:rsidRPr="00E51C80">
              <w:rPr>
                <w:rFonts w:ascii="Times New Roman" w:hAnsi="Times New Roman" w:cs="Times New Roman"/>
                <w:lang w:val="en-US"/>
              </w:rPr>
              <w:t xml:space="preserve">6 </w:t>
            </w:r>
            <w:r w:rsidRPr="00E51C80">
              <w:rPr>
                <w:rFonts w:ascii="Times New Roman" w:hAnsi="Times New Roman" w:cs="Times New Roman"/>
              </w:rPr>
              <w:t>б</w:t>
            </w:r>
          </w:p>
          <w:p w14:paraId="1A0CBEEE"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lang w:val="en-US"/>
              </w:rPr>
            </w:pPr>
          </w:p>
        </w:tc>
        <w:tc>
          <w:tcPr>
            <w:tcW w:w="2128" w:type="dxa"/>
            <w:tcBorders>
              <w:top w:val="single" w:sz="3" w:space="0" w:color="000000"/>
              <w:left w:val="single" w:sz="3" w:space="0" w:color="000000"/>
              <w:bottom w:val="single" w:sz="3" w:space="0" w:color="000000"/>
              <w:right w:val="single" w:sz="3" w:space="0" w:color="000000"/>
            </w:tcBorders>
            <w:shd w:val="clear" w:color="auto" w:fill="FFFFFF"/>
          </w:tcPr>
          <w:p w14:paraId="760581E8"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243" w:type="dxa"/>
            <w:tcBorders>
              <w:top w:val="single" w:sz="3" w:space="0" w:color="000000"/>
              <w:left w:val="single" w:sz="3" w:space="0" w:color="000000"/>
              <w:bottom w:val="single" w:sz="3" w:space="0" w:color="000000"/>
              <w:right w:val="single" w:sz="3" w:space="0" w:color="000000"/>
            </w:tcBorders>
            <w:shd w:val="clear" w:color="auto" w:fill="FFFFFF"/>
          </w:tcPr>
          <w:p w14:paraId="4C558C21"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741" w:type="dxa"/>
            <w:tcBorders>
              <w:top w:val="single" w:sz="3" w:space="0" w:color="000000"/>
              <w:left w:val="single" w:sz="3" w:space="0" w:color="000000"/>
              <w:bottom w:val="single" w:sz="3" w:space="0" w:color="000000"/>
              <w:right w:val="single" w:sz="3" w:space="0" w:color="000000"/>
            </w:tcBorders>
            <w:shd w:val="clear" w:color="auto" w:fill="FFFFFF"/>
          </w:tcPr>
          <w:p w14:paraId="08EDA8BB"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184" w:type="dxa"/>
            <w:tcBorders>
              <w:top w:val="single" w:sz="3" w:space="0" w:color="000000"/>
              <w:left w:val="single" w:sz="3" w:space="0" w:color="000000"/>
              <w:bottom w:val="single" w:sz="3" w:space="0" w:color="000000"/>
              <w:right w:val="single" w:sz="3" w:space="0" w:color="000000"/>
            </w:tcBorders>
            <w:shd w:val="clear" w:color="auto" w:fill="FFFFFF"/>
          </w:tcPr>
          <w:p w14:paraId="206EC023"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117" w:type="dxa"/>
            <w:tcBorders>
              <w:top w:val="single" w:sz="3" w:space="0" w:color="000000"/>
              <w:left w:val="single" w:sz="3" w:space="0" w:color="000000"/>
              <w:bottom w:val="single" w:sz="3" w:space="0" w:color="000000"/>
              <w:right w:val="single" w:sz="3" w:space="0" w:color="000000"/>
            </w:tcBorders>
            <w:shd w:val="clear" w:color="auto" w:fill="FFFFFF"/>
          </w:tcPr>
          <w:p w14:paraId="53CDCD04"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152" w:type="dxa"/>
            <w:tcBorders>
              <w:top w:val="single" w:sz="3" w:space="0" w:color="000000"/>
              <w:left w:val="single" w:sz="3" w:space="0" w:color="000000"/>
              <w:bottom w:val="single" w:sz="3" w:space="0" w:color="000000"/>
              <w:right w:val="single" w:sz="3" w:space="0" w:color="000000"/>
            </w:tcBorders>
            <w:shd w:val="clear" w:color="auto" w:fill="FFFFFF"/>
          </w:tcPr>
          <w:p w14:paraId="193EE52D"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lang w:val="en-US"/>
              </w:rPr>
              <w:t xml:space="preserve">      </w:t>
            </w:r>
          </w:p>
        </w:tc>
      </w:tr>
      <w:tr w:rsidR="00E51C80" w:rsidRPr="00E51C80" w14:paraId="65549AF9" w14:textId="77777777" w:rsidTr="00207036">
        <w:trPr>
          <w:trHeight w:val="1"/>
        </w:trPr>
        <w:tc>
          <w:tcPr>
            <w:tcW w:w="1736" w:type="dxa"/>
            <w:tcBorders>
              <w:top w:val="single" w:sz="3" w:space="0" w:color="000000"/>
              <w:left w:val="single" w:sz="3" w:space="0" w:color="000000"/>
              <w:bottom w:val="single" w:sz="3" w:space="0" w:color="000000"/>
              <w:right w:val="single" w:sz="3" w:space="0" w:color="000000"/>
            </w:tcBorders>
            <w:shd w:val="clear" w:color="auto" w:fill="FFFFFF"/>
          </w:tcPr>
          <w:p w14:paraId="73832725"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rPr>
            </w:pPr>
            <w:r w:rsidRPr="00E51C80">
              <w:rPr>
                <w:rFonts w:ascii="Times New Roman" w:hAnsi="Times New Roman" w:cs="Times New Roman"/>
                <w:lang w:val="en-US"/>
              </w:rPr>
              <w:t xml:space="preserve">7 </w:t>
            </w:r>
            <w:r w:rsidRPr="00E51C80">
              <w:rPr>
                <w:rFonts w:ascii="Times New Roman" w:hAnsi="Times New Roman" w:cs="Times New Roman"/>
              </w:rPr>
              <w:t>а</w:t>
            </w:r>
          </w:p>
          <w:p w14:paraId="0981ADCE"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lang w:val="en-US"/>
              </w:rPr>
            </w:pPr>
          </w:p>
        </w:tc>
        <w:tc>
          <w:tcPr>
            <w:tcW w:w="2128" w:type="dxa"/>
            <w:tcBorders>
              <w:top w:val="single" w:sz="3" w:space="0" w:color="000000"/>
              <w:left w:val="single" w:sz="3" w:space="0" w:color="000000"/>
              <w:bottom w:val="single" w:sz="3" w:space="0" w:color="000000"/>
              <w:right w:val="single" w:sz="3" w:space="0" w:color="000000"/>
            </w:tcBorders>
            <w:shd w:val="clear" w:color="auto" w:fill="FFFFFF"/>
          </w:tcPr>
          <w:p w14:paraId="4EF578F3"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rPr>
            </w:pPr>
            <w:r w:rsidRPr="00E51C80">
              <w:rPr>
                <w:rFonts w:ascii="Times New Roman" w:hAnsi="Times New Roman" w:cs="Times New Roman"/>
              </w:rPr>
              <w:t>1</w:t>
            </w:r>
          </w:p>
        </w:tc>
        <w:tc>
          <w:tcPr>
            <w:tcW w:w="1243" w:type="dxa"/>
            <w:tcBorders>
              <w:top w:val="single" w:sz="3" w:space="0" w:color="000000"/>
              <w:left w:val="single" w:sz="3" w:space="0" w:color="000000"/>
              <w:bottom w:val="single" w:sz="3" w:space="0" w:color="000000"/>
              <w:right w:val="single" w:sz="3" w:space="0" w:color="000000"/>
            </w:tcBorders>
            <w:shd w:val="clear" w:color="auto" w:fill="FFFFFF"/>
          </w:tcPr>
          <w:p w14:paraId="3A2DD633"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rPr>
            </w:pPr>
            <w:r w:rsidRPr="00E51C80">
              <w:rPr>
                <w:rFonts w:ascii="Times New Roman" w:hAnsi="Times New Roman" w:cs="Times New Roman"/>
                <w:lang w:val="en-US"/>
              </w:rPr>
              <w:t>+</w:t>
            </w:r>
          </w:p>
        </w:tc>
        <w:tc>
          <w:tcPr>
            <w:tcW w:w="1741" w:type="dxa"/>
            <w:tcBorders>
              <w:top w:val="single" w:sz="3" w:space="0" w:color="000000"/>
              <w:left w:val="single" w:sz="3" w:space="0" w:color="000000"/>
              <w:bottom w:val="single" w:sz="3" w:space="0" w:color="000000"/>
              <w:right w:val="single" w:sz="3" w:space="0" w:color="000000"/>
            </w:tcBorders>
            <w:shd w:val="clear" w:color="auto" w:fill="FFFFFF"/>
          </w:tcPr>
          <w:p w14:paraId="0B7F26CA"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184" w:type="dxa"/>
            <w:tcBorders>
              <w:top w:val="single" w:sz="3" w:space="0" w:color="000000"/>
              <w:left w:val="single" w:sz="3" w:space="0" w:color="000000"/>
              <w:bottom w:val="single" w:sz="3" w:space="0" w:color="000000"/>
              <w:right w:val="single" w:sz="3" w:space="0" w:color="000000"/>
            </w:tcBorders>
            <w:shd w:val="clear" w:color="auto" w:fill="FFFFFF"/>
          </w:tcPr>
          <w:p w14:paraId="27FFD911"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p w14:paraId="1D37382C"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tc>
        <w:tc>
          <w:tcPr>
            <w:tcW w:w="1117" w:type="dxa"/>
            <w:tcBorders>
              <w:top w:val="single" w:sz="3" w:space="0" w:color="000000"/>
              <w:left w:val="single" w:sz="3" w:space="0" w:color="000000"/>
              <w:bottom w:val="single" w:sz="3" w:space="0" w:color="000000"/>
              <w:right w:val="single" w:sz="3" w:space="0" w:color="000000"/>
            </w:tcBorders>
            <w:shd w:val="clear" w:color="auto" w:fill="FFFFFF"/>
          </w:tcPr>
          <w:p w14:paraId="6A729F09"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p>
        </w:tc>
        <w:tc>
          <w:tcPr>
            <w:tcW w:w="1152" w:type="dxa"/>
            <w:tcBorders>
              <w:top w:val="single" w:sz="3" w:space="0" w:color="000000"/>
              <w:left w:val="single" w:sz="3" w:space="0" w:color="000000"/>
              <w:bottom w:val="single" w:sz="3" w:space="0" w:color="000000"/>
              <w:right w:val="single" w:sz="3" w:space="0" w:color="000000"/>
            </w:tcBorders>
            <w:shd w:val="clear" w:color="auto" w:fill="FFFFFF"/>
          </w:tcPr>
          <w:p w14:paraId="4A4C1F2B"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tc>
      </w:tr>
      <w:tr w:rsidR="00E51C80" w:rsidRPr="00E51C80" w14:paraId="0C34066E" w14:textId="77777777" w:rsidTr="00207036">
        <w:trPr>
          <w:trHeight w:val="1"/>
        </w:trPr>
        <w:tc>
          <w:tcPr>
            <w:tcW w:w="1736" w:type="dxa"/>
            <w:tcBorders>
              <w:top w:val="single" w:sz="3" w:space="0" w:color="000000"/>
              <w:left w:val="single" w:sz="3" w:space="0" w:color="000000"/>
              <w:bottom w:val="single" w:sz="3" w:space="0" w:color="000000"/>
              <w:right w:val="single" w:sz="3" w:space="0" w:color="000000"/>
            </w:tcBorders>
            <w:shd w:val="clear" w:color="auto" w:fill="FFFFFF"/>
          </w:tcPr>
          <w:p w14:paraId="79CA20F0"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lang w:val="en-US"/>
              </w:rPr>
            </w:pPr>
            <w:r w:rsidRPr="00E51C80">
              <w:rPr>
                <w:rFonts w:ascii="Times New Roman" w:hAnsi="Times New Roman" w:cs="Times New Roman"/>
                <w:lang w:val="en-US"/>
              </w:rPr>
              <w:t>7</w:t>
            </w:r>
            <w:r w:rsidRPr="00E51C80">
              <w:rPr>
                <w:rFonts w:ascii="Times New Roman" w:hAnsi="Times New Roman" w:cs="Times New Roman"/>
              </w:rPr>
              <w:t>б</w:t>
            </w:r>
          </w:p>
        </w:tc>
        <w:tc>
          <w:tcPr>
            <w:tcW w:w="2128" w:type="dxa"/>
            <w:tcBorders>
              <w:top w:val="single" w:sz="3" w:space="0" w:color="000000"/>
              <w:left w:val="single" w:sz="3" w:space="0" w:color="000000"/>
              <w:bottom w:val="single" w:sz="3" w:space="0" w:color="000000"/>
              <w:right w:val="single" w:sz="3" w:space="0" w:color="000000"/>
            </w:tcBorders>
            <w:shd w:val="clear" w:color="auto" w:fill="FFFFFF"/>
          </w:tcPr>
          <w:p w14:paraId="5A5E9943"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rPr>
            </w:pPr>
            <w:r w:rsidRPr="00E51C80">
              <w:rPr>
                <w:rFonts w:ascii="Times New Roman" w:hAnsi="Times New Roman" w:cs="Times New Roman"/>
              </w:rPr>
              <w:t>1</w:t>
            </w:r>
          </w:p>
        </w:tc>
        <w:tc>
          <w:tcPr>
            <w:tcW w:w="1243" w:type="dxa"/>
            <w:tcBorders>
              <w:top w:val="single" w:sz="3" w:space="0" w:color="000000"/>
              <w:left w:val="single" w:sz="3" w:space="0" w:color="000000"/>
              <w:bottom w:val="single" w:sz="3" w:space="0" w:color="000000"/>
              <w:right w:val="single" w:sz="3" w:space="0" w:color="000000"/>
            </w:tcBorders>
            <w:shd w:val="clear" w:color="auto" w:fill="FFFFFF"/>
          </w:tcPr>
          <w:p w14:paraId="7A2A85C3"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tc>
        <w:tc>
          <w:tcPr>
            <w:tcW w:w="1741" w:type="dxa"/>
            <w:tcBorders>
              <w:top w:val="single" w:sz="3" w:space="0" w:color="000000"/>
              <w:left w:val="single" w:sz="3" w:space="0" w:color="000000"/>
              <w:bottom w:val="single" w:sz="3" w:space="0" w:color="000000"/>
              <w:right w:val="single" w:sz="3" w:space="0" w:color="000000"/>
            </w:tcBorders>
            <w:shd w:val="clear" w:color="auto" w:fill="FFFFFF"/>
          </w:tcPr>
          <w:p w14:paraId="4C5A95A8"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184" w:type="dxa"/>
            <w:tcBorders>
              <w:top w:val="single" w:sz="3" w:space="0" w:color="000000"/>
              <w:left w:val="single" w:sz="3" w:space="0" w:color="000000"/>
              <w:bottom w:val="single" w:sz="3" w:space="0" w:color="000000"/>
              <w:right w:val="single" w:sz="3" w:space="0" w:color="000000"/>
            </w:tcBorders>
            <w:shd w:val="clear" w:color="auto" w:fill="FFFFFF"/>
          </w:tcPr>
          <w:p w14:paraId="4A2C25C6"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p w14:paraId="1AB1EB4F"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117" w:type="dxa"/>
            <w:tcBorders>
              <w:top w:val="single" w:sz="3" w:space="0" w:color="000000"/>
              <w:left w:val="single" w:sz="3" w:space="0" w:color="000000"/>
              <w:bottom w:val="single" w:sz="3" w:space="0" w:color="000000"/>
              <w:right w:val="single" w:sz="3" w:space="0" w:color="000000"/>
            </w:tcBorders>
            <w:shd w:val="clear" w:color="auto" w:fill="FFFFFF"/>
          </w:tcPr>
          <w:p w14:paraId="369CE907"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152" w:type="dxa"/>
            <w:tcBorders>
              <w:top w:val="single" w:sz="3" w:space="0" w:color="000000"/>
              <w:left w:val="single" w:sz="3" w:space="0" w:color="000000"/>
              <w:bottom w:val="single" w:sz="3" w:space="0" w:color="000000"/>
              <w:right w:val="single" w:sz="3" w:space="0" w:color="000000"/>
            </w:tcBorders>
            <w:shd w:val="clear" w:color="auto" w:fill="FFFFFF"/>
          </w:tcPr>
          <w:p w14:paraId="3CA47547"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tc>
      </w:tr>
      <w:tr w:rsidR="00E51C80" w:rsidRPr="00E51C80" w14:paraId="7021810C" w14:textId="77777777" w:rsidTr="00207036">
        <w:trPr>
          <w:trHeight w:val="1"/>
        </w:trPr>
        <w:tc>
          <w:tcPr>
            <w:tcW w:w="1736" w:type="dxa"/>
            <w:tcBorders>
              <w:top w:val="single" w:sz="3" w:space="0" w:color="000000"/>
              <w:left w:val="single" w:sz="3" w:space="0" w:color="000000"/>
              <w:bottom w:val="single" w:sz="3" w:space="0" w:color="000000"/>
              <w:right w:val="single" w:sz="3" w:space="0" w:color="000000"/>
            </w:tcBorders>
            <w:shd w:val="clear" w:color="auto" w:fill="FFFFFF"/>
          </w:tcPr>
          <w:p w14:paraId="42E75113"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rPr>
            </w:pPr>
            <w:r w:rsidRPr="00E51C80">
              <w:rPr>
                <w:rFonts w:ascii="Times New Roman" w:hAnsi="Times New Roman" w:cs="Times New Roman"/>
                <w:lang w:val="en-US"/>
              </w:rPr>
              <w:t xml:space="preserve">8 </w:t>
            </w:r>
            <w:r w:rsidRPr="00E51C80">
              <w:rPr>
                <w:rFonts w:ascii="Times New Roman" w:hAnsi="Times New Roman" w:cs="Times New Roman"/>
              </w:rPr>
              <w:t>а</w:t>
            </w:r>
          </w:p>
          <w:p w14:paraId="3F1E18B3"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lang w:val="en-US"/>
              </w:rPr>
            </w:pPr>
          </w:p>
        </w:tc>
        <w:tc>
          <w:tcPr>
            <w:tcW w:w="2128" w:type="dxa"/>
            <w:tcBorders>
              <w:top w:val="single" w:sz="3" w:space="0" w:color="000000"/>
              <w:left w:val="single" w:sz="3" w:space="0" w:color="000000"/>
              <w:bottom w:val="single" w:sz="3" w:space="0" w:color="000000"/>
              <w:right w:val="single" w:sz="3" w:space="0" w:color="000000"/>
            </w:tcBorders>
            <w:shd w:val="clear" w:color="auto" w:fill="FFFFFF"/>
          </w:tcPr>
          <w:p w14:paraId="00A659DB"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rPr>
            </w:pPr>
          </w:p>
        </w:tc>
        <w:tc>
          <w:tcPr>
            <w:tcW w:w="1243" w:type="dxa"/>
            <w:tcBorders>
              <w:top w:val="single" w:sz="3" w:space="0" w:color="000000"/>
              <w:left w:val="single" w:sz="3" w:space="0" w:color="000000"/>
              <w:bottom w:val="single" w:sz="3" w:space="0" w:color="000000"/>
              <w:right w:val="single" w:sz="3" w:space="0" w:color="000000"/>
            </w:tcBorders>
            <w:shd w:val="clear" w:color="auto" w:fill="FFFFFF"/>
          </w:tcPr>
          <w:p w14:paraId="08D1DD56"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lang w:val="en-US"/>
              </w:rPr>
              <w:t xml:space="preserve">      </w:t>
            </w:r>
          </w:p>
        </w:tc>
        <w:tc>
          <w:tcPr>
            <w:tcW w:w="1741" w:type="dxa"/>
            <w:tcBorders>
              <w:top w:val="single" w:sz="3" w:space="0" w:color="000000"/>
              <w:left w:val="single" w:sz="3" w:space="0" w:color="000000"/>
              <w:bottom w:val="single" w:sz="3" w:space="0" w:color="000000"/>
              <w:right w:val="single" w:sz="3" w:space="0" w:color="000000"/>
            </w:tcBorders>
            <w:shd w:val="clear" w:color="auto" w:fill="FFFFFF"/>
          </w:tcPr>
          <w:p w14:paraId="7624D740"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184" w:type="dxa"/>
            <w:tcBorders>
              <w:top w:val="single" w:sz="3" w:space="0" w:color="000000"/>
              <w:left w:val="single" w:sz="3" w:space="0" w:color="000000"/>
              <w:bottom w:val="single" w:sz="3" w:space="0" w:color="000000"/>
              <w:right w:val="single" w:sz="3" w:space="0" w:color="000000"/>
            </w:tcBorders>
            <w:shd w:val="clear" w:color="auto" w:fill="FFFFFF"/>
          </w:tcPr>
          <w:p w14:paraId="7E62A1A1"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117" w:type="dxa"/>
            <w:tcBorders>
              <w:top w:val="single" w:sz="3" w:space="0" w:color="000000"/>
              <w:left w:val="single" w:sz="3" w:space="0" w:color="000000"/>
              <w:bottom w:val="single" w:sz="3" w:space="0" w:color="000000"/>
              <w:right w:val="single" w:sz="3" w:space="0" w:color="000000"/>
            </w:tcBorders>
            <w:shd w:val="clear" w:color="auto" w:fill="FFFFFF"/>
          </w:tcPr>
          <w:p w14:paraId="28DF8AF6"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152" w:type="dxa"/>
            <w:tcBorders>
              <w:top w:val="single" w:sz="3" w:space="0" w:color="000000"/>
              <w:left w:val="single" w:sz="3" w:space="0" w:color="000000"/>
              <w:bottom w:val="single" w:sz="3" w:space="0" w:color="000000"/>
              <w:right w:val="single" w:sz="3" w:space="0" w:color="000000"/>
            </w:tcBorders>
            <w:shd w:val="clear" w:color="auto" w:fill="FFFFFF"/>
          </w:tcPr>
          <w:p w14:paraId="22E2C162"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r>
      <w:tr w:rsidR="00E51C80" w:rsidRPr="00E51C80" w14:paraId="739ACD8B" w14:textId="77777777" w:rsidTr="00207036">
        <w:trPr>
          <w:trHeight w:val="1"/>
        </w:trPr>
        <w:tc>
          <w:tcPr>
            <w:tcW w:w="1736" w:type="dxa"/>
            <w:tcBorders>
              <w:top w:val="single" w:sz="3" w:space="0" w:color="000000"/>
              <w:left w:val="single" w:sz="3" w:space="0" w:color="000000"/>
              <w:bottom w:val="single" w:sz="3" w:space="0" w:color="000000"/>
              <w:right w:val="single" w:sz="3" w:space="0" w:color="000000"/>
            </w:tcBorders>
            <w:shd w:val="clear" w:color="auto" w:fill="FFFFFF"/>
          </w:tcPr>
          <w:p w14:paraId="5060AF41"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lang w:val="en-US"/>
              </w:rPr>
            </w:pPr>
            <w:r w:rsidRPr="00E51C80">
              <w:rPr>
                <w:rFonts w:ascii="Times New Roman" w:hAnsi="Times New Roman" w:cs="Times New Roman"/>
                <w:lang w:val="en-US"/>
              </w:rPr>
              <w:t>8</w:t>
            </w:r>
            <w:r w:rsidRPr="00E51C80">
              <w:rPr>
                <w:rFonts w:ascii="Times New Roman" w:hAnsi="Times New Roman" w:cs="Times New Roman"/>
              </w:rPr>
              <w:t>б</w:t>
            </w:r>
          </w:p>
        </w:tc>
        <w:tc>
          <w:tcPr>
            <w:tcW w:w="2128" w:type="dxa"/>
            <w:tcBorders>
              <w:top w:val="single" w:sz="3" w:space="0" w:color="000000"/>
              <w:left w:val="single" w:sz="3" w:space="0" w:color="000000"/>
              <w:bottom w:val="single" w:sz="3" w:space="0" w:color="000000"/>
              <w:right w:val="single" w:sz="3" w:space="0" w:color="000000"/>
            </w:tcBorders>
            <w:shd w:val="clear" w:color="auto" w:fill="FFFFFF"/>
          </w:tcPr>
          <w:p w14:paraId="2830413B"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243" w:type="dxa"/>
            <w:tcBorders>
              <w:top w:val="single" w:sz="3" w:space="0" w:color="000000"/>
              <w:left w:val="single" w:sz="3" w:space="0" w:color="000000"/>
              <w:bottom w:val="single" w:sz="3" w:space="0" w:color="000000"/>
              <w:right w:val="single" w:sz="3" w:space="0" w:color="000000"/>
            </w:tcBorders>
            <w:shd w:val="clear" w:color="auto" w:fill="FFFFFF"/>
          </w:tcPr>
          <w:p w14:paraId="5E434E7F"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tc>
        <w:tc>
          <w:tcPr>
            <w:tcW w:w="1741" w:type="dxa"/>
            <w:tcBorders>
              <w:top w:val="single" w:sz="3" w:space="0" w:color="000000"/>
              <w:left w:val="single" w:sz="3" w:space="0" w:color="000000"/>
              <w:bottom w:val="single" w:sz="3" w:space="0" w:color="000000"/>
              <w:right w:val="single" w:sz="3" w:space="0" w:color="000000"/>
            </w:tcBorders>
            <w:shd w:val="clear" w:color="auto" w:fill="FFFFFF"/>
          </w:tcPr>
          <w:p w14:paraId="572744B6"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184" w:type="dxa"/>
            <w:tcBorders>
              <w:top w:val="single" w:sz="3" w:space="0" w:color="000000"/>
              <w:left w:val="single" w:sz="3" w:space="0" w:color="000000"/>
              <w:bottom w:val="single" w:sz="3" w:space="0" w:color="000000"/>
              <w:right w:val="single" w:sz="3" w:space="0" w:color="000000"/>
            </w:tcBorders>
            <w:shd w:val="clear" w:color="auto" w:fill="FFFFFF"/>
          </w:tcPr>
          <w:p w14:paraId="1883ED82"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p w14:paraId="183B6394"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117" w:type="dxa"/>
            <w:tcBorders>
              <w:top w:val="single" w:sz="3" w:space="0" w:color="000000"/>
              <w:left w:val="single" w:sz="3" w:space="0" w:color="000000"/>
              <w:bottom w:val="single" w:sz="3" w:space="0" w:color="000000"/>
              <w:right w:val="single" w:sz="3" w:space="0" w:color="000000"/>
            </w:tcBorders>
            <w:shd w:val="clear" w:color="auto" w:fill="FFFFFF"/>
          </w:tcPr>
          <w:p w14:paraId="3967E5F4"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152" w:type="dxa"/>
            <w:tcBorders>
              <w:top w:val="single" w:sz="3" w:space="0" w:color="000000"/>
              <w:left w:val="single" w:sz="3" w:space="0" w:color="000000"/>
              <w:bottom w:val="single" w:sz="3" w:space="0" w:color="000000"/>
              <w:right w:val="single" w:sz="3" w:space="0" w:color="000000"/>
            </w:tcBorders>
            <w:shd w:val="clear" w:color="auto" w:fill="FFFFFF"/>
          </w:tcPr>
          <w:p w14:paraId="61ED9C87"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tc>
      </w:tr>
      <w:tr w:rsidR="00E51C80" w:rsidRPr="00E51C80" w14:paraId="5060E21B" w14:textId="77777777" w:rsidTr="00207036">
        <w:trPr>
          <w:trHeight w:val="1"/>
        </w:trPr>
        <w:tc>
          <w:tcPr>
            <w:tcW w:w="1736" w:type="dxa"/>
            <w:tcBorders>
              <w:top w:val="single" w:sz="3" w:space="0" w:color="000000"/>
              <w:left w:val="single" w:sz="3" w:space="0" w:color="000000"/>
              <w:bottom w:val="single" w:sz="3" w:space="0" w:color="000000"/>
              <w:right w:val="single" w:sz="3" w:space="0" w:color="000000"/>
            </w:tcBorders>
            <w:shd w:val="clear" w:color="auto" w:fill="FFFFFF"/>
          </w:tcPr>
          <w:p w14:paraId="14CC39EC"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lang w:val="en-US"/>
              </w:rPr>
            </w:pPr>
            <w:r w:rsidRPr="00E51C80">
              <w:rPr>
                <w:rFonts w:ascii="Times New Roman" w:hAnsi="Times New Roman" w:cs="Times New Roman"/>
                <w:lang w:val="en-US"/>
              </w:rPr>
              <w:t>9</w:t>
            </w:r>
            <w:r w:rsidRPr="00E51C80">
              <w:rPr>
                <w:rFonts w:ascii="Times New Roman" w:hAnsi="Times New Roman" w:cs="Times New Roman"/>
              </w:rPr>
              <w:t>а</w:t>
            </w:r>
          </w:p>
        </w:tc>
        <w:tc>
          <w:tcPr>
            <w:tcW w:w="2128" w:type="dxa"/>
            <w:tcBorders>
              <w:top w:val="single" w:sz="3" w:space="0" w:color="000000"/>
              <w:left w:val="single" w:sz="3" w:space="0" w:color="000000"/>
              <w:bottom w:val="single" w:sz="3" w:space="0" w:color="000000"/>
              <w:right w:val="single" w:sz="3" w:space="0" w:color="000000"/>
            </w:tcBorders>
            <w:shd w:val="clear" w:color="auto" w:fill="FFFFFF"/>
          </w:tcPr>
          <w:p w14:paraId="79D6BFEA"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1</w:t>
            </w:r>
          </w:p>
        </w:tc>
        <w:tc>
          <w:tcPr>
            <w:tcW w:w="1243" w:type="dxa"/>
            <w:tcBorders>
              <w:top w:val="single" w:sz="3" w:space="0" w:color="000000"/>
              <w:left w:val="single" w:sz="3" w:space="0" w:color="000000"/>
              <w:bottom w:val="single" w:sz="3" w:space="0" w:color="000000"/>
              <w:right w:val="single" w:sz="3" w:space="0" w:color="000000"/>
            </w:tcBorders>
            <w:shd w:val="clear" w:color="auto" w:fill="FFFFFF"/>
          </w:tcPr>
          <w:p w14:paraId="3E8D6227"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tc>
        <w:tc>
          <w:tcPr>
            <w:tcW w:w="1741" w:type="dxa"/>
            <w:tcBorders>
              <w:top w:val="single" w:sz="3" w:space="0" w:color="000000"/>
              <w:left w:val="single" w:sz="3" w:space="0" w:color="000000"/>
              <w:bottom w:val="single" w:sz="3" w:space="0" w:color="000000"/>
              <w:right w:val="single" w:sz="3" w:space="0" w:color="000000"/>
            </w:tcBorders>
            <w:shd w:val="clear" w:color="auto" w:fill="FFFFFF"/>
          </w:tcPr>
          <w:p w14:paraId="50FB4C9B"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184" w:type="dxa"/>
            <w:tcBorders>
              <w:top w:val="single" w:sz="3" w:space="0" w:color="000000"/>
              <w:left w:val="single" w:sz="3" w:space="0" w:color="000000"/>
              <w:bottom w:val="single" w:sz="3" w:space="0" w:color="000000"/>
              <w:right w:val="single" w:sz="3" w:space="0" w:color="000000"/>
            </w:tcBorders>
            <w:shd w:val="clear" w:color="auto" w:fill="FFFFFF"/>
          </w:tcPr>
          <w:p w14:paraId="53B6B95D"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p w14:paraId="23F20392"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tc>
        <w:tc>
          <w:tcPr>
            <w:tcW w:w="1117" w:type="dxa"/>
            <w:tcBorders>
              <w:top w:val="single" w:sz="3" w:space="0" w:color="000000"/>
              <w:left w:val="single" w:sz="3" w:space="0" w:color="000000"/>
              <w:bottom w:val="single" w:sz="3" w:space="0" w:color="000000"/>
              <w:right w:val="single" w:sz="3" w:space="0" w:color="000000"/>
            </w:tcBorders>
            <w:shd w:val="clear" w:color="auto" w:fill="FFFFFF"/>
          </w:tcPr>
          <w:p w14:paraId="167FC944"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tc>
        <w:tc>
          <w:tcPr>
            <w:tcW w:w="1152" w:type="dxa"/>
            <w:tcBorders>
              <w:top w:val="single" w:sz="3" w:space="0" w:color="000000"/>
              <w:left w:val="single" w:sz="3" w:space="0" w:color="000000"/>
              <w:bottom w:val="single" w:sz="3" w:space="0" w:color="000000"/>
              <w:right w:val="single" w:sz="3" w:space="0" w:color="000000"/>
            </w:tcBorders>
            <w:shd w:val="clear" w:color="auto" w:fill="FFFFFF"/>
          </w:tcPr>
          <w:p w14:paraId="3F58E548"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tc>
      </w:tr>
      <w:tr w:rsidR="00E51C80" w:rsidRPr="00E51C80" w14:paraId="1C538489" w14:textId="77777777" w:rsidTr="00207036">
        <w:trPr>
          <w:trHeight w:val="1"/>
        </w:trPr>
        <w:tc>
          <w:tcPr>
            <w:tcW w:w="1736" w:type="dxa"/>
            <w:tcBorders>
              <w:top w:val="single" w:sz="3" w:space="0" w:color="000000"/>
              <w:left w:val="single" w:sz="3" w:space="0" w:color="000000"/>
              <w:bottom w:val="single" w:sz="3" w:space="0" w:color="000000"/>
              <w:right w:val="single" w:sz="3" w:space="0" w:color="000000"/>
            </w:tcBorders>
            <w:shd w:val="clear" w:color="auto" w:fill="FFFFFF"/>
          </w:tcPr>
          <w:p w14:paraId="2FCF15AE"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rPr>
            </w:pPr>
            <w:r w:rsidRPr="00E51C80">
              <w:rPr>
                <w:rFonts w:ascii="Times New Roman" w:hAnsi="Times New Roman" w:cs="Times New Roman"/>
                <w:lang w:val="en-US"/>
              </w:rPr>
              <w:t xml:space="preserve">9 </w:t>
            </w:r>
            <w:r w:rsidRPr="00E51C80">
              <w:rPr>
                <w:rFonts w:ascii="Times New Roman" w:hAnsi="Times New Roman" w:cs="Times New Roman"/>
              </w:rPr>
              <w:t xml:space="preserve">б </w:t>
            </w:r>
          </w:p>
          <w:p w14:paraId="367F6EF5"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lang w:val="en-US"/>
              </w:rPr>
            </w:pPr>
          </w:p>
        </w:tc>
        <w:tc>
          <w:tcPr>
            <w:tcW w:w="2128" w:type="dxa"/>
            <w:tcBorders>
              <w:top w:val="single" w:sz="3" w:space="0" w:color="000000"/>
              <w:left w:val="single" w:sz="3" w:space="0" w:color="000000"/>
              <w:bottom w:val="single" w:sz="3" w:space="0" w:color="000000"/>
              <w:right w:val="single" w:sz="3" w:space="0" w:color="000000"/>
            </w:tcBorders>
            <w:shd w:val="clear" w:color="auto" w:fill="FFFFFF"/>
          </w:tcPr>
          <w:p w14:paraId="51D07010"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243" w:type="dxa"/>
            <w:tcBorders>
              <w:top w:val="single" w:sz="3" w:space="0" w:color="000000"/>
              <w:left w:val="single" w:sz="3" w:space="0" w:color="000000"/>
              <w:bottom w:val="single" w:sz="3" w:space="0" w:color="000000"/>
              <w:right w:val="single" w:sz="3" w:space="0" w:color="000000"/>
            </w:tcBorders>
            <w:shd w:val="clear" w:color="auto" w:fill="FFFFFF"/>
          </w:tcPr>
          <w:p w14:paraId="44680575"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741" w:type="dxa"/>
            <w:tcBorders>
              <w:top w:val="single" w:sz="3" w:space="0" w:color="000000"/>
              <w:left w:val="single" w:sz="3" w:space="0" w:color="000000"/>
              <w:bottom w:val="single" w:sz="3" w:space="0" w:color="000000"/>
              <w:right w:val="single" w:sz="3" w:space="0" w:color="000000"/>
            </w:tcBorders>
            <w:shd w:val="clear" w:color="auto" w:fill="FFFFFF"/>
          </w:tcPr>
          <w:p w14:paraId="65A625B4"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184" w:type="dxa"/>
            <w:tcBorders>
              <w:top w:val="single" w:sz="3" w:space="0" w:color="000000"/>
              <w:left w:val="single" w:sz="3" w:space="0" w:color="000000"/>
              <w:bottom w:val="single" w:sz="3" w:space="0" w:color="000000"/>
              <w:right w:val="single" w:sz="3" w:space="0" w:color="000000"/>
            </w:tcBorders>
            <w:shd w:val="clear" w:color="auto" w:fill="FFFFFF"/>
          </w:tcPr>
          <w:p w14:paraId="3201602E"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117" w:type="dxa"/>
            <w:tcBorders>
              <w:top w:val="single" w:sz="3" w:space="0" w:color="000000"/>
              <w:left w:val="single" w:sz="3" w:space="0" w:color="000000"/>
              <w:bottom w:val="single" w:sz="3" w:space="0" w:color="000000"/>
              <w:right w:val="single" w:sz="3" w:space="0" w:color="000000"/>
            </w:tcBorders>
            <w:shd w:val="clear" w:color="auto" w:fill="FFFFFF"/>
          </w:tcPr>
          <w:p w14:paraId="79D38CDD"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152" w:type="dxa"/>
            <w:tcBorders>
              <w:top w:val="single" w:sz="3" w:space="0" w:color="000000"/>
              <w:left w:val="single" w:sz="3" w:space="0" w:color="000000"/>
              <w:bottom w:val="single" w:sz="3" w:space="0" w:color="000000"/>
              <w:right w:val="single" w:sz="3" w:space="0" w:color="000000"/>
            </w:tcBorders>
            <w:shd w:val="clear" w:color="auto" w:fill="FFFFFF"/>
          </w:tcPr>
          <w:p w14:paraId="43CFF76A"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p>
        </w:tc>
      </w:tr>
      <w:tr w:rsidR="00E51C80" w:rsidRPr="00E51C80" w14:paraId="2450CA4B" w14:textId="77777777" w:rsidTr="00207036">
        <w:trPr>
          <w:trHeight w:val="1"/>
        </w:trPr>
        <w:tc>
          <w:tcPr>
            <w:tcW w:w="1736" w:type="dxa"/>
            <w:tcBorders>
              <w:top w:val="single" w:sz="3" w:space="0" w:color="000000"/>
              <w:left w:val="single" w:sz="3" w:space="0" w:color="000000"/>
              <w:bottom w:val="single" w:sz="3" w:space="0" w:color="000000"/>
              <w:right w:val="single" w:sz="3" w:space="0" w:color="000000"/>
            </w:tcBorders>
            <w:shd w:val="clear" w:color="auto" w:fill="FFFFFF"/>
          </w:tcPr>
          <w:p w14:paraId="4B104C3E"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lang w:val="en-US"/>
              </w:rPr>
            </w:pPr>
            <w:r w:rsidRPr="00E51C80">
              <w:rPr>
                <w:rFonts w:ascii="Times New Roman" w:hAnsi="Times New Roman" w:cs="Times New Roman"/>
              </w:rPr>
              <w:t>Информатика</w:t>
            </w:r>
          </w:p>
        </w:tc>
        <w:tc>
          <w:tcPr>
            <w:tcW w:w="2128" w:type="dxa"/>
            <w:tcBorders>
              <w:top w:val="single" w:sz="3" w:space="0" w:color="000000"/>
              <w:left w:val="single" w:sz="3" w:space="0" w:color="000000"/>
              <w:bottom w:val="single" w:sz="3" w:space="0" w:color="000000"/>
              <w:right w:val="single" w:sz="3" w:space="0" w:color="000000"/>
            </w:tcBorders>
            <w:shd w:val="clear" w:color="auto" w:fill="FFFFFF"/>
          </w:tcPr>
          <w:p w14:paraId="4B49C382"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rPr>
            </w:pPr>
            <w:r w:rsidRPr="00E51C80">
              <w:rPr>
                <w:rFonts w:ascii="Times New Roman" w:hAnsi="Times New Roman" w:cs="Times New Roman"/>
              </w:rPr>
              <w:t>13</w:t>
            </w:r>
          </w:p>
          <w:p w14:paraId="67DE3C06"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rPr>
            </w:pPr>
            <w:r w:rsidRPr="00E51C80">
              <w:rPr>
                <w:rFonts w:ascii="Times New Roman" w:hAnsi="Times New Roman" w:cs="Times New Roman"/>
              </w:rPr>
              <w:t>15</w:t>
            </w:r>
          </w:p>
        </w:tc>
        <w:tc>
          <w:tcPr>
            <w:tcW w:w="1243" w:type="dxa"/>
            <w:tcBorders>
              <w:top w:val="single" w:sz="3" w:space="0" w:color="000000"/>
              <w:left w:val="single" w:sz="3" w:space="0" w:color="000000"/>
              <w:bottom w:val="single" w:sz="3" w:space="0" w:color="000000"/>
              <w:right w:val="single" w:sz="3" w:space="0" w:color="000000"/>
            </w:tcBorders>
            <w:shd w:val="clear" w:color="auto" w:fill="FFFFFF"/>
          </w:tcPr>
          <w:p w14:paraId="53B19E4D"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741" w:type="dxa"/>
            <w:tcBorders>
              <w:top w:val="single" w:sz="3" w:space="0" w:color="000000"/>
              <w:left w:val="single" w:sz="3" w:space="0" w:color="000000"/>
              <w:bottom w:val="single" w:sz="3" w:space="0" w:color="000000"/>
              <w:right w:val="single" w:sz="3" w:space="0" w:color="000000"/>
            </w:tcBorders>
            <w:shd w:val="clear" w:color="auto" w:fill="FFFFFF"/>
          </w:tcPr>
          <w:p w14:paraId="6012CDEE"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184" w:type="dxa"/>
            <w:tcBorders>
              <w:top w:val="single" w:sz="3" w:space="0" w:color="000000"/>
              <w:left w:val="single" w:sz="3" w:space="0" w:color="000000"/>
              <w:bottom w:val="single" w:sz="3" w:space="0" w:color="000000"/>
              <w:right w:val="single" w:sz="3" w:space="0" w:color="000000"/>
            </w:tcBorders>
            <w:shd w:val="clear" w:color="auto" w:fill="FFFFFF"/>
          </w:tcPr>
          <w:p w14:paraId="4C731B1F"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p w14:paraId="76E4512B"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tc>
        <w:tc>
          <w:tcPr>
            <w:tcW w:w="1117" w:type="dxa"/>
            <w:tcBorders>
              <w:top w:val="single" w:sz="3" w:space="0" w:color="000000"/>
              <w:left w:val="single" w:sz="3" w:space="0" w:color="000000"/>
              <w:bottom w:val="single" w:sz="3" w:space="0" w:color="000000"/>
              <w:right w:val="single" w:sz="3" w:space="0" w:color="000000"/>
            </w:tcBorders>
            <w:shd w:val="clear" w:color="auto" w:fill="FFFFFF"/>
          </w:tcPr>
          <w:p w14:paraId="300AE7D1"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w:t>
            </w:r>
          </w:p>
        </w:tc>
        <w:tc>
          <w:tcPr>
            <w:tcW w:w="1152" w:type="dxa"/>
            <w:tcBorders>
              <w:top w:val="single" w:sz="3" w:space="0" w:color="000000"/>
              <w:left w:val="single" w:sz="3" w:space="0" w:color="000000"/>
              <w:bottom w:val="single" w:sz="3" w:space="0" w:color="000000"/>
              <w:right w:val="single" w:sz="3" w:space="0" w:color="000000"/>
            </w:tcBorders>
            <w:shd w:val="clear" w:color="auto" w:fill="FFFFFF"/>
          </w:tcPr>
          <w:p w14:paraId="2D6C06E2"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r>
      <w:tr w:rsidR="00E51C80" w:rsidRPr="00E51C80" w14:paraId="416EF7ED" w14:textId="77777777" w:rsidTr="00207036">
        <w:trPr>
          <w:trHeight w:val="1"/>
        </w:trPr>
        <w:tc>
          <w:tcPr>
            <w:tcW w:w="1736" w:type="dxa"/>
            <w:tcBorders>
              <w:top w:val="single" w:sz="3" w:space="0" w:color="000000"/>
              <w:left w:val="single" w:sz="3" w:space="0" w:color="000000"/>
              <w:bottom w:val="single" w:sz="3" w:space="0" w:color="000000"/>
              <w:right w:val="single" w:sz="3" w:space="0" w:color="000000"/>
            </w:tcBorders>
            <w:shd w:val="clear" w:color="auto" w:fill="FFFFFF"/>
          </w:tcPr>
          <w:p w14:paraId="4A6D6FF2"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lang w:val="en-US"/>
              </w:rPr>
            </w:pPr>
            <w:r w:rsidRPr="00E51C80">
              <w:rPr>
                <w:rFonts w:ascii="Times New Roman" w:hAnsi="Times New Roman" w:cs="Times New Roman"/>
              </w:rPr>
              <w:t>Физика</w:t>
            </w:r>
          </w:p>
        </w:tc>
        <w:tc>
          <w:tcPr>
            <w:tcW w:w="2128" w:type="dxa"/>
            <w:tcBorders>
              <w:top w:val="single" w:sz="3" w:space="0" w:color="000000"/>
              <w:left w:val="single" w:sz="3" w:space="0" w:color="000000"/>
              <w:bottom w:val="single" w:sz="3" w:space="0" w:color="000000"/>
              <w:right w:val="single" w:sz="3" w:space="0" w:color="000000"/>
            </w:tcBorders>
            <w:shd w:val="clear" w:color="auto" w:fill="FFFFFF"/>
          </w:tcPr>
          <w:p w14:paraId="636C6271"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243" w:type="dxa"/>
            <w:tcBorders>
              <w:top w:val="single" w:sz="3" w:space="0" w:color="000000"/>
              <w:left w:val="single" w:sz="3" w:space="0" w:color="000000"/>
              <w:bottom w:val="single" w:sz="3" w:space="0" w:color="000000"/>
              <w:right w:val="single" w:sz="3" w:space="0" w:color="000000"/>
            </w:tcBorders>
            <w:shd w:val="clear" w:color="auto" w:fill="FFFFFF"/>
          </w:tcPr>
          <w:p w14:paraId="5009667C"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741" w:type="dxa"/>
            <w:tcBorders>
              <w:top w:val="single" w:sz="3" w:space="0" w:color="000000"/>
              <w:left w:val="single" w:sz="3" w:space="0" w:color="000000"/>
              <w:bottom w:val="single" w:sz="3" w:space="0" w:color="000000"/>
              <w:right w:val="single" w:sz="3" w:space="0" w:color="000000"/>
            </w:tcBorders>
            <w:shd w:val="clear" w:color="auto" w:fill="FFFFFF"/>
          </w:tcPr>
          <w:p w14:paraId="13AD904C"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184" w:type="dxa"/>
            <w:tcBorders>
              <w:top w:val="single" w:sz="3" w:space="0" w:color="000000"/>
              <w:left w:val="single" w:sz="3" w:space="0" w:color="000000"/>
              <w:bottom w:val="single" w:sz="3" w:space="0" w:color="000000"/>
              <w:right w:val="single" w:sz="3" w:space="0" w:color="000000"/>
            </w:tcBorders>
            <w:shd w:val="clear" w:color="auto" w:fill="FFFFFF"/>
          </w:tcPr>
          <w:p w14:paraId="048560A5"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p w14:paraId="0BD953CA"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117" w:type="dxa"/>
            <w:tcBorders>
              <w:top w:val="single" w:sz="3" w:space="0" w:color="000000"/>
              <w:left w:val="single" w:sz="3" w:space="0" w:color="000000"/>
              <w:bottom w:val="single" w:sz="3" w:space="0" w:color="000000"/>
              <w:right w:val="single" w:sz="3" w:space="0" w:color="000000"/>
            </w:tcBorders>
            <w:shd w:val="clear" w:color="auto" w:fill="FFFFFF"/>
          </w:tcPr>
          <w:p w14:paraId="2B70288D"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152" w:type="dxa"/>
            <w:tcBorders>
              <w:top w:val="single" w:sz="3" w:space="0" w:color="000000"/>
              <w:left w:val="single" w:sz="3" w:space="0" w:color="000000"/>
              <w:bottom w:val="single" w:sz="3" w:space="0" w:color="000000"/>
              <w:right w:val="single" w:sz="3" w:space="0" w:color="000000"/>
            </w:tcBorders>
            <w:shd w:val="clear" w:color="auto" w:fill="FFFFFF"/>
          </w:tcPr>
          <w:p w14:paraId="08D07D98"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r>
      <w:tr w:rsidR="00E51C80" w:rsidRPr="00E51C80" w14:paraId="7A6CDB06" w14:textId="77777777" w:rsidTr="00207036">
        <w:trPr>
          <w:trHeight w:val="1"/>
        </w:trPr>
        <w:tc>
          <w:tcPr>
            <w:tcW w:w="1736" w:type="dxa"/>
            <w:tcBorders>
              <w:top w:val="single" w:sz="3" w:space="0" w:color="000000"/>
              <w:left w:val="single" w:sz="3" w:space="0" w:color="000000"/>
              <w:bottom w:val="single" w:sz="3" w:space="0" w:color="000000"/>
              <w:right w:val="single" w:sz="3" w:space="0" w:color="000000"/>
            </w:tcBorders>
            <w:shd w:val="clear" w:color="auto" w:fill="FFFFFF"/>
          </w:tcPr>
          <w:p w14:paraId="592A126B"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lang w:val="en-US"/>
              </w:rPr>
            </w:pPr>
            <w:r w:rsidRPr="00E51C80">
              <w:rPr>
                <w:rFonts w:ascii="Times New Roman" w:hAnsi="Times New Roman" w:cs="Times New Roman"/>
              </w:rPr>
              <w:t>Химия</w:t>
            </w:r>
          </w:p>
        </w:tc>
        <w:tc>
          <w:tcPr>
            <w:tcW w:w="2128" w:type="dxa"/>
            <w:tcBorders>
              <w:top w:val="single" w:sz="3" w:space="0" w:color="000000"/>
              <w:left w:val="single" w:sz="3" w:space="0" w:color="000000"/>
              <w:bottom w:val="single" w:sz="3" w:space="0" w:color="000000"/>
              <w:right w:val="single" w:sz="3" w:space="0" w:color="000000"/>
            </w:tcBorders>
            <w:shd w:val="clear" w:color="auto" w:fill="FFFFFF"/>
          </w:tcPr>
          <w:p w14:paraId="3E116C1C"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243" w:type="dxa"/>
            <w:tcBorders>
              <w:top w:val="single" w:sz="3" w:space="0" w:color="000000"/>
              <w:left w:val="single" w:sz="3" w:space="0" w:color="000000"/>
              <w:bottom w:val="single" w:sz="3" w:space="0" w:color="000000"/>
              <w:right w:val="single" w:sz="3" w:space="0" w:color="000000"/>
            </w:tcBorders>
            <w:shd w:val="clear" w:color="auto" w:fill="FFFFFF"/>
          </w:tcPr>
          <w:p w14:paraId="3D6D54D3"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741" w:type="dxa"/>
            <w:tcBorders>
              <w:top w:val="single" w:sz="3" w:space="0" w:color="000000"/>
              <w:left w:val="single" w:sz="3" w:space="0" w:color="000000"/>
              <w:bottom w:val="single" w:sz="3" w:space="0" w:color="000000"/>
              <w:right w:val="single" w:sz="3" w:space="0" w:color="000000"/>
            </w:tcBorders>
            <w:shd w:val="clear" w:color="auto" w:fill="FFFFFF"/>
          </w:tcPr>
          <w:p w14:paraId="265BF6A6"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184" w:type="dxa"/>
            <w:tcBorders>
              <w:top w:val="single" w:sz="3" w:space="0" w:color="000000"/>
              <w:left w:val="single" w:sz="3" w:space="0" w:color="000000"/>
              <w:bottom w:val="single" w:sz="3" w:space="0" w:color="000000"/>
              <w:right w:val="single" w:sz="3" w:space="0" w:color="000000"/>
            </w:tcBorders>
            <w:shd w:val="clear" w:color="auto" w:fill="FFFFFF"/>
          </w:tcPr>
          <w:p w14:paraId="31120989"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p w14:paraId="1C048E56"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117" w:type="dxa"/>
            <w:tcBorders>
              <w:top w:val="single" w:sz="3" w:space="0" w:color="000000"/>
              <w:left w:val="single" w:sz="3" w:space="0" w:color="000000"/>
              <w:bottom w:val="single" w:sz="3" w:space="0" w:color="000000"/>
              <w:right w:val="single" w:sz="3" w:space="0" w:color="000000"/>
            </w:tcBorders>
            <w:shd w:val="clear" w:color="auto" w:fill="FFFFFF"/>
          </w:tcPr>
          <w:p w14:paraId="75D52A3E"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c>
          <w:tcPr>
            <w:tcW w:w="1152" w:type="dxa"/>
            <w:tcBorders>
              <w:top w:val="single" w:sz="3" w:space="0" w:color="000000"/>
              <w:left w:val="single" w:sz="3" w:space="0" w:color="000000"/>
              <w:bottom w:val="single" w:sz="3" w:space="0" w:color="000000"/>
              <w:right w:val="single" w:sz="3" w:space="0" w:color="000000"/>
            </w:tcBorders>
            <w:shd w:val="clear" w:color="auto" w:fill="FFFFFF"/>
          </w:tcPr>
          <w:p w14:paraId="0DC284C9"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p>
        </w:tc>
      </w:tr>
      <w:tr w:rsidR="00E51C80" w:rsidRPr="00E51C80" w14:paraId="6D08859B" w14:textId="77777777" w:rsidTr="00207036">
        <w:trPr>
          <w:trHeight w:val="1"/>
        </w:trPr>
        <w:tc>
          <w:tcPr>
            <w:tcW w:w="1736" w:type="dxa"/>
            <w:tcBorders>
              <w:top w:val="single" w:sz="3" w:space="0" w:color="000000"/>
              <w:left w:val="single" w:sz="3" w:space="0" w:color="000000"/>
              <w:bottom w:val="single" w:sz="3" w:space="0" w:color="000000"/>
              <w:right w:val="single" w:sz="3" w:space="0" w:color="000000"/>
            </w:tcBorders>
            <w:shd w:val="clear" w:color="auto" w:fill="FFFFFF"/>
          </w:tcPr>
          <w:p w14:paraId="3D1B6460"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lang w:val="en-US"/>
              </w:rPr>
            </w:pPr>
            <w:r w:rsidRPr="00E51C80">
              <w:rPr>
                <w:rFonts w:ascii="Times New Roman" w:hAnsi="Times New Roman" w:cs="Times New Roman"/>
                <w:lang w:val="en-US"/>
              </w:rPr>
              <w:t xml:space="preserve">        </w:t>
            </w:r>
            <w:r w:rsidRPr="00E51C80">
              <w:rPr>
                <w:rFonts w:ascii="Times New Roman" w:hAnsi="Times New Roman" w:cs="Times New Roman"/>
              </w:rPr>
              <w:t>ИТОГО:</w:t>
            </w:r>
          </w:p>
        </w:tc>
        <w:tc>
          <w:tcPr>
            <w:tcW w:w="2128" w:type="dxa"/>
            <w:tcBorders>
              <w:top w:val="single" w:sz="3" w:space="0" w:color="000000"/>
              <w:left w:val="single" w:sz="3" w:space="0" w:color="000000"/>
              <w:bottom w:val="single" w:sz="3" w:space="0" w:color="000000"/>
              <w:right w:val="single" w:sz="3" w:space="0" w:color="000000"/>
            </w:tcBorders>
            <w:shd w:val="clear" w:color="auto" w:fill="FFFFFF"/>
          </w:tcPr>
          <w:p w14:paraId="5EE67FA1"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rPr>
            </w:pPr>
            <w:r w:rsidRPr="00E51C80">
              <w:rPr>
                <w:rFonts w:ascii="Times New Roman" w:hAnsi="Times New Roman" w:cs="Times New Roman"/>
              </w:rPr>
              <w:t>13ПК.</w:t>
            </w:r>
          </w:p>
          <w:p w14:paraId="4BBB2BA3"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rPr>
              <w:t>5ноутбуков</w:t>
            </w:r>
          </w:p>
        </w:tc>
        <w:tc>
          <w:tcPr>
            <w:tcW w:w="1243" w:type="dxa"/>
            <w:tcBorders>
              <w:top w:val="single" w:sz="3" w:space="0" w:color="000000"/>
              <w:left w:val="single" w:sz="3" w:space="0" w:color="000000"/>
              <w:bottom w:val="single" w:sz="3" w:space="0" w:color="000000"/>
              <w:right w:val="single" w:sz="3" w:space="0" w:color="000000"/>
            </w:tcBorders>
            <w:shd w:val="clear" w:color="auto" w:fill="FFFFFF"/>
          </w:tcPr>
          <w:p w14:paraId="6685F87C"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4</w:t>
            </w:r>
          </w:p>
        </w:tc>
        <w:tc>
          <w:tcPr>
            <w:tcW w:w="1741" w:type="dxa"/>
            <w:tcBorders>
              <w:top w:val="single" w:sz="3" w:space="0" w:color="000000"/>
              <w:left w:val="single" w:sz="3" w:space="0" w:color="000000"/>
              <w:bottom w:val="single" w:sz="3" w:space="0" w:color="000000"/>
              <w:right w:val="single" w:sz="3" w:space="0" w:color="000000"/>
            </w:tcBorders>
            <w:shd w:val="clear" w:color="auto" w:fill="FFFFFF"/>
          </w:tcPr>
          <w:p w14:paraId="3C9A98F2"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1</w:t>
            </w:r>
          </w:p>
        </w:tc>
        <w:tc>
          <w:tcPr>
            <w:tcW w:w="1184" w:type="dxa"/>
            <w:tcBorders>
              <w:top w:val="single" w:sz="3" w:space="0" w:color="000000"/>
              <w:left w:val="single" w:sz="3" w:space="0" w:color="000000"/>
              <w:bottom w:val="single" w:sz="3" w:space="0" w:color="000000"/>
              <w:right w:val="single" w:sz="3" w:space="0" w:color="000000"/>
            </w:tcBorders>
            <w:shd w:val="clear" w:color="auto" w:fill="FFFFFF"/>
          </w:tcPr>
          <w:p w14:paraId="11EA44F9"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5</w:t>
            </w:r>
          </w:p>
          <w:p w14:paraId="6364BBC1"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rPr>
            </w:pPr>
            <w:r w:rsidRPr="00E51C80">
              <w:rPr>
                <w:rFonts w:ascii="Times New Roman" w:hAnsi="Times New Roman" w:cs="Times New Roman"/>
              </w:rPr>
              <w:t>18</w:t>
            </w:r>
          </w:p>
        </w:tc>
        <w:tc>
          <w:tcPr>
            <w:tcW w:w="1117" w:type="dxa"/>
            <w:tcBorders>
              <w:top w:val="single" w:sz="3" w:space="0" w:color="000000"/>
              <w:left w:val="single" w:sz="3" w:space="0" w:color="000000"/>
              <w:bottom w:val="single" w:sz="3" w:space="0" w:color="000000"/>
              <w:right w:val="single" w:sz="3" w:space="0" w:color="000000"/>
            </w:tcBorders>
            <w:shd w:val="clear" w:color="auto" w:fill="FFFFFF"/>
          </w:tcPr>
          <w:p w14:paraId="2A83B6E7"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rPr>
            </w:pPr>
            <w:r w:rsidRPr="00E51C80">
              <w:rPr>
                <w:rFonts w:ascii="Times New Roman" w:hAnsi="Times New Roman" w:cs="Times New Roman"/>
              </w:rPr>
              <w:t>2</w:t>
            </w:r>
          </w:p>
        </w:tc>
        <w:tc>
          <w:tcPr>
            <w:tcW w:w="1152" w:type="dxa"/>
            <w:tcBorders>
              <w:top w:val="single" w:sz="3" w:space="0" w:color="000000"/>
              <w:left w:val="single" w:sz="3" w:space="0" w:color="000000"/>
              <w:bottom w:val="single" w:sz="3" w:space="0" w:color="000000"/>
              <w:right w:val="single" w:sz="3" w:space="0" w:color="000000"/>
            </w:tcBorders>
            <w:shd w:val="clear" w:color="auto" w:fill="FFFFFF"/>
          </w:tcPr>
          <w:p w14:paraId="1A0C82F4" w14:textId="77777777" w:rsidR="00E51C80" w:rsidRPr="00E51C80" w:rsidRDefault="00E51C80" w:rsidP="00E51C80">
            <w:pPr>
              <w:autoSpaceDE w:val="0"/>
              <w:autoSpaceDN w:val="0"/>
              <w:adjustRightInd w:val="0"/>
              <w:spacing w:after="0" w:line="240" w:lineRule="auto"/>
              <w:jc w:val="center"/>
              <w:rPr>
                <w:rFonts w:ascii="Times New Roman" w:hAnsi="Times New Roman" w:cs="Times New Roman"/>
                <w:lang w:val="en-US"/>
              </w:rPr>
            </w:pPr>
            <w:r w:rsidRPr="00E51C80">
              <w:rPr>
                <w:rFonts w:ascii="Times New Roman" w:hAnsi="Times New Roman" w:cs="Times New Roman"/>
                <w:lang w:val="en-US"/>
              </w:rPr>
              <w:t>4</w:t>
            </w:r>
          </w:p>
        </w:tc>
      </w:tr>
    </w:tbl>
    <w:p w14:paraId="7AFA89A2"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lang w:val="en-US"/>
        </w:rPr>
      </w:pPr>
    </w:p>
    <w:p w14:paraId="787F15A4"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rPr>
      </w:pPr>
      <w:r w:rsidRPr="00E51C80">
        <w:rPr>
          <w:rFonts w:ascii="Times New Roman" w:hAnsi="Times New Roman" w:cs="Times New Roman"/>
          <w:highlight w:val="yellow"/>
        </w:rPr>
        <w:t>Лицензионное ПО:</w:t>
      </w:r>
    </w:p>
    <w:tbl>
      <w:tblPr>
        <w:tblW w:w="0" w:type="auto"/>
        <w:tblInd w:w="108" w:type="dxa"/>
        <w:tblLayout w:type="fixed"/>
        <w:tblLook w:val="0000" w:firstRow="0" w:lastRow="0" w:firstColumn="0" w:lastColumn="0" w:noHBand="0" w:noVBand="0"/>
      </w:tblPr>
      <w:tblGrid>
        <w:gridCol w:w="776"/>
        <w:gridCol w:w="4493"/>
        <w:gridCol w:w="5140"/>
      </w:tblGrid>
      <w:tr w:rsidR="00E51C80" w:rsidRPr="00E51C80" w14:paraId="38A53174" w14:textId="77777777" w:rsidTr="00207036">
        <w:trPr>
          <w:trHeight w:val="1"/>
        </w:trPr>
        <w:tc>
          <w:tcPr>
            <w:tcW w:w="776" w:type="dxa"/>
            <w:tcBorders>
              <w:top w:val="single" w:sz="3" w:space="0" w:color="000000"/>
              <w:left w:val="single" w:sz="3" w:space="0" w:color="000000"/>
              <w:bottom w:val="single" w:sz="3" w:space="0" w:color="000000"/>
              <w:right w:val="single" w:sz="3" w:space="0" w:color="000000"/>
            </w:tcBorders>
            <w:shd w:val="clear" w:color="000000" w:fill="FFFFFF"/>
          </w:tcPr>
          <w:p w14:paraId="3E6E3648"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lang w:val="en-US"/>
              </w:rPr>
              <w:t>№</w:t>
            </w:r>
          </w:p>
        </w:tc>
        <w:tc>
          <w:tcPr>
            <w:tcW w:w="4493" w:type="dxa"/>
            <w:tcBorders>
              <w:top w:val="single" w:sz="3" w:space="0" w:color="000000"/>
              <w:left w:val="single" w:sz="3" w:space="0" w:color="000000"/>
              <w:bottom w:val="single" w:sz="3" w:space="0" w:color="000000"/>
              <w:right w:val="single" w:sz="3" w:space="0" w:color="000000"/>
            </w:tcBorders>
            <w:shd w:val="clear" w:color="000000" w:fill="FFFFFF"/>
          </w:tcPr>
          <w:p w14:paraId="25252BD2"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p>
        </w:tc>
        <w:tc>
          <w:tcPr>
            <w:tcW w:w="5140" w:type="dxa"/>
            <w:tcBorders>
              <w:top w:val="single" w:sz="3" w:space="0" w:color="000000"/>
              <w:left w:val="single" w:sz="3" w:space="0" w:color="000000"/>
              <w:bottom w:val="single" w:sz="3" w:space="0" w:color="000000"/>
              <w:right w:val="single" w:sz="3" w:space="0" w:color="000000"/>
            </w:tcBorders>
            <w:shd w:val="clear" w:color="000000" w:fill="FFFFFF"/>
          </w:tcPr>
          <w:p w14:paraId="1E0ECB97"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p>
        </w:tc>
      </w:tr>
      <w:tr w:rsidR="00E51C80" w:rsidRPr="00E51C80" w14:paraId="3F927C94" w14:textId="77777777" w:rsidTr="00207036">
        <w:trPr>
          <w:trHeight w:val="1"/>
        </w:trPr>
        <w:tc>
          <w:tcPr>
            <w:tcW w:w="776" w:type="dxa"/>
            <w:tcBorders>
              <w:top w:val="single" w:sz="3" w:space="0" w:color="000000"/>
              <w:left w:val="single" w:sz="3" w:space="0" w:color="000000"/>
              <w:bottom w:val="single" w:sz="3" w:space="0" w:color="000000"/>
              <w:right w:val="single" w:sz="3" w:space="0" w:color="000000"/>
            </w:tcBorders>
            <w:shd w:val="clear" w:color="000000" w:fill="FFFFFF"/>
          </w:tcPr>
          <w:p w14:paraId="34670190"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lang w:val="en-US"/>
              </w:rPr>
              <w:t>1</w:t>
            </w:r>
          </w:p>
        </w:tc>
        <w:tc>
          <w:tcPr>
            <w:tcW w:w="4493" w:type="dxa"/>
            <w:tcBorders>
              <w:top w:val="single" w:sz="3" w:space="0" w:color="000000"/>
              <w:left w:val="single" w:sz="3" w:space="0" w:color="000000"/>
              <w:bottom w:val="single" w:sz="3" w:space="0" w:color="000000"/>
              <w:right w:val="single" w:sz="3" w:space="0" w:color="000000"/>
            </w:tcBorders>
            <w:shd w:val="clear" w:color="000000" w:fill="FFFFFF"/>
          </w:tcPr>
          <w:p w14:paraId="6EB3C3A8"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rPr>
              <w:t>Операционная система</w:t>
            </w:r>
          </w:p>
        </w:tc>
        <w:tc>
          <w:tcPr>
            <w:tcW w:w="5140" w:type="dxa"/>
            <w:tcBorders>
              <w:top w:val="single" w:sz="3" w:space="0" w:color="000000"/>
              <w:left w:val="single" w:sz="3" w:space="0" w:color="000000"/>
              <w:bottom w:val="single" w:sz="3" w:space="0" w:color="000000"/>
              <w:right w:val="single" w:sz="3" w:space="0" w:color="000000"/>
            </w:tcBorders>
            <w:shd w:val="clear" w:color="000000" w:fill="FFFFFF"/>
          </w:tcPr>
          <w:p w14:paraId="0165F5C7"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lang w:val="en-US"/>
              </w:rPr>
              <w:t>Microsoft Windows 7</w:t>
            </w:r>
          </w:p>
        </w:tc>
      </w:tr>
      <w:tr w:rsidR="00E51C80" w:rsidRPr="00E51C80" w14:paraId="10F6375D" w14:textId="77777777" w:rsidTr="00207036">
        <w:trPr>
          <w:trHeight w:val="1"/>
        </w:trPr>
        <w:tc>
          <w:tcPr>
            <w:tcW w:w="776" w:type="dxa"/>
            <w:tcBorders>
              <w:top w:val="single" w:sz="3" w:space="0" w:color="000000"/>
              <w:left w:val="single" w:sz="3" w:space="0" w:color="000000"/>
              <w:bottom w:val="single" w:sz="3" w:space="0" w:color="000000"/>
              <w:right w:val="single" w:sz="3" w:space="0" w:color="000000"/>
            </w:tcBorders>
            <w:shd w:val="clear" w:color="000000" w:fill="FFFFFF"/>
          </w:tcPr>
          <w:p w14:paraId="71C216D3"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lang w:val="en-US"/>
              </w:rPr>
              <w:t>2</w:t>
            </w:r>
          </w:p>
        </w:tc>
        <w:tc>
          <w:tcPr>
            <w:tcW w:w="4493" w:type="dxa"/>
            <w:tcBorders>
              <w:top w:val="single" w:sz="3" w:space="0" w:color="000000"/>
              <w:left w:val="single" w:sz="3" w:space="0" w:color="000000"/>
              <w:bottom w:val="single" w:sz="3" w:space="0" w:color="000000"/>
              <w:right w:val="single" w:sz="3" w:space="0" w:color="000000"/>
            </w:tcBorders>
            <w:shd w:val="clear" w:color="000000" w:fill="FFFFFF"/>
          </w:tcPr>
          <w:p w14:paraId="3DF298E2"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rPr>
              <w:t>Офисный пакет</w:t>
            </w:r>
          </w:p>
        </w:tc>
        <w:tc>
          <w:tcPr>
            <w:tcW w:w="5140" w:type="dxa"/>
            <w:tcBorders>
              <w:top w:val="single" w:sz="3" w:space="0" w:color="000000"/>
              <w:left w:val="single" w:sz="3" w:space="0" w:color="000000"/>
              <w:bottom w:val="single" w:sz="3" w:space="0" w:color="000000"/>
              <w:right w:val="single" w:sz="3" w:space="0" w:color="000000"/>
            </w:tcBorders>
            <w:shd w:val="clear" w:color="000000" w:fill="FFFFFF"/>
          </w:tcPr>
          <w:p w14:paraId="1EDFF63D"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lang w:val="en-US"/>
              </w:rPr>
              <w:t>Microsoft Office 2007</w:t>
            </w:r>
          </w:p>
        </w:tc>
      </w:tr>
      <w:tr w:rsidR="00E51C80" w:rsidRPr="00E51C80" w14:paraId="6F3E0742" w14:textId="77777777" w:rsidTr="00207036">
        <w:trPr>
          <w:trHeight w:val="1"/>
        </w:trPr>
        <w:tc>
          <w:tcPr>
            <w:tcW w:w="776" w:type="dxa"/>
            <w:tcBorders>
              <w:top w:val="single" w:sz="3" w:space="0" w:color="000000"/>
              <w:left w:val="single" w:sz="3" w:space="0" w:color="000000"/>
              <w:bottom w:val="single" w:sz="3" w:space="0" w:color="000000"/>
              <w:right w:val="single" w:sz="3" w:space="0" w:color="000000"/>
            </w:tcBorders>
            <w:shd w:val="clear" w:color="000000" w:fill="FFFFFF"/>
          </w:tcPr>
          <w:p w14:paraId="50B69CE9"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lang w:val="en-US"/>
              </w:rPr>
              <w:t>3</w:t>
            </w:r>
          </w:p>
        </w:tc>
        <w:tc>
          <w:tcPr>
            <w:tcW w:w="4493" w:type="dxa"/>
            <w:tcBorders>
              <w:top w:val="single" w:sz="3" w:space="0" w:color="000000"/>
              <w:left w:val="single" w:sz="3" w:space="0" w:color="000000"/>
              <w:bottom w:val="single" w:sz="3" w:space="0" w:color="000000"/>
              <w:right w:val="single" w:sz="3" w:space="0" w:color="000000"/>
            </w:tcBorders>
            <w:shd w:val="clear" w:color="000000" w:fill="FFFFFF"/>
          </w:tcPr>
          <w:p w14:paraId="08AE8458"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rPr>
              <w:t>Антивирус</w:t>
            </w:r>
          </w:p>
        </w:tc>
        <w:tc>
          <w:tcPr>
            <w:tcW w:w="5140" w:type="dxa"/>
            <w:tcBorders>
              <w:top w:val="single" w:sz="3" w:space="0" w:color="000000"/>
              <w:left w:val="single" w:sz="3" w:space="0" w:color="000000"/>
              <w:bottom w:val="single" w:sz="3" w:space="0" w:color="000000"/>
              <w:right w:val="single" w:sz="3" w:space="0" w:color="000000"/>
            </w:tcBorders>
            <w:shd w:val="clear" w:color="000000" w:fill="FFFFFF"/>
          </w:tcPr>
          <w:p w14:paraId="2A17D473"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lang w:val="en-US"/>
              </w:rPr>
              <w:t>ESET Smart Security NOD32 8.302</w:t>
            </w:r>
          </w:p>
        </w:tc>
      </w:tr>
    </w:tbl>
    <w:p w14:paraId="39A953C1" w14:textId="77777777" w:rsidR="00E51C80" w:rsidRPr="00E51C80" w:rsidRDefault="00E51C80" w:rsidP="00E51C80">
      <w:pPr>
        <w:autoSpaceDE w:val="0"/>
        <w:autoSpaceDN w:val="0"/>
        <w:adjustRightInd w:val="0"/>
        <w:spacing w:after="0" w:line="240" w:lineRule="auto"/>
        <w:rPr>
          <w:rFonts w:ascii="Times New Roman" w:hAnsi="Times New Roman" w:cs="Times New Roman"/>
        </w:rPr>
      </w:pPr>
      <w:r w:rsidRPr="00E51C80">
        <w:rPr>
          <w:rFonts w:ascii="Times New Roman" w:hAnsi="Times New Roman" w:cs="Times New Roman"/>
          <w:highlight w:val="yellow"/>
        </w:rPr>
        <w:t>Свободное ПО:</w:t>
      </w:r>
    </w:p>
    <w:tbl>
      <w:tblPr>
        <w:tblW w:w="0" w:type="auto"/>
        <w:tblInd w:w="108" w:type="dxa"/>
        <w:tblLayout w:type="fixed"/>
        <w:tblLook w:val="0000" w:firstRow="0" w:lastRow="0" w:firstColumn="0" w:lastColumn="0" w:noHBand="0" w:noVBand="0"/>
      </w:tblPr>
      <w:tblGrid>
        <w:gridCol w:w="672"/>
        <w:gridCol w:w="5438"/>
        <w:gridCol w:w="4299"/>
      </w:tblGrid>
      <w:tr w:rsidR="00E51C80" w:rsidRPr="00E51C80" w14:paraId="357BFC67" w14:textId="77777777" w:rsidTr="00207036">
        <w:trPr>
          <w:trHeight w:val="1"/>
        </w:trPr>
        <w:tc>
          <w:tcPr>
            <w:tcW w:w="672" w:type="dxa"/>
            <w:tcBorders>
              <w:top w:val="single" w:sz="3" w:space="0" w:color="000000"/>
              <w:left w:val="single" w:sz="3" w:space="0" w:color="000000"/>
              <w:bottom w:val="single" w:sz="3" w:space="0" w:color="000000"/>
              <w:right w:val="single" w:sz="3" w:space="0" w:color="000000"/>
            </w:tcBorders>
            <w:shd w:val="clear" w:color="000000" w:fill="FFFFFF"/>
          </w:tcPr>
          <w:p w14:paraId="2FFEF8CB"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lang w:val="en-US"/>
              </w:rPr>
              <w:t>№</w:t>
            </w:r>
          </w:p>
        </w:tc>
        <w:tc>
          <w:tcPr>
            <w:tcW w:w="5438" w:type="dxa"/>
            <w:tcBorders>
              <w:top w:val="single" w:sz="3" w:space="0" w:color="000000"/>
              <w:left w:val="single" w:sz="3" w:space="0" w:color="000000"/>
              <w:bottom w:val="single" w:sz="3" w:space="0" w:color="000000"/>
              <w:right w:val="single" w:sz="3" w:space="0" w:color="000000"/>
            </w:tcBorders>
            <w:shd w:val="clear" w:color="000000" w:fill="FFFFFF"/>
          </w:tcPr>
          <w:p w14:paraId="639B49E1"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p>
        </w:tc>
        <w:tc>
          <w:tcPr>
            <w:tcW w:w="4299" w:type="dxa"/>
            <w:tcBorders>
              <w:top w:val="single" w:sz="3" w:space="0" w:color="000000"/>
              <w:left w:val="single" w:sz="3" w:space="0" w:color="000000"/>
              <w:bottom w:val="single" w:sz="3" w:space="0" w:color="000000"/>
              <w:right w:val="single" w:sz="3" w:space="0" w:color="000000"/>
            </w:tcBorders>
            <w:shd w:val="clear" w:color="000000" w:fill="FFFFFF"/>
          </w:tcPr>
          <w:p w14:paraId="576E172D"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p>
        </w:tc>
      </w:tr>
      <w:tr w:rsidR="00E51C80" w:rsidRPr="00E51C80" w14:paraId="56A5A345" w14:textId="77777777" w:rsidTr="00207036">
        <w:trPr>
          <w:trHeight w:val="1"/>
        </w:trPr>
        <w:tc>
          <w:tcPr>
            <w:tcW w:w="672" w:type="dxa"/>
            <w:tcBorders>
              <w:top w:val="single" w:sz="3" w:space="0" w:color="000000"/>
              <w:left w:val="single" w:sz="3" w:space="0" w:color="000000"/>
              <w:bottom w:val="single" w:sz="3" w:space="0" w:color="000000"/>
              <w:right w:val="single" w:sz="3" w:space="0" w:color="000000"/>
            </w:tcBorders>
            <w:shd w:val="clear" w:color="000000" w:fill="FFFFFF"/>
          </w:tcPr>
          <w:p w14:paraId="708EDA33"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lang w:val="en-US"/>
              </w:rPr>
              <w:t>1</w:t>
            </w:r>
          </w:p>
        </w:tc>
        <w:tc>
          <w:tcPr>
            <w:tcW w:w="5438" w:type="dxa"/>
            <w:tcBorders>
              <w:top w:val="single" w:sz="3" w:space="0" w:color="000000"/>
              <w:left w:val="single" w:sz="3" w:space="0" w:color="000000"/>
              <w:bottom w:val="single" w:sz="3" w:space="0" w:color="000000"/>
              <w:right w:val="single" w:sz="3" w:space="0" w:color="000000"/>
            </w:tcBorders>
            <w:shd w:val="clear" w:color="000000" w:fill="FFFFFF"/>
          </w:tcPr>
          <w:p w14:paraId="3355CE1D"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rPr>
              <w:t>Операционная система</w:t>
            </w:r>
          </w:p>
        </w:tc>
        <w:tc>
          <w:tcPr>
            <w:tcW w:w="4299" w:type="dxa"/>
            <w:tcBorders>
              <w:top w:val="single" w:sz="3" w:space="0" w:color="000000"/>
              <w:left w:val="single" w:sz="3" w:space="0" w:color="000000"/>
              <w:bottom w:val="single" w:sz="3" w:space="0" w:color="000000"/>
              <w:right w:val="single" w:sz="3" w:space="0" w:color="000000"/>
            </w:tcBorders>
            <w:shd w:val="clear" w:color="000000" w:fill="FFFFFF"/>
          </w:tcPr>
          <w:p w14:paraId="7DD10479"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lang w:val="en-US"/>
              </w:rPr>
              <w:t>Linux Ubuntu 8.0</w:t>
            </w:r>
          </w:p>
        </w:tc>
      </w:tr>
      <w:tr w:rsidR="00E51C80" w:rsidRPr="00E51C80" w14:paraId="3D1A3F27" w14:textId="77777777" w:rsidTr="00207036">
        <w:trPr>
          <w:trHeight w:val="1"/>
        </w:trPr>
        <w:tc>
          <w:tcPr>
            <w:tcW w:w="672" w:type="dxa"/>
            <w:tcBorders>
              <w:top w:val="single" w:sz="3" w:space="0" w:color="000000"/>
              <w:left w:val="single" w:sz="3" w:space="0" w:color="000000"/>
              <w:bottom w:val="single" w:sz="3" w:space="0" w:color="000000"/>
              <w:right w:val="single" w:sz="3" w:space="0" w:color="000000"/>
            </w:tcBorders>
            <w:shd w:val="clear" w:color="000000" w:fill="FFFFFF"/>
          </w:tcPr>
          <w:p w14:paraId="2B757E16"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lang w:val="en-US"/>
              </w:rPr>
              <w:t>2</w:t>
            </w:r>
          </w:p>
        </w:tc>
        <w:tc>
          <w:tcPr>
            <w:tcW w:w="5438" w:type="dxa"/>
            <w:tcBorders>
              <w:top w:val="single" w:sz="3" w:space="0" w:color="000000"/>
              <w:left w:val="single" w:sz="3" w:space="0" w:color="000000"/>
              <w:bottom w:val="single" w:sz="3" w:space="0" w:color="000000"/>
              <w:right w:val="single" w:sz="3" w:space="0" w:color="000000"/>
            </w:tcBorders>
            <w:shd w:val="clear" w:color="000000" w:fill="FFFFFF"/>
          </w:tcPr>
          <w:p w14:paraId="5572DAAC"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rPr>
              <w:t>Офисный пакет</w:t>
            </w:r>
          </w:p>
        </w:tc>
        <w:tc>
          <w:tcPr>
            <w:tcW w:w="4299" w:type="dxa"/>
            <w:tcBorders>
              <w:top w:val="single" w:sz="3" w:space="0" w:color="000000"/>
              <w:left w:val="single" w:sz="3" w:space="0" w:color="000000"/>
              <w:bottom w:val="single" w:sz="3" w:space="0" w:color="000000"/>
              <w:right w:val="single" w:sz="3" w:space="0" w:color="000000"/>
            </w:tcBorders>
            <w:shd w:val="clear" w:color="000000" w:fill="FFFFFF"/>
          </w:tcPr>
          <w:p w14:paraId="323BD9AB"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lang w:val="en-US"/>
              </w:rPr>
              <w:t>OpenOffice 2.4</w:t>
            </w:r>
          </w:p>
        </w:tc>
      </w:tr>
      <w:tr w:rsidR="00E51C80" w:rsidRPr="00E51C80" w14:paraId="0BC23CAE" w14:textId="77777777" w:rsidTr="00207036">
        <w:trPr>
          <w:trHeight w:val="1"/>
        </w:trPr>
        <w:tc>
          <w:tcPr>
            <w:tcW w:w="672" w:type="dxa"/>
            <w:tcBorders>
              <w:top w:val="single" w:sz="3" w:space="0" w:color="000000"/>
              <w:left w:val="single" w:sz="3" w:space="0" w:color="000000"/>
              <w:bottom w:val="single" w:sz="3" w:space="0" w:color="000000"/>
              <w:right w:val="single" w:sz="3" w:space="0" w:color="000000"/>
            </w:tcBorders>
            <w:shd w:val="clear" w:color="000000" w:fill="FFFFFF"/>
          </w:tcPr>
          <w:p w14:paraId="32F58054"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lang w:val="en-US"/>
              </w:rPr>
              <w:t>3</w:t>
            </w:r>
          </w:p>
        </w:tc>
        <w:tc>
          <w:tcPr>
            <w:tcW w:w="5438" w:type="dxa"/>
            <w:tcBorders>
              <w:top w:val="single" w:sz="3" w:space="0" w:color="000000"/>
              <w:left w:val="single" w:sz="3" w:space="0" w:color="000000"/>
              <w:bottom w:val="single" w:sz="3" w:space="0" w:color="000000"/>
              <w:right w:val="single" w:sz="3" w:space="0" w:color="000000"/>
            </w:tcBorders>
            <w:shd w:val="clear" w:color="000000" w:fill="FFFFFF"/>
          </w:tcPr>
          <w:p w14:paraId="0F48E318"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rPr>
              <w:t>Графические редакторы</w:t>
            </w:r>
          </w:p>
        </w:tc>
        <w:tc>
          <w:tcPr>
            <w:tcW w:w="4299" w:type="dxa"/>
            <w:tcBorders>
              <w:top w:val="single" w:sz="3" w:space="0" w:color="000000"/>
              <w:left w:val="single" w:sz="3" w:space="0" w:color="000000"/>
              <w:bottom w:val="single" w:sz="3" w:space="0" w:color="000000"/>
              <w:right w:val="single" w:sz="3" w:space="0" w:color="000000"/>
            </w:tcBorders>
            <w:shd w:val="clear" w:color="000000" w:fill="FFFFFF"/>
          </w:tcPr>
          <w:p w14:paraId="7A3CDB9E"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lang w:val="en-US"/>
              </w:rPr>
              <w:t>Paint.net</w:t>
            </w:r>
          </w:p>
        </w:tc>
      </w:tr>
      <w:tr w:rsidR="00E51C80" w:rsidRPr="00E51C80" w14:paraId="372A95CB" w14:textId="77777777" w:rsidTr="00207036">
        <w:trPr>
          <w:trHeight w:val="1"/>
        </w:trPr>
        <w:tc>
          <w:tcPr>
            <w:tcW w:w="672" w:type="dxa"/>
            <w:tcBorders>
              <w:top w:val="single" w:sz="3" w:space="0" w:color="000000"/>
              <w:left w:val="single" w:sz="3" w:space="0" w:color="000000"/>
              <w:bottom w:val="single" w:sz="3" w:space="0" w:color="000000"/>
              <w:right w:val="single" w:sz="3" w:space="0" w:color="000000"/>
            </w:tcBorders>
            <w:shd w:val="clear" w:color="000000" w:fill="FFFFFF"/>
          </w:tcPr>
          <w:p w14:paraId="359E917D"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lang w:val="en-US"/>
              </w:rPr>
              <w:t>4</w:t>
            </w:r>
          </w:p>
        </w:tc>
        <w:tc>
          <w:tcPr>
            <w:tcW w:w="5438" w:type="dxa"/>
            <w:tcBorders>
              <w:top w:val="single" w:sz="3" w:space="0" w:color="000000"/>
              <w:left w:val="single" w:sz="3" w:space="0" w:color="000000"/>
              <w:bottom w:val="single" w:sz="3" w:space="0" w:color="000000"/>
              <w:right w:val="single" w:sz="3" w:space="0" w:color="000000"/>
            </w:tcBorders>
            <w:shd w:val="clear" w:color="000000" w:fill="FFFFFF"/>
          </w:tcPr>
          <w:p w14:paraId="1F403DAE"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rPr>
              <w:t>Проигрыватели видео</w:t>
            </w:r>
          </w:p>
        </w:tc>
        <w:tc>
          <w:tcPr>
            <w:tcW w:w="4299" w:type="dxa"/>
            <w:tcBorders>
              <w:top w:val="single" w:sz="3" w:space="0" w:color="000000"/>
              <w:left w:val="single" w:sz="3" w:space="0" w:color="000000"/>
              <w:bottom w:val="single" w:sz="3" w:space="0" w:color="000000"/>
              <w:right w:val="single" w:sz="3" w:space="0" w:color="000000"/>
            </w:tcBorders>
            <w:shd w:val="clear" w:color="000000" w:fill="FFFFFF"/>
          </w:tcPr>
          <w:p w14:paraId="7E8B0ACF"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lang w:val="en-US"/>
              </w:rPr>
              <w:t>Windows Player</w:t>
            </w:r>
          </w:p>
        </w:tc>
      </w:tr>
      <w:tr w:rsidR="00E51C80" w:rsidRPr="00E51C80" w14:paraId="064176D2" w14:textId="77777777" w:rsidTr="00207036">
        <w:trPr>
          <w:trHeight w:val="1"/>
        </w:trPr>
        <w:tc>
          <w:tcPr>
            <w:tcW w:w="672" w:type="dxa"/>
            <w:tcBorders>
              <w:top w:val="single" w:sz="3" w:space="0" w:color="000000"/>
              <w:left w:val="single" w:sz="3" w:space="0" w:color="000000"/>
              <w:bottom w:val="single" w:sz="3" w:space="0" w:color="000000"/>
              <w:right w:val="single" w:sz="3" w:space="0" w:color="000000"/>
            </w:tcBorders>
            <w:shd w:val="clear" w:color="000000" w:fill="FFFFFF"/>
          </w:tcPr>
          <w:p w14:paraId="77C16A7A"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p>
        </w:tc>
        <w:tc>
          <w:tcPr>
            <w:tcW w:w="5438" w:type="dxa"/>
            <w:tcBorders>
              <w:top w:val="single" w:sz="3" w:space="0" w:color="000000"/>
              <w:left w:val="single" w:sz="3" w:space="0" w:color="000000"/>
              <w:bottom w:val="single" w:sz="3" w:space="0" w:color="000000"/>
              <w:right w:val="single" w:sz="3" w:space="0" w:color="000000"/>
            </w:tcBorders>
            <w:shd w:val="clear" w:color="000000" w:fill="FFFFFF"/>
          </w:tcPr>
          <w:p w14:paraId="521ED370"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p>
        </w:tc>
        <w:tc>
          <w:tcPr>
            <w:tcW w:w="4299" w:type="dxa"/>
            <w:tcBorders>
              <w:top w:val="single" w:sz="3" w:space="0" w:color="000000"/>
              <w:left w:val="single" w:sz="3" w:space="0" w:color="000000"/>
              <w:bottom w:val="single" w:sz="3" w:space="0" w:color="000000"/>
              <w:right w:val="single" w:sz="3" w:space="0" w:color="000000"/>
            </w:tcBorders>
            <w:shd w:val="clear" w:color="000000" w:fill="FFFFFF"/>
          </w:tcPr>
          <w:p w14:paraId="03A2591E"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lang w:val="en-US"/>
              </w:rPr>
              <w:t>Windows Media</w:t>
            </w:r>
          </w:p>
        </w:tc>
      </w:tr>
      <w:tr w:rsidR="00E51C80" w:rsidRPr="00E51C80" w14:paraId="7C718785" w14:textId="77777777" w:rsidTr="00207036">
        <w:trPr>
          <w:trHeight w:val="1"/>
        </w:trPr>
        <w:tc>
          <w:tcPr>
            <w:tcW w:w="672" w:type="dxa"/>
            <w:tcBorders>
              <w:top w:val="single" w:sz="3" w:space="0" w:color="000000"/>
              <w:left w:val="single" w:sz="3" w:space="0" w:color="000000"/>
              <w:bottom w:val="single" w:sz="3" w:space="0" w:color="000000"/>
              <w:right w:val="single" w:sz="3" w:space="0" w:color="000000"/>
            </w:tcBorders>
            <w:shd w:val="clear" w:color="000000" w:fill="FFFFFF"/>
          </w:tcPr>
          <w:p w14:paraId="1877FC21"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lang w:val="en-US"/>
              </w:rPr>
              <w:t>5</w:t>
            </w:r>
          </w:p>
        </w:tc>
        <w:tc>
          <w:tcPr>
            <w:tcW w:w="5438" w:type="dxa"/>
            <w:tcBorders>
              <w:top w:val="single" w:sz="3" w:space="0" w:color="000000"/>
              <w:left w:val="single" w:sz="3" w:space="0" w:color="000000"/>
              <w:bottom w:val="single" w:sz="3" w:space="0" w:color="000000"/>
              <w:right w:val="single" w:sz="3" w:space="0" w:color="000000"/>
            </w:tcBorders>
            <w:shd w:val="clear" w:color="000000" w:fill="FFFFFF"/>
          </w:tcPr>
          <w:p w14:paraId="4E104D69"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lang w:val="en-US"/>
              </w:rPr>
              <w:t xml:space="preserve">Internet </w:t>
            </w:r>
            <w:r w:rsidRPr="00E51C80">
              <w:rPr>
                <w:rFonts w:ascii="Times New Roman" w:hAnsi="Times New Roman" w:cs="Times New Roman"/>
              </w:rPr>
              <w:t>браузеры</w:t>
            </w:r>
          </w:p>
        </w:tc>
        <w:tc>
          <w:tcPr>
            <w:tcW w:w="4299" w:type="dxa"/>
            <w:tcBorders>
              <w:top w:val="single" w:sz="3" w:space="0" w:color="000000"/>
              <w:left w:val="single" w:sz="3" w:space="0" w:color="000000"/>
              <w:bottom w:val="single" w:sz="3" w:space="0" w:color="000000"/>
              <w:right w:val="single" w:sz="3" w:space="0" w:color="000000"/>
            </w:tcBorders>
            <w:shd w:val="clear" w:color="000000" w:fill="FFFFFF"/>
          </w:tcPr>
          <w:p w14:paraId="6276A3A9"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lang w:val="en-US"/>
              </w:rPr>
              <w:t>Windows Internet Explorer</w:t>
            </w:r>
          </w:p>
        </w:tc>
      </w:tr>
      <w:tr w:rsidR="00E51C80" w:rsidRPr="00E51C80" w14:paraId="3DEDF05F" w14:textId="77777777" w:rsidTr="00207036">
        <w:trPr>
          <w:trHeight w:val="1"/>
        </w:trPr>
        <w:tc>
          <w:tcPr>
            <w:tcW w:w="672" w:type="dxa"/>
            <w:tcBorders>
              <w:top w:val="single" w:sz="3" w:space="0" w:color="000000"/>
              <w:left w:val="single" w:sz="3" w:space="0" w:color="000000"/>
              <w:bottom w:val="single" w:sz="3" w:space="0" w:color="000000"/>
              <w:right w:val="single" w:sz="3" w:space="0" w:color="000000"/>
            </w:tcBorders>
            <w:shd w:val="clear" w:color="000000" w:fill="FFFFFF"/>
          </w:tcPr>
          <w:p w14:paraId="2A69068F"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p>
        </w:tc>
        <w:tc>
          <w:tcPr>
            <w:tcW w:w="5438" w:type="dxa"/>
            <w:tcBorders>
              <w:top w:val="single" w:sz="3" w:space="0" w:color="000000"/>
              <w:left w:val="single" w:sz="3" w:space="0" w:color="000000"/>
              <w:bottom w:val="single" w:sz="3" w:space="0" w:color="000000"/>
              <w:right w:val="single" w:sz="3" w:space="0" w:color="000000"/>
            </w:tcBorders>
            <w:shd w:val="clear" w:color="000000" w:fill="FFFFFF"/>
          </w:tcPr>
          <w:p w14:paraId="1A2D5E90"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p>
        </w:tc>
        <w:tc>
          <w:tcPr>
            <w:tcW w:w="4299" w:type="dxa"/>
            <w:tcBorders>
              <w:top w:val="single" w:sz="3" w:space="0" w:color="000000"/>
              <w:left w:val="single" w:sz="3" w:space="0" w:color="000000"/>
              <w:bottom w:val="single" w:sz="3" w:space="0" w:color="000000"/>
              <w:right w:val="single" w:sz="3" w:space="0" w:color="000000"/>
            </w:tcBorders>
            <w:shd w:val="clear" w:color="000000" w:fill="FFFFFF"/>
          </w:tcPr>
          <w:p w14:paraId="59918025"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lang w:val="en-US"/>
              </w:rPr>
              <w:t>Opera</w:t>
            </w:r>
          </w:p>
        </w:tc>
      </w:tr>
      <w:tr w:rsidR="00E51C80" w:rsidRPr="00E51C80" w14:paraId="48CBD8F6" w14:textId="77777777" w:rsidTr="00207036">
        <w:trPr>
          <w:trHeight w:val="1"/>
        </w:trPr>
        <w:tc>
          <w:tcPr>
            <w:tcW w:w="672" w:type="dxa"/>
            <w:tcBorders>
              <w:top w:val="single" w:sz="3" w:space="0" w:color="000000"/>
              <w:left w:val="single" w:sz="3" w:space="0" w:color="000000"/>
              <w:bottom w:val="single" w:sz="3" w:space="0" w:color="000000"/>
              <w:right w:val="single" w:sz="3" w:space="0" w:color="000000"/>
            </w:tcBorders>
            <w:shd w:val="clear" w:color="000000" w:fill="FFFFFF"/>
          </w:tcPr>
          <w:p w14:paraId="6C2B39AF"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lang w:val="en-US"/>
              </w:rPr>
              <w:t>6</w:t>
            </w:r>
          </w:p>
        </w:tc>
        <w:tc>
          <w:tcPr>
            <w:tcW w:w="5438" w:type="dxa"/>
            <w:tcBorders>
              <w:top w:val="single" w:sz="3" w:space="0" w:color="000000"/>
              <w:left w:val="single" w:sz="3" w:space="0" w:color="000000"/>
              <w:bottom w:val="single" w:sz="3" w:space="0" w:color="000000"/>
              <w:right w:val="single" w:sz="3" w:space="0" w:color="000000"/>
            </w:tcBorders>
            <w:shd w:val="clear" w:color="000000" w:fill="FFFFFF"/>
          </w:tcPr>
          <w:p w14:paraId="5150F239"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rPr>
              <w:t>Утилиты, администрирование</w:t>
            </w:r>
          </w:p>
        </w:tc>
        <w:tc>
          <w:tcPr>
            <w:tcW w:w="4299" w:type="dxa"/>
            <w:tcBorders>
              <w:top w:val="single" w:sz="3" w:space="0" w:color="000000"/>
              <w:left w:val="single" w:sz="3" w:space="0" w:color="000000"/>
              <w:bottom w:val="single" w:sz="3" w:space="0" w:color="000000"/>
              <w:right w:val="single" w:sz="3" w:space="0" w:color="000000"/>
            </w:tcBorders>
            <w:shd w:val="clear" w:color="000000" w:fill="FFFFFF"/>
          </w:tcPr>
          <w:p w14:paraId="29695418"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lang w:val="en-US"/>
              </w:rPr>
              <w:t>TeamViewer</w:t>
            </w:r>
          </w:p>
        </w:tc>
      </w:tr>
      <w:tr w:rsidR="00E51C80" w:rsidRPr="00E51C80" w14:paraId="663FD3B0" w14:textId="77777777" w:rsidTr="00207036">
        <w:trPr>
          <w:trHeight w:val="1"/>
        </w:trPr>
        <w:tc>
          <w:tcPr>
            <w:tcW w:w="672" w:type="dxa"/>
            <w:tcBorders>
              <w:top w:val="single" w:sz="3" w:space="0" w:color="000000"/>
              <w:left w:val="single" w:sz="3" w:space="0" w:color="000000"/>
              <w:bottom w:val="single" w:sz="3" w:space="0" w:color="000000"/>
              <w:right w:val="single" w:sz="3" w:space="0" w:color="000000"/>
            </w:tcBorders>
            <w:shd w:val="clear" w:color="000000" w:fill="FFFFFF"/>
          </w:tcPr>
          <w:p w14:paraId="4F4F30B4"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lang w:val="en-US"/>
              </w:rPr>
              <w:t>7</w:t>
            </w:r>
          </w:p>
        </w:tc>
        <w:tc>
          <w:tcPr>
            <w:tcW w:w="5438" w:type="dxa"/>
            <w:tcBorders>
              <w:top w:val="single" w:sz="3" w:space="0" w:color="000000"/>
              <w:left w:val="single" w:sz="3" w:space="0" w:color="000000"/>
              <w:bottom w:val="single" w:sz="3" w:space="0" w:color="000000"/>
              <w:right w:val="single" w:sz="3" w:space="0" w:color="000000"/>
            </w:tcBorders>
            <w:shd w:val="clear" w:color="000000" w:fill="FFFFFF"/>
          </w:tcPr>
          <w:p w14:paraId="2C0C5357"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rPr>
              <w:t>Безопасность</w:t>
            </w:r>
          </w:p>
        </w:tc>
        <w:tc>
          <w:tcPr>
            <w:tcW w:w="4299" w:type="dxa"/>
            <w:tcBorders>
              <w:top w:val="single" w:sz="3" w:space="0" w:color="000000"/>
              <w:left w:val="single" w:sz="3" w:space="0" w:color="000000"/>
              <w:bottom w:val="single" w:sz="3" w:space="0" w:color="000000"/>
              <w:right w:val="single" w:sz="3" w:space="0" w:color="000000"/>
            </w:tcBorders>
            <w:shd w:val="clear" w:color="000000" w:fill="FFFFFF"/>
          </w:tcPr>
          <w:p w14:paraId="6FE6044C" w14:textId="77777777" w:rsidR="00E51C80" w:rsidRPr="00E51C80" w:rsidRDefault="00E51C80" w:rsidP="00E51C80">
            <w:pPr>
              <w:autoSpaceDE w:val="0"/>
              <w:autoSpaceDN w:val="0"/>
              <w:adjustRightInd w:val="0"/>
              <w:spacing w:after="0" w:line="240" w:lineRule="auto"/>
              <w:rPr>
                <w:rFonts w:ascii="Times New Roman" w:hAnsi="Times New Roman" w:cs="Times New Roman"/>
                <w:lang w:val="en-US"/>
              </w:rPr>
            </w:pPr>
            <w:r w:rsidRPr="00E51C80">
              <w:rPr>
                <w:rFonts w:ascii="Times New Roman" w:hAnsi="Times New Roman" w:cs="Times New Roman"/>
                <w:lang w:val="en-US"/>
              </w:rPr>
              <w:t>Dr.Web CureIt</w:t>
            </w:r>
          </w:p>
        </w:tc>
      </w:tr>
    </w:tbl>
    <w:p w14:paraId="39A8FF59"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lang w:val="en-US"/>
        </w:rPr>
      </w:pPr>
    </w:p>
    <w:p w14:paraId="2358CF34" w14:textId="77777777" w:rsidR="00E51C80" w:rsidRPr="00E51C80" w:rsidRDefault="00A40B90" w:rsidP="00E51C80">
      <w:pPr>
        <w:autoSpaceDE w:val="0"/>
        <w:autoSpaceDN w:val="0"/>
        <w:adjustRightInd w:val="0"/>
        <w:spacing w:after="0" w:line="240" w:lineRule="auto"/>
        <w:ind w:firstLine="284"/>
        <w:jc w:val="both"/>
        <w:rPr>
          <w:rFonts w:ascii="Times New Roman" w:hAnsi="Times New Roman" w:cs="Times New Roman"/>
          <w:spacing w:val="-8"/>
        </w:rPr>
      </w:pPr>
      <w:r>
        <w:rPr>
          <w:rFonts w:ascii="Times New Roman" w:hAnsi="Times New Roman" w:cs="Times New Roman"/>
          <w:spacing w:val="-8"/>
        </w:rPr>
        <w:t>10</w:t>
      </w:r>
      <w:r w:rsidR="00E51C80" w:rsidRPr="00E51C80">
        <w:rPr>
          <w:rFonts w:ascii="Times New Roman" w:hAnsi="Times New Roman" w:cs="Times New Roman"/>
          <w:spacing w:val="-8"/>
        </w:rPr>
        <w:t xml:space="preserve"> компьютеров и 3</w:t>
      </w:r>
      <w:r>
        <w:rPr>
          <w:rFonts w:ascii="Times New Roman" w:hAnsi="Times New Roman" w:cs="Times New Roman"/>
          <w:spacing w:val="-8"/>
        </w:rPr>
        <w:t>0</w:t>
      </w:r>
      <w:r w:rsidR="00E51C80" w:rsidRPr="00E51C80">
        <w:rPr>
          <w:rFonts w:ascii="Times New Roman" w:hAnsi="Times New Roman" w:cs="Times New Roman"/>
          <w:spacing w:val="-8"/>
        </w:rPr>
        <w:t xml:space="preserve"> ноутбук</w:t>
      </w:r>
      <w:r>
        <w:rPr>
          <w:rFonts w:ascii="Times New Roman" w:hAnsi="Times New Roman" w:cs="Times New Roman"/>
          <w:spacing w:val="-8"/>
        </w:rPr>
        <w:t>ов</w:t>
      </w:r>
      <w:r w:rsidR="00E51C80" w:rsidRPr="00E51C80">
        <w:rPr>
          <w:rFonts w:ascii="Times New Roman" w:hAnsi="Times New Roman" w:cs="Times New Roman"/>
          <w:spacing w:val="-8"/>
        </w:rPr>
        <w:t xml:space="preserve"> используются  в  образовательной  деятельности. Они  находятся  в библиотеке,  в кабинете  информатики  и  в  других  учебных  помещениях. </w:t>
      </w:r>
    </w:p>
    <w:p w14:paraId="2111B783" w14:textId="77777777" w:rsidR="00E51C80" w:rsidRPr="00E51C80" w:rsidRDefault="00E51C80" w:rsidP="00E51C80">
      <w:pPr>
        <w:autoSpaceDE w:val="0"/>
        <w:autoSpaceDN w:val="0"/>
        <w:adjustRightInd w:val="0"/>
        <w:spacing w:after="0" w:line="240" w:lineRule="auto"/>
        <w:ind w:firstLine="284"/>
        <w:jc w:val="both"/>
        <w:rPr>
          <w:rFonts w:ascii="Times New Roman" w:hAnsi="Times New Roman" w:cs="Times New Roman"/>
        </w:rPr>
      </w:pPr>
      <w:r w:rsidRPr="00E51C80">
        <w:rPr>
          <w:rFonts w:ascii="Times New Roman" w:hAnsi="Times New Roman" w:cs="Times New Roman"/>
        </w:rPr>
        <w:t xml:space="preserve">4 компьютера используются при управлении образовательным процессом, они находятся в кабинете руководителя, заместителей руководителя. </w:t>
      </w:r>
    </w:p>
    <w:p w14:paraId="3FB9EA37" w14:textId="77777777" w:rsidR="00E51C80" w:rsidRPr="00E51C80" w:rsidRDefault="00E51C80" w:rsidP="00E51C80">
      <w:pPr>
        <w:autoSpaceDE w:val="0"/>
        <w:autoSpaceDN w:val="0"/>
        <w:adjustRightInd w:val="0"/>
        <w:spacing w:after="0" w:line="240" w:lineRule="auto"/>
        <w:jc w:val="both"/>
        <w:rPr>
          <w:rFonts w:ascii="Times New Roman" w:hAnsi="Times New Roman" w:cs="Times New Roman"/>
        </w:rPr>
      </w:pPr>
    </w:p>
    <w:p w14:paraId="5A5B20B6" w14:textId="77777777" w:rsidR="00E51C80" w:rsidRPr="00E51C80" w:rsidRDefault="00E51C80" w:rsidP="00A40B90">
      <w:pPr>
        <w:autoSpaceDE w:val="0"/>
        <w:autoSpaceDN w:val="0"/>
        <w:adjustRightInd w:val="0"/>
        <w:spacing w:after="0" w:line="240" w:lineRule="auto"/>
        <w:jc w:val="both"/>
        <w:rPr>
          <w:rFonts w:ascii="Times New Roman" w:hAnsi="Times New Roman" w:cs="Times New Roman"/>
        </w:rPr>
      </w:pPr>
      <w:r w:rsidRPr="00E51C80">
        <w:rPr>
          <w:rFonts w:ascii="Times New Roman" w:hAnsi="Times New Roman" w:cs="Times New Roman"/>
          <w:b/>
          <w:bCs/>
        </w:rPr>
        <w:t>Вывод:</w:t>
      </w:r>
      <w:r w:rsidRPr="00E51C80">
        <w:rPr>
          <w:rFonts w:ascii="Times New Roman" w:hAnsi="Times New Roman" w:cs="Times New Roman"/>
        </w:rPr>
        <w:t xml:space="preserve"> </w:t>
      </w:r>
      <w:r w:rsidRPr="00E51C80">
        <w:rPr>
          <w:rFonts w:ascii="Times New Roman" w:hAnsi="Times New Roman" w:cs="Times New Roman"/>
          <w:i/>
          <w:iCs/>
        </w:rPr>
        <w:t>Развивать материально-техническую базу школы, приобретая мебель и оборудование для учебных кабинетов. Спортивных залов, мастерских, столовой, групп продленного дня, необходимое для организации воспитательной и образовательной деятельности..</w:t>
      </w:r>
      <w:r w:rsidRPr="00E51C80">
        <w:rPr>
          <w:rFonts w:ascii="Times New Roman" w:hAnsi="Times New Roman" w:cs="Times New Roman"/>
        </w:rPr>
        <w:t xml:space="preserve"> Кабинеты технологии, физики, химии требуют обновления за счет наглядной агитации, ТСО, ИКТ и  учебного оборудования</w:t>
      </w:r>
    </w:p>
    <w:p w14:paraId="7502D30F" w14:textId="77777777" w:rsidR="00061B23" w:rsidRPr="00061B23" w:rsidRDefault="00061B23" w:rsidP="00F41216">
      <w:pPr>
        <w:numPr>
          <w:ilvl w:val="0"/>
          <w:numId w:val="20"/>
        </w:numPr>
        <w:spacing w:after="0" w:line="240" w:lineRule="auto"/>
        <w:jc w:val="both"/>
        <w:rPr>
          <w:rFonts w:ascii="Times New Roman" w:eastAsia="Times New Roman" w:hAnsi="Times New Roman" w:cs="Times New Roman"/>
          <w:i/>
        </w:rPr>
      </w:pPr>
      <w:r w:rsidRPr="00061B23">
        <w:rPr>
          <w:rFonts w:ascii="Times New Roman" w:eastAsia="Times New Roman" w:hAnsi="Times New Roman" w:cs="Times New Roman"/>
          <w:i/>
        </w:rPr>
        <w:t>Развивать материально-техническую базу школы, приобретая мебель и оборудование для учебных кабинетов. Спортивных залов, мастерских, групп продленного дня, необходимое для организации воспитательной и образовательной деятельности.</w:t>
      </w:r>
    </w:p>
    <w:p w14:paraId="0867EAB4" w14:textId="77777777" w:rsidR="00061B23" w:rsidRDefault="00061B23" w:rsidP="00061B23">
      <w:pPr>
        <w:spacing w:after="0" w:line="240" w:lineRule="auto"/>
        <w:jc w:val="both"/>
        <w:rPr>
          <w:rFonts w:ascii="Times New Roman" w:eastAsia="Times New Roman" w:hAnsi="Times New Roman" w:cs="Times New Roman"/>
          <w:i/>
        </w:rPr>
      </w:pPr>
      <w:r w:rsidRPr="00061B23">
        <w:rPr>
          <w:rFonts w:ascii="Times New Roman" w:eastAsia="Times New Roman" w:hAnsi="Times New Roman" w:cs="Times New Roman"/>
          <w:i/>
        </w:rPr>
        <w:t xml:space="preserve">По факту в 2017 году </w:t>
      </w:r>
      <w:r w:rsidRPr="00061B23">
        <w:rPr>
          <w:rFonts w:ascii="Times New Roman" w:eastAsia="Times New Roman" w:hAnsi="Times New Roman" w:cs="Times New Roman"/>
          <w:i/>
          <w:shd w:val="clear" w:color="auto" w:fill="FFFF00"/>
        </w:rPr>
        <w:t>получено новое оборудование</w:t>
      </w:r>
      <w:r w:rsidRPr="00061B23">
        <w:rPr>
          <w:rFonts w:ascii="Times New Roman" w:eastAsia="Times New Roman" w:hAnsi="Times New Roman" w:cs="Times New Roman"/>
          <w:i/>
        </w:rPr>
        <w:t xml:space="preserve"> – ноутбуки-16 шт., принтер 1 шт., гарнитура-12 шт.  ,внешний сиди привод-2 шт. и новые </w:t>
      </w:r>
      <w:r w:rsidRPr="00061B23">
        <w:rPr>
          <w:rFonts w:ascii="Times New Roman" w:eastAsia="Times New Roman" w:hAnsi="Times New Roman" w:cs="Times New Roman"/>
          <w:i/>
          <w:shd w:val="clear" w:color="auto" w:fill="FFFF00"/>
        </w:rPr>
        <w:t>комплекты мебели</w:t>
      </w:r>
      <w:r w:rsidRPr="00061B23">
        <w:rPr>
          <w:rFonts w:ascii="Times New Roman" w:eastAsia="Times New Roman" w:hAnsi="Times New Roman" w:cs="Times New Roman"/>
          <w:i/>
        </w:rPr>
        <w:t>- Столы ученические-30 шт., стулья ученические-60шт.,шкафы- 6 шт., столы двух тумбовые 3 шт., стулья учительские-3 шт.</w:t>
      </w:r>
    </w:p>
    <w:p w14:paraId="15A39F6F" w14:textId="77777777" w:rsidR="003B288A" w:rsidRPr="003B288A" w:rsidRDefault="003B288A" w:rsidP="003B288A">
      <w:pPr>
        <w:spacing w:after="0" w:line="240" w:lineRule="auto"/>
        <w:jc w:val="both"/>
        <w:rPr>
          <w:rFonts w:ascii="Times New Roman" w:eastAsia="Times New Roman" w:hAnsi="Times New Roman" w:cs="Times New Roman"/>
          <w:sz w:val="20"/>
          <w:szCs w:val="20"/>
        </w:rPr>
      </w:pPr>
      <w:r w:rsidRPr="003B288A">
        <w:rPr>
          <w:rFonts w:ascii="Times New Roman" w:eastAsia="Times New Roman" w:hAnsi="Times New Roman" w:cs="Times New Roman"/>
          <w:sz w:val="20"/>
          <w:szCs w:val="20"/>
        </w:rPr>
        <w:t>В 2018-2019 учебном году в школу поступили: 15 ноутбуков.</w:t>
      </w:r>
    </w:p>
    <w:p w14:paraId="412826F6" w14:textId="77777777" w:rsidR="003B288A" w:rsidRPr="003B288A" w:rsidRDefault="003B288A" w:rsidP="003B288A">
      <w:pPr>
        <w:spacing w:after="0" w:line="240" w:lineRule="auto"/>
        <w:jc w:val="both"/>
        <w:rPr>
          <w:rFonts w:ascii="Times New Roman" w:eastAsia="Times New Roman" w:hAnsi="Times New Roman" w:cs="Times New Roman"/>
          <w:sz w:val="20"/>
          <w:szCs w:val="20"/>
        </w:rPr>
      </w:pPr>
      <w:r w:rsidRPr="003B288A">
        <w:rPr>
          <w:rFonts w:ascii="Times New Roman" w:eastAsia="Times New Roman" w:hAnsi="Times New Roman" w:cs="Times New Roman"/>
          <w:sz w:val="20"/>
          <w:szCs w:val="20"/>
        </w:rPr>
        <w:t>В 2019-2020 учебном году в школу поступили 2 ноутбука.</w:t>
      </w:r>
    </w:p>
    <w:p w14:paraId="3C6B89B4" w14:textId="77777777" w:rsidR="00C40D11" w:rsidRPr="003B288A" w:rsidRDefault="00C40D11" w:rsidP="003B288A">
      <w:pPr>
        <w:spacing w:after="0" w:line="240" w:lineRule="auto"/>
        <w:jc w:val="both"/>
        <w:rPr>
          <w:rFonts w:ascii="Times New Roman" w:hAnsi="Times New Roman" w:cs="Times New Roman"/>
          <w:sz w:val="20"/>
          <w:szCs w:val="20"/>
        </w:rPr>
      </w:pPr>
    </w:p>
    <w:p w14:paraId="048E8C2C" w14:textId="77777777" w:rsidR="00C40D11" w:rsidRPr="00B70953" w:rsidRDefault="00C40D11" w:rsidP="00C40D11">
      <w:pPr>
        <w:widowControl w:val="0"/>
        <w:autoSpaceDE w:val="0"/>
        <w:autoSpaceDN w:val="0"/>
        <w:adjustRightInd w:val="0"/>
        <w:spacing w:after="0" w:line="240" w:lineRule="auto"/>
        <w:jc w:val="both"/>
        <w:rPr>
          <w:rFonts w:ascii="Times New Roman" w:hAnsi="Times New Roman" w:cs="Times New Roman"/>
          <w:sz w:val="24"/>
          <w:szCs w:val="24"/>
        </w:rPr>
      </w:pPr>
      <w:r w:rsidRPr="00791949">
        <w:rPr>
          <w:rFonts w:ascii="Times New Roman" w:hAnsi="Times New Roman" w:cs="Times New Roman"/>
          <w:b/>
          <w:sz w:val="24"/>
          <w:szCs w:val="24"/>
        </w:rPr>
        <w:t>Вывод:</w:t>
      </w:r>
      <w:r w:rsidRPr="00B70953">
        <w:rPr>
          <w:rFonts w:ascii="Times New Roman" w:hAnsi="Times New Roman" w:cs="Times New Roman"/>
          <w:sz w:val="24"/>
          <w:szCs w:val="24"/>
        </w:rPr>
        <w:t xml:space="preserve">  кабинеты технологии, физики, химии требуют обновления за счет наглядной агитации, ТСО, ИКТ и  учебного оборудования.</w:t>
      </w:r>
    </w:p>
    <w:p w14:paraId="6BA415ED" w14:textId="77777777" w:rsidR="00C40D11" w:rsidRPr="00B70953" w:rsidRDefault="00C40D11" w:rsidP="00C40D11">
      <w:pPr>
        <w:spacing w:after="0" w:line="240" w:lineRule="auto"/>
        <w:jc w:val="both"/>
        <w:rPr>
          <w:rFonts w:ascii="Times New Roman" w:hAnsi="Times New Roman" w:cs="Times New Roman"/>
          <w:sz w:val="24"/>
          <w:szCs w:val="24"/>
        </w:rPr>
      </w:pPr>
      <w:r w:rsidRPr="00B70953">
        <w:rPr>
          <w:rFonts w:ascii="Times New Roman" w:hAnsi="Times New Roman" w:cs="Times New Roman"/>
          <w:sz w:val="24"/>
          <w:szCs w:val="24"/>
        </w:rPr>
        <w:t>Созданная информационная школьная система предоставляет возможность ученикам стать участниками открытого образования. Администрация и сотрудники школы активно используют технические средства и электронные материалы при проведении педсоветов, семинаров, при участии в конкурсах, проектах различных уровней. Важное  место при этом занимает издательская деятельность. В школе выпускаются бюллетени, сборники, афиши, школьная газета и т.п.</w:t>
      </w:r>
    </w:p>
    <w:p w14:paraId="10EA09CE" w14:textId="77777777" w:rsidR="00C40D11" w:rsidRPr="00B70953" w:rsidRDefault="00C40D11" w:rsidP="00C40D11">
      <w:pPr>
        <w:spacing w:after="0" w:line="240" w:lineRule="auto"/>
        <w:jc w:val="both"/>
        <w:rPr>
          <w:rFonts w:ascii="Times New Roman" w:hAnsi="Times New Roman" w:cs="Times New Roman"/>
          <w:sz w:val="24"/>
          <w:szCs w:val="24"/>
        </w:rPr>
      </w:pPr>
      <w:r w:rsidRPr="00B70953">
        <w:rPr>
          <w:rFonts w:ascii="Times New Roman" w:hAnsi="Times New Roman" w:cs="Times New Roman"/>
          <w:sz w:val="24"/>
          <w:szCs w:val="24"/>
        </w:rPr>
        <w:t>Активно ИКТ используются в административной деятельности, в школьной библиотеке:</w:t>
      </w:r>
    </w:p>
    <w:p w14:paraId="7D86DC1B" w14:textId="77777777" w:rsidR="00C40D11" w:rsidRPr="00B70953" w:rsidRDefault="00C40D11" w:rsidP="00F744E6">
      <w:pPr>
        <w:numPr>
          <w:ilvl w:val="0"/>
          <w:numId w:val="10"/>
        </w:numPr>
        <w:tabs>
          <w:tab w:val="left" w:pos="900"/>
        </w:tabs>
        <w:spacing w:after="0" w:line="240" w:lineRule="auto"/>
        <w:ind w:left="0" w:firstLine="567"/>
        <w:jc w:val="both"/>
        <w:rPr>
          <w:rFonts w:ascii="Times New Roman" w:hAnsi="Times New Roman" w:cs="Times New Roman"/>
          <w:sz w:val="24"/>
          <w:szCs w:val="24"/>
        </w:rPr>
      </w:pPr>
      <w:r w:rsidRPr="00B70953">
        <w:rPr>
          <w:rFonts w:ascii="Times New Roman" w:hAnsi="Times New Roman" w:cs="Times New Roman"/>
          <w:sz w:val="24"/>
          <w:szCs w:val="24"/>
        </w:rPr>
        <w:t xml:space="preserve">Информатизация делопроизводства. </w:t>
      </w:r>
    </w:p>
    <w:p w14:paraId="39B6E175" w14:textId="77777777" w:rsidR="00C40D11" w:rsidRPr="00B70953" w:rsidRDefault="00C40D11" w:rsidP="00F744E6">
      <w:pPr>
        <w:numPr>
          <w:ilvl w:val="0"/>
          <w:numId w:val="10"/>
        </w:numPr>
        <w:tabs>
          <w:tab w:val="left" w:pos="900"/>
        </w:tabs>
        <w:spacing w:after="0" w:line="240" w:lineRule="auto"/>
        <w:ind w:left="0" w:firstLine="567"/>
        <w:jc w:val="both"/>
        <w:rPr>
          <w:rFonts w:ascii="Times New Roman" w:hAnsi="Times New Roman" w:cs="Times New Roman"/>
          <w:sz w:val="24"/>
          <w:szCs w:val="24"/>
        </w:rPr>
      </w:pPr>
      <w:r w:rsidRPr="00B70953">
        <w:rPr>
          <w:rFonts w:ascii="Times New Roman" w:hAnsi="Times New Roman" w:cs="Times New Roman"/>
          <w:sz w:val="24"/>
          <w:szCs w:val="24"/>
        </w:rPr>
        <w:t>Регулярное проведение семинаров по актуальным проблемам информатизации обучения для учителей школы.</w:t>
      </w:r>
    </w:p>
    <w:p w14:paraId="37F423D7" w14:textId="77777777" w:rsidR="00C40D11" w:rsidRPr="00B70953" w:rsidRDefault="00C40D11" w:rsidP="00C40D11">
      <w:pPr>
        <w:spacing w:after="0" w:line="240" w:lineRule="auto"/>
        <w:jc w:val="both"/>
        <w:rPr>
          <w:rFonts w:ascii="Times New Roman" w:hAnsi="Times New Roman" w:cs="Times New Roman"/>
          <w:sz w:val="24"/>
          <w:szCs w:val="24"/>
        </w:rPr>
      </w:pPr>
      <w:r>
        <w:rPr>
          <w:sz w:val="28"/>
          <w:szCs w:val="28"/>
        </w:rPr>
        <w:t xml:space="preserve">           </w:t>
      </w:r>
      <w:r w:rsidRPr="00B70953">
        <w:rPr>
          <w:rFonts w:ascii="Times New Roman" w:hAnsi="Times New Roman" w:cs="Times New Roman"/>
          <w:sz w:val="24"/>
          <w:szCs w:val="24"/>
        </w:rPr>
        <w:t>Планирование предстоящей работы начинается с детального анализа всех сторон образовательного процесса через анкетирование учителей, учащихся, родителей, четкого прогнозирования ожидаемых результатов, разработки последовательных и логических мероприятий по достижению этих результатов.</w:t>
      </w:r>
    </w:p>
    <w:p w14:paraId="2C0FBCE2" w14:textId="77777777" w:rsidR="00C40D11" w:rsidRPr="00B70953" w:rsidRDefault="00C40D11" w:rsidP="00C40D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70953">
        <w:rPr>
          <w:rFonts w:ascii="Times New Roman" w:hAnsi="Times New Roman" w:cs="Times New Roman"/>
          <w:sz w:val="24"/>
          <w:szCs w:val="24"/>
        </w:rPr>
        <w:t xml:space="preserve">   Все запланированные мероприятия проводятся в полном объеме, что обеспечивает эффективность реализации планов:</w:t>
      </w:r>
    </w:p>
    <w:p w14:paraId="72CDF268" w14:textId="77777777" w:rsidR="00C40D11" w:rsidRPr="00B70953" w:rsidRDefault="00C40D11" w:rsidP="00C40D11">
      <w:pPr>
        <w:spacing w:after="0" w:line="240" w:lineRule="auto"/>
        <w:jc w:val="both"/>
        <w:rPr>
          <w:rFonts w:ascii="Times New Roman" w:hAnsi="Times New Roman" w:cs="Times New Roman"/>
          <w:sz w:val="24"/>
          <w:szCs w:val="24"/>
        </w:rPr>
      </w:pPr>
      <w:r w:rsidRPr="00B70953">
        <w:rPr>
          <w:rFonts w:ascii="Times New Roman" w:hAnsi="Times New Roman" w:cs="Times New Roman"/>
          <w:sz w:val="24"/>
          <w:szCs w:val="24"/>
        </w:rPr>
        <w:t xml:space="preserve"> -  за последние годы наблюдается увеличение числа учащихся</w:t>
      </w:r>
      <w:r>
        <w:rPr>
          <w:rFonts w:ascii="Times New Roman" w:hAnsi="Times New Roman" w:cs="Times New Roman"/>
          <w:sz w:val="24"/>
          <w:szCs w:val="24"/>
        </w:rPr>
        <w:t xml:space="preserve"> (с 330 до 365 человек)</w:t>
      </w:r>
      <w:r w:rsidRPr="00B70953">
        <w:rPr>
          <w:rFonts w:ascii="Times New Roman" w:hAnsi="Times New Roman" w:cs="Times New Roman"/>
          <w:sz w:val="24"/>
          <w:szCs w:val="24"/>
        </w:rPr>
        <w:t xml:space="preserve">; </w:t>
      </w:r>
    </w:p>
    <w:p w14:paraId="61D9647C" w14:textId="77777777" w:rsidR="00C40D11" w:rsidRDefault="00C40D11" w:rsidP="00C40D11">
      <w:pPr>
        <w:spacing w:after="0" w:line="240" w:lineRule="auto"/>
        <w:jc w:val="both"/>
        <w:rPr>
          <w:rFonts w:ascii="Times New Roman" w:hAnsi="Times New Roman" w:cs="Times New Roman"/>
          <w:sz w:val="24"/>
          <w:szCs w:val="24"/>
        </w:rPr>
      </w:pPr>
      <w:r w:rsidRPr="00B70953">
        <w:rPr>
          <w:rFonts w:ascii="Times New Roman" w:hAnsi="Times New Roman" w:cs="Times New Roman"/>
          <w:sz w:val="24"/>
          <w:szCs w:val="24"/>
        </w:rPr>
        <w:t xml:space="preserve"> - повышается уровень воспитанности и социальной активности детей.</w:t>
      </w:r>
    </w:p>
    <w:p w14:paraId="6BF0C7AE" w14:textId="77777777" w:rsidR="00BF3FD6" w:rsidRPr="00C40D11" w:rsidRDefault="00C40D11" w:rsidP="00C40D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3FD6" w:rsidRPr="00371867">
        <w:rPr>
          <w:rFonts w:ascii="Times New Roman" w:hAnsi="Times New Roman"/>
          <w:sz w:val="24"/>
          <w:szCs w:val="24"/>
        </w:rPr>
        <w:t xml:space="preserve">   На учебных занятиях используются цифровые планы и карты, спутниковые изображения.</w:t>
      </w:r>
      <w:r w:rsidR="00BF3FD6" w:rsidRPr="00371867">
        <w:rPr>
          <w:rFonts w:ascii="Times New Roman" w:hAnsi="Times New Roman"/>
          <w:bCs/>
          <w:i/>
          <w:sz w:val="24"/>
          <w:szCs w:val="24"/>
        </w:rPr>
        <w:t xml:space="preserve"> </w:t>
      </w:r>
      <w:r w:rsidR="00BF3FD6" w:rsidRPr="00371867">
        <w:rPr>
          <w:rFonts w:ascii="Times New Roman" w:hAnsi="Times New Roman"/>
          <w:bCs/>
          <w:sz w:val="24"/>
          <w:szCs w:val="24"/>
        </w:rPr>
        <w:t>Проводятся эксперименты,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проводятся наблюдения, определяются местонахождения, наглядно представляются исследуемые  данные.</w:t>
      </w:r>
    </w:p>
    <w:p w14:paraId="0F2947DD" w14:textId="77777777" w:rsidR="00BF3FD6" w:rsidRPr="00371867" w:rsidRDefault="00BF3FD6" w:rsidP="00BF3FD6">
      <w:pPr>
        <w:widowControl w:val="0"/>
        <w:spacing w:after="0" w:line="240" w:lineRule="auto"/>
        <w:ind w:right="140" w:firstLine="709"/>
        <w:jc w:val="both"/>
        <w:rPr>
          <w:rFonts w:ascii="Times New Roman" w:hAnsi="Times New Roman"/>
          <w:sz w:val="24"/>
          <w:szCs w:val="24"/>
        </w:rPr>
      </w:pPr>
      <w:r>
        <w:rPr>
          <w:rFonts w:ascii="Times New Roman" w:hAnsi="Times New Roman"/>
          <w:bCs/>
          <w:sz w:val="24"/>
          <w:szCs w:val="24"/>
        </w:rPr>
        <w:t>Для культурно-эстетического развития обучающихся в школе имеется музыкальное оборудование.</w:t>
      </w:r>
    </w:p>
    <w:p w14:paraId="3DB6A142" w14:textId="77777777" w:rsidR="00BF3FD6" w:rsidRPr="00E04CB7" w:rsidRDefault="00BF3FD6" w:rsidP="00BF3FD6">
      <w:pPr>
        <w:spacing w:after="0" w:line="240" w:lineRule="auto"/>
        <w:ind w:firstLine="567"/>
        <w:jc w:val="both"/>
        <w:rPr>
          <w:rFonts w:ascii="Times New Roman" w:hAnsi="Times New Roman"/>
          <w:spacing w:val="-6"/>
          <w:sz w:val="24"/>
          <w:szCs w:val="24"/>
        </w:rPr>
      </w:pPr>
      <w:r w:rsidRPr="00E04CB7">
        <w:rPr>
          <w:rFonts w:ascii="Times New Roman" w:hAnsi="Times New Roman"/>
          <w:spacing w:val="-6"/>
          <w:sz w:val="24"/>
          <w:szCs w:val="24"/>
        </w:rPr>
        <w:t xml:space="preserve">Реализуемая модель информационной среды позволяет педагогическому и ученическому коллективу активно использовать новейшие технические достижения и технологии в урочной и внеурочной деятельности. </w:t>
      </w:r>
    </w:p>
    <w:p w14:paraId="22552EC1" w14:textId="77777777" w:rsidR="00BF3FD6" w:rsidRPr="00E04CB7" w:rsidRDefault="00BF3FD6" w:rsidP="00BF3FD6">
      <w:pPr>
        <w:spacing w:after="0" w:line="240" w:lineRule="auto"/>
        <w:ind w:firstLine="567"/>
        <w:jc w:val="both"/>
        <w:rPr>
          <w:rFonts w:ascii="Times New Roman" w:hAnsi="Times New Roman"/>
          <w:spacing w:val="-6"/>
          <w:sz w:val="24"/>
          <w:szCs w:val="24"/>
        </w:rPr>
      </w:pPr>
      <w:r w:rsidRPr="00E04CB7">
        <w:rPr>
          <w:rFonts w:ascii="Times New Roman" w:hAnsi="Times New Roman"/>
          <w:spacing w:val="-6"/>
          <w:sz w:val="24"/>
          <w:szCs w:val="24"/>
        </w:rPr>
        <w:t>Школа подключена к сети интернет. Оплата осуществляется через централизованную бухгалтерию Лискинского муниципального района. Провайдером является «</w:t>
      </w:r>
      <w:r w:rsidRPr="00E04CB7">
        <w:rPr>
          <w:rFonts w:ascii="Times New Roman" w:hAnsi="Times New Roman"/>
          <w:spacing w:val="-6"/>
          <w:sz w:val="24"/>
          <w:szCs w:val="24"/>
          <w:lang w:val="en-US"/>
        </w:rPr>
        <w:t>Joxnet</w:t>
      </w:r>
      <w:r w:rsidRPr="00E04CB7">
        <w:rPr>
          <w:rFonts w:ascii="Times New Roman" w:hAnsi="Times New Roman"/>
          <w:spacing w:val="-6"/>
          <w:sz w:val="24"/>
          <w:szCs w:val="24"/>
        </w:rPr>
        <w:t xml:space="preserve">».  В локальной сети 20 компьютеров. Использование Интернет–ресурсов доступно школьникам в урочное и внеурочное время  при подготовке к исследовательским научно – практическим конференциям, в осуществлении проектной деятельности, подготовке к предметным олимпиада различного уровня. В целях обеспечения </w:t>
      </w:r>
      <w:r w:rsidRPr="00E04CB7">
        <w:rPr>
          <w:rFonts w:ascii="Times New Roman" w:hAnsi="Times New Roman"/>
          <w:spacing w:val="-6"/>
          <w:sz w:val="24"/>
          <w:szCs w:val="24"/>
        </w:rPr>
        <w:lastRenderedPageBreak/>
        <w:t xml:space="preserve">психического здоровья детей, защиты их от негативного влияния Интернет-угроз на компьютеры установлены фильтры. </w:t>
      </w:r>
    </w:p>
    <w:p w14:paraId="38EF6A6B" w14:textId="77777777" w:rsidR="00BF3FD6" w:rsidRDefault="00BF3FD6" w:rsidP="00BF3FD6">
      <w:pPr>
        <w:spacing w:after="0" w:line="240" w:lineRule="auto"/>
        <w:ind w:firstLine="567"/>
        <w:jc w:val="both"/>
        <w:rPr>
          <w:rFonts w:ascii="Times New Roman" w:hAnsi="Times New Roman"/>
          <w:spacing w:val="-6"/>
          <w:sz w:val="24"/>
          <w:szCs w:val="24"/>
        </w:rPr>
      </w:pPr>
      <w:r w:rsidRPr="00E04CB7">
        <w:rPr>
          <w:rFonts w:ascii="Times New Roman" w:hAnsi="Times New Roman"/>
          <w:spacing w:val="-6"/>
          <w:sz w:val="24"/>
          <w:szCs w:val="24"/>
        </w:rPr>
        <w:t>Для обеспечения прозрачности образовательного и воспитательного процессов, доступности родителей к</w:t>
      </w:r>
      <w:r w:rsidR="000C4D14">
        <w:rPr>
          <w:rFonts w:ascii="Times New Roman" w:hAnsi="Times New Roman"/>
          <w:spacing w:val="-6"/>
          <w:sz w:val="24"/>
          <w:szCs w:val="24"/>
        </w:rPr>
        <w:t xml:space="preserve"> любой информации организации образовательной деятельности</w:t>
      </w:r>
      <w:r w:rsidRPr="00E04CB7">
        <w:rPr>
          <w:rFonts w:ascii="Times New Roman" w:hAnsi="Times New Roman"/>
          <w:spacing w:val="-6"/>
          <w:sz w:val="24"/>
          <w:szCs w:val="24"/>
        </w:rPr>
        <w:t xml:space="preserve">, учета мнения заказчиков образовательных услуг, образовательное учреждение имеет свой сайт: </w:t>
      </w:r>
      <w:hyperlink r:id="rId70" w:history="1">
        <w:r w:rsidRPr="00E04CB7">
          <w:rPr>
            <w:rStyle w:val="a8"/>
            <w:rFonts w:ascii="Times New Roman" w:hAnsi="Times New Roman"/>
            <w:sz w:val="24"/>
            <w:szCs w:val="24"/>
          </w:rPr>
          <w:t>http://school9.ucoz.net/</w:t>
        </w:r>
      </w:hyperlink>
      <w:r w:rsidRPr="006E2F3C">
        <w:t xml:space="preserve"> </w:t>
      </w:r>
      <w:r>
        <w:rPr>
          <w:rFonts w:ascii="Times New Roman" w:hAnsi="Times New Roman"/>
          <w:sz w:val="24"/>
          <w:szCs w:val="24"/>
        </w:rPr>
        <w:t xml:space="preserve">с регулярно обновляемой информацией. </w:t>
      </w:r>
      <w:r w:rsidRPr="00E04CB7">
        <w:rPr>
          <w:rFonts w:ascii="Times New Roman" w:hAnsi="Times New Roman"/>
          <w:spacing w:val="-6"/>
          <w:sz w:val="24"/>
          <w:szCs w:val="24"/>
        </w:rPr>
        <w:t xml:space="preserve">По окончании учебного года на нем публикуется </w:t>
      </w:r>
      <w:r w:rsidR="00051B6D">
        <w:rPr>
          <w:rFonts w:ascii="Times New Roman" w:hAnsi="Times New Roman"/>
          <w:spacing w:val="-6"/>
          <w:sz w:val="24"/>
          <w:szCs w:val="24"/>
        </w:rPr>
        <w:t>отчет о самообследовании</w:t>
      </w:r>
      <w:r w:rsidRPr="00E04CB7">
        <w:rPr>
          <w:rFonts w:ascii="Times New Roman" w:hAnsi="Times New Roman"/>
          <w:spacing w:val="-6"/>
          <w:sz w:val="24"/>
          <w:szCs w:val="24"/>
        </w:rPr>
        <w:t>. Сайт используется для освещения новостей школы, публикации основной образовательной программы школы, программы развития, нормативных документов.</w:t>
      </w:r>
    </w:p>
    <w:p w14:paraId="53D26F93" w14:textId="77777777" w:rsidR="00BF3FD6" w:rsidRPr="00EE0838" w:rsidRDefault="00BF3FD6" w:rsidP="00EE0838">
      <w:pPr>
        <w:spacing w:after="0" w:line="240" w:lineRule="auto"/>
        <w:ind w:firstLine="567"/>
        <w:jc w:val="both"/>
        <w:rPr>
          <w:rFonts w:ascii="Times New Roman" w:eastAsia="Times New Roman" w:hAnsi="Times New Roman" w:cs="Times New Roman"/>
          <w:color w:val="000000"/>
          <w:sz w:val="24"/>
          <w:szCs w:val="24"/>
          <w:shd w:val="clear" w:color="auto" w:fill="FFFFFF"/>
        </w:rPr>
      </w:pPr>
    </w:p>
    <w:p w14:paraId="4B0F3909" w14:textId="77777777" w:rsidR="00923420" w:rsidRPr="00923420" w:rsidRDefault="00923420" w:rsidP="00EE0838">
      <w:pPr>
        <w:spacing w:after="0" w:line="240" w:lineRule="auto"/>
        <w:ind w:firstLine="567"/>
        <w:jc w:val="both"/>
        <w:rPr>
          <w:rFonts w:ascii="Times New Roman" w:eastAsia="Times New Roman" w:hAnsi="Times New Roman" w:cs="Times New Roman"/>
          <w:sz w:val="24"/>
          <w:szCs w:val="24"/>
          <w:shd w:val="clear" w:color="auto" w:fill="FFFFFF"/>
        </w:rPr>
      </w:pPr>
      <w:r w:rsidRPr="00923420">
        <w:rPr>
          <w:rFonts w:ascii="Times New Roman" w:eastAsia="Times New Roman" w:hAnsi="Times New Roman" w:cs="Times New Roman"/>
          <w:sz w:val="24"/>
          <w:szCs w:val="24"/>
          <w:shd w:val="clear" w:color="auto" w:fill="FFFFFF"/>
        </w:rPr>
        <w:t>Для</w:t>
      </w:r>
      <w:r w:rsidR="00EE0838" w:rsidRPr="00923420">
        <w:rPr>
          <w:rFonts w:ascii="Times New Roman" w:eastAsia="Times New Roman" w:hAnsi="Times New Roman" w:cs="Times New Roman"/>
          <w:sz w:val="24"/>
          <w:szCs w:val="24"/>
          <w:shd w:val="clear" w:color="auto" w:fill="FFFFFF"/>
        </w:rPr>
        <w:t xml:space="preserve"> соблюдени</w:t>
      </w:r>
      <w:r w:rsidRPr="00923420">
        <w:rPr>
          <w:rFonts w:ascii="Times New Roman" w:eastAsia="Times New Roman" w:hAnsi="Times New Roman" w:cs="Times New Roman"/>
          <w:sz w:val="24"/>
          <w:szCs w:val="24"/>
          <w:shd w:val="clear" w:color="auto" w:fill="FFFFFF"/>
        </w:rPr>
        <w:t>я</w:t>
      </w:r>
      <w:r w:rsidR="00EE0838" w:rsidRPr="00923420">
        <w:rPr>
          <w:rFonts w:ascii="Times New Roman" w:eastAsia="Times New Roman" w:hAnsi="Times New Roman" w:cs="Times New Roman"/>
          <w:sz w:val="24"/>
          <w:szCs w:val="24"/>
          <w:shd w:val="clear" w:color="auto" w:fill="FFFFFF"/>
        </w:rPr>
        <w:t xml:space="preserve"> в организации мер противопожарной и антитеррористической безопасности </w:t>
      </w:r>
      <w:r w:rsidRPr="00923420">
        <w:rPr>
          <w:rFonts w:ascii="Times New Roman" w:eastAsia="Times New Roman" w:hAnsi="Times New Roman" w:cs="Times New Roman"/>
          <w:sz w:val="24"/>
          <w:szCs w:val="24"/>
          <w:shd w:val="clear" w:color="auto" w:fill="FFFFFF"/>
        </w:rPr>
        <w:t xml:space="preserve">в </w:t>
      </w:r>
      <w:r w:rsidR="00EE0838" w:rsidRPr="00923420">
        <w:rPr>
          <w:rFonts w:ascii="Times New Roman" w:eastAsia="Times New Roman" w:hAnsi="Times New Roman" w:cs="Times New Roman"/>
          <w:sz w:val="24"/>
          <w:szCs w:val="24"/>
          <w:shd w:val="clear" w:color="auto" w:fill="FFFFFF"/>
        </w:rPr>
        <w:t xml:space="preserve">наличие </w:t>
      </w:r>
      <w:r w:rsidRPr="00923420">
        <w:rPr>
          <w:rFonts w:ascii="Times New Roman" w:eastAsia="Times New Roman" w:hAnsi="Times New Roman" w:cs="Times New Roman"/>
          <w:sz w:val="24"/>
          <w:szCs w:val="24"/>
          <w:shd w:val="clear" w:color="auto" w:fill="FFFFFF"/>
        </w:rPr>
        <w:t xml:space="preserve">имеется: </w:t>
      </w:r>
    </w:p>
    <w:p w14:paraId="220BF7EC" w14:textId="77777777" w:rsidR="00923420" w:rsidRPr="00923420" w:rsidRDefault="00923420" w:rsidP="00EE0838">
      <w:pPr>
        <w:spacing w:after="0" w:line="240" w:lineRule="auto"/>
        <w:ind w:firstLine="567"/>
        <w:jc w:val="both"/>
        <w:rPr>
          <w:rFonts w:ascii="Times New Roman" w:eastAsia="Times New Roman" w:hAnsi="Times New Roman" w:cs="Times New Roman"/>
          <w:sz w:val="24"/>
          <w:szCs w:val="24"/>
          <w:shd w:val="clear" w:color="auto" w:fill="FFFFFF"/>
        </w:rPr>
      </w:pPr>
      <w:r w:rsidRPr="00923420">
        <w:rPr>
          <w:rFonts w:ascii="Times New Roman" w:eastAsia="Times New Roman" w:hAnsi="Times New Roman" w:cs="Times New Roman"/>
          <w:sz w:val="24"/>
          <w:szCs w:val="24"/>
          <w:shd w:val="clear" w:color="auto" w:fill="FFFFFF"/>
        </w:rPr>
        <w:t>автоматическая пожарная</w:t>
      </w:r>
      <w:r w:rsidR="00EE0838" w:rsidRPr="00923420">
        <w:rPr>
          <w:rFonts w:ascii="Times New Roman" w:eastAsia="Times New Roman" w:hAnsi="Times New Roman" w:cs="Times New Roman"/>
          <w:sz w:val="24"/>
          <w:szCs w:val="24"/>
          <w:shd w:val="clear" w:color="auto" w:fill="FFFFFF"/>
        </w:rPr>
        <w:t xml:space="preserve"> сигнализаци</w:t>
      </w:r>
      <w:r w:rsidRPr="00923420">
        <w:rPr>
          <w:rFonts w:ascii="Times New Roman" w:eastAsia="Times New Roman" w:hAnsi="Times New Roman" w:cs="Times New Roman"/>
          <w:sz w:val="24"/>
          <w:szCs w:val="24"/>
          <w:shd w:val="clear" w:color="auto" w:fill="FFFFFF"/>
        </w:rPr>
        <w:t>я</w:t>
      </w:r>
      <w:r w:rsidR="00EE0838" w:rsidRPr="00923420">
        <w:rPr>
          <w:rFonts w:ascii="Times New Roman" w:eastAsia="Times New Roman" w:hAnsi="Times New Roman" w:cs="Times New Roman"/>
          <w:sz w:val="24"/>
          <w:szCs w:val="24"/>
          <w:shd w:val="clear" w:color="auto" w:fill="FFFFFF"/>
        </w:rPr>
        <w:t>,</w:t>
      </w:r>
    </w:p>
    <w:p w14:paraId="4032D08E" w14:textId="77777777" w:rsidR="00923420" w:rsidRPr="00923420" w:rsidRDefault="00EE0838" w:rsidP="00EE0838">
      <w:pPr>
        <w:spacing w:after="0" w:line="240" w:lineRule="auto"/>
        <w:ind w:firstLine="567"/>
        <w:jc w:val="both"/>
        <w:rPr>
          <w:rFonts w:ascii="Times New Roman" w:eastAsia="Times New Roman" w:hAnsi="Times New Roman" w:cs="Times New Roman"/>
          <w:sz w:val="24"/>
          <w:szCs w:val="24"/>
          <w:shd w:val="clear" w:color="auto" w:fill="FFFFFF"/>
        </w:rPr>
      </w:pPr>
      <w:r w:rsidRPr="00923420">
        <w:rPr>
          <w:rFonts w:ascii="Times New Roman" w:eastAsia="Times New Roman" w:hAnsi="Times New Roman" w:cs="Times New Roman"/>
          <w:sz w:val="24"/>
          <w:szCs w:val="24"/>
          <w:shd w:val="clear" w:color="auto" w:fill="FFFFFF"/>
        </w:rPr>
        <w:t>средств</w:t>
      </w:r>
      <w:r w:rsidR="00923420" w:rsidRPr="00923420">
        <w:rPr>
          <w:rFonts w:ascii="Times New Roman" w:eastAsia="Times New Roman" w:hAnsi="Times New Roman" w:cs="Times New Roman"/>
          <w:sz w:val="24"/>
          <w:szCs w:val="24"/>
          <w:shd w:val="clear" w:color="auto" w:fill="FFFFFF"/>
        </w:rPr>
        <w:t>а</w:t>
      </w:r>
      <w:r w:rsidRPr="00923420">
        <w:rPr>
          <w:rFonts w:ascii="Times New Roman" w:eastAsia="Times New Roman" w:hAnsi="Times New Roman" w:cs="Times New Roman"/>
          <w:sz w:val="24"/>
          <w:szCs w:val="24"/>
          <w:shd w:val="clear" w:color="auto" w:fill="FFFFFF"/>
        </w:rPr>
        <w:t xml:space="preserve"> пожаротушения</w:t>
      </w:r>
      <w:r w:rsidR="00923420" w:rsidRPr="00923420">
        <w:rPr>
          <w:rFonts w:ascii="Times New Roman" w:eastAsia="Times New Roman" w:hAnsi="Times New Roman" w:cs="Times New Roman"/>
          <w:sz w:val="24"/>
          <w:szCs w:val="24"/>
          <w:shd w:val="clear" w:color="auto" w:fill="FFFFFF"/>
        </w:rPr>
        <w:t xml:space="preserve"> (огнетушители)</w:t>
      </w:r>
      <w:r w:rsidRPr="00923420">
        <w:rPr>
          <w:rFonts w:ascii="Times New Roman" w:eastAsia="Times New Roman" w:hAnsi="Times New Roman" w:cs="Times New Roman"/>
          <w:sz w:val="24"/>
          <w:szCs w:val="24"/>
          <w:shd w:val="clear" w:color="auto" w:fill="FFFFFF"/>
        </w:rPr>
        <w:t xml:space="preserve">, </w:t>
      </w:r>
    </w:p>
    <w:p w14:paraId="7877BDC9" w14:textId="77777777" w:rsidR="00923420" w:rsidRPr="00923420" w:rsidRDefault="00923420" w:rsidP="00EE0838">
      <w:pPr>
        <w:spacing w:after="0" w:line="240" w:lineRule="auto"/>
        <w:ind w:firstLine="567"/>
        <w:jc w:val="both"/>
        <w:rPr>
          <w:rFonts w:ascii="Times New Roman" w:eastAsia="Times New Roman" w:hAnsi="Times New Roman" w:cs="Times New Roman"/>
          <w:sz w:val="24"/>
          <w:szCs w:val="24"/>
          <w:shd w:val="clear" w:color="auto" w:fill="FFFFFF"/>
        </w:rPr>
      </w:pPr>
      <w:r w:rsidRPr="00923420">
        <w:rPr>
          <w:rFonts w:ascii="Times New Roman" w:eastAsia="Times New Roman" w:hAnsi="Times New Roman" w:cs="Times New Roman"/>
          <w:sz w:val="24"/>
          <w:szCs w:val="24"/>
          <w:shd w:val="clear" w:color="auto" w:fill="FFFFFF"/>
        </w:rPr>
        <w:t>тревожная</w:t>
      </w:r>
      <w:r w:rsidR="00EE0838" w:rsidRPr="00923420">
        <w:rPr>
          <w:rFonts w:ascii="Times New Roman" w:eastAsia="Times New Roman" w:hAnsi="Times New Roman" w:cs="Times New Roman"/>
          <w:sz w:val="24"/>
          <w:szCs w:val="24"/>
          <w:shd w:val="clear" w:color="auto" w:fill="FFFFFF"/>
        </w:rPr>
        <w:t xml:space="preserve"> кнопк</w:t>
      </w:r>
      <w:r w:rsidRPr="00923420">
        <w:rPr>
          <w:rFonts w:ascii="Times New Roman" w:eastAsia="Times New Roman" w:hAnsi="Times New Roman" w:cs="Times New Roman"/>
          <w:sz w:val="24"/>
          <w:szCs w:val="24"/>
          <w:shd w:val="clear" w:color="auto" w:fill="FFFFFF"/>
        </w:rPr>
        <w:t>а</w:t>
      </w:r>
      <w:r w:rsidR="00EE0838" w:rsidRPr="00923420">
        <w:rPr>
          <w:rFonts w:ascii="Times New Roman" w:eastAsia="Times New Roman" w:hAnsi="Times New Roman" w:cs="Times New Roman"/>
          <w:sz w:val="24"/>
          <w:szCs w:val="24"/>
          <w:shd w:val="clear" w:color="auto" w:fill="FFFFFF"/>
        </w:rPr>
        <w:t xml:space="preserve">, </w:t>
      </w:r>
    </w:p>
    <w:p w14:paraId="24B8BEEF" w14:textId="77777777" w:rsidR="00923420" w:rsidRPr="00923420" w:rsidRDefault="00EE0838" w:rsidP="00EE0838">
      <w:pPr>
        <w:spacing w:after="0" w:line="240" w:lineRule="auto"/>
        <w:ind w:firstLine="567"/>
        <w:jc w:val="both"/>
        <w:rPr>
          <w:rFonts w:ascii="Times New Roman" w:eastAsia="Times New Roman" w:hAnsi="Times New Roman" w:cs="Times New Roman"/>
          <w:sz w:val="24"/>
          <w:szCs w:val="24"/>
          <w:shd w:val="clear" w:color="auto" w:fill="FFFFFF"/>
        </w:rPr>
      </w:pPr>
      <w:r w:rsidRPr="00923420">
        <w:rPr>
          <w:rFonts w:ascii="Times New Roman" w:eastAsia="Times New Roman" w:hAnsi="Times New Roman" w:cs="Times New Roman"/>
          <w:sz w:val="24"/>
          <w:szCs w:val="24"/>
          <w:shd w:val="clear" w:color="auto" w:fill="FFFFFF"/>
        </w:rPr>
        <w:t>камер</w:t>
      </w:r>
      <w:r w:rsidR="00923420" w:rsidRPr="00923420">
        <w:rPr>
          <w:rFonts w:ascii="Times New Roman" w:eastAsia="Times New Roman" w:hAnsi="Times New Roman" w:cs="Times New Roman"/>
          <w:sz w:val="24"/>
          <w:szCs w:val="24"/>
          <w:shd w:val="clear" w:color="auto" w:fill="FFFFFF"/>
        </w:rPr>
        <w:t>ы</w:t>
      </w:r>
      <w:r w:rsidRPr="00923420">
        <w:rPr>
          <w:rFonts w:ascii="Times New Roman" w:eastAsia="Times New Roman" w:hAnsi="Times New Roman" w:cs="Times New Roman"/>
          <w:sz w:val="24"/>
          <w:szCs w:val="24"/>
          <w:shd w:val="clear" w:color="auto" w:fill="FFFFFF"/>
        </w:rPr>
        <w:t xml:space="preserve"> слежения, </w:t>
      </w:r>
    </w:p>
    <w:p w14:paraId="5E81947D" w14:textId="77777777" w:rsidR="00EE0838" w:rsidRPr="00923420" w:rsidRDefault="00EE0838" w:rsidP="00EE0838">
      <w:pPr>
        <w:spacing w:after="0" w:line="240" w:lineRule="auto"/>
        <w:ind w:firstLine="567"/>
        <w:jc w:val="both"/>
        <w:rPr>
          <w:rFonts w:ascii="Times New Roman" w:eastAsia="Times New Roman" w:hAnsi="Times New Roman" w:cs="Times New Roman"/>
          <w:sz w:val="24"/>
          <w:szCs w:val="24"/>
          <w:shd w:val="clear" w:color="auto" w:fill="FFFFFF"/>
        </w:rPr>
      </w:pPr>
      <w:r w:rsidRPr="00923420">
        <w:rPr>
          <w:rFonts w:ascii="Times New Roman" w:eastAsia="Times New Roman" w:hAnsi="Times New Roman" w:cs="Times New Roman"/>
          <w:sz w:val="24"/>
          <w:szCs w:val="24"/>
          <w:shd w:val="clear" w:color="auto" w:fill="FFFFFF"/>
        </w:rPr>
        <w:t>дог</w:t>
      </w:r>
      <w:r w:rsidR="00923420" w:rsidRPr="00923420">
        <w:rPr>
          <w:rFonts w:ascii="Times New Roman" w:eastAsia="Times New Roman" w:hAnsi="Times New Roman" w:cs="Times New Roman"/>
          <w:sz w:val="24"/>
          <w:szCs w:val="24"/>
          <w:shd w:val="clear" w:color="auto" w:fill="FFFFFF"/>
        </w:rPr>
        <w:t>овора</w:t>
      </w:r>
      <w:r w:rsidRPr="00923420">
        <w:rPr>
          <w:rFonts w:ascii="Times New Roman" w:eastAsia="Times New Roman" w:hAnsi="Times New Roman" w:cs="Times New Roman"/>
          <w:sz w:val="24"/>
          <w:szCs w:val="24"/>
          <w:shd w:val="clear" w:color="auto" w:fill="FFFFFF"/>
        </w:rPr>
        <w:t xml:space="preserve"> на обслуживание с соответствующими организациями</w:t>
      </w:r>
      <w:r w:rsidR="00923420" w:rsidRPr="00923420">
        <w:rPr>
          <w:rFonts w:ascii="Times New Roman" w:eastAsia="Times New Roman" w:hAnsi="Times New Roman" w:cs="Times New Roman"/>
          <w:sz w:val="24"/>
          <w:szCs w:val="24"/>
          <w:shd w:val="clear" w:color="auto" w:fill="FFFFFF"/>
        </w:rPr>
        <w:t>.</w:t>
      </w:r>
      <w:r w:rsidRPr="00923420">
        <w:rPr>
          <w:rFonts w:ascii="Times New Roman" w:eastAsia="Times New Roman" w:hAnsi="Times New Roman" w:cs="Times New Roman"/>
          <w:sz w:val="24"/>
          <w:szCs w:val="24"/>
          <w:shd w:val="clear" w:color="auto" w:fill="FFFFFF"/>
        </w:rPr>
        <w:t xml:space="preserve"> </w:t>
      </w:r>
    </w:p>
    <w:p w14:paraId="2C2A6C0F" w14:textId="77777777" w:rsidR="00791949" w:rsidRPr="00EE0838" w:rsidRDefault="00791949" w:rsidP="00EE0838">
      <w:pPr>
        <w:spacing w:after="0" w:line="240" w:lineRule="auto"/>
        <w:ind w:firstLine="567"/>
        <w:jc w:val="both"/>
        <w:rPr>
          <w:rFonts w:ascii="Times New Roman" w:eastAsia="Times New Roman" w:hAnsi="Times New Roman" w:cs="Times New Roman"/>
          <w:color w:val="000000"/>
          <w:sz w:val="24"/>
          <w:szCs w:val="24"/>
          <w:shd w:val="clear" w:color="auto" w:fill="FFFFFF"/>
        </w:rPr>
      </w:pPr>
    </w:p>
    <w:p w14:paraId="72803D75" w14:textId="77777777" w:rsidR="00EE0838" w:rsidRPr="00C40D11" w:rsidRDefault="00EE0838" w:rsidP="00EE0838">
      <w:pPr>
        <w:spacing w:after="0" w:line="240" w:lineRule="auto"/>
        <w:ind w:firstLine="567"/>
        <w:jc w:val="both"/>
        <w:rPr>
          <w:rFonts w:ascii="Times New Roman" w:eastAsia="Times New Roman" w:hAnsi="Times New Roman" w:cs="Times New Roman"/>
          <w:color w:val="FF0000"/>
          <w:sz w:val="24"/>
          <w:szCs w:val="24"/>
          <w:shd w:val="clear" w:color="auto" w:fill="FFFFFF"/>
        </w:rPr>
      </w:pPr>
      <w:r w:rsidRPr="00C40D11">
        <w:rPr>
          <w:rFonts w:ascii="Times New Roman" w:eastAsia="Times New Roman" w:hAnsi="Times New Roman" w:cs="Times New Roman"/>
          <w:color w:val="FF0000"/>
          <w:sz w:val="24"/>
          <w:szCs w:val="24"/>
          <w:shd w:val="clear" w:color="auto" w:fill="FFFFFF"/>
        </w:rPr>
        <w:t xml:space="preserve">При оценке </w:t>
      </w:r>
      <w:r w:rsidRPr="00C40D11">
        <w:rPr>
          <w:rFonts w:ascii="Times New Roman" w:eastAsia="Times New Roman" w:hAnsi="Times New Roman" w:cs="Times New Roman"/>
          <w:i/>
          <w:color w:val="FF0000"/>
          <w:sz w:val="24"/>
          <w:szCs w:val="24"/>
          <w:shd w:val="clear" w:color="auto" w:fill="FFFFFF"/>
        </w:rPr>
        <w:t>качества организации питания</w:t>
      </w:r>
      <w:r w:rsidRPr="00C40D11">
        <w:rPr>
          <w:rFonts w:ascii="Times New Roman" w:eastAsia="Times New Roman" w:hAnsi="Times New Roman" w:cs="Times New Roman"/>
          <w:color w:val="FF0000"/>
          <w:sz w:val="24"/>
          <w:szCs w:val="24"/>
          <w:shd w:val="clear" w:color="auto" w:fill="FFFFFF"/>
        </w:rPr>
        <w:t xml:space="preserve"> анализируется и оценивается: </w:t>
      </w:r>
    </w:p>
    <w:p w14:paraId="3CC2B2AE" w14:textId="77777777" w:rsidR="00EE0838" w:rsidRDefault="00EE0838" w:rsidP="00EE0838">
      <w:pPr>
        <w:spacing w:after="0" w:line="240" w:lineRule="auto"/>
        <w:ind w:firstLine="567"/>
        <w:jc w:val="both"/>
        <w:rPr>
          <w:rFonts w:ascii="Times New Roman" w:eastAsia="Times New Roman" w:hAnsi="Times New Roman" w:cs="Times New Roman"/>
          <w:color w:val="FF0000"/>
          <w:sz w:val="24"/>
          <w:szCs w:val="24"/>
          <w:shd w:val="clear" w:color="auto" w:fill="FFFFFF"/>
        </w:rPr>
      </w:pPr>
      <w:r w:rsidRPr="00C40D11">
        <w:rPr>
          <w:rFonts w:ascii="Times New Roman" w:eastAsia="Times New Roman" w:hAnsi="Times New Roman" w:cs="Times New Roman"/>
          <w:color w:val="FF0000"/>
          <w:sz w:val="24"/>
          <w:szCs w:val="24"/>
          <w:shd w:val="clear" w:color="auto" w:fill="FFFFFF"/>
        </w:rPr>
        <w:t xml:space="preserve">- работа администрации по контролю за качеством приготовления пищи; </w:t>
      </w:r>
    </w:p>
    <w:p w14:paraId="144D9CBF" w14:textId="77777777" w:rsidR="00B12A1E" w:rsidRPr="00B12A1E" w:rsidRDefault="00B12A1E" w:rsidP="00B12A1E">
      <w:pPr>
        <w:spacing w:after="0" w:line="240" w:lineRule="auto"/>
        <w:ind w:firstLine="567"/>
        <w:jc w:val="both"/>
        <w:rPr>
          <w:rFonts w:ascii="Times New Roman" w:eastAsia="Times New Roman" w:hAnsi="Times New Roman" w:cs="Times New Roman"/>
          <w:color w:val="FF0000"/>
          <w:sz w:val="24"/>
          <w:szCs w:val="24"/>
          <w:shd w:val="clear" w:color="auto" w:fill="FFFFFF"/>
        </w:rPr>
      </w:pPr>
      <w:r w:rsidRPr="00B12A1E">
        <w:rPr>
          <w:rFonts w:ascii="Times New Roman" w:hAnsi="Times New Roman" w:cs="Times New Roman"/>
          <w:sz w:val="24"/>
          <w:szCs w:val="24"/>
        </w:rPr>
        <w:t>Администрация, ответственная за питанием детей</w:t>
      </w:r>
      <w:r>
        <w:rPr>
          <w:rFonts w:ascii="Times New Roman" w:hAnsi="Times New Roman" w:cs="Times New Roman"/>
          <w:sz w:val="24"/>
          <w:szCs w:val="24"/>
        </w:rPr>
        <w:t>,</w:t>
      </w:r>
      <w:r w:rsidRPr="00B12A1E">
        <w:rPr>
          <w:rFonts w:ascii="Times New Roman" w:hAnsi="Times New Roman" w:cs="Times New Roman"/>
          <w:sz w:val="24"/>
          <w:szCs w:val="24"/>
        </w:rPr>
        <w:t xml:space="preserve"> ежедневно ведет контроль за качеством питания: присутствует при закладке, проверяет сертификаты качества и сроки годности продуктов, ведет учет за наличием необходимой документации работников столовой, посещаемости детей, выполнения графика приема пищи, санитарным состоянием пищеблока и столовой, </w:t>
      </w:r>
      <w:r w:rsidRPr="00B12A1E">
        <w:rPr>
          <w:rFonts w:ascii="Times New Roman" w:hAnsi="Times New Roman" w:cs="Times New Roman"/>
          <w:sz w:val="24"/>
          <w:szCs w:val="24"/>
          <w:highlight w:val="yellow"/>
        </w:rPr>
        <w:t>дежурством учителей</w:t>
      </w:r>
      <w:r w:rsidRPr="00B12A1E">
        <w:rPr>
          <w:rFonts w:ascii="Times New Roman" w:hAnsi="Times New Roman" w:cs="Times New Roman"/>
          <w:sz w:val="24"/>
          <w:szCs w:val="24"/>
        </w:rPr>
        <w:t xml:space="preserve">                                                                               </w:t>
      </w:r>
    </w:p>
    <w:p w14:paraId="00831592" w14:textId="77777777" w:rsidR="00EE0838" w:rsidRPr="00C40D11" w:rsidRDefault="00EE0838" w:rsidP="00EE0838">
      <w:pPr>
        <w:spacing w:after="0" w:line="240" w:lineRule="auto"/>
        <w:ind w:firstLine="567"/>
        <w:jc w:val="both"/>
        <w:rPr>
          <w:rFonts w:ascii="Times New Roman" w:eastAsia="Times New Roman" w:hAnsi="Times New Roman" w:cs="Times New Roman"/>
          <w:color w:val="FF0000"/>
          <w:sz w:val="24"/>
          <w:szCs w:val="24"/>
          <w:shd w:val="clear" w:color="auto" w:fill="FFFFFF"/>
        </w:rPr>
      </w:pPr>
      <w:r w:rsidRPr="00C40D11">
        <w:rPr>
          <w:rFonts w:ascii="Times New Roman" w:eastAsia="Times New Roman" w:hAnsi="Times New Roman" w:cs="Times New Roman"/>
          <w:color w:val="FF0000"/>
          <w:sz w:val="24"/>
          <w:szCs w:val="24"/>
          <w:shd w:val="clear" w:color="auto" w:fill="FFFFFF"/>
        </w:rPr>
        <w:t>- качество питания;</w:t>
      </w:r>
    </w:p>
    <w:p w14:paraId="3FDF2EC6" w14:textId="77777777" w:rsidR="00EE0838" w:rsidRPr="00C40D11" w:rsidRDefault="00EE0838" w:rsidP="00EE0838">
      <w:pPr>
        <w:spacing w:after="0" w:line="240" w:lineRule="auto"/>
        <w:ind w:firstLine="567"/>
        <w:jc w:val="both"/>
        <w:rPr>
          <w:rFonts w:ascii="Times New Roman" w:eastAsia="Times New Roman" w:hAnsi="Times New Roman" w:cs="Times New Roman"/>
          <w:color w:val="FF0000"/>
          <w:sz w:val="24"/>
          <w:szCs w:val="24"/>
          <w:shd w:val="clear" w:color="auto" w:fill="FFFFFF"/>
        </w:rPr>
      </w:pPr>
      <w:r w:rsidRPr="00C40D11">
        <w:rPr>
          <w:rFonts w:ascii="Times New Roman" w:eastAsia="Times New Roman" w:hAnsi="Times New Roman" w:cs="Times New Roman"/>
          <w:color w:val="FF0000"/>
          <w:sz w:val="24"/>
          <w:szCs w:val="24"/>
          <w:shd w:val="clear" w:color="auto" w:fill="FFFFFF"/>
        </w:rPr>
        <w:t xml:space="preserve"> </w:t>
      </w:r>
      <w:r w:rsidRPr="003B288A">
        <w:rPr>
          <w:rFonts w:ascii="Times New Roman" w:eastAsia="Times New Roman" w:hAnsi="Times New Roman" w:cs="Times New Roman"/>
          <w:sz w:val="24"/>
          <w:szCs w:val="24"/>
          <w:shd w:val="clear" w:color="auto" w:fill="FFFFFF"/>
        </w:rPr>
        <w:t>- наличие необходимой документации</w:t>
      </w:r>
      <w:r w:rsidR="003B288A" w:rsidRPr="003B288A">
        <w:rPr>
          <w:rFonts w:ascii="Times New Roman" w:eastAsia="Times New Roman" w:hAnsi="Times New Roman" w:cs="Times New Roman"/>
          <w:sz w:val="24"/>
          <w:szCs w:val="24"/>
          <w:shd w:val="clear" w:color="auto" w:fill="FFFFFF"/>
        </w:rPr>
        <w:t xml:space="preserve"> – размещена на официальном сайте школы</w:t>
      </w:r>
      <w:r w:rsidRPr="00C40D11">
        <w:rPr>
          <w:rFonts w:ascii="Times New Roman" w:eastAsia="Times New Roman" w:hAnsi="Times New Roman" w:cs="Times New Roman"/>
          <w:color w:val="FF0000"/>
          <w:sz w:val="24"/>
          <w:szCs w:val="24"/>
          <w:shd w:val="clear" w:color="auto" w:fill="FFFFFF"/>
        </w:rPr>
        <w:t xml:space="preserve">; </w:t>
      </w:r>
    </w:p>
    <w:p w14:paraId="70122643" w14:textId="77777777" w:rsidR="00791949" w:rsidRPr="00C40D11" w:rsidRDefault="00791949" w:rsidP="00EE0838">
      <w:pPr>
        <w:spacing w:after="0" w:line="240" w:lineRule="auto"/>
        <w:ind w:firstLine="567"/>
        <w:jc w:val="both"/>
        <w:rPr>
          <w:rFonts w:ascii="Times New Roman" w:eastAsia="Times New Roman" w:hAnsi="Times New Roman" w:cs="Times New Roman"/>
          <w:color w:val="FF0000"/>
          <w:sz w:val="24"/>
          <w:szCs w:val="24"/>
          <w:shd w:val="clear" w:color="auto" w:fill="FFFFFF"/>
        </w:rPr>
      </w:pPr>
    </w:p>
    <w:p w14:paraId="0352D6D3" w14:textId="77777777" w:rsidR="00791949" w:rsidRPr="00791949" w:rsidRDefault="002E3F7A" w:rsidP="00791949">
      <w:pPr>
        <w:spacing w:after="0" w:line="240" w:lineRule="auto"/>
        <w:ind w:firstLine="567"/>
        <w:jc w:val="center"/>
        <w:rPr>
          <w:rFonts w:ascii="Times New Roman" w:eastAsia="Times New Roman" w:hAnsi="Times New Roman" w:cs="Times New Roman"/>
          <w:b/>
          <w:i/>
          <w:color w:val="000000"/>
          <w:sz w:val="28"/>
          <w:szCs w:val="28"/>
          <w:shd w:val="clear" w:color="auto" w:fill="FFFFFF"/>
        </w:rPr>
      </w:pPr>
      <w:r>
        <w:rPr>
          <w:rFonts w:ascii="Times New Roman" w:eastAsia="Times New Roman" w:hAnsi="Times New Roman" w:cs="Times New Roman"/>
          <w:b/>
          <w:i/>
          <w:color w:val="000000"/>
          <w:sz w:val="28"/>
          <w:szCs w:val="28"/>
          <w:shd w:val="clear" w:color="auto" w:fill="FFFFFF"/>
        </w:rPr>
        <w:t>Ф</w:t>
      </w:r>
      <w:r w:rsidR="00EE0838" w:rsidRPr="00791949">
        <w:rPr>
          <w:rFonts w:ascii="Times New Roman" w:eastAsia="Times New Roman" w:hAnsi="Times New Roman" w:cs="Times New Roman"/>
          <w:b/>
          <w:i/>
          <w:color w:val="000000"/>
          <w:sz w:val="28"/>
          <w:szCs w:val="28"/>
          <w:shd w:val="clear" w:color="auto" w:fill="FFFFFF"/>
        </w:rPr>
        <w:t>ункционировани</w:t>
      </w:r>
      <w:r>
        <w:rPr>
          <w:rFonts w:ascii="Times New Roman" w:eastAsia="Times New Roman" w:hAnsi="Times New Roman" w:cs="Times New Roman"/>
          <w:b/>
          <w:i/>
          <w:color w:val="000000"/>
          <w:sz w:val="28"/>
          <w:szCs w:val="28"/>
          <w:shd w:val="clear" w:color="auto" w:fill="FFFFFF"/>
        </w:rPr>
        <w:t>е</w:t>
      </w:r>
      <w:r w:rsidR="00EE0838" w:rsidRPr="00791949">
        <w:rPr>
          <w:rFonts w:ascii="Times New Roman" w:eastAsia="Times New Roman" w:hAnsi="Times New Roman" w:cs="Times New Roman"/>
          <w:b/>
          <w:i/>
          <w:color w:val="000000"/>
          <w:sz w:val="28"/>
          <w:szCs w:val="28"/>
          <w:shd w:val="clear" w:color="auto" w:fill="FFFFFF"/>
        </w:rPr>
        <w:t xml:space="preserve"> внутренней системы оценки качества образования</w:t>
      </w:r>
    </w:p>
    <w:p w14:paraId="1C080125" w14:textId="77777777" w:rsidR="00791949" w:rsidRDefault="00791949" w:rsidP="00EE0838">
      <w:pPr>
        <w:spacing w:after="0" w:line="240" w:lineRule="auto"/>
        <w:ind w:firstLine="567"/>
        <w:jc w:val="both"/>
        <w:rPr>
          <w:rFonts w:ascii="Times New Roman" w:eastAsia="Times New Roman" w:hAnsi="Times New Roman" w:cs="Times New Roman"/>
          <w:color w:val="000000"/>
          <w:sz w:val="24"/>
          <w:szCs w:val="24"/>
          <w:shd w:val="clear" w:color="auto" w:fill="FFFFFF"/>
        </w:rPr>
      </w:pPr>
    </w:p>
    <w:p w14:paraId="7A20AD86" w14:textId="77777777" w:rsidR="00EE0838" w:rsidRDefault="00FD5224" w:rsidP="00EE0838">
      <w:pPr>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Документы</w:t>
      </w:r>
      <w:r w:rsidR="00EE0838" w:rsidRPr="00EE0838">
        <w:rPr>
          <w:rFonts w:ascii="Times New Roman" w:eastAsia="Times New Roman" w:hAnsi="Times New Roman" w:cs="Times New Roman"/>
          <w:color w:val="000000"/>
          <w:sz w:val="24"/>
          <w:szCs w:val="24"/>
          <w:shd w:val="clear" w:color="auto" w:fill="FFFFFF"/>
        </w:rPr>
        <w:t>, регламентирующих функционирование внутренней систе</w:t>
      </w:r>
      <w:r>
        <w:rPr>
          <w:rFonts w:ascii="Times New Roman" w:eastAsia="Times New Roman" w:hAnsi="Times New Roman" w:cs="Times New Roman"/>
          <w:color w:val="000000"/>
          <w:sz w:val="24"/>
          <w:szCs w:val="24"/>
          <w:shd w:val="clear" w:color="auto" w:fill="FFFFFF"/>
        </w:rPr>
        <w:t>мы оценки качества образования:</w:t>
      </w:r>
    </w:p>
    <w:p w14:paraId="52ADF0A7" w14:textId="77777777" w:rsidR="00FD5224" w:rsidRPr="00FD5224" w:rsidRDefault="00FD5224" w:rsidP="00F744E6">
      <w:pPr>
        <w:pStyle w:val="aa"/>
        <w:numPr>
          <w:ilvl w:val="0"/>
          <w:numId w:val="11"/>
        </w:numPr>
        <w:spacing w:after="0" w:line="240" w:lineRule="auto"/>
        <w:jc w:val="both"/>
        <w:rPr>
          <w:rFonts w:ascii="Times New Roman" w:eastAsia="Times New Roman" w:hAnsi="Times New Roman"/>
          <w:color w:val="000000"/>
          <w:sz w:val="24"/>
          <w:szCs w:val="24"/>
          <w:shd w:val="clear" w:color="auto" w:fill="FFFFFF"/>
        </w:rPr>
      </w:pPr>
      <w:r w:rsidRPr="00FD5224">
        <w:rPr>
          <w:rFonts w:ascii="Times New Roman" w:eastAsia="Times New Roman" w:hAnsi="Times New Roman"/>
          <w:color w:val="000000"/>
          <w:sz w:val="24"/>
          <w:szCs w:val="24"/>
          <w:shd w:val="clear" w:color="auto" w:fill="FFFFFF"/>
        </w:rPr>
        <w:t>ООП НОО.</w:t>
      </w:r>
    </w:p>
    <w:p w14:paraId="75F623FC" w14:textId="77777777" w:rsidR="00FD5224" w:rsidRDefault="00FD5224" w:rsidP="00F744E6">
      <w:pPr>
        <w:pStyle w:val="aa"/>
        <w:numPr>
          <w:ilvl w:val="0"/>
          <w:numId w:val="11"/>
        </w:numPr>
        <w:spacing w:after="0" w:line="240" w:lineRule="auto"/>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ООП ООО.</w:t>
      </w:r>
    </w:p>
    <w:p w14:paraId="7ECF7B45" w14:textId="77777777" w:rsidR="00A903BE" w:rsidRDefault="00A903BE" w:rsidP="00F744E6">
      <w:pPr>
        <w:pStyle w:val="aa"/>
        <w:numPr>
          <w:ilvl w:val="0"/>
          <w:numId w:val="11"/>
        </w:numPr>
        <w:spacing w:after="0" w:line="240" w:lineRule="auto"/>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АООП УО (вариант 1).</w:t>
      </w:r>
    </w:p>
    <w:p w14:paraId="78B908AA" w14:textId="77777777" w:rsidR="00A903BE" w:rsidRDefault="00A903BE" w:rsidP="00F744E6">
      <w:pPr>
        <w:pStyle w:val="aa"/>
        <w:numPr>
          <w:ilvl w:val="0"/>
          <w:numId w:val="11"/>
        </w:numPr>
        <w:spacing w:after="0" w:line="240" w:lineRule="auto"/>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АООП УО (вариант 2) – СИПР</w:t>
      </w:r>
    </w:p>
    <w:p w14:paraId="6D8E52AC" w14:textId="77777777" w:rsidR="00A903BE" w:rsidRDefault="00A903BE" w:rsidP="00F744E6">
      <w:pPr>
        <w:pStyle w:val="aa"/>
        <w:numPr>
          <w:ilvl w:val="0"/>
          <w:numId w:val="11"/>
        </w:numPr>
        <w:spacing w:after="0" w:line="240" w:lineRule="auto"/>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АОП для слабовидящих учащихся (8 класс).</w:t>
      </w:r>
    </w:p>
    <w:p w14:paraId="08068680" w14:textId="77777777" w:rsidR="00FD5224" w:rsidRPr="00DD163A" w:rsidRDefault="00FD5224" w:rsidP="00F744E6">
      <w:pPr>
        <w:pStyle w:val="aa"/>
        <w:numPr>
          <w:ilvl w:val="0"/>
          <w:numId w:val="11"/>
        </w:numPr>
        <w:spacing w:after="0" w:line="240" w:lineRule="auto"/>
        <w:jc w:val="both"/>
        <w:rPr>
          <w:rFonts w:ascii="Times New Roman" w:eastAsia="Times New Roman" w:hAnsi="Times New Roman"/>
          <w:color w:val="000000"/>
          <w:sz w:val="24"/>
          <w:szCs w:val="24"/>
          <w:shd w:val="clear" w:color="auto" w:fill="FFFFFF"/>
        </w:rPr>
      </w:pPr>
      <w:r w:rsidRPr="00DD163A">
        <w:rPr>
          <w:rFonts w:ascii="Times New Roman" w:eastAsia="Times New Roman" w:hAnsi="Times New Roman"/>
          <w:bCs/>
          <w:sz w:val="24"/>
          <w:szCs w:val="24"/>
        </w:rPr>
        <w:t>Положение о системе оценок, формах и порядке проведения промежуточной аттестации и переводе обучающихся начальной школы (ФГОС НОО)</w:t>
      </w:r>
    </w:p>
    <w:p w14:paraId="7D629345" w14:textId="77777777" w:rsidR="00DD163A" w:rsidRPr="00DD163A" w:rsidRDefault="00DD163A" w:rsidP="00F744E6">
      <w:pPr>
        <w:pStyle w:val="aa"/>
        <w:numPr>
          <w:ilvl w:val="0"/>
          <w:numId w:val="11"/>
        </w:numPr>
        <w:spacing w:after="0" w:line="240" w:lineRule="auto"/>
        <w:jc w:val="both"/>
        <w:rPr>
          <w:rFonts w:ascii="Times New Roman" w:eastAsia="Times New Roman" w:hAnsi="Times New Roman"/>
          <w:color w:val="000000"/>
          <w:sz w:val="24"/>
          <w:szCs w:val="24"/>
          <w:shd w:val="clear" w:color="auto" w:fill="FFFFFF"/>
        </w:rPr>
      </w:pPr>
      <w:r w:rsidRPr="00DD163A">
        <w:rPr>
          <w:rFonts w:ascii="Times New Roman" w:hAnsi="Times New Roman"/>
          <w:sz w:val="24"/>
          <w:szCs w:val="24"/>
        </w:rPr>
        <w:t>Положение о текущей и промежуточной аттестации и переводе учащихся в следующий класс</w:t>
      </w:r>
    </w:p>
    <w:p w14:paraId="49B8B5CD" w14:textId="77777777" w:rsidR="00DD163A" w:rsidRPr="00DD163A" w:rsidRDefault="00DD163A" w:rsidP="00F744E6">
      <w:pPr>
        <w:pStyle w:val="aa"/>
        <w:numPr>
          <w:ilvl w:val="0"/>
          <w:numId w:val="11"/>
        </w:numPr>
        <w:spacing w:after="0" w:line="240" w:lineRule="auto"/>
        <w:jc w:val="both"/>
        <w:rPr>
          <w:rFonts w:ascii="Times New Roman" w:eastAsia="Times New Roman" w:hAnsi="Times New Roman"/>
          <w:color w:val="000000"/>
          <w:sz w:val="24"/>
          <w:szCs w:val="24"/>
          <w:shd w:val="clear" w:color="auto" w:fill="FFFFFF"/>
        </w:rPr>
      </w:pPr>
      <w:r w:rsidRPr="00DD163A">
        <w:rPr>
          <w:rFonts w:ascii="Times New Roman" w:hAnsi="Times New Roman"/>
          <w:sz w:val="24"/>
          <w:szCs w:val="24"/>
        </w:rPr>
        <w:t>Формы промежуточной аттестации учащихся.</w:t>
      </w:r>
    </w:p>
    <w:p w14:paraId="4E235D80" w14:textId="77777777" w:rsidR="00DD163A" w:rsidRPr="00DD163A" w:rsidRDefault="00DD163A" w:rsidP="00F744E6">
      <w:pPr>
        <w:pStyle w:val="aa"/>
        <w:numPr>
          <w:ilvl w:val="0"/>
          <w:numId w:val="11"/>
        </w:numPr>
        <w:spacing w:after="0" w:line="240" w:lineRule="auto"/>
        <w:jc w:val="both"/>
        <w:rPr>
          <w:rFonts w:ascii="Times New Roman" w:eastAsia="Times New Roman" w:hAnsi="Times New Roman"/>
          <w:color w:val="000000"/>
          <w:sz w:val="24"/>
          <w:szCs w:val="24"/>
          <w:shd w:val="clear" w:color="auto" w:fill="FFFFFF"/>
        </w:rPr>
      </w:pPr>
      <w:r w:rsidRPr="00DD163A">
        <w:rPr>
          <w:rFonts w:ascii="Times New Roman" w:hAnsi="Times New Roman"/>
          <w:sz w:val="24"/>
          <w:szCs w:val="24"/>
        </w:rPr>
        <w:t>Положение об организации образовательной деятельности в форме индивидуального обучения на дому</w:t>
      </w:r>
    </w:p>
    <w:p w14:paraId="3DC6E425" w14:textId="77777777" w:rsidR="00FD5224" w:rsidRDefault="00DD163A" w:rsidP="00F744E6">
      <w:pPr>
        <w:pStyle w:val="aa"/>
        <w:numPr>
          <w:ilvl w:val="0"/>
          <w:numId w:val="11"/>
        </w:numPr>
        <w:spacing w:after="0" w:line="240" w:lineRule="auto"/>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Инструкция о ведении классного журнала.</w:t>
      </w:r>
    </w:p>
    <w:p w14:paraId="122B47D2" w14:textId="77777777" w:rsidR="00DD163A" w:rsidRDefault="00DD163A" w:rsidP="00F744E6">
      <w:pPr>
        <w:pStyle w:val="aa"/>
        <w:numPr>
          <w:ilvl w:val="0"/>
          <w:numId w:val="11"/>
        </w:numPr>
        <w:spacing w:after="0" w:line="240" w:lineRule="auto"/>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Положение о безотметочном оценивании обучающихся 1-х классов.</w:t>
      </w:r>
    </w:p>
    <w:p w14:paraId="216EF7BE" w14:textId="77777777" w:rsidR="00DD163A" w:rsidRDefault="00DD163A" w:rsidP="00F744E6">
      <w:pPr>
        <w:pStyle w:val="aa"/>
        <w:numPr>
          <w:ilvl w:val="0"/>
          <w:numId w:val="11"/>
        </w:numPr>
        <w:spacing w:after="0" w:line="240" w:lineRule="auto"/>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Положение о ведении тетрадей.</w:t>
      </w:r>
    </w:p>
    <w:p w14:paraId="3922ED32" w14:textId="77777777" w:rsidR="00DD163A" w:rsidRDefault="00DD163A" w:rsidP="00F744E6">
      <w:pPr>
        <w:pStyle w:val="aa"/>
        <w:numPr>
          <w:ilvl w:val="0"/>
          <w:numId w:val="11"/>
        </w:numPr>
        <w:spacing w:after="0" w:line="240" w:lineRule="auto"/>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Положение о ГИА.</w:t>
      </w:r>
    </w:p>
    <w:p w14:paraId="0BF26159" w14:textId="77777777" w:rsidR="00DD163A" w:rsidRDefault="00DD163A" w:rsidP="00F744E6">
      <w:pPr>
        <w:pStyle w:val="aa"/>
        <w:numPr>
          <w:ilvl w:val="0"/>
          <w:numId w:val="11"/>
        </w:numPr>
        <w:spacing w:after="0" w:line="240" w:lineRule="auto"/>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Положение о формах получения образования.</w:t>
      </w:r>
    </w:p>
    <w:p w14:paraId="6C8D4010" w14:textId="77777777" w:rsidR="00DD163A" w:rsidRPr="00DD163A" w:rsidRDefault="00DD163A" w:rsidP="00F744E6">
      <w:pPr>
        <w:pStyle w:val="aa"/>
        <w:numPr>
          <w:ilvl w:val="0"/>
          <w:numId w:val="11"/>
        </w:numPr>
        <w:spacing w:after="0" w:line="240" w:lineRule="auto"/>
        <w:jc w:val="both"/>
        <w:rPr>
          <w:rFonts w:ascii="Times New Roman" w:eastAsia="Times New Roman" w:hAnsi="Times New Roman"/>
          <w:color w:val="000000"/>
          <w:sz w:val="24"/>
          <w:szCs w:val="24"/>
          <w:shd w:val="clear" w:color="auto" w:fill="FFFFFF"/>
        </w:rPr>
      </w:pPr>
      <w:r w:rsidRPr="00DD163A">
        <w:rPr>
          <w:rFonts w:ascii="Times New Roman" w:eastAsia="Times New Roman" w:hAnsi="Times New Roman"/>
          <w:bCs/>
          <w:color w:val="000000"/>
          <w:sz w:val="24"/>
          <w:szCs w:val="24"/>
        </w:rPr>
        <w:t>Положение о пропусках учебных занятий учащимися</w:t>
      </w:r>
      <w:r>
        <w:rPr>
          <w:rFonts w:ascii="Times New Roman" w:eastAsia="Times New Roman" w:hAnsi="Times New Roman"/>
          <w:bCs/>
          <w:color w:val="000000"/>
          <w:sz w:val="24"/>
          <w:szCs w:val="24"/>
        </w:rPr>
        <w:t xml:space="preserve"> </w:t>
      </w:r>
      <w:r w:rsidRPr="00DD163A">
        <w:rPr>
          <w:rFonts w:ascii="Times New Roman" w:eastAsia="Times New Roman" w:hAnsi="Times New Roman"/>
          <w:bCs/>
          <w:color w:val="000000"/>
          <w:sz w:val="24"/>
          <w:szCs w:val="24"/>
        </w:rPr>
        <w:t>и о деятельности педагогического коллектива по их отработке и  предотвращению.</w:t>
      </w:r>
    </w:p>
    <w:p w14:paraId="01DF9084" w14:textId="77777777" w:rsidR="00DD163A" w:rsidRDefault="00DD163A" w:rsidP="00F744E6">
      <w:pPr>
        <w:pStyle w:val="aa"/>
        <w:numPr>
          <w:ilvl w:val="0"/>
          <w:numId w:val="11"/>
        </w:numPr>
        <w:spacing w:after="0" w:line="240" w:lineRule="auto"/>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Положение об оценке образовательных достижений обучающихся.</w:t>
      </w:r>
    </w:p>
    <w:p w14:paraId="78B7BE3D" w14:textId="77777777" w:rsidR="00DD163A" w:rsidRDefault="00DD163A" w:rsidP="00F744E6">
      <w:pPr>
        <w:pStyle w:val="aa"/>
        <w:numPr>
          <w:ilvl w:val="0"/>
          <w:numId w:val="11"/>
        </w:numPr>
        <w:spacing w:after="0" w:line="240" w:lineRule="auto"/>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Положение об элективных курсах.</w:t>
      </w:r>
    </w:p>
    <w:p w14:paraId="3C0A2366" w14:textId="77777777" w:rsidR="00DD163A" w:rsidRDefault="00DD163A" w:rsidP="00F744E6">
      <w:pPr>
        <w:pStyle w:val="aa"/>
        <w:numPr>
          <w:ilvl w:val="0"/>
          <w:numId w:val="11"/>
        </w:numPr>
        <w:spacing w:after="0" w:line="240" w:lineRule="auto"/>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Положение об организации домашней работы.</w:t>
      </w:r>
    </w:p>
    <w:p w14:paraId="6BFCC68F" w14:textId="77777777" w:rsidR="001E4DD0" w:rsidRPr="001E4DD0" w:rsidRDefault="001E4DD0" w:rsidP="00F744E6">
      <w:pPr>
        <w:pStyle w:val="aa"/>
        <w:numPr>
          <w:ilvl w:val="0"/>
          <w:numId w:val="11"/>
        </w:numPr>
        <w:spacing w:after="0" w:line="240" w:lineRule="auto"/>
        <w:jc w:val="both"/>
        <w:rPr>
          <w:rStyle w:val="FontStyle19"/>
          <w:rFonts w:ascii="Times New Roman" w:eastAsia="Times New Roman" w:hAnsi="Times New Roman" w:cs="Times New Roman"/>
          <w:b w:val="0"/>
          <w:bCs w:val="0"/>
          <w:color w:val="000000"/>
          <w:sz w:val="24"/>
          <w:szCs w:val="24"/>
          <w:shd w:val="clear" w:color="auto" w:fill="FFFFFF"/>
        </w:rPr>
      </w:pPr>
      <w:r w:rsidRPr="001E4DD0">
        <w:rPr>
          <w:rStyle w:val="FontStyle19"/>
          <w:rFonts w:ascii="Times New Roman" w:hAnsi="Times New Roman" w:cs="Times New Roman"/>
          <w:b w:val="0"/>
          <w:sz w:val="24"/>
          <w:szCs w:val="24"/>
        </w:rPr>
        <w:t>Положение о деятельности педагогического коллектива по работе со слабоуспевающими учащимися и их родителями</w:t>
      </w:r>
    </w:p>
    <w:p w14:paraId="5B5A593A" w14:textId="77777777" w:rsidR="00DD163A" w:rsidRPr="0056714D" w:rsidRDefault="0056714D" w:rsidP="00F744E6">
      <w:pPr>
        <w:pStyle w:val="aa"/>
        <w:numPr>
          <w:ilvl w:val="0"/>
          <w:numId w:val="11"/>
        </w:numPr>
        <w:spacing w:after="0" w:line="240" w:lineRule="auto"/>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lastRenderedPageBreak/>
        <w:t>Положение о внутришкольном мониторинге достижения планируемых результатов освоения ООП НОО и ООП ООО МКОУ «ООШ №9»</w:t>
      </w:r>
      <w:r w:rsidR="002267B4">
        <w:rPr>
          <w:rFonts w:ascii="Times New Roman" w:eastAsia="Times New Roman" w:hAnsi="Times New Roman"/>
          <w:color w:val="000000"/>
          <w:sz w:val="24"/>
          <w:szCs w:val="24"/>
          <w:shd w:val="clear" w:color="auto" w:fill="FFFFFF"/>
        </w:rPr>
        <w:t xml:space="preserve"> и др.</w:t>
      </w:r>
    </w:p>
    <w:p w14:paraId="341DFAE2" w14:textId="77777777" w:rsidR="001E4DD0" w:rsidRPr="001E4DD0" w:rsidRDefault="001E4DD0" w:rsidP="001E4DD0">
      <w:pPr>
        <w:spacing w:after="0" w:line="240" w:lineRule="auto"/>
        <w:jc w:val="both"/>
        <w:rPr>
          <w:rFonts w:ascii="Times New Roman" w:eastAsia="Times New Roman" w:hAnsi="Times New Roman"/>
          <w:color w:val="000000"/>
          <w:sz w:val="24"/>
          <w:szCs w:val="24"/>
          <w:shd w:val="clear" w:color="auto" w:fill="FFFFFF"/>
        </w:rPr>
      </w:pPr>
    </w:p>
    <w:p w14:paraId="7D2E90C1" w14:textId="77777777" w:rsidR="00EE0838" w:rsidRDefault="001E4DD0" w:rsidP="00EE0838">
      <w:pPr>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Л</w:t>
      </w:r>
      <w:r w:rsidR="00EE0838" w:rsidRPr="00EE0838">
        <w:rPr>
          <w:rFonts w:ascii="Times New Roman" w:eastAsia="Times New Roman" w:hAnsi="Times New Roman" w:cs="Times New Roman"/>
          <w:color w:val="000000"/>
          <w:sz w:val="24"/>
          <w:szCs w:val="24"/>
          <w:shd w:val="clear" w:color="auto" w:fill="FFFFFF"/>
        </w:rPr>
        <w:t>иц</w:t>
      </w:r>
      <w:r>
        <w:rPr>
          <w:rFonts w:ascii="Times New Roman" w:eastAsia="Times New Roman" w:hAnsi="Times New Roman" w:cs="Times New Roman"/>
          <w:color w:val="000000"/>
          <w:sz w:val="24"/>
          <w:szCs w:val="24"/>
          <w:shd w:val="clear" w:color="auto" w:fill="FFFFFF"/>
        </w:rPr>
        <w:t>а, ответственные</w:t>
      </w:r>
      <w:r w:rsidR="00EE0838" w:rsidRPr="00EE0838">
        <w:rPr>
          <w:rFonts w:ascii="Times New Roman" w:eastAsia="Times New Roman" w:hAnsi="Times New Roman" w:cs="Times New Roman"/>
          <w:color w:val="000000"/>
          <w:sz w:val="24"/>
          <w:szCs w:val="24"/>
          <w:shd w:val="clear" w:color="auto" w:fill="FFFFFF"/>
        </w:rPr>
        <w:t xml:space="preserve"> за организацию функционирования внутренней систе</w:t>
      </w:r>
      <w:r>
        <w:rPr>
          <w:rFonts w:ascii="Times New Roman" w:eastAsia="Times New Roman" w:hAnsi="Times New Roman" w:cs="Times New Roman"/>
          <w:color w:val="000000"/>
          <w:sz w:val="24"/>
          <w:szCs w:val="24"/>
          <w:shd w:val="clear" w:color="auto" w:fill="FFFFFF"/>
        </w:rPr>
        <w:t>мы оценки качества образования – заместитель директора по УР Бирючинских И.Н. и заместитель директора по ВР Заложных Н.С.</w:t>
      </w:r>
    </w:p>
    <w:p w14:paraId="7E744873" w14:textId="77777777" w:rsidR="001E4DD0" w:rsidRPr="00EE0838" w:rsidRDefault="001E4DD0" w:rsidP="00EE0838">
      <w:pPr>
        <w:spacing w:after="0" w:line="240" w:lineRule="auto"/>
        <w:ind w:firstLine="567"/>
        <w:jc w:val="both"/>
        <w:rPr>
          <w:rFonts w:ascii="Times New Roman" w:eastAsia="Times New Roman" w:hAnsi="Times New Roman" w:cs="Times New Roman"/>
          <w:color w:val="000000"/>
          <w:sz w:val="24"/>
          <w:szCs w:val="24"/>
          <w:shd w:val="clear" w:color="auto" w:fill="FFFFFF"/>
        </w:rPr>
      </w:pPr>
    </w:p>
    <w:p w14:paraId="4E0C6C39" w14:textId="77777777" w:rsidR="00EE0838" w:rsidRDefault="00847B71" w:rsidP="00847B71">
      <w:pPr>
        <w:spacing w:after="0" w:line="240" w:lineRule="auto"/>
        <w:jc w:val="center"/>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О</w:t>
      </w:r>
      <w:r w:rsidR="00EE0838" w:rsidRPr="00EE0838">
        <w:rPr>
          <w:rFonts w:ascii="Times New Roman" w:eastAsia="Times New Roman" w:hAnsi="Times New Roman" w:cs="Times New Roman"/>
          <w:color w:val="000000"/>
          <w:sz w:val="24"/>
          <w:szCs w:val="24"/>
          <w:shd w:val="clear" w:color="auto" w:fill="FFFFFF"/>
        </w:rPr>
        <w:t>беспечению функционирования внутренней системы оценки качеств</w:t>
      </w:r>
      <w:r>
        <w:rPr>
          <w:rFonts w:ascii="Times New Roman" w:eastAsia="Times New Roman" w:hAnsi="Times New Roman" w:cs="Times New Roman"/>
          <w:color w:val="000000"/>
          <w:sz w:val="24"/>
          <w:szCs w:val="24"/>
          <w:shd w:val="clear" w:color="auto" w:fill="FFFFFF"/>
        </w:rPr>
        <w:t>а образования.</w:t>
      </w:r>
    </w:p>
    <w:p w14:paraId="4DA097B4" w14:textId="77777777" w:rsidR="00847B71" w:rsidRPr="00847B71" w:rsidRDefault="00847B71" w:rsidP="00847B71">
      <w:pPr>
        <w:pStyle w:val="1"/>
        <w:spacing w:before="0" w:after="0"/>
        <w:jc w:val="center"/>
        <w:rPr>
          <w:rFonts w:ascii="Times New Roman" w:hAnsi="Times New Roman"/>
          <w:sz w:val="24"/>
          <w:szCs w:val="24"/>
        </w:rPr>
      </w:pPr>
      <w:r>
        <w:rPr>
          <w:rFonts w:ascii="Times New Roman" w:hAnsi="Times New Roman"/>
          <w:sz w:val="24"/>
          <w:szCs w:val="24"/>
        </w:rPr>
        <w:t>Внутришкольный контроль</w:t>
      </w:r>
    </w:p>
    <w:p w14:paraId="24E8BBCB" w14:textId="77777777" w:rsidR="00847B71" w:rsidRPr="00847B71" w:rsidRDefault="00847B71" w:rsidP="00847B71">
      <w:pPr>
        <w:pStyle w:val="a3"/>
        <w:widowControl w:val="0"/>
        <w:tabs>
          <w:tab w:val="left" w:pos="567"/>
        </w:tabs>
        <w:spacing w:before="0" w:beforeAutospacing="0" w:after="0" w:afterAutospacing="0"/>
        <w:ind w:firstLine="709"/>
        <w:jc w:val="both"/>
      </w:pPr>
      <w:r w:rsidRPr="00847B71">
        <w:rPr>
          <w:b/>
          <w:bCs/>
        </w:rPr>
        <w:t xml:space="preserve">Цель </w:t>
      </w:r>
      <w:r w:rsidRPr="00847B71">
        <w:t>- обеспечение организационно-методических условий для реализации системно-деятельностного подхода, положенного в основу ФГОС НОО и ООО, с тем, чтобы сформировать у учащихся способности к самостоятельному учебному целеполаганию и учебному сотрудничеству.</w:t>
      </w:r>
    </w:p>
    <w:p w14:paraId="0F7927B3" w14:textId="77777777" w:rsidR="00847B71" w:rsidRPr="00847B71" w:rsidRDefault="00847B71" w:rsidP="00847B71">
      <w:pPr>
        <w:pStyle w:val="a3"/>
        <w:widowControl w:val="0"/>
        <w:tabs>
          <w:tab w:val="left" w:pos="567"/>
        </w:tabs>
        <w:spacing w:before="0" w:beforeAutospacing="0" w:after="0" w:afterAutospacing="0"/>
        <w:ind w:firstLine="709"/>
        <w:jc w:val="both"/>
      </w:pPr>
      <w:r w:rsidRPr="00847B71">
        <w:rPr>
          <w:b/>
          <w:bCs/>
        </w:rPr>
        <w:t>Задачи</w:t>
      </w:r>
      <w:r w:rsidRPr="00847B71">
        <w:t>:</w:t>
      </w:r>
    </w:p>
    <w:p w14:paraId="35F4C669" w14:textId="77777777" w:rsidR="00847B71" w:rsidRPr="00847B71" w:rsidRDefault="00847B71" w:rsidP="00F744E6">
      <w:pPr>
        <w:pStyle w:val="a3"/>
        <w:widowControl w:val="0"/>
        <w:numPr>
          <w:ilvl w:val="0"/>
          <w:numId w:val="14"/>
        </w:numPr>
        <w:tabs>
          <w:tab w:val="clear" w:pos="720"/>
          <w:tab w:val="num" w:pos="993"/>
        </w:tabs>
        <w:spacing w:before="0" w:beforeAutospacing="0" w:after="0" w:afterAutospacing="0"/>
        <w:ind w:left="0" w:firstLine="709"/>
        <w:jc w:val="both"/>
        <w:textAlignment w:val="baseline"/>
      </w:pPr>
      <w:r w:rsidRPr="00847B71">
        <w:t>организация взаимодействия педагогов и обучающихся и их родителей по развитию универсальных учебных действий в начальной и основной школе;</w:t>
      </w:r>
    </w:p>
    <w:p w14:paraId="0A6C6F75" w14:textId="77777777" w:rsidR="00847B71" w:rsidRPr="00847B71" w:rsidRDefault="00847B71" w:rsidP="00F744E6">
      <w:pPr>
        <w:pStyle w:val="a3"/>
        <w:widowControl w:val="0"/>
        <w:numPr>
          <w:ilvl w:val="0"/>
          <w:numId w:val="14"/>
        </w:numPr>
        <w:tabs>
          <w:tab w:val="clear" w:pos="720"/>
          <w:tab w:val="num" w:pos="993"/>
        </w:tabs>
        <w:spacing w:before="0" w:beforeAutospacing="0" w:after="0" w:afterAutospacing="0"/>
        <w:ind w:left="0" w:firstLine="709"/>
        <w:jc w:val="both"/>
        <w:textAlignment w:val="baseline"/>
      </w:pPr>
      <w:r w:rsidRPr="00847B71">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w:t>
      </w:r>
    </w:p>
    <w:p w14:paraId="7CFC8FA7" w14:textId="77777777" w:rsidR="00847B71" w:rsidRPr="00847B71" w:rsidRDefault="00847B71" w:rsidP="00F744E6">
      <w:pPr>
        <w:pStyle w:val="a3"/>
        <w:widowControl w:val="0"/>
        <w:numPr>
          <w:ilvl w:val="0"/>
          <w:numId w:val="14"/>
        </w:numPr>
        <w:tabs>
          <w:tab w:val="clear" w:pos="720"/>
          <w:tab w:val="num" w:pos="993"/>
        </w:tabs>
        <w:spacing w:before="0" w:beforeAutospacing="0" w:after="0" w:afterAutospacing="0"/>
        <w:ind w:left="0" w:firstLine="709"/>
        <w:jc w:val="both"/>
        <w:textAlignment w:val="baseline"/>
      </w:pPr>
      <w:r w:rsidRPr="00847B71">
        <w:t xml:space="preserve">реализация основных подходов, обеспечивающих эффективное освоение основ </w:t>
      </w:r>
      <w:r w:rsidRPr="00847B71">
        <w:rPr>
          <w:b/>
          <w:bCs/>
        </w:rPr>
        <w:t>проектной и</w:t>
      </w:r>
      <w:r w:rsidRPr="00847B71">
        <w:t xml:space="preserve"> </w:t>
      </w:r>
      <w:r w:rsidRPr="00847B71">
        <w:rPr>
          <w:b/>
          <w:bCs/>
        </w:rPr>
        <w:t xml:space="preserve">учебно-исследовательской деятельности, </w:t>
      </w:r>
      <w:r w:rsidRPr="00847B71">
        <w:rPr>
          <w:b/>
        </w:rPr>
        <w:t>основных элементов ИКТ-компетенции</w:t>
      </w:r>
      <w:r w:rsidRPr="00847B71">
        <w:t xml:space="preserve">. </w:t>
      </w:r>
    </w:p>
    <w:p w14:paraId="001FE3B2" w14:textId="77777777" w:rsidR="0056714D" w:rsidRPr="0056714D" w:rsidRDefault="0056714D" w:rsidP="0056714D">
      <w:pPr>
        <w:spacing w:after="0" w:line="240" w:lineRule="auto"/>
        <w:jc w:val="both"/>
        <w:rPr>
          <w:rFonts w:ascii="Times New Roman" w:hAnsi="Times New Roman"/>
          <w:sz w:val="24"/>
          <w:szCs w:val="24"/>
        </w:rPr>
      </w:pPr>
      <w:r w:rsidRPr="0056714D">
        <w:rPr>
          <w:rFonts w:ascii="Times New Roman" w:hAnsi="Times New Roman"/>
          <w:sz w:val="24"/>
          <w:szCs w:val="24"/>
        </w:rPr>
        <w:t xml:space="preserve">Основные функции системы оценивания: </w:t>
      </w:r>
    </w:p>
    <w:p w14:paraId="626ED80A" w14:textId="77777777" w:rsidR="0056714D" w:rsidRPr="0056714D" w:rsidRDefault="0056714D" w:rsidP="0056714D">
      <w:pPr>
        <w:pStyle w:val="aa"/>
        <w:spacing w:after="0" w:line="240" w:lineRule="auto"/>
        <w:jc w:val="both"/>
        <w:rPr>
          <w:rFonts w:ascii="Times New Roman" w:hAnsi="Times New Roman"/>
          <w:sz w:val="24"/>
          <w:szCs w:val="24"/>
        </w:rPr>
      </w:pPr>
      <w:r w:rsidRPr="0056714D">
        <w:rPr>
          <w:rFonts w:ascii="Times New Roman" w:hAnsi="Times New Roman"/>
          <w:sz w:val="24"/>
          <w:szCs w:val="24"/>
        </w:rPr>
        <w:t>- ориентация образовательного процесса на достижение планируемых результатов освоения ООП НОО и ООП ООО;</w:t>
      </w:r>
    </w:p>
    <w:p w14:paraId="5162D033" w14:textId="77777777" w:rsidR="0056714D" w:rsidRPr="0056714D" w:rsidRDefault="0056714D" w:rsidP="0056714D">
      <w:pPr>
        <w:pStyle w:val="aa"/>
        <w:spacing w:after="0" w:line="240" w:lineRule="auto"/>
        <w:jc w:val="both"/>
        <w:rPr>
          <w:rFonts w:ascii="Times New Roman" w:hAnsi="Times New Roman"/>
          <w:sz w:val="24"/>
          <w:szCs w:val="24"/>
        </w:rPr>
      </w:pPr>
      <w:r w:rsidRPr="0056714D">
        <w:rPr>
          <w:rFonts w:ascii="Times New Roman" w:hAnsi="Times New Roman"/>
          <w:sz w:val="24"/>
          <w:szCs w:val="24"/>
        </w:rPr>
        <w:t>- обеспечение эффективной обратной связи, позволяющей осуществлять управление образовательными отношениями.</w:t>
      </w:r>
    </w:p>
    <w:p w14:paraId="56DA1136" w14:textId="77777777" w:rsidR="0056714D" w:rsidRPr="0056714D" w:rsidRDefault="0056714D" w:rsidP="0056714D">
      <w:pPr>
        <w:spacing w:after="0" w:line="240" w:lineRule="auto"/>
        <w:jc w:val="both"/>
        <w:rPr>
          <w:rFonts w:ascii="Times New Roman" w:hAnsi="Times New Roman"/>
          <w:sz w:val="24"/>
          <w:szCs w:val="24"/>
        </w:rPr>
      </w:pPr>
      <w:r w:rsidRPr="0056714D">
        <w:rPr>
          <w:rFonts w:ascii="Times New Roman" w:hAnsi="Times New Roman"/>
          <w:sz w:val="24"/>
          <w:szCs w:val="24"/>
        </w:rPr>
        <w:t>Основные направления и цели оценочной деятельности:</w:t>
      </w:r>
    </w:p>
    <w:p w14:paraId="06D338E9" w14:textId="77777777" w:rsidR="0056714D" w:rsidRPr="0056714D" w:rsidRDefault="0056714D" w:rsidP="0056714D">
      <w:pPr>
        <w:pStyle w:val="aa"/>
        <w:spacing w:after="0" w:line="240" w:lineRule="auto"/>
        <w:jc w:val="both"/>
        <w:rPr>
          <w:rFonts w:ascii="Times New Roman" w:hAnsi="Times New Roman"/>
          <w:sz w:val="24"/>
          <w:szCs w:val="24"/>
        </w:rPr>
      </w:pPr>
      <w:r w:rsidRPr="0056714D">
        <w:rPr>
          <w:rFonts w:ascii="Times New Roman" w:hAnsi="Times New Roman"/>
          <w:sz w:val="24"/>
          <w:szCs w:val="24"/>
        </w:rPr>
        <w:t xml:space="preserve">-оценка предметных достижений обучающихся (с целью итоговой оценки); </w:t>
      </w:r>
    </w:p>
    <w:p w14:paraId="703AF285" w14:textId="77777777" w:rsidR="0056714D" w:rsidRPr="0056714D" w:rsidRDefault="0056714D" w:rsidP="0056714D">
      <w:pPr>
        <w:pStyle w:val="aa"/>
        <w:spacing w:after="0" w:line="240" w:lineRule="auto"/>
        <w:jc w:val="both"/>
        <w:rPr>
          <w:rFonts w:ascii="Times New Roman" w:hAnsi="Times New Roman"/>
          <w:sz w:val="24"/>
          <w:szCs w:val="24"/>
        </w:rPr>
      </w:pPr>
      <w:r w:rsidRPr="0056714D">
        <w:rPr>
          <w:rFonts w:ascii="Times New Roman" w:hAnsi="Times New Roman"/>
          <w:sz w:val="24"/>
          <w:szCs w:val="24"/>
        </w:rPr>
        <w:t>-оценка метапредметных достижений обучающихся;</w:t>
      </w:r>
    </w:p>
    <w:p w14:paraId="2076DB25" w14:textId="77777777" w:rsidR="0056714D" w:rsidRPr="0056714D" w:rsidRDefault="0056714D" w:rsidP="0056714D">
      <w:pPr>
        <w:pStyle w:val="aa"/>
        <w:spacing w:after="0" w:line="240" w:lineRule="auto"/>
        <w:jc w:val="both"/>
        <w:rPr>
          <w:rFonts w:ascii="Times New Roman" w:hAnsi="Times New Roman"/>
          <w:sz w:val="24"/>
          <w:szCs w:val="24"/>
        </w:rPr>
      </w:pPr>
      <w:r w:rsidRPr="0056714D">
        <w:rPr>
          <w:rFonts w:ascii="Times New Roman" w:hAnsi="Times New Roman"/>
          <w:sz w:val="24"/>
          <w:szCs w:val="24"/>
        </w:rPr>
        <w:t xml:space="preserve">- оценка личностных достижений обучающихся (неперсонофицированная); </w:t>
      </w:r>
    </w:p>
    <w:p w14:paraId="0AC1D39E" w14:textId="77777777" w:rsidR="0056714D" w:rsidRPr="0056714D" w:rsidRDefault="0056714D" w:rsidP="0056714D">
      <w:pPr>
        <w:pStyle w:val="aa"/>
        <w:spacing w:after="0" w:line="240" w:lineRule="auto"/>
        <w:jc w:val="both"/>
        <w:rPr>
          <w:rFonts w:ascii="Times New Roman" w:hAnsi="Times New Roman"/>
          <w:sz w:val="24"/>
          <w:szCs w:val="24"/>
        </w:rPr>
      </w:pPr>
      <w:r w:rsidRPr="0056714D">
        <w:rPr>
          <w:rFonts w:ascii="Times New Roman" w:hAnsi="Times New Roman"/>
          <w:sz w:val="24"/>
          <w:szCs w:val="24"/>
        </w:rPr>
        <w:t>-оценка результатов деятельности образовательной организации и педагогических кадров (соответственно с целями аккредитации, аттестации, мониторингового исследования).</w:t>
      </w:r>
    </w:p>
    <w:p w14:paraId="48DFF837" w14:textId="77777777" w:rsidR="0056714D" w:rsidRPr="0056714D" w:rsidRDefault="0056714D" w:rsidP="0056714D">
      <w:pPr>
        <w:spacing w:after="0" w:line="240" w:lineRule="auto"/>
        <w:jc w:val="both"/>
        <w:rPr>
          <w:rFonts w:ascii="Times New Roman" w:hAnsi="Times New Roman"/>
          <w:bCs/>
          <w:sz w:val="24"/>
          <w:szCs w:val="24"/>
        </w:rPr>
      </w:pPr>
      <w:r w:rsidRPr="0056714D">
        <w:rPr>
          <w:rFonts w:ascii="Times New Roman" w:hAnsi="Times New Roman"/>
          <w:bCs/>
          <w:sz w:val="24"/>
          <w:szCs w:val="24"/>
        </w:rPr>
        <w:t>Принципы системы оценивания:</w:t>
      </w:r>
    </w:p>
    <w:p w14:paraId="53422913" w14:textId="77777777" w:rsidR="0056714D" w:rsidRPr="0056714D" w:rsidRDefault="0056714D" w:rsidP="0056714D">
      <w:pPr>
        <w:pStyle w:val="aa"/>
        <w:spacing w:after="0" w:line="240" w:lineRule="auto"/>
        <w:jc w:val="both"/>
        <w:rPr>
          <w:rFonts w:ascii="Times New Roman" w:hAnsi="Times New Roman"/>
          <w:bCs/>
          <w:sz w:val="24"/>
          <w:szCs w:val="24"/>
        </w:rPr>
      </w:pPr>
      <w:r w:rsidRPr="0056714D">
        <w:rPr>
          <w:rFonts w:ascii="Times New Roman" w:hAnsi="Times New Roman"/>
          <w:bCs/>
          <w:sz w:val="24"/>
          <w:szCs w:val="24"/>
        </w:rPr>
        <w:t>- объективность – оценка объективна только тогда, когда основана на конкретных критериях;</w:t>
      </w:r>
    </w:p>
    <w:p w14:paraId="2C2EA89A" w14:textId="77777777" w:rsidR="0056714D" w:rsidRPr="0056714D" w:rsidRDefault="0056714D" w:rsidP="0056714D">
      <w:pPr>
        <w:pStyle w:val="aa"/>
        <w:spacing w:after="0" w:line="240" w:lineRule="auto"/>
        <w:jc w:val="both"/>
        <w:rPr>
          <w:rFonts w:ascii="Times New Roman" w:hAnsi="Times New Roman"/>
          <w:bCs/>
          <w:sz w:val="24"/>
          <w:szCs w:val="24"/>
        </w:rPr>
      </w:pPr>
      <w:r w:rsidRPr="0056714D">
        <w:rPr>
          <w:rFonts w:ascii="Times New Roman" w:hAnsi="Times New Roman"/>
          <w:bCs/>
          <w:sz w:val="24"/>
          <w:szCs w:val="24"/>
        </w:rPr>
        <w:t>- открытость – ученики изначально знают, что будет оцениваться и по каким критериям;</w:t>
      </w:r>
    </w:p>
    <w:p w14:paraId="1506E89A" w14:textId="77777777" w:rsidR="0056714D" w:rsidRPr="0056714D" w:rsidRDefault="0056714D" w:rsidP="0056714D">
      <w:pPr>
        <w:pStyle w:val="aa"/>
        <w:spacing w:after="0" w:line="240" w:lineRule="auto"/>
        <w:jc w:val="both"/>
        <w:rPr>
          <w:rFonts w:ascii="Times New Roman" w:hAnsi="Times New Roman"/>
          <w:bCs/>
          <w:sz w:val="24"/>
          <w:szCs w:val="24"/>
        </w:rPr>
      </w:pPr>
      <w:r w:rsidRPr="0056714D">
        <w:rPr>
          <w:rFonts w:ascii="Times New Roman" w:hAnsi="Times New Roman"/>
          <w:bCs/>
          <w:sz w:val="24"/>
          <w:szCs w:val="24"/>
        </w:rPr>
        <w:t>- простота – формы оценивания должны быть просты и удобны в применении.</w:t>
      </w:r>
    </w:p>
    <w:p w14:paraId="45160874" w14:textId="77777777" w:rsidR="0056714D" w:rsidRPr="0056714D" w:rsidRDefault="0056714D" w:rsidP="0056714D">
      <w:pPr>
        <w:pStyle w:val="aa"/>
        <w:spacing w:after="0" w:line="240" w:lineRule="auto"/>
        <w:jc w:val="both"/>
        <w:rPr>
          <w:rFonts w:ascii="Times New Roman" w:hAnsi="Times New Roman"/>
          <w:bCs/>
          <w:sz w:val="24"/>
          <w:szCs w:val="24"/>
        </w:rPr>
      </w:pPr>
    </w:p>
    <w:p w14:paraId="794F1FEE" w14:textId="77777777" w:rsidR="0056714D" w:rsidRPr="0056714D" w:rsidRDefault="0056714D" w:rsidP="0056714D">
      <w:pPr>
        <w:spacing w:after="0" w:line="240" w:lineRule="auto"/>
        <w:jc w:val="both"/>
        <w:rPr>
          <w:rFonts w:ascii="Times New Roman" w:hAnsi="Times New Roman"/>
          <w:b/>
          <w:bCs/>
          <w:sz w:val="24"/>
          <w:szCs w:val="24"/>
        </w:rPr>
      </w:pPr>
      <w:r w:rsidRPr="0056714D">
        <w:rPr>
          <w:rFonts w:ascii="Times New Roman" w:hAnsi="Times New Roman"/>
          <w:b/>
          <w:bCs/>
          <w:sz w:val="24"/>
          <w:szCs w:val="24"/>
        </w:rPr>
        <w:t xml:space="preserve"> Система контроля</w:t>
      </w:r>
    </w:p>
    <w:p w14:paraId="6B88ECD6" w14:textId="77777777" w:rsidR="0056714D" w:rsidRPr="0056714D" w:rsidRDefault="0056714D" w:rsidP="00F744E6">
      <w:pPr>
        <w:pStyle w:val="aa"/>
        <w:numPr>
          <w:ilvl w:val="0"/>
          <w:numId w:val="14"/>
        </w:numPr>
        <w:autoSpaceDE w:val="0"/>
        <w:autoSpaceDN w:val="0"/>
        <w:adjustRightInd w:val="0"/>
        <w:spacing w:after="0" w:line="240" w:lineRule="auto"/>
        <w:jc w:val="both"/>
        <w:rPr>
          <w:rFonts w:ascii="Times New Roman" w:hAnsi="Times New Roman"/>
          <w:sz w:val="24"/>
          <w:szCs w:val="24"/>
        </w:rPr>
      </w:pPr>
      <w:r w:rsidRPr="0056714D">
        <w:rPr>
          <w:rFonts w:ascii="Times New Roman" w:hAnsi="Times New Roman"/>
          <w:sz w:val="24"/>
          <w:szCs w:val="24"/>
        </w:rPr>
        <w:t>Контрольный процесс реализуется путём различного вида процедур: оценки результ</w:t>
      </w:r>
      <w:r>
        <w:rPr>
          <w:rFonts w:ascii="Times New Roman" w:hAnsi="Times New Roman"/>
          <w:sz w:val="24"/>
          <w:szCs w:val="24"/>
        </w:rPr>
        <w:t>атов работы на занятии</w:t>
      </w:r>
      <w:r w:rsidRPr="0056714D">
        <w:rPr>
          <w:rFonts w:ascii="Times New Roman" w:hAnsi="Times New Roman"/>
          <w:sz w:val="24"/>
          <w:szCs w:val="24"/>
        </w:rPr>
        <w:t>, проверки контрольных работ, оценки выполнения учебных заданий, как в классе, так и в домашних условиях, тестов, зачётов и т.д. Контроль может осуществляться в различных формах: тестирование, контрольная работа, зачёт, защита работы, проекта, портфолио и т.д., может быть как устной, так и письменной.</w:t>
      </w:r>
    </w:p>
    <w:p w14:paraId="7EF2C5D9" w14:textId="77777777" w:rsidR="0056714D" w:rsidRPr="0056714D" w:rsidRDefault="0056714D" w:rsidP="00F744E6">
      <w:pPr>
        <w:pStyle w:val="aa"/>
        <w:numPr>
          <w:ilvl w:val="0"/>
          <w:numId w:val="14"/>
        </w:numPr>
        <w:spacing w:after="0" w:line="240" w:lineRule="auto"/>
        <w:jc w:val="both"/>
        <w:rPr>
          <w:rFonts w:ascii="Times New Roman" w:hAnsi="Times New Roman"/>
          <w:sz w:val="24"/>
          <w:szCs w:val="24"/>
        </w:rPr>
      </w:pPr>
      <w:r w:rsidRPr="0056714D">
        <w:rPr>
          <w:rFonts w:ascii="Times New Roman" w:hAnsi="Times New Roman"/>
          <w:sz w:val="24"/>
          <w:szCs w:val="24"/>
        </w:rPr>
        <w:t>Система контроля включает в себя разные виды контроля: стартовый, текущий, промежуточный, итоговый.</w:t>
      </w:r>
    </w:p>
    <w:p w14:paraId="429D1CA1" w14:textId="77777777" w:rsidR="0056714D" w:rsidRPr="00DD2B41" w:rsidRDefault="0056714D" w:rsidP="0056714D">
      <w:pPr>
        <w:pStyle w:val="af4"/>
        <w:tabs>
          <w:tab w:val="left" w:pos="2580"/>
        </w:tabs>
        <w:jc w:val="both"/>
        <w:rPr>
          <w:rFonts w:cs="Times New Roman"/>
        </w:rPr>
      </w:pPr>
      <w:r>
        <w:rPr>
          <w:rFonts w:cs="Times New Roman"/>
        </w:rPr>
        <w:t xml:space="preserve">            </w:t>
      </w:r>
      <w:r w:rsidRPr="00965220">
        <w:rPr>
          <w:rFonts w:cs="Times New Roman"/>
        </w:rPr>
        <w:t>Стартовый контроль</w:t>
      </w:r>
      <w:r w:rsidRPr="00DD2B41">
        <w:rPr>
          <w:rFonts w:cs="Times New Roman"/>
        </w:rPr>
        <w:t xml:space="preserve"> (сентябрь) </w:t>
      </w:r>
      <w:r>
        <w:rPr>
          <w:rFonts w:cs="Times New Roman"/>
        </w:rPr>
        <w:t xml:space="preserve">проводится </w:t>
      </w:r>
      <w:r w:rsidRPr="00DD2B41">
        <w:rPr>
          <w:rFonts w:cs="Times New Roman"/>
        </w:rPr>
        <w:t xml:space="preserve">с целью выявления </w:t>
      </w:r>
      <w:r>
        <w:rPr>
          <w:rFonts w:cs="Times New Roman"/>
        </w:rPr>
        <w:t xml:space="preserve">уровня </w:t>
      </w:r>
      <w:r w:rsidRPr="00DD2B41">
        <w:rPr>
          <w:rFonts w:cs="Times New Roman"/>
        </w:rPr>
        <w:t xml:space="preserve">знаний учащихся, </w:t>
      </w:r>
      <w:r>
        <w:rPr>
          <w:rFonts w:cs="Times New Roman"/>
        </w:rPr>
        <w:t>за прошедший учебный год (2</w:t>
      </w:r>
      <w:r w:rsidRPr="00DD2B41">
        <w:rPr>
          <w:rFonts w:cs="Times New Roman"/>
        </w:rPr>
        <w:t>-й класс</w:t>
      </w:r>
      <w:r>
        <w:rPr>
          <w:rFonts w:cs="Times New Roman"/>
        </w:rPr>
        <w:t xml:space="preserve"> – 9 </w:t>
      </w:r>
      <w:r w:rsidRPr="00DD2B41">
        <w:rPr>
          <w:rFonts w:cs="Times New Roman"/>
        </w:rPr>
        <w:t>класс</w:t>
      </w:r>
      <w:r>
        <w:rPr>
          <w:rFonts w:cs="Times New Roman"/>
        </w:rPr>
        <w:t>)</w:t>
      </w:r>
      <w:r w:rsidRPr="00DD2B41">
        <w:rPr>
          <w:rFonts w:cs="Times New Roman"/>
        </w:rPr>
        <w:t xml:space="preserve">. </w:t>
      </w:r>
    </w:p>
    <w:p w14:paraId="20601DA3" w14:textId="77777777" w:rsidR="0056714D" w:rsidRPr="00DD2B41" w:rsidRDefault="0056714D" w:rsidP="0056714D">
      <w:pPr>
        <w:pStyle w:val="af4"/>
        <w:tabs>
          <w:tab w:val="left" w:pos="2580"/>
        </w:tabs>
        <w:jc w:val="both"/>
        <w:rPr>
          <w:rFonts w:cs="Times New Roman"/>
        </w:rPr>
      </w:pPr>
      <w:r>
        <w:t xml:space="preserve">           Текущий контроль (текущая аттестация): оценка качества достижения планируемых результатов какой-либо части (темы) конкретного учебного предмета в процессе изучения обучающимися по результатам проверки (проверок). Организуется преподавателем данного учебного предмета, методическим объединением, заместителем директора по УР. </w:t>
      </w:r>
      <w:r w:rsidRPr="00DD2B41">
        <w:rPr>
          <w:rFonts w:cs="Times New Roman"/>
        </w:rPr>
        <w:t xml:space="preserve">Под текущим контролем понимаются различные виды проверочных работ как письменных, так и устных, которые проводятся непосредственно в учебное время и имеют целью оценить ход и качество работы учащегося по освоению учебного материала. </w:t>
      </w:r>
    </w:p>
    <w:p w14:paraId="225DC531" w14:textId="77777777" w:rsidR="0056714D" w:rsidRPr="0056714D" w:rsidRDefault="0056714D" w:rsidP="002267B4">
      <w:pPr>
        <w:pStyle w:val="aa"/>
        <w:spacing w:after="0" w:line="240" w:lineRule="auto"/>
        <w:ind w:left="142" w:firstLine="425"/>
        <w:jc w:val="both"/>
        <w:rPr>
          <w:rFonts w:ascii="Times New Roman" w:hAnsi="Times New Roman"/>
          <w:sz w:val="24"/>
          <w:szCs w:val="24"/>
        </w:rPr>
      </w:pPr>
      <w:r w:rsidRPr="0056714D">
        <w:rPr>
          <w:rFonts w:ascii="Times New Roman" w:hAnsi="Times New Roman"/>
          <w:sz w:val="24"/>
          <w:szCs w:val="24"/>
        </w:rPr>
        <w:lastRenderedPageBreak/>
        <w:t>Текущий контроль предназначен для определения текущего уровня сформированности УУД и осуществляется во время проведения практических занятий, консультаций в форме устного опроса, проверки письменных и практических заданий.</w:t>
      </w:r>
    </w:p>
    <w:p w14:paraId="0262AD84" w14:textId="77777777" w:rsidR="0056714D" w:rsidRPr="00DD2B41" w:rsidRDefault="0056714D" w:rsidP="002267B4">
      <w:pPr>
        <w:pStyle w:val="af4"/>
        <w:tabs>
          <w:tab w:val="left" w:pos="2580"/>
        </w:tabs>
        <w:ind w:left="142" w:firstLine="425"/>
        <w:jc w:val="both"/>
        <w:rPr>
          <w:rFonts w:cs="Times New Roman"/>
        </w:rPr>
      </w:pPr>
      <w:r>
        <w:t xml:space="preserve">Текущая аттестация предусматривается рабочими программами и тематическим планированием. </w:t>
      </w:r>
      <w:r w:rsidRPr="00DD2B41">
        <w:rPr>
          <w:rFonts w:cs="Times New Roman"/>
        </w:rPr>
        <w:t xml:space="preserve">Текущий контроль успеваемости осуществляется учителями на протяжении всего учебного года. </w:t>
      </w:r>
    </w:p>
    <w:p w14:paraId="1EA743B9" w14:textId="77777777" w:rsidR="0056714D" w:rsidRPr="0056714D" w:rsidRDefault="0056714D" w:rsidP="002267B4">
      <w:pPr>
        <w:pStyle w:val="aa"/>
        <w:spacing w:after="0" w:line="240" w:lineRule="auto"/>
        <w:ind w:left="142" w:firstLine="425"/>
        <w:jc w:val="both"/>
        <w:rPr>
          <w:rFonts w:ascii="Times New Roman" w:hAnsi="Times New Roman"/>
          <w:sz w:val="24"/>
          <w:szCs w:val="24"/>
        </w:rPr>
      </w:pPr>
      <w:r w:rsidRPr="0056714D">
        <w:rPr>
          <w:rFonts w:ascii="Times New Roman" w:hAnsi="Times New Roman"/>
          <w:bCs/>
          <w:sz w:val="24"/>
          <w:szCs w:val="24"/>
        </w:rPr>
        <w:t xml:space="preserve">Текущая аттестация обязательна для всех </w:t>
      </w:r>
      <w:r w:rsidRPr="0056714D">
        <w:rPr>
          <w:rFonts w:ascii="Times New Roman" w:hAnsi="Times New Roman"/>
          <w:sz w:val="24"/>
          <w:szCs w:val="24"/>
        </w:rPr>
        <w:t>обучающихся</w:t>
      </w:r>
      <w:r w:rsidRPr="0056714D">
        <w:rPr>
          <w:rFonts w:ascii="Times New Roman" w:hAnsi="Times New Roman"/>
          <w:bCs/>
          <w:color w:val="FF0000"/>
          <w:sz w:val="24"/>
          <w:szCs w:val="24"/>
        </w:rPr>
        <w:t xml:space="preserve"> </w:t>
      </w:r>
      <w:r w:rsidRPr="0056714D">
        <w:rPr>
          <w:rFonts w:ascii="Times New Roman" w:hAnsi="Times New Roman"/>
          <w:bCs/>
          <w:sz w:val="24"/>
          <w:szCs w:val="24"/>
        </w:rPr>
        <w:t xml:space="preserve">школы. Во 2 – 9-х классах  текущая аттестация осуществляется по 5-бальной системе. </w:t>
      </w:r>
    </w:p>
    <w:p w14:paraId="11DDCE7A" w14:textId="77777777" w:rsidR="0056714D" w:rsidRDefault="0056714D" w:rsidP="002267B4">
      <w:pPr>
        <w:pStyle w:val="af4"/>
        <w:tabs>
          <w:tab w:val="left" w:pos="2580"/>
        </w:tabs>
        <w:ind w:left="142" w:firstLine="425"/>
        <w:jc w:val="both"/>
        <w:rPr>
          <w:rFonts w:cs="Times New Roman"/>
        </w:rPr>
      </w:pPr>
      <w:r w:rsidRPr="00DD2B41">
        <w:rPr>
          <w:rFonts w:cs="Times New Roman"/>
        </w:rPr>
        <w:t xml:space="preserve"> </w:t>
      </w:r>
      <w:r>
        <w:rPr>
          <w:rFonts w:cs="Times New Roman"/>
        </w:rPr>
        <w:t>Отметки</w:t>
      </w:r>
      <w:r w:rsidRPr="00DD2B41">
        <w:rPr>
          <w:rFonts w:cs="Times New Roman"/>
        </w:rPr>
        <w:t xml:space="preserve"> за каждое оценивание выставляются в </w:t>
      </w:r>
      <w:r w:rsidRPr="00E83ED8">
        <w:rPr>
          <w:rFonts w:cs="Times New Roman"/>
        </w:rPr>
        <w:t>классный журнал</w:t>
      </w:r>
      <w:r w:rsidRPr="00DD2B41">
        <w:rPr>
          <w:rFonts w:cs="Times New Roman"/>
        </w:rPr>
        <w:t xml:space="preserve"> и учитываются при выведении общей отметки по предмету за четверть и год. </w:t>
      </w:r>
    </w:p>
    <w:p w14:paraId="0546E6A1" w14:textId="77777777" w:rsidR="0056714D" w:rsidRPr="0056714D" w:rsidRDefault="0056714D" w:rsidP="002267B4">
      <w:pPr>
        <w:spacing w:after="0" w:line="240" w:lineRule="auto"/>
        <w:ind w:left="142" w:firstLine="425"/>
        <w:jc w:val="both"/>
        <w:rPr>
          <w:rFonts w:ascii="Times New Roman" w:hAnsi="Times New Roman"/>
          <w:sz w:val="24"/>
          <w:szCs w:val="24"/>
        </w:rPr>
      </w:pPr>
      <w:r>
        <w:rPr>
          <w:rFonts w:ascii="Times New Roman" w:hAnsi="Times New Roman"/>
          <w:sz w:val="24"/>
          <w:szCs w:val="24"/>
        </w:rPr>
        <w:t xml:space="preserve">            </w:t>
      </w:r>
      <w:r w:rsidRPr="0056714D">
        <w:rPr>
          <w:rFonts w:ascii="Times New Roman" w:hAnsi="Times New Roman"/>
          <w:sz w:val="24"/>
          <w:szCs w:val="24"/>
        </w:rPr>
        <w:t>Промежуточный контроль.</w:t>
      </w:r>
    </w:p>
    <w:p w14:paraId="0C0A6CD5" w14:textId="77777777" w:rsidR="0056714D" w:rsidRPr="00DD2B41" w:rsidRDefault="0056714D" w:rsidP="002267B4">
      <w:pPr>
        <w:pStyle w:val="af4"/>
        <w:tabs>
          <w:tab w:val="left" w:pos="2580"/>
        </w:tabs>
        <w:ind w:left="142" w:firstLine="425"/>
        <w:jc w:val="both"/>
        <w:rPr>
          <w:rFonts w:cs="Times New Roman"/>
        </w:rPr>
      </w:pPr>
      <w:r w:rsidRPr="00DD2B41">
        <w:rPr>
          <w:rFonts w:cs="Times New Roman"/>
        </w:rPr>
        <w:t xml:space="preserve">Под </w:t>
      </w:r>
      <w:r>
        <w:rPr>
          <w:rFonts w:cs="Times New Roman"/>
        </w:rPr>
        <w:t>промежуточным</w:t>
      </w:r>
      <w:r w:rsidRPr="00DD2B41">
        <w:rPr>
          <w:rFonts w:cs="Times New Roman"/>
        </w:rPr>
        <w:t xml:space="preserve"> контролем понимаются различные виды контрольных и проверочных работ – как письменных, так и устных, – которые проводятся в учебное время и имеют целью оценить уровень и качество всего комплекса учебных задач по изученному </w:t>
      </w:r>
      <w:r>
        <w:rPr>
          <w:rFonts w:cs="Times New Roman"/>
        </w:rPr>
        <w:t>материалу</w:t>
      </w:r>
      <w:r w:rsidRPr="00DD2B41">
        <w:rPr>
          <w:rFonts w:cs="Times New Roman"/>
        </w:rPr>
        <w:t xml:space="preserve">. </w:t>
      </w:r>
    </w:p>
    <w:p w14:paraId="06FDDFA7" w14:textId="77777777" w:rsidR="0056714D" w:rsidRPr="00DD2B41" w:rsidRDefault="0056714D" w:rsidP="002267B4">
      <w:pPr>
        <w:pStyle w:val="af4"/>
        <w:tabs>
          <w:tab w:val="left" w:pos="2580"/>
        </w:tabs>
        <w:ind w:left="142" w:firstLine="425"/>
        <w:jc w:val="both"/>
        <w:rPr>
          <w:rFonts w:cs="Times New Roman"/>
        </w:rPr>
      </w:pPr>
      <w:r>
        <w:rPr>
          <w:rFonts w:cs="Times New Roman"/>
        </w:rPr>
        <w:t>Отметки</w:t>
      </w:r>
      <w:r w:rsidRPr="00DD2B41">
        <w:rPr>
          <w:rFonts w:cs="Times New Roman"/>
        </w:rPr>
        <w:t xml:space="preserve"> за каждое оценивание выставляются в классный журнал и учитываются при выведении общей отметки по предмету за четверть и год. </w:t>
      </w:r>
    </w:p>
    <w:p w14:paraId="5479CCF4" w14:textId="77777777" w:rsidR="0056714D" w:rsidRPr="00DD2B41" w:rsidRDefault="0056714D" w:rsidP="002267B4">
      <w:pPr>
        <w:pStyle w:val="af4"/>
        <w:tabs>
          <w:tab w:val="left" w:pos="2580"/>
        </w:tabs>
        <w:ind w:left="142" w:firstLine="425"/>
        <w:jc w:val="both"/>
        <w:rPr>
          <w:rFonts w:cs="Times New Roman"/>
        </w:rPr>
      </w:pPr>
      <w:r w:rsidRPr="00DD2B41">
        <w:rPr>
          <w:rFonts w:cs="Times New Roman"/>
        </w:rPr>
        <w:t xml:space="preserve">Для каждого класса по отдельным предметам составляется специальный график тематического контроля, а также сводный график тематического контроля по всем предметам, который исключает проведение более двух контрольных проверок у одного ученика (по разным предметам) в один день. </w:t>
      </w:r>
    </w:p>
    <w:p w14:paraId="5FB88AD3" w14:textId="77777777" w:rsidR="0056714D" w:rsidRPr="0056714D" w:rsidRDefault="0056714D" w:rsidP="002267B4">
      <w:pPr>
        <w:pStyle w:val="aa"/>
        <w:spacing w:after="0" w:line="240" w:lineRule="auto"/>
        <w:ind w:left="142" w:firstLine="425"/>
        <w:jc w:val="both"/>
        <w:rPr>
          <w:rFonts w:ascii="Times New Roman" w:hAnsi="Times New Roman"/>
          <w:sz w:val="24"/>
          <w:szCs w:val="24"/>
        </w:rPr>
      </w:pPr>
      <w:r w:rsidRPr="0056714D">
        <w:rPr>
          <w:rFonts w:ascii="Times New Roman" w:hAnsi="Times New Roman"/>
          <w:sz w:val="24"/>
          <w:szCs w:val="24"/>
        </w:rPr>
        <w:t xml:space="preserve">Итоговый контроль проводится по завершении предмета, класса в форме контрольной работы, теста, зачёта, защиты проекта, портфолио и др. </w:t>
      </w:r>
    </w:p>
    <w:p w14:paraId="45B2A6DB" w14:textId="77777777" w:rsidR="0056714D" w:rsidRPr="00DD2B41" w:rsidRDefault="0056714D" w:rsidP="002267B4">
      <w:pPr>
        <w:pStyle w:val="af4"/>
        <w:tabs>
          <w:tab w:val="left" w:pos="2580"/>
        </w:tabs>
        <w:ind w:left="142" w:firstLine="425"/>
        <w:jc w:val="both"/>
        <w:rPr>
          <w:rFonts w:cs="Times New Roman"/>
        </w:rPr>
      </w:pPr>
      <w:r w:rsidRPr="00DD2B41">
        <w:rPr>
          <w:rFonts w:cs="Times New Roman"/>
        </w:rPr>
        <w:t xml:space="preserve">Учащимся, пропустившим 2/3 учебных занятий и более, предоставляются консультации, тематические зачеты. Ответственность за прохождение пропущенного учебного материала возлагается на родителей (законных представителей). </w:t>
      </w:r>
    </w:p>
    <w:p w14:paraId="71B7F01B" w14:textId="77777777" w:rsidR="0056714D" w:rsidRPr="00DD2B41" w:rsidRDefault="0056714D" w:rsidP="002267B4">
      <w:pPr>
        <w:pStyle w:val="af4"/>
        <w:tabs>
          <w:tab w:val="left" w:pos="2580"/>
        </w:tabs>
        <w:ind w:left="142" w:firstLine="425"/>
        <w:jc w:val="both"/>
        <w:rPr>
          <w:rFonts w:cs="Times New Roman"/>
        </w:rPr>
      </w:pPr>
      <w:r w:rsidRPr="00DD2B41">
        <w:rPr>
          <w:rFonts w:cs="Times New Roman"/>
        </w:rPr>
        <w:t xml:space="preserve">В конце учебного года выставляются годовые отметки по всем предметам учебного плана. </w:t>
      </w:r>
    </w:p>
    <w:p w14:paraId="38831FC4" w14:textId="77777777" w:rsidR="0056714D" w:rsidRPr="00DD2B41" w:rsidRDefault="0056714D" w:rsidP="002267B4">
      <w:pPr>
        <w:pStyle w:val="af4"/>
        <w:tabs>
          <w:tab w:val="left" w:pos="2580"/>
        </w:tabs>
        <w:ind w:left="142" w:firstLine="425"/>
        <w:jc w:val="both"/>
        <w:rPr>
          <w:rFonts w:cs="Times New Roman"/>
        </w:rPr>
      </w:pPr>
      <w:r w:rsidRPr="00DD2B41">
        <w:rPr>
          <w:rFonts w:cs="Times New Roman"/>
        </w:rPr>
        <w:t xml:space="preserve">Административный контроль. </w:t>
      </w:r>
    </w:p>
    <w:p w14:paraId="196661AC" w14:textId="77777777" w:rsidR="0056714D" w:rsidRPr="00DD2B41" w:rsidRDefault="0056714D" w:rsidP="002267B4">
      <w:pPr>
        <w:pStyle w:val="af4"/>
        <w:tabs>
          <w:tab w:val="left" w:pos="2580"/>
        </w:tabs>
        <w:ind w:left="142" w:firstLine="425"/>
        <w:jc w:val="both"/>
        <w:rPr>
          <w:rFonts w:cs="Times New Roman"/>
        </w:rPr>
      </w:pPr>
      <w:r w:rsidRPr="00DD2B41">
        <w:rPr>
          <w:rFonts w:cs="Times New Roman"/>
        </w:rPr>
        <w:t xml:space="preserve">Под административным контролем понимаются различные виды контрольных работ – как письменных, так и устных, – которые проводятся в учебное время и имеют целью оценить любой параметр учебных достижений учащихся, исходя из задач администрации по анализу учебного процесса и условий образовательной среды. </w:t>
      </w:r>
    </w:p>
    <w:tbl>
      <w:tblPr>
        <w:tblW w:w="10774" w:type="dxa"/>
        <w:tblInd w:w="-176" w:type="dxa"/>
        <w:tblLayout w:type="fixed"/>
        <w:tblLook w:val="00A0" w:firstRow="1" w:lastRow="0" w:firstColumn="1" w:lastColumn="0" w:noHBand="0" w:noVBand="0"/>
      </w:tblPr>
      <w:tblGrid>
        <w:gridCol w:w="1844"/>
        <w:gridCol w:w="2551"/>
        <w:gridCol w:w="2552"/>
        <w:gridCol w:w="3827"/>
      </w:tblGrid>
      <w:tr w:rsidR="0056714D" w:rsidRPr="0056714D" w14:paraId="3232E01F" w14:textId="77777777" w:rsidTr="0056714D">
        <w:tc>
          <w:tcPr>
            <w:tcW w:w="1844" w:type="dxa"/>
            <w:tcBorders>
              <w:top w:val="single" w:sz="4" w:space="0" w:color="000000"/>
              <w:left w:val="single" w:sz="4" w:space="0" w:color="000000"/>
              <w:bottom w:val="single" w:sz="4" w:space="0" w:color="000000"/>
              <w:right w:val="nil"/>
            </w:tcBorders>
          </w:tcPr>
          <w:p w14:paraId="07BDB132" w14:textId="77777777" w:rsidR="0056714D" w:rsidRPr="0056714D" w:rsidRDefault="0056714D" w:rsidP="0056714D">
            <w:pPr>
              <w:pStyle w:val="12"/>
              <w:snapToGrid w:val="0"/>
              <w:jc w:val="both"/>
              <w:rPr>
                <w:rFonts w:ascii="Times New Roman" w:hAnsi="Times New Roman"/>
                <w:b/>
                <w:sz w:val="20"/>
                <w:szCs w:val="20"/>
              </w:rPr>
            </w:pPr>
            <w:r w:rsidRPr="0056714D">
              <w:rPr>
                <w:rFonts w:ascii="Times New Roman" w:hAnsi="Times New Roman"/>
                <w:b/>
                <w:sz w:val="20"/>
                <w:szCs w:val="20"/>
              </w:rPr>
              <w:t>Планируемые результаты</w:t>
            </w:r>
          </w:p>
        </w:tc>
        <w:tc>
          <w:tcPr>
            <w:tcW w:w="2551" w:type="dxa"/>
            <w:tcBorders>
              <w:top w:val="single" w:sz="4" w:space="0" w:color="000000"/>
              <w:left w:val="single" w:sz="4" w:space="0" w:color="000000"/>
              <w:bottom w:val="single" w:sz="4" w:space="0" w:color="000000"/>
              <w:right w:val="nil"/>
            </w:tcBorders>
          </w:tcPr>
          <w:p w14:paraId="13437700" w14:textId="77777777" w:rsidR="0056714D" w:rsidRPr="0056714D" w:rsidRDefault="0056714D" w:rsidP="0056714D">
            <w:pPr>
              <w:pStyle w:val="12"/>
              <w:snapToGrid w:val="0"/>
              <w:jc w:val="both"/>
              <w:rPr>
                <w:rFonts w:ascii="Times New Roman" w:hAnsi="Times New Roman"/>
                <w:b/>
                <w:sz w:val="20"/>
                <w:szCs w:val="20"/>
              </w:rPr>
            </w:pPr>
            <w:r w:rsidRPr="0056714D">
              <w:rPr>
                <w:rFonts w:ascii="Times New Roman" w:hAnsi="Times New Roman"/>
                <w:b/>
                <w:sz w:val="20"/>
                <w:szCs w:val="20"/>
              </w:rPr>
              <w:t>Текущий</w:t>
            </w:r>
          </w:p>
        </w:tc>
        <w:tc>
          <w:tcPr>
            <w:tcW w:w="2552" w:type="dxa"/>
            <w:tcBorders>
              <w:top w:val="single" w:sz="4" w:space="0" w:color="000000"/>
              <w:left w:val="single" w:sz="4" w:space="0" w:color="000000"/>
              <w:bottom w:val="single" w:sz="4" w:space="0" w:color="000000"/>
              <w:right w:val="nil"/>
            </w:tcBorders>
          </w:tcPr>
          <w:p w14:paraId="1E38F872" w14:textId="77777777" w:rsidR="0056714D" w:rsidRPr="0056714D" w:rsidRDefault="0056714D" w:rsidP="0056714D">
            <w:pPr>
              <w:pStyle w:val="12"/>
              <w:snapToGrid w:val="0"/>
              <w:jc w:val="both"/>
              <w:rPr>
                <w:rFonts w:ascii="Times New Roman" w:hAnsi="Times New Roman"/>
                <w:b/>
                <w:sz w:val="20"/>
                <w:szCs w:val="20"/>
              </w:rPr>
            </w:pPr>
            <w:r w:rsidRPr="0056714D">
              <w:rPr>
                <w:rFonts w:ascii="Times New Roman" w:hAnsi="Times New Roman"/>
                <w:b/>
                <w:sz w:val="20"/>
                <w:szCs w:val="20"/>
              </w:rPr>
              <w:t>Промежуточный</w:t>
            </w:r>
          </w:p>
        </w:tc>
        <w:tc>
          <w:tcPr>
            <w:tcW w:w="3827" w:type="dxa"/>
            <w:tcBorders>
              <w:top w:val="single" w:sz="4" w:space="0" w:color="000000"/>
              <w:left w:val="single" w:sz="4" w:space="0" w:color="000000"/>
              <w:bottom w:val="single" w:sz="4" w:space="0" w:color="000000"/>
              <w:right w:val="single" w:sz="4" w:space="0" w:color="000000"/>
            </w:tcBorders>
          </w:tcPr>
          <w:p w14:paraId="0A9FDECC" w14:textId="77777777" w:rsidR="0056714D" w:rsidRPr="0056714D" w:rsidRDefault="0056714D" w:rsidP="0056714D">
            <w:pPr>
              <w:pStyle w:val="12"/>
              <w:snapToGrid w:val="0"/>
              <w:jc w:val="both"/>
              <w:rPr>
                <w:rFonts w:ascii="Times New Roman" w:hAnsi="Times New Roman"/>
                <w:b/>
                <w:sz w:val="20"/>
                <w:szCs w:val="20"/>
              </w:rPr>
            </w:pPr>
            <w:r w:rsidRPr="0056714D">
              <w:rPr>
                <w:rFonts w:ascii="Times New Roman" w:hAnsi="Times New Roman"/>
                <w:b/>
                <w:sz w:val="20"/>
                <w:szCs w:val="20"/>
              </w:rPr>
              <w:t>Итоговый</w:t>
            </w:r>
          </w:p>
        </w:tc>
      </w:tr>
      <w:tr w:rsidR="0056714D" w:rsidRPr="0056714D" w14:paraId="7D25F2C9" w14:textId="77777777" w:rsidTr="0056714D">
        <w:tc>
          <w:tcPr>
            <w:tcW w:w="1844" w:type="dxa"/>
            <w:tcBorders>
              <w:top w:val="single" w:sz="4" w:space="0" w:color="000000"/>
              <w:left w:val="single" w:sz="4" w:space="0" w:color="000000"/>
              <w:bottom w:val="single" w:sz="4" w:space="0" w:color="000000"/>
              <w:right w:val="nil"/>
            </w:tcBorders>
          </w:tcPr>
          <w:p w14:paraId="64CCDEF3" w14:textId="77777777" w:rsidR="0056714D" w:rsidRPr="0056714D" w:rsidRDefault="0056714D" w:rsidP="0056714D">
            <w:pPr>
              <w:pStyle w:val="12"/>
              <w:snapToGrid w:val="0"/>
              <w:jc w:val="both"/>
              <w:rPr>
                <w:rFonts w:ascii="Times New Roman" w:hAnsi="Times New Roman"/>
                <w:sz w:val="20"/>
                <w:szCs w:val="20"/>
              </w:rPr>
            </w:pPr>
            <w:r w:rsidRPr="0056714D">
              <w:rPr>
                <w:rFonts w:ascii="Times New Roman" w:hAnsi="Times New Roman"/>
                <w:sz w:val="20"/>
                <w:szCs w:val="20"/>
              </w:rPr>
              <w:t>Личностные</w:t>
            </w:r>
          </w:p>
        </w:tc>
        <w:tc>
          <w:tcPr>
            <w:tcW w:w="2551" w:type="dxa"/>
            <w:tcBorders>
              <w:top w:val="single" w:sz="4" w:space="0" w:color="000000"/>
              <w:left w:val="single" w:sz="4" w:space="0" w:color="000000"/>
              <w:bottom w:val="single" w:sz="4" w:space="0" w:color="000000"/>
              <w:right w:val="nil"/>
            </w:tcBorders>
          </w:tcPr>
          <w:p w14:paraId="2291FA61" w14:textId="77777777" w:rsidR="0056714D" w:rsidRPr="0056714D" w:rsidRDefault="0056714D" w:rsidP="0056714D">
            <w:pPr>
              <w:pStyle w:val="12"/>
              <w:snapToGrid w:val="0"/>
              <w:jc w:val="both"/>
              <w:rPr>
                <w:rFonts w:ascii="Times New Roman" w:hAnsi="Times New Roman"/>
                <w:sz w:val="20"/>
                <w:szCs w:val="20"/>
              </w:rPr>
            </w:pPr>
            <w:r w:rsidRPr="0056714D">
              <w:rPr>
                <w:rFonts w:ascii="Times New Roman" w:hAnsi="Times New Roman"/>
                <w:sz w:val="20"/>
                <w:szCs w:val="20"/>
              </w:rPr>
              <w:t>1. Соблюдение норм и правил, принятых в школе.</w:t>
            </w:r>
          </w:p>
          <w:p w14:paraId="553F1681" w14:textId="77777777" w:rsidR="0056714D" w:rsidRPr="0056714D" w:rsidRDefault="0056714D" w:rsidP="0056714D">
            <w:pPr>
              <w:pStyle w:val="12"/>
              <w:snapToGrid w:val="0"/>
              <w:jc w:val="both"/>
              <w:rPr>
                <w:rFonts w:ascii="Times New Roman" w:hAnsi="Times New Roman"/>
                <w:sz w:val="20"/>
                <w:szCs w:val="20"/>
              </w:rPr>
            </w:pPr>
            <w:r w:rsidRPr="0056714D">
              <w:rPr>
                <w:rFonts w:ascii="Times New Roman" w:hAnsi="Times New Roman"/>
                <w:sz w:val="20"/>
                <w:szCs w:val="20"/>
              </w:rPr>
              <w:t>2. Сформированность</w:t>
            </w:r>
          </w:p>
          <w:p w14:paraId="704F46B3" w14:textId="77777777" w:rsidR="0056714D" w:rsidRPr="0056714D" w:rsidRDefault="0056714D" w:rsidP="0056714D">
            <w:pPr>
              <w:pStyle w:val="12"/>
              <w:snapToGrid w:val="0"/>
              <w:jc w:val="both"/>
              <w:rPr>
                <w:rFonts w:ascii="Times New Roman" w:hAnsi="Times New Roman"/>
                <w:sz w:val="20"/>
                <w:szCs w:val="20"/>
              </w:rPr>
            </w:pPr>
            <w:r w:rsidRPr="0056714D">
              <w:rPr>
                <w:rFonts w:ascii="Times New Roman" w:hAnsi="Times New Roman"/>
                <w:sz w:val="20"/>
                <w:szCs w:val="20"/>
              </w:rPr>
              <w:t xml:space="preserve"> самооценки.</w:t>
            </w:r>
          </w:p>
          <w:p w14:paraId="2C583A30" w14:textId="77777777" w:rsidR="0056714D" w:rsidRPr="0056714D" w:rsidRDefault="0056714D" w:rsidP="0056714D">
            <w:pPr>
              <w:pStyle w:val="12"/>
              <w:snapToGrid w:val="0"/>
              <w:jc w:val="both"/>
              <w:rPr>
                <w:rFonts w:ascii="Times New Roman" w:hAnsi="Times New Roman"/>
                <w:sz w:val="20"/>
                <w:szCs w:val="20"/>
              </w:rPr>
            </w:pPr>
            <w:r w:rsidRPr="0056714D">
              <w:rPr>
                <w:rFonts w:ascii="Times New Roman" w:hAnsi="Times New Roman"/>
                <w:sz w:val="20"/>
                <w:szCs w:val="20"/>
              </w:rPr>
              <w:t>3. Сформированность</w:t>
            </w:r>
          </w:p>
          <w:p w14:paraId="4FBD1256" w14:textId="77777777" w:rsidR="0056714D" w:rsidRPr="0056714D" w:rsidRDefault="0056714D" w:rsidP="0056714D">
            <w:pPr>
              <w:pStyle w:val="12"/>
              <w:snapToGrid w:val="0"/>
              <w:jc w:val="both"/>
              <w:rPr>
                <w:rFonts w:ascii="Times New Roman" w:hAnsi="Times New Roman"/>
                <w:sz w:val="20"/>
                <w:szCs w:val="20"/>
              </w:rPr>
            </w:pPr>
            <w:r w:rsidRPr="0056714D">
              <w:rPr>
                <w:rFonts w:ascii="Times New Roman" w:hAnsi="Times New Roman"/>
                <w:sz w:val="20"/>
                <w:szCs w:val="20"/>
              </w:rPr>
              <w:t>внутренней позиции обучающего.</w:t>
            </w:r>
          </w:p>
          <w:p w14:paraId="23755159" w14:textId="77777777" w:rsidR="0056714D" w:rsidRPr="0056714D" w:rsidRDefault="0056714D" w:rsidP="0056714D">
            <w:pPr>
              <w:pStyle w:val="12"/>
              <w:snapToGrid w:val="0"/>
              <w:jc w:val="both"/>
              <w:rPr>
                <w:rFonts w:ascii="Times New Roman" w:hAnsi="Times New Roman"/>
                <w:sz w:val="20"/>
                <w:szCs w:val="20"/>
              </w:rPr>
            </w:pPr>
            <w:r w:rsidRPr="0056714D">
              <w:rPr>
                <w:rFonts w:ascii="Times New Roman" w:hAnsi="Times New Roman"/>
                <w:sz w:val="20"/>
                <w:szCs w:val="20"/>
              </w:rPr>
              <w:t>4.Ценностно-смысловые установки обучающихся</w:t>
            </w:r>
          </w:p>
        </w:tc>
        <w:tc>
          <w:tcPr>
            <w:tcW w:w="2552" w:type="dxa"/>
            <w:tcBorders>
              <w:top w:val="single" w:sz="4" w:space="0" w:color="000000"/>
              <w:left w:val="single" w:sz="4" w:space="0" w:color="000000"/>
              <w:bottom w:val="single" w:sz="4" w:space="0" w:color="000000"/>
              <w:right w:val="nil"/>
            </w:tcBorders>
          </w:tcPr>
          <w:p w14:paraId="66BE9095" w14:textId="77777777" w:rsidR="0056714D" w:rsidRPr="0056714D" w:rsidRDefault="0056714D" w:rsidP="0056714D">
            <w:pPr>
              <w:pStyle w:val="12"/>
              <w:snapToGrid w:val="0"/>
              <w:jc w:val="both"/>
              <w:rPr>
                <w:rFonts w:ascii="Times New Roman" w:hAnsi="Times New Roman"/>
                <w:sz w:val="20"/>
                <w:szCs w:val="20"/>
              </w:rPr>
            </w:pPr>
            <w:r w:rsidRPr="0056714D">
              <w:rPr>
                <w:rFonts w:ascii="Times New Roman" w:hAnsi="Times New Roman"/>
                <w:sz w:val="20"/>
                <w:szCs w:val="20"/>
              </w:rPr>
              <w:t>В ходе реализации всех компонентов образовательного процесса, включая внеурочную деятельность, реализуемую семьёй и школой.</w:t>
            </w:r>
          </w:p>
        </w:tc>
        <w:tc>
          <w:tcPr>
            <w:tcW w:w="3827" w:type="dxa"/>
            <w:tcBorders>
              <w:top w:val="single" w:sz="4" w:space="0" w:color="000000"/>
              <w:left w:val="single" w:sz="4" w:space="0" w:color="000000"/>
              <w:bottom w:val="single" w:sz="4" w:space="0" w:color="000000"/>
              <w:right w:val="single" w:sz="4" w:space="0" w:color="000000"/>
            </w:tcBorders>
          </w:tcPr>
          <w:p w14:paraId="37BD8862" w14:textId="77777777" w:rsidR="0056714D" w:rsidRPr="0056714D" w:rsidRDefault="0056714D" w:rsidP="0056714D">
            <w:pPr>
              <w:pStyle w:val="12"/>
              <w:snapToGrid w:val="0"/>
              <w:jc w:val="both"/>
              <w:rPr>
                <w:rFonts w:ascii="Times New Roman" w:hAnsi="Times New Roman"/>
                <w:sz w:val="20"/>
                <w:szCs w:val="20"/>
              </w:rPr>
            </w:pPr>
            <w:r w:rsidRPr="0056714D">
              <w:rPr>
                <w:rFonts w:ascii="Times New Roman" w:hAnsi="Times New Roman"/>
                <w:sz w:val="20"/>
                <w:szCs w:val="20"/>
              </w:rPr>
              <w:t>Личностные качества школьников оцениванию не подлежат. Поэтому не выносятся на итоговую оценку обучающихся,  являются предметом оценки эффективности воспитательно-образовательной деятельности ОО и образовательных систем разного уровня.</w:t>
            </w:r>
          </w:p>
        </w:tc>
      </w:tr>
      <w:tr w:rsidR="0056714D" w:rsidRPr="0056714D" w14:paraId="0ACBB8FF" w14:textId="77777777" w:rsidTr="0056714D">
        <w:tc>
          <w:tcPr>
            <w:tcW w:w="1844" w:type="dxa"/>
            <w:tcBorders>
              <w:top w:val="single" w:sz="4" w:space="0" w:color="000000"/>
              <w:left w:val="single" w:sz="4" w:space="0" w:color="000000"/>
              <w:bottom w:val="single" w:sz="4" w:space="0" w:color="000000"/>
              <w:right w:val="nil"/>
            </w:tcBorders>
          </w:tcPr>
          <w:p w14:paraId="33E00B65" w14:textId="77777777" w:rsidR="0056714D" w:rsidRPr="0056714D" w:rsidRDefault="0056714D" w:rsidP="0056714D">
            <w:pPr>
              <w:pStyle w:val="12"/>
              <w:snapToGrid w:val="0"/>
              <w:jc w:val="both"/>
              <w:rPr>
                <w:rFonts w:ascii="Times New Roman" w:hAnsi="Times New Roman"/>
                <w:sz w:val="20"/>
                <w:szCs w:val="20"/>
              </w:rPr>
            </w:pPr>
            <w:r w:rsidRPr="0056714D">
              <w:rPr>
                <w:rFonts w:ascii="Times New Roman" w:hAnsi="Times New Roman"/>
                <w:sz w:val="20"/>
                <w:szCs w:val="20"/>
              </w:rPr>
              <w:t>Мета-</w:t>
            </w:r>
          </w:p>
          <w:p w14:paraId="3521FDA1" w14:textId="77777777" w:rsidR="0056714D" w:rsidRPr="0056714D" w:rsidRDefault="0056714D" w:rsidP="0056714D">
            <w:pPr>
              <w:pStyle w:val="12"/>
              <w:snapToGrid w:val="0"/>
              <w:jc w:val="both"/>
              <w:rPr>
                <w:rFonts w:ascii="Times New Roman" w:hAnsi="Times New Roman"/>
                <w:sz w:val="20"/>
                <w:szCs w:val="20"/>
              </w:rPr>
            </w:pPr>
            <w:r w:rsidRPr="0056714D">
              <w:rPr>
                <w:rFonts w:ascii="Times New Roman" w:hAnsi="Times New Roman"/>
                <w:sz w:val="20"/>
                <w:szCs w:val="20"/>
              </w:rPr>
              <w:t>предметные</w:t>
            </w:r>
          </w:p>
        </w:tc>
        <w:tc>
          <w:tcPr>
            <w:tcW w:w="2551" w:type="dxa"/>
            <w:tcBorders>
              <w:top w:val="single" w:sz="4" w:space="0" w:color="000000"/>
              <w:left w:val="single" w:sz="4" w:space="0" w:color="000000"/>
              <w:bottom w:val="single" w:sz="4" w:space="0" w:color="000000"/>
              <w:right w:val="nil"/>
            </w:tcBorders>
          </w:tcPr>
          <w:p w14:paraId="740BDE74" w14:textId="77777777" w:rsidR="0056714D" w:rsidRPr="0056714D" w:rsidRDefault="0056714D" w:rsidP="0056714D">
            <w:pPr>
              <w:pStyle w:val="12"/>
              <w:snapToGrid w:val="0"/>
              <w:jc w:val="both"/>
              <w:rPr>
                <w:rFonts w:ascii="Times New Roman" w:hAnsi="Times New Roman"/>
                <w:sz w:val="20"/>
                <w:szCs w:val="20"/>
              </w:rPr>
            </w:pPr>
            <w:r w:rsidRPr="0056714D">
              <w:rPr>
                <w:rFonts w:ascii="Times New Roman" w:hAnsi="Times New Roman"/>
                <w:sz w:val="20"/>
                <w:szCs w:val="20"/>
              </w:rPr>
              <w:t>1.Учебные исследования.</w:t>
            </w:r>
          </w:p>
          <w:p w14:paraId="06620799" w14:textId="77777777" w:rsidR="0056714D" w:rsidRPr="0056714D" w:rsidRDefault="0056714D" w:rsidP="0056714D">
            <w:pPr>
              <w:pStyle w:val="12"/>
              <w:snapToGrid w:val="0"/>
              <w:jc w:val="both"/>
              <w:rPr>
                <w:rFonts w:ascii="Times New Roman" w:hAnsi="Times New Roman"/>
                <w:sz w:val="20"/>
                <w:szCs w:val="20"/>
              </w:rPr>
            </w:pPr>
            <w:r w:rsidRPr="0056714D">
              <w:rPr>
                <w:rFonts w:ascii="Times New Roman" w:hAnsi="Times New Roman"/>
                <w:sz w:val="20"/>
                <w:szCs w:val="20"/>
              </w:rPr>
              <w:t>2. Учебные проекты,</w:t>
            </w:r>
          </w:p>
          <w:p w14:paraId="79CA2B01" w14:textId="77777777" w:rsidR="0056714D" w:rsidRPr="0056714D" w:rsidRDefault="0056714D" w:rsidP="0056714D">
            <w:pPr>
              <w:pStyle w:val="12"/>
              <w:snapToGrid w:val="0"/>
              <w:jc w:val="both"/>
              <w:rPr>
                <w:rFonts w:ascii="Times New Roman" w:hAnsi="Times New Roman"/>
                <w:sz w:val="20"/>
                <w:szCs w:val="20"/>
              </w:rPr>
            </w:pPr>
            <w:r w:rsidRPr="0056714D">
              <w:rPr>
                <w:rFonts w:ascii="Times New Roman" w:hAnsi="Times New Roman"/>
                <w:sz w:val="20"/>
                <w:szCs w:val="20"/>
              </w:rPr>
              <w:t>3. Решение учебно-познавательных и учебно-практических задач</w:t>
            </w:r>
          </w:p>
          <w:p w14:paraId="5BE0CEEE" w14:textId="77777777" w:rsidR="0056714D" w:rsidRPr="0056714D" w:rsidRDefault="0056714D" w:rsidP="0056714D">
            <w:pPr>
              <w:pStyle w:val="12"/>
              <w:snapToGrid w:val="0"/>
              <w:jc w:val="both"/>
              <w:rPr>
                <w:rFonts w:ascii="Times New Roman" w:hAnsi="Times New Roman"/>
                <w:sz w:val="20"/>
                <w:szCs w:val="20"/>
              </w:rPr>
            </w:pPr>
          </w:p>
        </w:tc>
        <w:tc>
          <w:tcPr>
            <w:tcW w:w="2552" w:type="dxa"/>
            <w:tcBorders>
              <w:top w:val="single" w:sz="4" w:space="0" w:color="000000"/>
              <w:left w:val="single" w:sz="4" w:space="0" w:color="000000"/>
              <w:bottom w:val="single" w:sz="4" w:space="0" w:color="000000"/>
              <w:right w:val="nil"/>
            </w:tcBorders>
          </w:tcPr>
          <w:p w14:paraId="5A6F6D2E" w14:textId="77777777" w:rsidR="0056714D" w:rsidRPr="0056714D" w:rsidRDefault="0056714D" w:rsidP="0056714D">
            <w:pPr>
              <w:pStyle w:val="12"/>
              <w:snapToGrid w:val="0"/>
              <w:jc w:val="both"/>
              <w:rPr>
                <w:rFonts w:ascii="Times New Roman" w:hAnsi="Times New Roman"/>
                <w:sz w:val="20"/>
                <w:szCs w:val="20"/>
              </w:rPr>
            </w:pPr>
            <w:r w:rsidRPr="0056714D">
              <w:rPr>
                <w:rFonts w:ascii="Times New Roman" w:hAnsi="Times New Roman"/>
                <w:sz w:val="20"/>
                <w:szCs w:val="20"/>
              </w:rPr>
              <w:t>1. Комплексные работы на межпредметной основе.</w:t>
            </w:r>
          </w:p>
          <w:p w14:paraId="7FBC6D0D" w14:textId="77777777" w:rsidR="0056714D" w:rsidRPr="0056714D" w:rsidRDefault="0056714D" w:rsidP="0056714D">
            <w:pPr>
              <w:pStyle w:val="12"/>
              <w:snapToGrid w:val="0"/>
              <w:jc w:val="both"/>
              <w:rPr>
                <w:rFonts w:ascii="Times New Roman" w:hAnsi="Times New Roman"/>
                <w:sz w:val="20"/>
                <w:szCs w:val="20"/>
              </w:rPr>
            </w:pPr>
            <w:r w:rsidRPr="0056714D">
              <w:rPr>
                <w:rFonts w:ascii="Times New Roman" w:hAnsi="Times New Roman"/>
                <w:sz w:val="20"/>
                <w:szCs w:val="20"/>
              </w:rPr>
              <w:t>2. Тематические работы по всем предметам.</w:t>
            </w:r>
          </w:p>
        </w:tc>
        <w:tc>
          <w:tcPr>
            <w:tcW w:w="3827" w:type="dxa"/>
            <w:tcBorders>
              <w:top w:val="single" w:sz="4" w:space="0" w:color="000000"/>
              <w:left w:val="single" w:sz="4" w:space="0" w:color="000000"/>
              <w:bottom w:val="single" w:sz="4" w:space="0" w:color="000000"/>
              <w:right w:val="single" w:sz="4" w:space="0" w:color="000000"/>
            </w:tcBorders>
          </w:tcPr>
          <w:p w14:paraId="7AB088C6" w14:textId="77777777" w:rsidR="0056714D" w:rsidRPr="0056714D" w:rsidRDefault="0056714D" w:rsidP="0056714D">
            <w:pPr>
              <w:pStyle w:val="12"/>
              <w:snapToGrid w:val="0"/>
              <w:jc w:val="both"/>
              <w:rPr>
                <w:rFonts w:ascii="Times New Roman" w:hAnsi="Times New Roman"/>
                <w:sz w:val="20"/>
                <w:szCs w:val="20"/>
              </w:rPr>
            </w:pPr>
            <w:r w:rsidRPr="0056714D">
              <w:rPr>
                <w:rFonts w:ascii="Times New Roman" w:hAnsi="Times New Roman"/>
                <w:sz w:val="20"/>
                <w:szCs w:val="20"/>
              </w:rPr>
              <w:t xml:space="preserve">1. Комплексные работы на межпредметной основе, направленные на сформированность </w:t>
            </w:r>
          </w:p>
          <w:p w14:paraId="617C1A46" w14:textId="77777777" w:rsidR="0056714D" w:rsidRPr="0056714D" w:rsidRDefault="0056714D" w:rsidP="0056714D">
            <w:pPr>
              <w:pStyle w:val="12"/>
              <w:snapToGrid w:val="0"/>
              <w:jc w:val="both"/>
              <w:rPr>
                <w:rFonts w:ascii="Times New Roman" w:hAnsi="Times New Roman"/>
                <w:sz w:val="20"/>
                <w:szCs w:val="20"/>
              </w:rPr>
            </w:pPr>
            <w:r w:rsidRPr="0056714D">
              <w:rPr>
                <w:rFonts w:ascii="Times New Roman" w:hAnsi="Times New Roman"/>
                <w:sz w:val="20"/>
                <w:szCs w:val="20"/>
              </w:rPr>
              <w:t>метапредметных УУД при решении</w:t>
            </w:r>
          </w:p>
          <w:p w14:paraId="7108E37E" w14:textId="77777777" w:rsidR="0056714D" w:rsidRPr="0056714D" w:rsidRDefault="0056714D" w:rsidP="0056714D">
            <w:pPr>
              <w:pStyle w:val="12"/>
              <w:snapToGrid w:val="0"/>
              <w:jc w:val="both"/>
              <w:rPr>
                <w:rFonts w:ascii="Times New Roman" w:hAnsi="Times New Roman"/>
                <w:sz w:val="20"/>
                <w:szCs w:val="20"/>
              </w:rPr>
            </w:pPr>
            <w:r w:rsidRPr="0056714D">
              <w:rPr>
                <w:rFonts w:ascii="Times New Roman" w:hAnsi="Times New Roman"/>
                <w:sz w:val="20"/>
                <w:szCs w:val="20"/>
              </w:rPr>
              <w:t>учебно-познавательных и учебно-практических задач, основанных на работе с текстом,</w:t>
            </w:r>
          </w:p>
          <w:p w14:paraId="7D0C4079" w14:textId="77777777" w:rsidR="0056714D" w:rsidRPr="0056714D" w:rsidRDefault="0056714D" w:rsidP="0056714D">
            <w:pPr>
              <w:pStyle w:val="12"/>
              <w:snapToGrid w:val="0"/>
              <w:jc w:val="both"/>
              <w:rPr>
                <w:rFonts w:ascii="Times New Roman" w:hAnsi="Times New Roman"/>
                <w:sz w:val="20"/>
                <w:szCs w:val="20"/>
              </w:rPr>
            </w:pPr>
            <w:r w:rsidRPr="0056714D">
              <w:rPr>
                <w:rFonts w:ascii="Times New Roman" w:hAnsi="Times New Roman"/>
                <w:sz w:val="20"/>
                <w:szCs w:val="20"/>
              </w:rPr>
              <w:t>2. Защита итогового индивидуального проекта.</w:t>
            </w:r>
          </w:p>
          <w:p w14:paraId="5A124AC8" w14:textId="77777777" w:rsidR="0056714D" w:rsidRPr="0056714D" w:rsidRDefault="0056714D" w:rsidP="0056714D">
            <w:pPr>
              <w:pStyle w:val="12"/>
              <w:snapToGrid w:val="0"/>
              <w:jc w:val="both"/>
              <w:rPr>
                <w:rFonts w:ascii="Times New Roman" w:hAnsi="Times New Roman"/>
                <w:sz w:val="20"/>
                <w:szCs w:val="20"/>
              </w:rPr>
            </w:pPr>
          </w:p>
        </w:tc>
      </w:tr>
      <w:tr w:rsidR="0056714D" w:rsidRPr="0056714D" w14:paraId="0D5AD2FE" w14:textId="77777777" w:rsidTr="0056714D">
        <w:tc>
          <w:tcPr>
            <w:tcW w:w="1844" w:type="dxa"/>
            <w:tcBorders>
              <w:top w:val="single" w:sz="4" w:space="0" w:color="000000"/>
              <w:left w:val="single" w:sz="4" w:space="0" w:color="000000"/>
              <w:bottom w:val="single" w:sz="4" w:space="0" w:color="000000"/>
              <w:right w:val="nil"/>
            </w:tcBorders>
          </w:tcPr>
          <w:p w14:paraId="4484B60D" w14:textId="77777777" w:rsidR="0056714D" w:rsidRPr="0056714D" w:rsidRDefault="0056714D" w:rsidP="0056714D">
            <w:pPr>
              <w:pStyle w:val="12"/>
              <w:snapToGrid w:val="0"/>
              <w:jc w:val="both"/>
              <w:rPr>
                <w:rFonts w:ascii="Times New Roman" w:hAnsi="Times New Roman"/>
                <w:sz w:val="20"/>
                <w:szCs w:val="20"/>
              </w:rPr>
            </w:pPr>
            <w:r w:rsidRPr="0056714D">
              <w:rPr>
                <w:rFonts w:ascii="Times New Roman" w:hAnsi="Times New Roman"/>
                <w:sz w:val="20"/>
                <w:szCs w:val="20"/>
              </w:rPr>
              <w:t>Предметные</w:t>
            </w:r>
          </w:p>
        </w:tc>
        <w:tc>
          <w:tcPr>
            <w:tcW w:w="2551" w:type="dxa"/>
            <w:tcBorders>
              <w:top w:val="single" w:sz="4" w:space="0" w:color="000000"/>
              <w:left w:val="single" w:sz="4" w:space="0" w:color="000000"/>
              <w:bottom w:val="single" w:sz="4" w:space="0" w:color="000000"/>
              <w:right w:val="nil"/>
            </w:tcBorders>
          </w:tcPr>
          <w:p w14:paraId="3248D908" w14:textId="77777777" w:rsidR="0056714D" w:rsidRPr="0056714D" w:rsidRDefault="0056714D" w:rsidP="0056714D">
            <w:pPr>
              <w:tabs>
                <w:tab w:val="left" w:pos="180"/>
              </w:tabs>
              <w:snapToGrid w:val="0"/>
              <w:spacing w:after="0" w:line="240" w:lineRule="auto"/>
              <w:ind w:right="181"/>
              <w:jc w:val="both"/>
              <w:rPr>
                <w:rFonts w:ascii="Times New Roman" w:hAnsi="Times New Roman" w:cs="Times New Roman"/>
                <w:sz w:val="20"/>
                <w:szCs w:val="20"/>
              </w:rPr>
            </w:pPr>
            <w:r w:rsidRPr="0056714D">
              <w:rPr>
                <w:rFonts w:ascii="Times New Roman" w:hAnsi="Times New Roman" w:cs="Times New Roman"/>
                <w:sz w:val="20"/>
                <w:szCs w:val="20"/>
              </w:rPr>
              <w:t>1. Устный опрос.</w:t>
            </w:r>
          </w:p>
          <w:p w14:paraId="2FBAC63F" w14:textId="77777777" w:rsidR="0056714D" w:rsidRPr="0056714D" w:rsidRDefault="0056714D" w:rsidP="0056714D">
            <w:pPr>
              <w:tabs>
                <w:tab w:val="left" w:pos="0"/>
                <w:tab w:val="left" w:pos="180"/>
              </w:tabs>
              <w:spacing w:after="0" w:line="240" w:lineRule="auto"/>
              <w:ind w:right="181"/>
              <w:jc w:val="both"/>
              <w:rPr>
                <w:rFonts w:ascii="Times New Roman" w:hAnsi="Times New Roman" w:cs="Times New Roman"/>
                <w:sz w:val="20"/>
                <w:szCs w:val="20"/>
              </w:rPr>
            </w:pPr>
            <w:r w:rsidRPr="0056714D">
              <w:rPr>
                <w:rFonts w:ascii="Times New Roman" w:hAnsi="Times New Roman" w:cs="Times New Roman"/>
                <w:sz w:val="20"/>
                <w:szCs w:val="20"/>
              </w:rPr>
              <w:t xml:space="preserve">2. Письменная или </w:t>
            </w:r>
          </w:p>
          <w:p w14:paraId="2B543D86" w14:textId="77777777" w:rsidR="0056714D" w:rsidRPr="0056714D" w:rsidRDefault="0056714D" w:rsidP="0056714D">
            <w:pPr>
              <w:tabs>
                <w:tab w:val="left" w:pos="0"/>
                <w:tab w:val="left" w:pos="180"/>
              </w:tabs>
              <w:spacing w:after="0" w:line="240" w:lineRule="auto"/>
              <w:ind w:right="181"/>
              <w:jc w:val="both"/>
              <w:rPr>
                <w:rFonts w:ascii="Times New Roman" w:hAnsi="Times New Roman" w:cs="Times New Roman"/>
                <w:sz w:val="20"/>
                <w:szCs w:val="20"/>
              </w:rPr>
            </w:pPr>
            <w:r w:rsidRPr="0056714D">
              <w:rPr>
                <w:rFonts w:ascii="Times New Roman" w:hAnsi="Times New Roman" w:cs="Times New Roman"/>
                <w:sz w:val="20"/>
                <w:szCs w:val="20"/>
              </w:rPr>
              <w:t>самостоятельная работа.</w:t>
            </w:r>
          </w:p>
          <w:p w14:paraId="59C900F7" w14:textId="77777777" w:rsidR="0056714D" w:rsidRPr="0056714D" w:rsidRDefault="0056714D" w:rsidP="0056714D">
            <w:pPr>
              <w:tabs>
                <w:tab w:val="left" w:pos="-360"/>
                <w:tab w:val="left" w:pos="180"/>
              </w:tabs>
              <w:spacing w:after="0" w:line="240" w:lineRule="auto"/>
              <w:ind w:right="181"/>
              <w:jc w:val="both"/>
              <w:rPr>
                <w:rFonts w:ascii="Times New Roman" w:hAnsi="Times New Roman" w:cs="Times New Roman"/>
                <w:sz w:val="20"/>
                <w:szCs w:val="20"/>
              </w:rPr>
            </w:pPr>
            <w:r w:rsidRPr="0056714D">
              <w:rPr>
                <w:rFonts w:ascii="Times New Roman" w:hAnsi="Times New Roman" w:cs="Times New Roman"/>
                <w:sz w:val="20"/>
                <w:szCs w:val="20"/>
              </w:rPr>
              <w:t>3. Диктанты</w:t>
            </w:r>
          </w:p>
          <w:p w14:paraId="0F36E1EB" w14:textId="77777777" w:rsidR="0056714D" w:rsidRPr="0056714D" w:rsidRDefault="0056714D" w:rsidP="0056714D">
            <w:pPr>
              <w:tabs>
                <w:tab w:val="left" w:pos="-720"/>
                <w:tab w:val="left" w:pos="180"/>
              </w:tabs>
              <w:spacing w:after="0" w:line="240" w:lineRule="auto"/>
              <w:ind w:right="181"/>
              <w:jc w:val="both"/>
              <w:rPr>
                <w:rFonts w:ascii="Times New Roman" w:hAnsi="Times New Roman" w:cs="Times New Roman"/>
                <w:sz w:val="20"/>
                <w:szCs w:val="20"/>
              </w:rPr>
            </w:pPr>
            <w:r w:rsidRPr="0056714D">
              <w:rPr>
                <w:rFonts w:ascii="Times New Roman" w:hAnsi="Times New Roman" w:cs="Times New Roman"/>
                <w:sz w:val="20"/>
                <w:szCs w:val="20"/>
              </w:rPr>
              <w:t>4. Контрольное списывание.</w:t>
            </w:r>
          </w:p>
          <w:p w14:paraId="4785B436" w14:textId="77777777" w:rsidR="0056714D" w:rsidRPr="0056714D" w:rsidRDefault="0056714D" w:rsidP="0056714D">
            <w:pPr>
              <w:tabs>
                <w:tab w:val="left" w:pos="-1080"/>
                <w:tab w:val="left" w:pos="180"/>
              </w:tabs>
              <w:spacing w:after="0" w:line="240" w:lineRule="auto"/>
              <w:ind w:right="181"/>
              <w:jc w:val="both"/>
              <w:rPr>
                <w:rFonts w:ascii="Times New Roman" w:hAnsi="Times New Roman" w:cs="Times New Roman"/>
                <w:sz w:val="20"/>
                <w:szCs w:val="20"/>
              </w:rPr>
            </w:pPr>
            <w:r w:rsidRPr="0056714D">
              <w:rPr>
                <w:rFonts w:ascii="Times New Roman" w:hAnsi="Times New Roman" w:cs="Times New Roman"/>
                <w:sz w:val="20"/>
                <w:szCs w:val="20"/>
              </w:rPr>
              <w:t>5. Тестовые задания.</w:t>
            </w:r>
          </w:p>
          <w:p w14:paraId="6F5F4C2A" w14:textId="77777777" w:rsidR="0056714D" w:rsidRPr="0056714D" w:rsidRDefault="0056714D" w:rsidP="0056714D">
            <w:pPr>
              <w:tabs>
                <w:tab w:val="left" w:pos="-1440"/>
                <w:tab w:val="left" w:pos="180"/>
              </w:tabs>
              <w:spacing w:after="0" w:line="240" w:lineRule="auto"/>
              <w:ind w:right="181"/>
              <w:jc w:val="both"/>
              <w:rPr>
                <w:rFonts w:ascii="Times New Roman" w:hAnsi="Times New Roman" w:cs="Times New Roman"/>
                <w:sz w:val="20"/>
                <w:szCs w:val="20"/>
              </w:rPr>
            </w:pPr>
            <w:r w:rsidRPr="0056714D">
              <w:rPr>
                <w:rFonts w:ascii="Times New Roman" w:hAnsi="Times New Roman" w:cs="Times New Roman"/>
                <w:sz w:val="20"/>
                <w:szCs w:val="20"/>
              </w:rPr>
              <w:t>6. Графическая работа.</w:t>
            </w:r>
          </w:p>
          <w:p w14:paraId="35F9CB37" w14:textId="77777777" w:rsidR="0056714D" w:rsidRPr="0056714D" w:rsidRDefault="0056714D" w:rsidP="0056714D">
            <w:pPr>
              <w:tabs>
                <w:tab w:val="left" w:pos="-1800"/>
                <w:tab w:val="left" w:pos="180"/>
              </w:tabs>
              <w:spacing w:after="0" w:line="240" w:lineRule="auto"/>
              <w:ind w:right="181"/>
              <w:jc w:val="both"/>
              <w:rPr>
                <w:rFonts w:ascii="Times New Roman" w:hAnsi="Times New Roman" w:cs="Times New Roman"/>
                <w:sz w:val="20"/>
                <w:szCs w:val="20"/>
              </w:rPr>
            </w:pPr>
            <w:r w:rsidRPr="0056714D">
              <w:rPr>
                <w:rFonts w:ascii="Times New Roman" w:hAnsi="Times New Roman" w:cs="Times New Roman"/>
                <w:sz w:val="20"/>
                <w:szCs w:val="20"/>
              </w:rPr>
              <w:lastRenderedPageBreak/>
              <w:t>7. Изложение.</w:t>
            </w:r>
          </w:p>
          <w:p w14:paraId="4AF5BC72" w14:textId="77777777" w:rsidR="0056714D" w:rsidRPr="0056714D" w:rsidRDefault="0056714D" w:rsidP="0056714D">
            <w:pPr>
              <w:tabs>
                <w:tab w:val="left" w:pos="-2160"/>
                <w:tab w:val="left" w:pos="180"/>
              </w:tabs>
              <w:spacing w:after="0" w:line="240" w:lineRule="auto"/>
              <w:ind w:right="181"/>
              <w:jc w:val="both"/>
              <w:rPr>
                <w:rFonts w:ascii="Times New Roman" w:hAnsi="Times New Roman" w:cs="Times New Roman"/>
                <w:sz w:val="20"/>
                <w:szCs w:val="20"/>
              </w:rPr>
            </w:pPr>
            <w:r w:rsidRPr="0056714D">
              <w:rPr>
                <w:rFonts w:ascii="Times New Roman" w:hAnsi="Times New Roman" w:cs="Times New Roman"/>
                <w:sz w:val="20"/>
                <w:szCs w:val="20"/>
              </w:rPr>
              <w:t>8. Доклад.</w:t>
            </w:r>
          </w:p>
          <w:p w14:paraId="504B357C" w14:textId="77777777" w:rsidR="0056714D" w:rsidRPr="0056714D" w:rsidRDefault="0056714D" w:rsidP="0056714D">
            <w:pPr>
              <w:tabs>
                <w:tab w:val="left" w:pos="-2520"/>
                <w:tab w:val="left" w:pos="180"/>
              </w:tabs>
              <w:spacing w:after="0" w:line="240" w:lineRule="auto"/>
              <w:ind w:right="181"/>
              <w:jc w:val="both"/>
              <w:rPr>
                <w:rFonts w:ascii="Times New Roman" w:hAnsi="Times New Roman" w:cs="Times New Roman"/>
                <w:sz w:val="20"/>
                <w:szCs w:val="20"/>
              </w:rPr>
            </w:pPr>
            <w:r w:rsidRPr="0056714D">
              <w:rPr>
                <w:rFonts w:ascii="Times New Roman" w:hAnsi="Times New Roman" w:cs="Times New Roman"/>
                <w:sz w:val="20"/>
                <w:szCs w:val="20"/>
              </w:rPr>
              <w:t>9. Творческая работа.</w:t>
            </w:r>
          </w:p>
          <w:p w14:paraId="704FA83E" w14:textId="77777777" w:rsidR="0056714D" w:rsidRPr="0056714D" w:rsidRDefault="0056714D" w:rsidP="0056714D">
            <w:pPr>
              <w:tabs>
                <w:tab w:val="left" w:pos="-2520"/>
                <w:tab w:val="left" w:pos="180"/>
              </w:tabs>
              <w:spacing w:after="0" w:line="240" w:lineRule="auto"/>
              <w:ind w:right="181"/>
              <w:jc w:val="both"/>
              <w:rPr>
                <w:rFonts w:ascii="Times New Roman" w:hAnsi="Times New Roman" w:cs="Times New Roman"/>
                <w:sz w:val="20"/>
                <w:szCs w:val="20"/>
              </w:rPr>
            </w:pPr>
            <w:r w:rsidRPr="0056714D">
              <w:rPr>
                <w:rFonts w:ascii="Times New Roman" w:hAnsi="Times New Roman" w:cs="Times New Roman"/>
                <w:sz w:val="20"/>
                <w:szCs w:val="20"/>
              </w:rPr>
              <w:t xml:space="preserve">10. Независимый мониторинг. </w:t>
            </w:r>
          </w:p>
          <w:p w14:paraId="3AF63654" w14:textId="77777777" w:rsidR="0056714D" w:rsidRPr="0056714D" w:rsidRDefault="0056714D" w:rsidP="0056714D">
            <w:pPr>
              <w:pStyle w:val="12"/>
              <w:snapToGrid w:val="0"/>
              <w:jc w:val="both"/>
              <w:rPr>
                <w:rFonts w:ascii="Times New Roman" w:hAnsi="Times New Roman"/>
                <w:sz w:val="20"/>
                <w:szCs w:val="20"/>
              </w:rPr>
            </w:pPr>
          </w:p>
        </w:tc>
        <w:tc>
          <w:tcPr>
            <w:tcW w:w="2552" w:type="dxa"/>
            <w:tcBorders>
              <w:top w:val="single" w:sz="4" w:space="0" w:color="000000"/>
              <w:left w:val="single" w:sz="4" w:space="0" w:color="000000"/>
              <w:bottom w:val="single" w:sz="4" w:space="0" w:color="000000"/>
              <w:right w:val="nil"/>
            </w:tcBorders>
          </w:tcPr>
          <w:p w14:paraId="128F0C42" w14:textId="77777777" w:rsidR="0056714D" w:rsidRPr="0056714D" w:rsidRDefault="0056714D" w:rsidP="0056714D">
            <w:pPr>
              <w:pStyle w:val="12"/>
              <w:snapToGrid w:val="0"/>
              <w:jc w:val="both"/>
              <w:rPr>
                <w:rFonts w:ascii="Times New Roman" w:hAnsi="Times New Roman"/>
                <w:sz w:val="20"/>
                <w:szCs w:val="20"/>
              </w:rPr>
            </w:pPr>
            <w:r w:rsidRPr="0056714D">
              <w:rPr>
                <w:rFonts w:ascii="Times New Roman" w:hAnsi="Times New Roman"/>
                <w:sz w:val="20"/>
                <w:szCs w:val="20"/>
              </w:rPr>
              <w:lastRenderedPageBreak/>
              <w:t xml:space="preserve"> </w:t>
            </w:r>
          </w:p>
          <w:p w14:paraId="14D60E5B" w14:textId="77777777" w:rsidR="0056714D" w:rsidRPr="0056714D" w:rsidRDefault="0056714D" w:rsidP="0056714D">
            <w:pPr>
              <w:pStyle w:val="12"/>
              <w:snapToGrid w:val="0"/>
              <w:jc w:val="both"/>
              <w:rPr>
                <w:rFonts w:ascii="Times New Roman" w:hAnsi="Times New Roman"/>
                <w:sz w:val="20"/>
                <w:szCs w:val="20"/>
              </w:rPr>
            </w:pPr>
            <w:r w:rsidRPr="0056714D">
              <w:rPr>
                <w:rFonts w:ascii="Times New Roman" w:hAnsi="Times New Roman"/>
                <w:sz w:val="20"/>
                <w:szCs w:val="20"/>
              </w:rPr>
              <w:t>1. Тест.</w:t>
            </w:r>
          </w:p>
          <w:p w14:paraId="72F16C62" w14:textId="77777777" w:rsidR="0056714D" w:rsidRPr="0056714D" w:rsidRDefault="0056714D" w:rsidP="0056714D">
            <w:pPr>
              <w:pStyle w:val="12"/>
              <w:snapToGrid w:val="0"/>
              <w:jc w:val="both"/>
              <w:rPr>
                <w:rFonts w:ascii="Times New Roman" w:hAnsi="Times New Roman"/>
                <w:sz w:val="20"/>
                <w:szCs w:val="20"/>
              </w:rPr>
            </w:pPr>
            <w:r w:rsidRPr="0056714D">
              <w:rPr>
                <w:rFonts w:ascii="Times New Roman" w:hAnsi="Times New Roman"/>
                <w:sz w:val="20"/>
                <w:szCs w:val="20"/>
              </w:rPr>
              <w:t>2. Зачёт.</w:t>
            </w:r>
          </w:p>
        </w:tc>
        <w:tc>
          <w:tcPr>
            <w:tcW w:w="3827" w:type="dxa"/>
            <w:tcBorders>
              <w:top w:val="single" w:sz="4" w:space="0" w:color="000000"/>
              <w:left w:val="single" w:sz="4" w:space="0" w:color="000000"/>
              <w:bottom w:val="single" w:sz="4" w:space="0" w:color="000000"/>
              <w:right w:val="single" w:sz="4" w:space="0" w:color="000000"/>
            </w:tcBorders>
          </w:tcPr>
          <w:p w14:paraId="32D7D5B3" w14:textId="77777777" w:rsidR="0056714D" w:rsidRPr="0056714D" w:rsidRDefault="0056714D" w:rsidP="0056714D">
            <w:pPr>
              <w:tabs>
                <w:tab w:val="left" w:pos="0"/>
                <w:tab w:val="left" w:pos="180"/>
              </w:tabs>
              <w:snapToGrid w:val="0"/>
              <w:spacing w:after="0" w:line="240" w:lineRule="auto"/>
              <w:ind w:right="180"/>
              <w:jc w:val="both"/>
              <w:rPr>
                <w:rFonts w:ascii="Times New Roman" w:hAnsi="Times New Roman" w:cs="Times New Roman"/>
                <w:sz w:val="20"/>
                <w:szCs w:val="20"/>
              </w:rPr>
            </w:pPr>
            <w:r w:rsidRPr="0056714D">
              <w:rPr>
                <w:rFonts w:ascii="Times New Roman" w:hAnsi="Times New Roman" w:cs="Times New Roman"/>
                <w:sz w:val="20"/>
                <w:szCs w:val="20"/>
              </w:rPr>
              <w:t>1. Диагностическая  контрольная работа.</w:t>
            </w:r>
          </w:p>
          <w:p w14:paraId="1D2E15A9" w14:textId="77777777" w:rsidR="0056714D" w:rsidRPr="0056714D" w:rsidRDefault="0056714D" w:rsidP="0056714D">
            <w:pPr>
              <w:tabs>
                <w:tab w:val="left" w:pos="0"/>
                <w:tab w:val="left" w:pos="180"/>
              </w:tabs>
              <w:spacing w:after="0" w:line="240" w:lineRule="auto"/>
              <w:ind w:right="180"/>
              <w:jc w:val="both"/>
              <w:rPr>
                <w:rFonts w:ascii="Times New Roman" w:hAnsi="Times New Roman" w:cs="Times New Roman"/>
                <w:sz w:val="20"/>
                <w:szCs w:val="20"/>
              </w:rPr>
            </w:pPr>
            <w:r w:rsidRPr="0056714D">
              <w:rPr>
                <w:rFonts w:ascii="Times New Roman" w:hAnsi="Times New Roman" w:cs="Times New Roman"/>
                <w:sz w:val="20"/>
                <w:szCs w:val="20"/>
              </w:rPr>
              <w:t>2. Диктанты.</w:t>
            </w:r>
          </w:p>
          <w:p w14:paraId="0C01C1E0" w14:textId="77777777" w:rsidR="0056714D" w:rsidRPr="0056714D" w:rsidRDefault="0056714D" w:rsidP="0056714D">
            <w:pPr>
              <w:tabs>
                <w:tab w:val="left" w:pos="0"/>
                <w:tab w:val="left" w:pos="180"/>
              </w:tabs>
              <w:spacing w:after="0" w:line="240" w:lineRule="auto"/>
              <w:ind w:right="180"/>
              <w:jc w:val="both"/>
              <w:rPr>
                <w:rFonts w:ascii="Times New Roman" w:hAnsi="Times New Roman" w:cs="Times New Roman"/>
                <w:sz w:val="20"/>
                <w:szCs w:val="20"/>
              </w:rPr>
            </w:pPr>
            <w:r w:rsidRPr="0056714D">
              <w:rPr>
                <w:rFonts w:ascii="Times New Roman" w:hAnsi="Times New Roman" w:cs="Times New Roman"/>
                <w:sz w:val="20"/>
                <w:szCs w:val="20"/>
              </w:rPr>
              <w:t>3. Изложение.</w:t>
            </w:r>
          </w:p>
          <w:p w14:paraId="3A775ACF" w14:textId="77777777" w:rsidR="0056714D" w:rsidRPr="0056714D" w:rsidRDefault="0056714D" w:rsidP="0056714D">
            <w:pPr>
              <w:tabs>
                <w:tab w:val="left" w:pos="-720"/>
                <w:tab w:val="left" w:pos="180"/>
              </w:tabs>
              <w:spacing w:after="0" w:line="240" w:lineRule="auto"/>
              <w:ind w:right="180"/>
              <w:jc w:val="both"/>
              <w:rPr>
                <w:rFonts w:ascii="Times New Roman" w:hAnsi="Times New Roman" w:cs="Times New Roman"/>
                <w:sz w:val="20"/>
                <w:szCs w:val="20"/>
              </w:rPr>
            </w:pPr>
            <w:r w:rsidRPr="0056714D">
              <w:rPr>
                <w:rFonts w:ascii="Times New Roman" w:hAnsi="Times New Roman" w:cs="Times New Roman"/>
                <w:sz w:val="20"/>
                <w:szCs w:val="20"/>
              </w:rPr>
              <w:t>4. Контроль техники чтения.</w:t>
            </w:r>
          </w:p>
          <w:p w14:paraId="0FE38607" w14:textId="77777777" w:rsidR="0056714D" w:rsidRPr="0056714D" w:rsidRDefault="0056714D" w:rsidP="0056714D">
            <w:pPr>
              <w:tabs>
                <w:tab w:val="left" w:pos="-720"/>
                <w:tab w:val="left" w:pos="180"/>
              </w:tabs>
              <w:spacing w:after="0" w:line="240" w:lineRule="auto"/>
              <w:ind w:right="180"/>
              <w:jc w:val="both"/>
              <w:rPr>
                <w:rFonts w:ascii="Times New Roman" w:hAnsi="Times New Roman" w:cs="Times New Roman"/>
                <w:sz w:val="20"/>
                <w:szCs w:val="20"/>
              </w:rPr>
            </w:pPr>
            <w:r w:rsidRPr="0056714D">
              <w:rPr>
                <w:rFonts w:ascii="Times New Roman" w:hAnsi="Times New Roman" w:cs="Times New Roman"/>
                <w:sz w:val="20"/>
                <w:szCs w:val="20"/>
              </w:rPr>
              <w:t>5. Тест.</w:t>
            </w:r>
          </w:p>
          <w:p w14:paraId="26997151" w14:textId="77777777" w:rsidR="0056714D" w:rsidRPr="0056714D" w:rsidRDefault="0056714D" w:rsidP="0056714D">
            <w:pPr>
              <w:tabs>
                <w:tab w:val="left" w:pos="-720"/>
                <w:tab w:val="left" w:pos="180"/>
              </w:tabs>
              <w:spacing w:after="0" w:line="240" w:lineRule="auto"/>
              <w:ind w:right="180"/>
              <w:jc w:val="both"/>
              <w:rPr>
                <w:rFonts w:ascii="Times New Roman" w:hAnsi="Times New Roman" w:cs="Times New Roman"/>
                <w:sz w:val="20"/>
                <w:szCs w:val="20"/>
              </w:rPr>
            </w:pPr>
            <w:r w:rsidRPr="0056714D">
              <w:rPr>
                <w:rFonts w:ascii="Times New Roman" w:hAnsi="Times New Roman" w:cs="Times New Roman"/>
                <w:sz w:val="20"/>
                <w:szCs w:val="20"/>
              </w:rPr>
              <w:t>6. Контрольная работа.</w:t>
            </w:r>
          </w:p>
          <w:p w14:paraId="679D01CC" w14:textId="77777777" w:rsidR="0056714D" w:rsidRPr="0056714D" w:rsidRDefault="0056714D" w:rsidP="0056714D">
            <w:pPr>
              <w:pStyle w:val="12"/>
              <w:snapToGrid w:val="0"/>
              <w:jc w:val="both"/>
              <w:rPr>
                <w:rFonts w:ascii="Times New Roman" w:hAnsi="Times New Roman"/>
                <w:sz w:val="20"/>
                <w:szCs w:val="20"/>
              </w:rPr>
            </w:pPr>
          </w:p>
        </w:tc>
      </w:tr>
    </w:tbl>
    <w:p w14:paraId="705D129E" w14:textId="77777777" w:rsidR="0056714D" w:rsidRDefault="0056714D" w:rsidP="0056714D">
      <w:pPr>
        <w:pStyle w:val="af4"/>
        <w:tabs>
          <w:tab w:val="left" w:pos="2580"/>
        </w:tabs>
        <w:jc w:val="both"/>
        <w:rPr>
          <w:rFonts w:eastAsia="Times New Roman" w:cs="Times New Roman"/>
          <w:color w:val="000000"/>
          <w:shd w:val="clear" w:color="auto" w:fill="FFFFFF"/>
          <w:lang w:eastAsia="ru-RU"/>
        </w:rPr>
      </w:pPr>
    </w:p>
    <w:p w14:paraId="3DA02804" w14:textId="77777777" w:rsidR="00AD46E6" w:rsidRPr="00DD2B41" w:rsidRDefault="0056714D" w:rsidP="00AD46E6">
      <w:pPr>
        <w:tabs>
          <w:tab w:val="left" w:pos="9071"/>
        </w:tabs>
        <w:spacing w:after="0" w:line="240" w:lineRule="auto"/>
        <w:jc w:val="both"/>
        <w:rPr>
          <w:rFonts w:ascii="Times New Roman" w:hAnsi="Times New Roman" w:cs="Times New Roman"/>
          <w:b/>
          <w:sz w:val="24"/>
          <w:szCs w:val="24"/>
        </w:rPr>
      </w:pPr>
      <w:r>
        <w:rPr>
          <w:rFonts w:eastAsia="Times New Roman" w:cs="Times New Roman"/>
          <w:color w:val="000000"/>
          <w:shd w:val="clear" w:color="auto" w:fill="FFFFFF"/>
        </w:rPr>
        <w:t xml:space="preserve"> </w:t>
      </w:r>
      <w:r w:rsidR="00AD46E6" w:rsidRPr="00DD2B41">
        <w:rPr>
          <w:rFonts w:ascii="Times New Roman" w:hAnsi="Times New Roman" w:cs="Times New Roman"/>
          <w:b/>
          <w:sz w:val="24"/>
          <w:szCs w:val="24"/>
        </w:rPr>
        <w:t>. Оценка предметных и метапредметных результатов по итогам  учебного года:</w:t>
      </w:r>
    </w:p>
    <w:p w14:paraId="442BFB98" w14:textId="77777777" w:rsidR="00AD46E6" w:rsidRPr="00DD2B41" w:rsidRDefault="00AD46E6" w:rsidP="00AD46E6">
      <w:pPr>
        <w:tabs>
          <w:tab w:val="left" w:pos="9071"/>
        </w:tabs>
        <w:spacing w:after="0" w:line="240" w:lineRule="auto"/>
        <w:ind w:firstLine="709"/>
        <w:jc w:val="both"/>
        <w:rPr>
          <w:rFonts w:ascii="Times New Roman" w:hAnsi="Times New Roman" w:cs="Times New Roman"/>
          <w:sz w:val="24"/>
          <w:szCs w:val="24"/>
        </w:rPr>
      </w:pPr>
      <w:r w:rsidRPr="00DD2B41">
        <w:rPr>
          <w:rFonts w:ascii="Times New Roman" w:hAnsi="Times New Roman" w:cs="Times New Roman"/>
          <w:sz w:val="24"/>
          <w:szCs w:val="24"/>
        </w:rPr>
        <w:t>1) Б</w:t>
      </w:r>
      <w:r w:rsidRPr="00DD2B41">
        <w:rPr>
          <w:rFonts w:ascii="Times New Roman" w:hAnsi="Times New Roman" w:cs="Times New Roman"/>
          <w:i/>
          <w:sz w:val="24"/>
          <w:szCs w:val="24"/>
        </w:rPr>
        <w:t>азовый</w:t>
      </w:r>
      <w:r w:rsidRPr="00DD2B41">
        <w:rPr>
          <w:rFonts w:ascii="Times New Roman" w:hAnsi="Times New Roman" w:cs="Times New Roman"/>
          <w:sz w:val="24"/>
          <w:szCs w:val="24"/>
        </w:rPr>
        <w:t xml:space="preserve"> </w:t>
      </w:r>
      <w:r w:rsidRPr="00DD2B41">
        <w:rPr>
          <w:rFonts w:ascii="Times New Roman" w:hAnsi="Times New Roman" w:cs="Times New Roman"/>
          <w:i/>
          <w:sz w:val="24"/>
          <w:szCs w:val="24"/>
        </w:rPr>
        <w:t xml:space="preserve">уровень </w:t>
      </w:r>
      <w:r w:rsidRPr="00DD2B41">
        <w:rPr>
          <w:rFonts w:ascii="Times New Roman" w:hAnsi="Times New Roman" w:cs="Times New Roman"/>
          <w:sz w:val="24"/>
          <w:szCs w:val="24"/>
        </w:rPr>
        <w:t xml:space="preserve">– способность учащегося действовать только в рамках минимума содержания, рассчитанного на освоение каждым учащимся; </w:t>
      </w:r>
    </w:p>
    <w:p w14:paraId="665FBD66" w14:textId="77777777" w:rsidR="00AD46E6" w:rsidRPr="00DD2B41" w:rsidRDefault="00AD46E6" w:rsidP="00AD46E6">
      <w:pPr>
        <w:tabs>
          <w:tab w:val="left" w:pos="9071"/>
        </w:tabs>
        <w:spacing w:after="0" w:line="240" w:lineRule="auto"/>
        <w:ind w:firstLine="709"/>
        <w:jc w:val="both"/>
        <w:rPr>
          <w:rFonts w:ascii="Times New Roman" w:hAnsi="Times New Roman" w:cs="Times New Roman"/>
          <w:sz w:val="24"/>
          <w:szCs w:val="24"/>
        </w:rPr>
      </w:pPr>
      <w:r w:rsidRPr="00DD2B41">
        <w:rPr>
          <w:rFonts w:ascii="Times New Roman" w:hAnsi="Times New Roman" w:cs="Times New Roman"/>
          <w:sz w:val="24"/>
          <w:szCs w:val="24"/>
        </w:rPr>
        <w:t>2</w:t>
      </w:r>
      <w:r>
        <w:rPr>
          <w:rFonts w:ascii="Times New Roman" w:hAnsi="Times New Roman" w:cs="Times New Roman"/>
          <w:sz w:val="24"/>
          <w:szCs w:val="24"/>
        </w:rPr>
        <w:t>) Повышенн</w:t>
      </w:r>
      <w:r w:rsidRPr="00DD2B41">
        <w:rPr>
          <w:rFonts w:ascii="Times New Roman" w:hAnsi="Times New Roman" w:cs="Times New Roman"/>
          <w:i/>
          <w:sz w:val="24"/>
          <w:szCs w:val="24"/>
        </w:rPr>
        <w:t xml:space="preserve">ый уровень </w:t>
      </w:r>
      <w:r w:rsidRPr="00DD2B41">
        <w:rPr>
          <w:rFonts w:ascii="Times New Roman" w:hAnsi="Times New Roman" w:cs="Times New Roman"/>
          <w:sz w:val="24"/>
          <w:szCs w:val="24"/>
        </w:rPr>
        <w:t>– способность учащегося выходить за рамки минимума предметного содержания, применять полученные знания на практике, в том числе, в нестандарт</w:t>
      </w:r>
      <w:r>
        <w:rPr>
          <w:rFonts w:ascii="Times New Roman" w:hAnsi="Times New Roman" w:cs="Times New Roman"/>
          <w:sz w:val="24"/>
          <w:szCs w:val="24"/>
        </w:rPr>
        <w:t>ных ситуациях.</w:t>
      </w:r>
    </w:p>
    <w:p w14:paraId="01F1E154" w14:textId="77777777" w:rsidR="00AD46E6" w:rsidRPr="00DD2B41" w:rsidRDefault="00AD46E6" w:rsidP="00AD46E6">
      <w:pPr>
        <w:tabs>
          <w:tab w:val="left" w:pos="9071"/>
        </w:tabs>
        <w:spacing w:after="0" w:line="240" w:lineRule="auto"/>
        <w:ind w:firstLine="709"/>
        <w:jc w:val="both"/>
        <w:rPr>
          <w:rFonts w:ascii="Times New Roman" w:hAnsi="Times New Roman" w:cs="Times New Roman"/>
          <w:sz w:val="24"/>
          <w:szCs w:val="24"/>
        </w:rPr>
      </w:pPr>
      <w:r w:rsidRPr="00DD2B41">
        <w:rPr>
          <w:rFonts w:ascii="Times New Roman" w:hAnsi="Times New Roman" w:cs="Times New Roman"/>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w:t>
      </w:r>
    </w:p>
    <w:p w14:paraId="375DFCE0" w14:textId="77777777" w:rsidR="00AD46E6" w:rsidRPr="00DD2B41" w:rsidRDefault="00AD46E6" w:rsidP="00AD46E6">
      <w:pPr>
        <w:pStyle w:val="3"/>
        <w:tabs>
          <w:tab w:val="left" w:pos="9071"/>
        </w:tabs>
        <w:spacing w:after="0" w:line="240" w:lineRule="auto"/>
        <w:ind w:firstLine="709"/>
        <w:jc w:val="both"/>
        <w:rPr>
          <w:rFonts w:ascii="Times New Roman" w:hAnsi="Times New Roman" w:cs="Times New Roman"/>
          <w:sz w:val="24"/>
          <w:szCs w:val="24"/>
        </w:rPr>
      </w:pPr>
      <w:r w:rsidRPr="00DD2B41">
        <w:rPr>
          <w:rFonts w:ascii="Times New Roman" w:hAnsi="Times New Roman" w:cs="Times New Roman"/>
          <w:sz w:val="24"/>
          <w:szCs w:val="24"/>
        </w:rPr>
        <w:t xml:space="preserve">Количественная характеристика планируемых результатов определяется  по итогам учебного года на основе  </w:t>
      </w:r>
      <w:r w:rsidRPr="00DD2B41">
        <w:rPr>
          <w:rFonts w:ascii="Times New Roman" w:hAnsi="Times New Roman" w:cs="Times New Roman"/>
          <w:b/>
          <w:i/>
          <w:sz w:val="24"/>
          <w:szCs w:val="24"/>
        </w:rPr>
        <w:t>итоговой проверочной работы</w:t>
      </w:r>
      <w:r w:rsidRPr="00DD2B41">
        <w:rPr>
          <w:rFonts w:ascii="Times New Roman" w:hAnsi="Times New Roman" w:cs="Times New Roman"/>
          <w:sz w:val="24"/>
          <w:szCs w:val="24"/>
        </w:rPr>
        <w:t xml:space="preserve"> по предмету.</w:t>
      </w:r>
    </w:p>
    <w:p w14:paraId="2BBB0168" w14:textId="77777777" w:rsidR="00AD46E6" w:rsidRPr="00DD2B41" w:rsidRDefault="00AD46E6" w:rsidP="00AD46E6">
      <w:pPr>
        <w:pStyle w:val="af4"/>
        <w:tabs>
          <w:tab w:val="left" w:pos="2580"/>
        </w:tabs>
        <w:ind w:firstLine="567"/>
        <w:jc w:val="both"/>
        <w:rPr>
          <w:rFonts w:cs="Times New Roman"/>
        </w:rPr>
      </w:pPr>
      <w:r w:rsidRPr="00DD2B41">
        <w:rPr>
          <w:rFonts w:cs="Times New Roman"/>
        </w:rPr>
        <w:t>Качественная характеристика  планируемых результатов составляется на основе «портфолио» ученика, его рефлексивной самооценки и публичной презентации результатов обучения за год.</w:t>
      </w:r>
      <w:r>
        <w:rPr>
          <w:rFonts w:cs="Times New Roman"/>
        </w:rPr>
        <w:t xml:space="preserve">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4320"/>
        <w:gridCol w:w="1620"/>
      </w:tblGrid>
      <w:tr w:rsidR="00AD46E6" w:rsidRPr="00AD46E6" w14:paraId="31C5DC09" w14:textId="77777777" w:rsidTr="00AD23E9">
        <w:tc>
          <w:tcPr>
            <w:tcW w:w="3348" w:type="dxa"/>
          </w:tcPr>
          <w:p w14:paraId="4031D011" w14:textId="77777777" w:rsidR="00AD46E6" w:rsidRPr="00AD46E6" w:rsidRDefault="00AD46E6" w:rsidP="00AD23E9">
            <w:pPr>
              <w:spacing w:after="0" w:line="240" w:lineRule="auto"/>
              <w:jc w:val="center"/>
              <w:rPr>
                <w:rFonts w:ascii="Times New Roman" w:hAnsi="Times New Roman" w:cs="Times New Roman"/>
                <w:b/>
                <w:sz w:val="18"/>
                <w:szCs w:val="18"/>
              </w:rPr>
            </w:pPr>
            <w:r w:rsidRPr="00AD46E6">
              <w:rPr>
                <w:rFonts w:ascii="Times New Roman" w:hAnsi="Times New Roman" w:cs="Times New Roman"/>
                <w:b/>
                <w:sz w:val="18"/>
                <w:szCs w:val="18"/>
              </w:rPr>
              <w:t>Уровни успешности</w:t>
            </w:r>
          </w:p>
        </w:tc>
        <w:tc>
          <w:tcPr>
            <w:tcW w:w="4320" w:type="dxa"/>
          </w:tcPr>
          <w:p w14:paraId="5207FB7C" w14:textId="77777777" w:rsidR="00AD46E6" w:rsidRPr="00AD46E6" w:rsidRDefault="00AD46E6" w:rsidP="00AD23E9">
            <w:pPr>
              <w:spacing w:after="0" w:line="240" w:lineRule="auto"/>
              <w:rPr>
                <w:rFonts w:ascii="Times New Roman" w:hAnsi="Times New Roman" w:cs="Times New Roman"/>
                <w:b/>
                <w:sz w:val="18"/>
                <w:szCs w:val="18"/>
              </w:rPr>
            </w:pPr>
            <w:r w:rsidRPr="00AD46E6">
              <w:rPr>
                <w:rFonts w:ascii="Times New Roman" w:hAnsi="Times New Roman" w:cs="Times New Roman"/>
                <w:b/>
                <w:sz w:val="18"/>
                <w:szCs w:val="18"/>
              </w:rPr>
              <w:t>5-балльная шкала</w:t>
            </w:r>
          </w:p>
        </w:tc>
        <w:tc>
          <w:tcPr>
            <w:tcW w:w="1620" w:type="dxa"/>
          </w:tcPr>
          <w:p w14:paraId="17479FB0" w14:textId="77777777" w:rsidR="00AD46E6" w:rsidRPr="00AD46E6" w:rsidRDefault="00AD46E6" w:rsidP="00AD23E9">
            <w:pPr>
              <w:spacing w:after="0" w:line="240" w:lineRule="auto"/>
              <w:rPr>
                <w:rFonts w:ascii="Times New Roman" w:hAnsi="Times New Roman" w:cs="Times New Roman"/>
                <w:b/>
                <w:sz w:val="18"/>
                <w:szCs w:val="18"/>
                <w:highlight w:val="yellow"/>
              </w:rPr>
            </w:pPr>
            <w:r w:rsidRPr="00AD46E6">
              <w:rPr>
                <w:rFonts w:ascii="Times New Roman" w:hAnsi="Times New Roman" w:cs="Times New Roman"/>
                <w:b/>
                <w:sz w:val="18"/>
                <w:szCs w:val="18"/>
              </w:rPr>
              <w:t xml:space="preserve">100% - </w:t>
            </w:r>
          </w:p>
        </w:tc>
      </w:tr>
      <w:tr w:rsidR="00AD46E6" w:rsidRPr="00AD46E6" w14:paraId="532D2DE6" w14:textId="77777777" w:rsidTr="00AD23E9">
        <w:tc>
          <w:tcPr>
            <w:tcW w:w="9288" w:type="dxa"/>
            <w:gridSpan w:val="3"/>
          </w:tcPr>
          <w:p w14:paraId="0E97087C" w14:textId="77777777" w:rsidR="00AD46E6" w:rsidRPr="00AD46E6" w:rsidRDefault="00AD46E6" w:rsidP="00AD23E9">
            <w:pPr>
              <w:spacing w:after="0" w:line="240" w:lineRule="auto"/>
              <w:jc w:val="center"/>
              <w:rPr>
                <w:rFonts w:ascii="Times New Roman" w:hAnsi="Times New Roman" w:cs="Times New Roman"/>
                <w:b/>
                <w:sz w:val="18"/>
                <w:szCs w:val="18"/>
              </w:rPr>
            </w:pPr>
            <w:r w:rsidRPr="00AD46E6">
              <w:rPr>
                <w:rFonts w:ascii="Times New Roman" w:hAnsi="Times New Roman" w:cs="Times New Roman"/>
                <w:b/>
                <w:sz w:val="18"/>
                <w:szCs w:val="18"/>
              </w:rPr>
              <w:t>Недопустимый уровень</w:t>
            </w:r>
          </w:p>
        </w:tc>
      </w:tr>
      <w:tr w:rsidR="00AD46E6" w:rsidRPr="00AD46E6" w14:paraId="2C715FED" w14:textId="77777777" w:rsidTr="00AD23E9">
        <w:tblPrEx>
          <w:tblLook w:val="0000" w:firstRow="0" w:lastRow="0" w:firstColumn="0" w:lastColumn="0" w:noHBand="0" w:noVBand="0"/>
        </w:tblPrEx>
        <w:trPr>
          <w:cantSplit/>
          <w:trHeight w:val="780"/>
        </w:trPr>
        <w:tc>
          <w:tcPr>
            <w:tcW w:w="3348" w:type="dxa"/>
          </w:tcPr>
          <w:p w14:paraId="0746BAE2" w14:textId="77777777" w:rsidR="00AD46E6" w:rsidRPr="00AD46E6" w:rsidRDefault="00AD46E6" w:rsidP="00AD23E9">
            <w:pPr>
              <w:pStyle w:val="af"/>
              <w:spacing w:after="0" w:line="240" w:lineRule="auto"/>
              <w:rPr>
                <w:rFonts w:ascii="Times New Roman" w:hAnsi="Times New Roman" w:cs="Times New Roman"/>
                <w:sz w:val="18"/>
                <w:szCs w:val="18"/>
              </w:rPr>
            </w:pPr>
            <w:r w:rsidRPr="00AD46E6">
              <w:rPr>
                <w:rFonts w:ascii="Times New Roman" w:hAnsi="Times New Roman" w:cs="Times New Roman"/>
                <w:b/>
                <w:sz w:val="18"/>
                <w:szCs w:val="18"/>
              </w:rPr>
              <w:t xml:space="preserve">Не достигнут необходимый уровень: </w:t>
            </w:r>
            <w:r w:rsidRPr="00AD46E6">
              <w:rPr>
                <w:rFonts w:ascii="Times New Roman" w:hAnsi="Times New Roman" w:cs="Times New Roman"/>
                <w:sz w:val="18"/>
                <w:szCs w:val="18"/>
              </w:rPr>
              <w:t>Не решена типовая, много раз отработанная задача</w:t>
            </w:r>
          </w:p>
        </w:tc>
        <w:tc>
          <w:tcPr>
            <w:tcW w:w="4320" w:type="dxa"/>
          </w:tcPr>
          <w:p w14:paraId="3F7C19E9" w14:textId="77777777" w:rsidR="00AD46E6" w:rsidRPr="00AD46E6" w:rsidRDefault="00AD46E6" w:rsidP="00AD23E9">
            <w:pPr>
              <w:spacing w:after="0" w:line="240" w:lineRule="auto"/>
              <w:rPr>
                <w:rFonts w:ascii="Times New Roman" w:hAnsi="Times New Roman" w:cs="Times New Roman"/>
                <w:b/>
                <w:sz w:val="18"/>
                <w:szCs w:val="18"/>
              </w:rPr>
            </w:pPr>
            <w:r w:rsidRPr="00AD46E6">
              <w:rPr>
                <w:rFonts w:ascii="Times New Roman" w:hAnsi="Times New Roman" w:cs="Times New Roman"/>
                <w:b/>
                <w:sz w:val="18"/>
                <w:szCs w:val="18"/>
              </w:rPr>
              <w:t xml:space="preserve">«2» (или 0) </w:t>
            </w:r>
            <w:r w:rsidRPr="00AD46E6">
              <w:rPr>
                <w:rFonts w:ascii="Times New Roman" w:hAnsi="Times New Roman" w:cs="Times New Roman"/>
                <w:sz w:val="18"/>
                <w:szCs w:val="18"/>
              </w:rPr>
              <w:sym w:font="Symbol" w:char="F02D"/>
            </w:r>
          </w:p>
          <w:p w14:paraId="16FAE720" w14:textId="77777777" w:rsidR="00AD46E6" w:rsidRPr="00AD46E6" w:rsidRDefault="00AD46E6" w:rsidP="00AD23E9">
            <w:pPr>
              <w:spacing w:after="0" w:line="240" w:lineRule="auto"/>
              <w:rPr>
                <w:rFonts w:ascii="Times New Roman" w:hAnsi="Times New Roman" w:cs="Times New Roman"/>
                <w:sz w:val="18"/>
                <w:szCs w:val="18"/>
              </w:rPr>
            </w:pPr>
            <w:r w:rsidRPr="00AD46E6">
              <w:rPr>
                <w:rFonts w:ascii="Times New Roman" w:hAnsi="Times New Roman" w:cs="Times New Roman"/>
                <w:sz w:val="18"/>
                <w:szCs w:val="18"/>
              </w:rPr>
              <w:t>ниже нормы, неудовлетворительно</w:t>
            </w:r>
          </w:p>
        </w:tc>
        <w:tc>
          <w:tcPr>
            <w:tcW w:w="1620" w:type="dxa"/>
          </w:tcPr>
          <w:p w14:paraId="3281642F" w14:textId="77777777" w:rsidR="00AD46E6" w:rsidRPr="00AD46E6" w:rsidRDefault="00AD46E6" w:rsidP="00AD23E9">
            <w:pPr>
              <w:spacing w:after="0" w:line="240" w:lineRule="auto"/>
              <w:rPr>
                <w:rFonts w:ascii="Times New Roman" w:hAnsi="Times New Roman" w:cs="Times New Roman"/>
                <w:b/>
                <w:sz w:val="18"/>
                <w:szCs w:val="18"/>
              </w:rPr>
            </w:pPr>
            <w:r w:rsidRPr="00AD46E6">
              <w:rPr>
                <w:rFonts w:ascii="Times New Roman" w:hAnsi="Times New Roman" w:cs="Times New Roman"/>
                <w:b/>
                <w:sz w:val="18"/>
                <w:szCs w:val="18"/>
              </w:rPr>
              <w:t>0-49%</w:t>
            </w:r>
          </w:p>
          <w:p w14:paraId="28ED2356" w14:textId="77777777" w:rsidR="00AD46E6" w:rsidRPr="00AD46E6" w:rsidRDefault="00AD46E6" w:rsidP="00AD23E9">
            <w:pPr>
              <w:spacing w:after="0" w:line="240" w:lineRule="auto"/>
              <w:rPr>
                <w:rFonts w:ascii="Times New Roman" w:hAnsi="Times New Roman" w:cs="Times New Roman"/>
                <w:b/>
                <w:sz w:val="18"/>
                <w:szCs w:val="18"/>
                <w:highlight w:val="yellow"/>
              </w:rPr>
            </w:pPr>
            <w:r w:rsidRPr="00AD46E6">
              <w:rPr>
                <w:rFonts w:ascii="Times New Roman" w:hAnsi="Times New Roman" w:cs="Times New Roman"/>
                <w:b/>
                <w:sz w:val="18"/>
                <w:szCs w:val="18"/>
                <w:lang w:val="en-US"/>
              </w:rPr>
              <w:t>&lt;</w:t>
            </w:r>
            <w:r w:rsidRPr="00AD46E6">
              <w:rPr>
                <w:rFonts w:ascii="Times New Roman" w:hAnsi="Times New Roman" w:cs="Times New Roman"/>
                <w:b/>
                <w:sz w:val="18"/>
                <w:szCs w:val="18"/>
              </w:rPr>
              <w:t xml:space="preserve"> 50%</w:t>
            </w:r>
          </w:p>
        </w:tc>
      </w:tr>
      <w:tr w:rsidR="00AD46E6" w:rsidRPr="00AD46E6" w14:paraId="2249EDC7" w14:textId="77777777" w:rsidTr="00AD23E9">
        <w:tblPrEx>
          <w:tblLook w:val="0000" w:firstRow="0" w:lastRow="0" w:firstColumn="0" w:lastColumn="0" w:noHBand="0" w:noVBand="0"/>
        </w:tblPrEx>
        <w:trPr>
          <w:cantSplit/>
          <w:trHeight w:val="327"/>
        </w:trPr>
        <w:tc>
          <w:tcPr>
            <w:tcW w:w="9288" w:type="dxa"/>
            <w:gridSpan w:val="3"/>
          </w:tcPr>
          <w:p w14:paraId="1479DE18" w14:textId="77777777" w:rsidR="00AD46E6" w:rsidRPr="00AD46E6" w:rsidRDefault="00AD46E6" w:rsidP="00AD23E9">
            <w:pPr>
              <w:spacing w:after="0" w:line="240" w:lineRule="auto"/>
              <w:jc w:val="center"/>
              <w:rPr>
                <w:rFonts w:ascii="Times New Roman" w:hAnsi="Times New Roman" w:cs="Times New Roman"/>
                <w:b/>
                <w:sz w:val="18"/>
                <w:szCs w:val="18"/>
                <w:highlight w:val="yellow"/>
              </w:rPr>
            </w:pPr>
            <w:r w:rsidRPr="00AD46E6">
              <w:rPr>
                <w:rFonts w:ascii="Times New Roman" w:hAnsi="Times New Roman" w:cs="Times New Roman"/>
                <w:b/>
                <w:sz w:val="18"/>
                <w:szCs w:val="18"/>
              </w:rPr>
              <w:t>Критический уровень</w:t>
            </w:r>
          </w:p>
        </w:tc>
      </w:tr>
      <w:tr w:rsidR="00AD46E6" w:rsidRPr="00AD46E6" w14:paraId="4005270A" w14:textId="77777777" w:rsidTr="00AD46E6">
        <w:tblPrEx>
          <w:tblLook w:val="0000" w:firstRow="0" w:lastRow="0" w:firstColumn="0" w:lastColumn="0" w:noHBand="0" w:noVBand="0"/>
        </w:tblPrEx>
        <w:trPr>
          <w:cantSplit/>
          <w:trHeight w:val="1222"/>
        </w:trPr>
        <w:tc>
          <w:tcPr>
            <w:tcW w:w="3348" w:type="dxa"/>
          </w:tcPr>
          <w:p w14:paraId="0933A178" w14:textId="77777777" w:rsidR="00AD46E6" w:rsidRPr="00AD46E6" w:rsidRDefault="00AD46E6" w:rsidP="00AD23E9">
            <w:pPr>
              <w:pStyle w:val="af"/>
              <w:spacing w:after="0" w:line="240" w:lineRule="auto"/>
              <w:rPr>
                <w:rFonts w:ascii="Times New Roman" w:hAnsi="Times New Roman" w:cs="Times New Roman"/>
                <w:b/>
                <w:sz w:val="18"/>
                <w:szCs w:val="18"/>
              </w:rPr>
            </w:pPr>
            <w:r w:rsidRPr="00AD46E6">
              <w:rPr>
                <w:rFonts w:ascii="Times New Roman" w:hAnsi="Times New Roman" w:cs="Times New Roman"/>
                <w:b/>
                <w:sz w:val="18"/>
                <w:szCs w:val="18"/>
              </w:rPr>
              <w:t>Необходимый (базовый) уровень</w:t>
            </w:r>
          </w:p>
          <w:p w14:paraId="1CC63896" w14:textId="77777777" w:rsidR="00AD46E6" w:rsidRPr="00AD46E6" w:rsidRDefault="00AD46E6" w:rsidP="00AD23E9">
            <w:pPr>
              <w:spacing w:after="0" w:line="240" w:lineRule="auto"/>
              <w:rPr>
                <w:rFonts w:ascii="Times New Roman" w:hAnsi="Times New Roman" w:cs="Times New Roman"/>
                <w:sz w:val="18"/>
                <w:szCs w:val="18"/>
              </w:rPr>
            </w:pPr>
            <w:r w:rsidRPr="00AD46E6">
              <w:rPr>
                <w:rFonts w:ascii="Times New Roman" w:hAnsi="Times New Roman" w:cs="Times New Roman"/>
                <w:sz w:val="18"/>
                <w:szCs w:val="18"/>
              </w:rPr>
              <w:t>Решение типовой задачи, подобной тем, что решали уже много раз, где требовались отработанные умения и уже усвоенные знания</w:t>
            </w:r>
          </w:p>
          <w:p w14:paraId="7B758A9C" w14:textId="77777777" w:rsidR="00AD46E6" w:rsidRPr="00AD46E6" w:rsidRDefault="00AD46E6" w:rsidP="00AD23E9">
            <w:pPr>
              <w:spacing w:after="0" w:line="240" w:lineRule="auto"/>
              <w:rPr>
                <w:rFonts w:ascii="Times New Roman" w:hAnsi="Times New Roman" w:cs="Times New Roman"/>
                <w:sz w:val="18"/>
                <w:szCs w:val="18"/>
              </w:rPr>
            </w:pPr>
          </w:p>
        </w:tc>
        <w:tc>
          <w:tcPr>
            <w:tcW w:w="4320" w:type="dxa"/>
          </w:tcPr>
          <w:p w14:paraId="675384BF" w14:textId="77777777" w:rsidR="00AD46E6" w:rsidRPr="00AD46E6" w:rsidRDefault="00AD46E6" w:rsidP="00AD23E9">
            <w:pPr>
              <w:spacing w:after="0" w:line="240" w:lineRule="auto"/>
              <w:rPr>
                <w:rFonts w:ascii="Times New Roman" w:hAnsi="Times New Roman" w:cs="Times New Roman"/>
                <w:b/>
                <w:sz w:val="18"/>
                <w:szCs w:val="18"/>
              </w:rPr>
            </w:pPr>
            <w:r w:rsidRPr="00AD46E6">
              <w:rPr>
                <w:rFonts w:ascii="Times New Roman" w:hAnsi="Times New Roman" w:cs="Times New Roman"/>
                <w:b/>
                <w:sz w:val="18"/>
                <w:szCs w:val="18"/>
              </w:rPr>
              <w:t xml:space="preserve">«3» </w:t>
            </w:r>
            <w:r w:rsidRPr="00AD46E6">
              <w:rPr>
                <w:rFonts w:ascii="Times New Roman" w:hAnsi="Times New Roman" w:cs="Times New Roman"/>
                <w:sz w:val="18"/>
                <w:szCs w:val="18"/>
              </w:rPr>
              <w:sym w:font="Symbol" w:char="F02D"/>
            </w:r>
          </w:p>
          <w:p w14:paraId="0A1879D1" w14:textId="77777777" w:rsidR="00AD46E6" w:rsidRPr="00AD46E6" w:rsidRDefault="00AD46E6" w:rsidP="00AD23E9">
            <w:pPr>
              <w:spacing w:after="0" w:line="240" w:lineRule="auto"/>
              <w:rPr>
                <w:rFonts w:ascii="Times New Roman" w:hAnsi="Times New Roman" w:cs="Times New Roman"/>
                <w:sz w:val="18"/>
                <w:szCs w:val="18"/>
              </w:rPr>
            </w:pPr>
            <w:r w:rsidRPr="00AD46E6">
              <w:rPr>
                <w:rFonts w:ascii="Times New Roman" w:hAnsi="Times New Roman" w:cs="Times New Roman"/>
                <w:sz w:val="18"/>
                <w:szCs w:val="18"/>
              </w:rPr>
              <w:t>норма, зачёт, удовлетворительно.</w:t>
            </w:r>
          </w:p>
          <w:p w14:paraId="68060603" w14:textId="77777777" w:rsidR="00AD46E6" w:rsidRPr="00AD46E6" w:rsidRDefault="00AD46E6" w:rsidP="00AD23E9">
            <w:pPr>
              <w:spacing w:after="0" w:line="240" w:lineRule="auto"/>
              <w:rPr>
                <w:rFonts w:ascii="Times New Roman" w:hAnsi="Times New Roman" w:cs="Times New Roman"/>
                <w:b/>
                <w:sz w:val="18"/>
                <w:szCs w:val="18"/>
              </w:rPr>
            </w:pPr>
            <w:r w:rsidRPr="00AD46E6">
              <w:rPr>
                <w:rFonts w:ascii="Times New Roman" w:hAnsi="Times New Roman" w:cs="Times New Roman"/>
                <w:i/>
                <w:sz w:val="18"/>
                <w:szCs w:val="18"/>
              </w:rPr>
              <w:t>Частично успешное решение (с незначительной, не влияющей на результат ошибкой или с посторонней помощью в какой-то момент решения)</w:t>
            </w:r>
          </w:p>
        </w:tc>
        <w:tc>
          <w:tcPr>
            <w:tcW w:w="1620" w:type="dxa"/>
          </w:tcPr>
          <w:p w14:paraId="4A219F0B" w14:textId="77777777" w:rsidR="00AD46E6" w:rsidRPr="00AD46E6" w:rsidRDefault="00AD46E6" w:rsidP="00AD23E9">
            <w:pPr>
              <w:spacing w:after="0" w:line="240" w:lineRule="auto"/>
              <w:ind w:hanging="252"/>
              <w:rPr>
                <w:rFonts w:ascii="Times New Roman" w:hAnsi="Times New Roman" w:cs="Times New Roman"/>
                <w:b/>
                <w:sz w:val="18"/>
                <w:szCs w:val="18"/>
              </w:rPr>
            </w:pPr>
            <w:r w:rsidRPr="00AD46E6">
              <w:rPr>
                <w:rFonts w:ascii="Times New Roman" w:hAnsi="Times New Roman" w:cs="Times New Roman"/>
                <w:b/>
                <w:sz w:val="18"/>
                <w:szCs w:val="18"/>
              </w:rPr>
              <w:t>550-64%</w:t>
            </w:r>
          </w:p>
          <w:p w14:paraId="06DF4FCD" w14:textId="77777777" w:rsidR="00AD46E6" w:rsidRPr="00AD46E6" w:rsidRDefault="00AD46E6" w:rsidP="00AD23E9">
            <w:pPr>
              <w:spacing w:after="0" w:line="240" w:lineRule="auto"/>
              <w:ind w:hanging="252"/>
              <w:rPr>
                <w:rFonts w:ascii="Times New Roman" w:hAnsi="Times New Roman" w:cs="Times New Roman"/>
                <w:b/>
                <w:sz w:val="18"/>
                <w:szCs w:val="18"/>
                <w:highlight w:val="magenta"/>
              </w:rPr>
            </w:pPr>
          </w:p>
        </w:tc>
      </w:tr>
      <w:tr w:rsidR="00AD46E6" w:rsidRPr="00AD46E6" w14:paraId="3DB4ECDC" w14:textId="77777777" w:rsidTr="00AD23E9">
        <w:tblPrEx>
          <w:tblLook w:val="0000" w:firstRow="0" w:lastRow="0" w:firstColumn="0" w:lastColumn="0" w:noHBand="0" w:noVBand="0"/>
        </w:tblPrEx>
        <w:trPr>
          <w:cantSplit/>
          <w:trHeight w:val="351"/>
        </w:trPr>
        <w:tc>
          <w:tcPr>
            <w:tcW w:w="9288" w:type="dxa"/>
            <w:gridSpan w:val="3"/>
          </w:tcPr>
          <w:p w14:paraId="20B793FC" w14:textId="77777777" w:rsidR="00AD46E6" w:rsidRPr="00AD46E6" w:rsidRDefault="00AD46E6" w:rsidP="00AD23E9">
            <w:pPr>
              <w:spacing w:after="0" w:line="240" w:lineRule="auto"/>
              <w:ind w:hanging="252"/>
              <w:jc w:val="center"/>
              <w:rPr>
                <w:rFonts w:ascii="Times New Roman" w:hAnsi="Times New Roman" w:cs="Times New Roman"/>
                <w:b/>
                <w:sz w:val="18"/>
                <w:szCs w:val="18"/>
              </w:rPr>
            </w:pPr>
            <w:r w:rsidRPr="00AD46E6">
              <w:rPr>
                <w:rFonts w:ascii="Times New Roman" w:hAnsi="Times New Roman" w:cs="Times New Roman"/>
                <w:b/>
                <w:sz w:val="18"/>
                <w:szCs w:val="18"/>
              </w:rPr>
              <w:t>Допустимый уровень</w:t>
            </w:r>
          </w:p>
        </w:tc>
      </w:tr>
      <w:tr w:rsidR="00AD46E6" w:rsidRPr="00AD46E6" w14:paraId="540A337A" w14:textId="77777777" w:rsidTr="00AD46E6">
        <w:tblPrEx>
          <w:tblLook w:val="0000" w:firstRow="0" w:lastRow="0" w:firstColumn="0" w:lastColumn="0" w:noHBand="0" w:noVBand="0"/>
        </w:tblPrEx>
        <w:trPr>
          <w:cantSplit/>
          <w:trHeight w:val="2151"/>
        </w:trPr>
        <w:tc>
          <w:tcPr>
            <w:tcW w:w="3348" w:type="dxa"/>
          </w:tcPr>
          <w:p w14:paraId="60EF843E" w14:textId="77777777" w:rsidR="00AD46E6" w:rsidRPr="00AD46E6" w:rsidRDefault="00AD46E6" w:rsidP="00AD23E9">
            <w:pPr>
              <w:pStyle w:val="4"/>
              <w:rPr>
                <w:sz w:val="18"/>
                <w:szCs w:val="18"/>
              </w:rPr>
            </w:pPr>
            <w:r w:rsidRPr="00AD46E6">
              <w:rPr>
                <w:sz w:val="18"/>
                <w:szCs w:val="18"/>
              </w:rPr>
              <w:t xml:space="preserve">Повышенный (программный) уровень </w:t>
            </w:r>
          </w:p>
          <w:p w14:paraId="5FB133EF" w14:textId="77777777" w:rsidR="00AD46E6" w:rsidRPr="00AD46E6" w:rsidRDefault="00AD46E6" w:rsidP="00AD23E9">
            <w:pPr>
              <w:spacing w:after="0" w:line="240" w:lineRule="auto"/>
              <w:rPr>
                <w:rFonts w:ascii="Times New Roman" w:hAnsi="Times New Roman" w:cs="Times New Roman"/>
                <w:sz w:val="18"/>
                <w:szCs w:val="18"/>
              </w:rPr>
            </w:pPr>
            <w:r w:rsidRPr="00AD46E6">
              <w:rPr>
                <w:rFonts w:ascii="Times New Roman" w:hAnsi="Times New Roman" w:cs="Times New Roman"/>
                <w:sz w:val="18"/>
                <w:szCs w:val="18"/>
              </w:rPr>
              <w:t xml:space="preserve">Решение нестандартной задачи, где потребовалось </w:t>
            </w:r>
          </w:p>
          <w:p w14:paraId="2C2249DE" w14:textId="77777777" w:rsidR="00AD46E6" w:rsidRPr="00AD46E6" w:rsidRDefault="00AD46E6" w:rsidP="00AD23E9">
            <w:pPr>
              <w:spacing w:after="0" w:line="240" w:lineRule="auto"/>
              <w:rPr>
                <w:rFonts w:ascii="Times New Roman" w:hAnsi="Times New Roman" w:cs="Times New Roman"/>
                <w:sz w:val="18"/>
                <w:szCs w:val="18"/>
              </w:rPr>
            </w:pPr>
            <w:r w:rsidRPr="00AD46E6">
              <w:rPr>
                <w:rFonts w:ascii="Times New Roman" w:hAnsi="Times New Roman" w:cs="Times New Roman"/>
                <w:sz w:val="18"/>
                <w:szCs w:val="18"/>
              </w:rPr>
              <w:t xml:space="preserve">либо применить новые знаний по изучаемой в данный момент теме, </w:t>
            </w:r>
          </w:p>
          <w:p w14:paraId="3A788EA8" w14:textId="77777777" w:rsidR="00AD46E6" w:rsidRPr="00AD46E6" w:rsidRDefault="00AD46E6" w:rsidP="00AD23E9">
            <w:pPr>
              <w:spacing w:after="0" w:line="240" w:lineRule="auto"/>
              <w:rPr>
                <w:rFonts w:ascii="Times New Roman" w:hAnsi="Times New Roman" w:cs="Times New Roman"/>
                <w:sz w:val="18"/>
                <w:szCs w:val="18"/>
              </w:rPr>
            </w:pPr>
            <w:r w:rsidRPr="00AD46E6">
              <w:rPr>
                <w:rFonts w:ascii="Times New Roman" w:hAnsi="Times New Roman" w:cs="Times New Roman"/>
                <w:sz w:val="18"/>
                <w:szCs w:val="18"/>
              </w:rPr>
              <w:t xml:space="preserve"> либо уже усвоенные знания и умения, но в новой, непривычной ситуации</w:t>
            </w:r>
          </w:p>
        </w:tc>
        <w:tc>
          <w:tcPr>
            <w:tcW w:w="4320" w:type="dxa"/>
          </w:tcPr>
          <w:p w14:paraId="3E05A809" w14:textId="77777777" w:rsidR="00AD46E6" w:rsidRPr="00AD46E6" w:rsidRDefault="00AD46E6" w:rsidP="00AD23E9">
            <w:pPr>
              <w:spacing w:after="0" w:line="240" w:lineRule="auto"/>
              <w:rPr>
                <w:rFonts w:ascii="Times New Roman" w:hAnsi="Times New Roman" w:cs="Times New Roman"/>
                <w:sz w:val="18"/>
                <w:szCs w:val="18"/>
              </w:rPr>
            </w:pPr>
            <w:r w:rsidRPr="00AD46E6">
              <w:rPr>
                <w:rFonts w:ascii="Times New Roman" w:hAnsi="Times New Roman" w:cs="Times New Roman"/>
                <w:b/>
                <w:sz w:val="18"/>
                <w:szCs w:val="18"/>
              </w:rPr>
              <w:t xml:space="preserve">«4» </w:t>
            </w:r>
            <w:r w:rsidRPr="00AD46E6">
              <w:rPr>
                <w:rFonts w:ascii="Times New Roman" w:hAnsi="Times New Roman" w:cs="Times New Roman"/>
                <w:sz w:val="18"/>
                <w:szCs w:val="18"/>
              </w:rPr>
              <w:sym w:font="Symbol" w:char="F02D"/>
            </w:r>
            <w:r w:rsidRPr="00AD46E6">
              <w:rPr>
                <w:rFonts w:ascii="Times New Roman" w:hAnsi="Times New Roman" w:cs="Times New Roman"/>
                <w:sz w:val="18"/>
                <w:szCs w:val="18"/>
              </w:rPr>
              <w:t xml:space="preserve"> хорошо.</w:t>
            </w:r>
          </w:p>
          <w:p w14:paraId="7A0C3569" w14:textId="77777777" w:rsidR="00AD46E6" w:rsidRPr="00AD46E6" w:rsidRDefault="00AD46E6" w:rsidP="00AD23E9">
            <w:pPr>
              <w:spacing w:after="0" w:line="240" w:lineRule="auto"/>
              <w:rPr>
                <w:rFonts w:ascii="Times New Roman" w:hAnsi="Times New Roman" w:cs="Times New Roman"/>
                <w:b/>
                <w:sz w:val="18"/>
                <w:szCs w:val="18"/>
              </w:rPr>
            </w:pPr>
            <w:r w:rsidRPr="00AD46E6">
              <w:rPr>
                <w:rFonts w:ascii="Times New Roman" w:hAnsi="Times New Roman" w:cs="Times New Roman"/>
                <w:i/>
                <w:sz w:val="18"/>
                <w:szCs w:val="18"/>
              </w:rPr>
              <w:t>Полностью успешное решение (без ошибок и полностью самостоятельно)</w:t>
            </w:r>
          </w:p>
        </w:tc>
        <w:tc>
          <w:tcPr>
            <w:tcW w:w="1620" w:type="dxa"/>
          </w:tcPr>
          <w:p w14:paraId="4169FCAC" w14:textId="77777777" w:rsidR="00AD46E6" w:rsidRPr="00AD46E6" w:rsidRDefault="00AD46E6" w:rsidP="00AD23E9">
            <w:pPr>
              <w:spacing w:after="0" w:line="240" w:lineRule="auto"/>
              <w:rPr>
                <w:rFonts w:ascii="Times New Roman" w:hAnsi="Times New Roman" w:cs="Times New Roman"/>
                <w:b/>
                <w:sz w:val="18"/>
                <w:szCs w:val="18"/>
              </w:rPr>
            </w:pPr>
            <w:r w:rsidRPr="00AD46E6">
              <w:rPr>
                <w:rFonts w:ascii="Times New Roman" w:hAnsi="Times New Roman" w:cs="Times New Roman"/>
                <w:b/>
                <w:sz w:val="18"/>
                <w:szCs w:val="18"/>
              </w:rPr>
              <w:t>65-89%</w:t>
            </w:r>
          </w:p>
          <w:p w14:paraId="1A0F3252" w14:textId="77777777" w:rsidR="00AD46E6" w:rsidRPr="00AD46E6" w:rsidRDefault="00AD46E6" w:rsidP="00AD23E9">
            <w:pPr>
              <w:spacing w:after="0" w:line="240" w:lineRule="auto"/>
              <w:rPr>
                <w:rFonts w:ascii="Times New Roman" w:hAnsi="Times New Roman" w:cs="Times New Roman"/>
                <w:b/>
                <w:sz w:val="18"/>
                <w:szCs w:val="18"/>
                <w:highlight w:val="magenta"/>
              </w:rPr>
            </w:pPr>
          </w:p>
        </w:tc>
      </w:tr>
      <w:tr w:rsidR="00AD46E6" w:rsidRPr="00AD46E6" w14:paraId="275C0172" w14:textId="77777777" w:rsidTr="00AD23E9">
        <w:tblPrEx>
          <w:tblLook w:val="0000" w:firstRow="0" w:lastRow="0" w:firstColumn="0" w:lastColumn="0" w:noHBand="0" w:noVBand="0"/>
        </w:tblPrEx>
        <w:trPr>
          <w:cantSplit/>
          <w:trHeight w:val="393"/>
        </w:trPr>
        <w:tc>
          <w:tcPr>
            <w:tcW w:w="9288" w:type="dxa"/>
            <w:gridSpan w:val="3"/>
          </w:tcPr>
          <w:p w14:paraId="2665B84C" w14:textId="77777777" w:rsidR="00AD46E6" w:rsidRPr="00AD46E6" w:rsidRDefault="00AD46E6" w:rsidP="00AD23E9">
            <w:pPr>
              <w:spacing w:after="0" w:line="240" w:lineRule="auto"/>
              <w:jc w:val="center"/>
              <w:rPr>
                <w:rFonts w:ascii="Times New Roman" w:hAnsi="Times New Roman" w:cs="Times New Roman"/>
                <w:b/>
                <w:sz w:val="18"/>
                <w:szCs w:val="18"/>
                <w:highlight w:val="yellow"/>
              </w:rPr>
            </w:pPr>
            <w:r w:rsidRPr="00AD46E6">
              <w:rPr>
                <w:rFonts w:ascii="Times New Roman" w:hAnsi="Times New Roman" w:cs="Times New Roman"/>
                <w:b/>
                <w:sz w:val="18"/>
                <w:szCs w:val="18"/>
              </w:rPr>
              <w:t>Оптимальный</w:t>
            </w:r>
          </w:p>
        </w:tc>
      </w:tr>
      <w:tr w:rsidR="00AD46E6" w:rsidRPr="00AD46E6" w14:paraId="122A15CE" w14:textId="77777777" w:rsidTr="00AD23E9">
        <w:tblPrEx>
          <w:tblLook w:val="0000" w:firstRow="0" w:lastRow="0" w:firstColumn="0" w:lastColumn="0" w:noHBand="0" w:noVBand="0"/>
        </w:tblPrEx>
        <w:trPr>
          <w:cantSplit/>
          <w:trHeight w:val="2484"/>
        </w:trPr>
        <w:tc>
          <w:tcPr>
            <w:tcW w:w="3348" w:type="dxa"/>
          </w:tcPr>
          <w:p w14:paraId="0FB030FC" w14:textId="77777777" w:rsidR="00AD46E6" w:rsidRPr="00AD46E6" w:rsidRDefault="00AD46E6" w:rsidP="00AD23E9">
            <w:pPr>
              <w:pStyle w:val="4"/>
              <w:rPr>
                <w:sz w:val="18"/>
                <w:szCs w:val="18"/>
              </w:rPr>
            </w:pPr>
            <w:r w:rsidRPr="00AD46E6">
              <w:rPr>
                <w:sz w:val="18"/>
                <w:szCs w:val="18"/>
              </w:rPr>
              <w:t>Максимальный (</w:t>
            </w:r>
            <w:r w:rsidRPr="00AD46E6">
              <w:rPr>
                <w:b w:val="0"/>
                <w:sz w:val="18"/>
                <w:szCs w:val="18"/>
              </w:rPr>
              <w:t xml:space="preserve">необязательный) </w:t>
            </w:r>
            <w:r w:rsidRPr="00AD46E6">
              <w:rPr>
                <w:sz w:val="18"/>
                <w:szCs w:val="18"/>
              </w:rPr>
              <w:t xml:space="preserve">уровень </w:t>
            </w:r>
          </w:p>
          <w:p w14:paraId="7553DA5B" w14:textId="77777777" w:rsidR="00AD46E6" w:rsidRPr="00AD46E6" w:rsidRDefault="00AD46E6" w:rsidP="00AD23E9">
            <w:pPr>
              <w:spacing w:after="0" w:line="240" w:lineRule="auto"/>
              <w:rPr>
                <w:rFonts w:ascii="Times New Roman" w:hAnsi="Times New Roman" w:cs="Times New Roman"/>
                <w:sz w:val="18"/>
                <w:szCs w:val="18"/>
              </w:rPr>
            </w:pPr>
            <w:r w:rsidRPr="00AD46E6">
              <w:rPr>
                <w:rFonts w:ascii="Times New Roman" w:hAnsi="Times New Roman" w:cs="Times New Roman"/>
                <w:sz w:val="18"/>
                <w:szCs w:val="18"/>
              </w:rPr>
              <w:t xml:space="preserve">Решение задачи по материалу, не изучавшемуся в классе, где потребовались </w:t>
            </w:r>
          </w:p>
          <w:p w14:paraId="2CECD8B6" w14:textId="77777777" w:rsidR="00AD46E6" w:rsidRPr="00AD46E6" w:rsidRDefault="00AD46E6" w:rsidP="00AD23E9">
            <w:pPr>
              <w:spacing w:after="0" w:line="240" w:lineRule="auto"/>
              <w:rPr>
                <w:rFonts w:ascii="Times New Roman" w:hAnsi="Times New Roman" w:cs="Times New Roman"/>
                <w:sz w:val="18"/>
                <w:szCs w:val="18"/>
              </w:rPr>
            </w:pPr>
            <w:r w:rsidRPr="00AD46E6">
              <w:rPr>
                <w:rFonts w:ascii="Times New Roman" w:hAnsi="Times New Roman" w:cs="Times New Roman"/>
                <w:sz w:val="18"/>
                <w:szCs w:val="18"/>
              </w:rPr>
              <w:t xml:space="preserve">либо самостоятельно добытые новые знания, </w:t>
            </w:r>
          </w:p>
          <w:p w14:paraId="15427724" w14:textId="77777777" w:rsidR="00AD46E6" w:rsidRPr="00AD46E6" w:rsidRDefault="00AD46E6" w:rsidP="00AD23E9">
            <w:pPr>
              <w:spacing w:after="0" w:line="240" w:lineRule="auto"/>
              <w:rPr>
                <w:rFonts w:ascii="Times New Roman" w:hAnsi="Times New Roman" w:cs="Times New Roman"/>
                <w:sz w:val="18"/>
                <w:szCs w:val="18"/>
              </w:rPr>
            </w:pPr>
            <w:r w:rsidRPr="00AD46E6">
              <w:rPr>
                <w:rFonts w:ascii="Times New Roman" w:hAnsi="Times New Roman" w:cs="Times New Roman"/>
                <w:sz w:val="18"/>
                <w:szCs w:val="18"/>
              </w:rPr>
              <w:t>либо новые, самостоятельно усвоенные умения</w:t>
            </w:r>
          </w:p>
        </w:tc>
        <w:tc>
          <w:tcPr>
            <w:tcW w:w="4320" w:type="dxa"/>
          </w:tcPr>
          <w:p w14:paraId="31E15C52" w14:textId="77777777" w:rsidR="00AD46E6" w:rsidRPr="00AD46E6" w:rsidRDefault="00AD46E6" w:rsidP="00AD23E9">
            <w:pPr>
              <w:spacing w:after="0" w:line="240" w:lineRule="auto"/>
              <w:rPr>
                <w:rFonts w:ascii="Times New Roman" w:hAnsi="Times New Roman" w:cs="Times New Roman"/>
                <w:sz w:val="18"/>
                <w:szCs w:val="18"/>
              </w:rPr>
            </w:pPr>
            <w:r w:rsidRPr="00AD46E6">
              <w:rPr>
                <w:rFonts w:ascii="Times New Roman" w:hAnsi="Times New Roman" w:cs="Times New Roman"/>
                <w:b/>
                <w:sz w:val="18"/>
                <w:szCs w:val="18"/>
              </w:rPr>
              <w:t xml:space="preserve">«5» </w:t>
            </w:r>
            <w:r w:rsidRPr="00AD46E6">
              <w:rPr>
                <w:rFonts w:ascii="Times New Roman" w:hAnsi="Times New Roman" w:cs="Times New Roman"/>
                <w:sz w:val="18"/>
                <w:szCs w:val="18"/>
              </w:rPr>
              <w:sym w:font="Symbol" w:char="F02D"/>
            </w:r>
            <w:r w:rsidRPr="00AD46E6">
              <w:rPr>
                <w:rFonts w:ascii="Times New Roman" w:hAnsi="Times New Roman" w:cs="Times New Roman"/>
                <w:b/>
                <w:sz w:val="18"/>
                <w:szCs w:val="18"/>
              </w:rPr>
              <w:t xml:space="preserve"> </w:t>
            </w:r>
            <w:r w:rsidRPr="00AD46E6">
              <w:rPr>
                <w:rFonts w:ascii="Times New Roman" w:hAnsi="Times New Roman" w:cs="Times New Roman"/>
                <w:sz w:val="18"/>
                <w:szCs w:val="18"/>
              </w:rPr>
              <w:t>отлично.</w:t>
            </w:r>
          </w:p>
          <w:p w14:paraId="2D9F9121" w14:textId="77777777" w:rsidR="00AD46E6" w:rsidRPr="00AD46E6" w:rsidRDefault="00AD46E6" w:rsidP="00AD23E9">
            <w:pPr>
              <w:spacing w:after="0" w:line="240" w:lineRule="auto"/>
              <w:rPr>
                <w:rFonts w:ascii="Times New Roman" w:hAnsi="Times New Roman" w:cs="Times New Roman"/>
                <w:b/>
                <w:sz w:val="18"/>
                <w:szCs w:val="18"/>
              </w:rPr>
            </w:pPr>
            <w:r w:rsidRPr="00AD46E6">
              <w:rPr>
                <w:rFonts w:ascii="Times New Roman" w:hAnsi="Times New Roman" w:cs="Times New Roman"/>
                <w:i/>
                <w:sz w:val="18"/>
                <w:szCs w:val="18"/>
              </w:rPr>
              <w:t>Полностью успешное решение (без ошибок и полностью самостоятельно)</w:t>
            </w:r>
          </w:p>
        </w:tc>
        <w:tc>
          <w:tcPr>
            <w:tcW w:w="1620" w:type="dxa"/>
          </w:tcPr>
          <w:p w14:paraId="5D8F6292" w14:textId="77777777" w:rsidR="00AD46E6" w:rsidRPr="00AD46E6" w:rsidRDefault="00AD46E6" w:rsidP="00AD23E9">
            <w:pPr>
              <w:spacing w:after="0" w:line="240" w:lineRule="auto"/>
              <w:rPr>
                <w:rFonts w:ascii="Times New Roman" w:hAnsi="Times New Roman" w:cs="Times New Roman"/>
                <w:b/>
                <w:sz w:val="18"/>
                <w:szCs w:val="18"/>
              </w:rPr>
            </w:pPr>
            <w:r w:rsidRPr="00AD46E6">
              <w:rPr>
                <w:rFonts w:ascii="Times New Roman" w:hAnsi="Times New Roman" w:cs="Times New Roman"/>
                <w:b/>
                <w:sz w:val="18"/>
                <w:szCs w:val="18"/>
              </w:rPr>
              <w:t>90-100%</w:t>
            </w:r>
          </w:p>
          <w:p w14:paraId="60C57518" w14:textId="77777777" w:rsidR="00AD46E6" w:rsidRPr="00AD46E6" w:rsidRDefault="00AD46E6" w:rsidP="00AD23E9">
            <w:pPr>
              <w:spacing w:after="0" w:line="240" w:lineRule="auto"/>
              <w:rPr>
                <w:rFonts w:ascii="Times New Roman" w:hAnsi="Times New Roman" w:cs="Times New Roman"/>
                <w:b/>
                <w:sz w:val="18"/>
                <w:szCs w:val="18"/>
                <w:highlight w:val="yellow"/>
              </w:rPr>
            </w:pPr>
          </w:p>
        </w:tc>
      </w:tr>
    </w:tbl>
    <w:p w14:paraId="73932B84" w14:textId="77777777" w:rsidR="00AD46E6" w:rsidRPr="00DD2B41" w:rsidRDefault="00AD46E6" w:rsidP="00AD46E6">
      <w:pPr>
        <w:spacing w:after="0" w:line="240" w:lineRule="auto"/>
        <w:jc w:val="both"/>
        <w:rPr>
          <w:rFonts w:ascii="Times New Roman" w:hAnsi="Times New Roman" w:cs="Times New Roman"/>
          <w:b/>
          <w:bCs/>
          <w:sz w:val="24"/>
          <w:szCs w:val="24"/>
        </w:rPr>
      </w:pPr>
    </w:p>
    <w:p w14:paraId="6FF9632F" w14:textId="77777777" w:rsidR="001E4DD0" w:rsidRDefault="001E4DD0" w:rsidP="0056714D">
      <w:pPr>
        <w:pStyle w:val="af4"/>
        <w:tabs>
          <w:tab w:val="left" w:pos="2580"/>
        </w:tabs>
        <w:jc w:val="both"/>
        <w:rPr>
          <w:rFonts w:eastAsia="Times New Roman" w:cs="Times New Roman"/>
          <w:color w:val="000000"/>
          <w:shd w:val="clear" w:color="auto" w:fill="FFFFFF"/>
          <w:lang w:eastAsia="ru-RU"/>
        </w:rPr>
      </w:pPr>
    </w:p>
    <w:p w14:paraId="4D5EE235" w14:textId="77777777" w:rsidR="00C40D11" w:rsidRPr="00B70953" w:rsidRDefault="00C40D11" w:rsidP="00C40D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70953">
        <w:rPr>
          <w:rFonts w:ascii="Times New Roman" w:hAnsi="Times New Roman" w:cs="Times New Roman"/>
          <w:sz w:val="24"/>
          <w:szCs w:val="24"/>
        </w:rPr>
        <w:t xml:space="preserve">Контрольная деятельность в МКОУ «ООШ № 9» планируется по следующим направлениям: </w:t>
      </w:r>
    </w:p>
    <w:p w14:paraId="4C18E6E4" w14:textId="77777777" w:rsidR="00C40D11" w:rsidRPr="00B70953" w:rsidRDefault="00C40D11" w:rsidP="00F744E6">
      <w:pPr>
        <w:numPr>
          <w:ilvl w:val="0"/>
          <w:numId w:val="12"/>
        </w:numPr>
        <w:spacing w:after="0" w:line="240" w:lineRule="auto"/>
        <w:ind w:left="0"/>
        <w:jc w:val="both"/>
        <w:rPr>
          <w:rFonts w:ascii="Times New Roman" w:hAnsi="Times New Roman" w:cs="Times New Roman"/>
          <w:sz w:val="24"/>
          <w:szCs w:val="24"/>
        </w:rPr>
      </w:pPr>
      <w:r w:rsidRPr="00B70953">
        <w:rPr>
          <w:rFonts w:ascii="Times New Roman" w:hAnsi="Times New Roman" w:cs="Times New Roman"/>
          <w:sz w:val="24"/>
          <w:szCs w:val="24"/>
        </w:rPr>
        <w:lastRenderedPageBreak/>
        <w:t xml:space="preserve">выполнение всеобуча, </w:t>
      </w:r>
    </w:p>
    <w:p w14:paraId="725E9849" w14:textId="77777777" w:rsidR="00C40D11" w:rsidRPr="00B70953" w:rsidRDefault="00C40D11" w:rsidP="00F744E6">
      <w:pPr>
        <w:numPr>
          <w:ilvl w:val="0"/>
          <w:numId w:val="12"/>
        </w:numPr>
        <w:spacing w:after="0" w:line="240" w:lineRule="auto"/>
        <w:ind w:left="0"/>
        <w:jc w:val="both"/>
        <w:rPr>
          <w:rFonts w:ascii="Times New Roman" w:hAnsi="Times New Roman" w:cs="Times New Roman"/>
          <w:sz w:val="24"/>
          <w:szCs w:val="24"/>
        </w:rPr>
      </w:pPr>
      <w:r w:rsidRPr="00B70953">
        <w:rPr>
          <w:rFonts w:ascii="Times New Roman" w:hAnsi="Times New Roman" w:cs="Times New Roman"/>
          <w:sz w:val="24"/>
          <w:szCs w:val="24"/>
        </w:rPr>
        <w:t xml:space="preserve">состояние знаний, умений и навыков учащихся, </w:t>
      </w:r>
      <w:r>
        <w:rPr>
          <w:rFonts w:ascii="Times New Roman" w:hAnsi="Times New Roman" w:cs="Times New Roman"/>
          <w:sz w:val="24"/>
          <w:szCs w:val="24"/>
        </w:rPr>
        <w:t xml:space="preserve">УУД, </w:t>
      </w:r>
    </w:p>
    <w:p w14:paraId="32051218" w14:textId="77777777" w:rsidR="00C40D11" w:rsidRPr="00B70953" w:rsidRDefault="00C40D11" w:rsidP="00F744E6">
      <w:pPr>
        <w:numPr>
          <w:ilvl w:val="0"/>
          <w:numId w:val="12"/>
        </w:numPr>
        <w:spacing w:after="0" w:line="240" w:lineRule="auto"/>
        <w:ind w:left="0"/>
        <w:jc w:val="both"/>
        <w:rPr>
          <w:rFonts w:ascii="Times New Roman" w:hAnsi="Times New Roman" w:cs="Times New Roman"/>
          <w:sz w:val="24"/>
          <w:szCs w:val="24"/>
        </w:rPr>
      </w:pPr>
      <w:r w:rsidRPr="00B70953">
        <w:rPr>
          <w:rFonts w:ascii="Times New Roman" w:hAnsi="Times New Roman" w:cs="Times New Roman"/>
          <w:sz w:val="24"/>
          <w:szCs w:val="24"/>
        </w:rPr>
        <w:t xml:space="preserve">ведение школьной документации, </w:t>
      </w:r>
    </w:p>
    <w:p w14:paraId="0793FA04" w14:textId="77777777" w:rsidR="00C40D11" w:rsidRPr="00B70953" w:rsidRDefault="00C40D11" w:rsidP="00F744E6">
      <w:pPr>
        <w:numPr>
          <w:ilvl w:val="0"/>
          <w:numId w:val="12"/>
        </w:numPr>
        <w:spacing w:after="0" w:line="240" w:lineRule="auto"/>
        <w:ind w:left="0"/>
        <w:jc w:val="both"/>
        <w:rPr>
          <w:rFonts w:ascii="Times New Roman" w:hAnsi="Times New Roman" w:cs="Times New Roman"/>
          <w:sz w:val="24"/>
          <w:szCs w:val="24"/>
        </w:rPr>
      </w:pPr>
      <w:r w:rsidRPr="00B70953">
        <w:rPr>
          <w:rFonts w:ascii="Times New Roman" w:hAnsi="Times New Roman" w:cs="Times New Roman"/>
          <w:sz w:val="24"/>
          <w:szCs w:val="24"/>
        </w:rPr>
        <w:t xml:space="preserve">работа с педагогическими кадрами, </w:t>
      </w:r>
    </w:p>
    <w:p w14:paraId="52EB1004" w14:textId="77777777" w:rsidR="00C40D11" w:rsidRPr="00B70953" w:rsidRDefault="00C40D11" w:rsidP="00F744E6">
      <w:pPr>
        <w:numPr>
          <w:ilvl w:val="0"/>
          <w:numId w:val="12"/>
        </w:numPr>
        <w:spacing w:after="0" w:line="240" w:lineRule="auto"/>
        <w:ind w:left="0"/>
        <w:jc w:val="both"/>
        <w:rPr>
          <w:rFonts w:ascii="Times New Roman" w:hAnsi="Times New Roman" w:cs="Times New Roman"/>
          <w:sz w:val="24"/>
          <w:szCs w:val="24"/>
        </w:rPr>
      </w:pPr>
      <w:r w:rsidRPr="00B70953">
        <w:rPr>
          <w:rFonts w:ascii="Times New Roman" w:hAnsi="Times New Roman" w:cs="Times New Roman"/>
          <w:sz w:val="24"/>
          <w:szCs w:val="24"/>
        </w:rPr>
        <w:t xml:space="preserve">организация, содержание и результативность внеурочной работы, </w:t>
      </w:r>
    </w:p>
    <w:p w14:paraId="1ED25BDF" w14:textId="77777777" w:rsidR="00C40D11" w:rsidRPr="00B70953" w:rsidRDefault="00C40D11" w:rsidP="00F744E6">
      <w:pPr>
        <w:numPr>
          <w:ilvl w:val="0"/>
          <w:numId w:val="12"/>
        </w:numPr>
        <w:spacing w:after="0" w:line="240" w:lineRule="auto"/>
        <w:ind w:left="0"/>
        <w:jc w:val="both"/>
        <w:rPr>
          <w:rFonts w:ascii="Times New Roman" w:hAnsi="Times New Roman" w:cs="Times New Roman"/>
          <w:sz w:val="24"/>
          <w:szCs w:val="24"/>
        </w:rPr>
      </w:pPr>
      <w:r w:rsidRPr="00B70953">
        <w:rPr>
          <w:rFonts w:ascii="Times New Roman" w:hAnsi="Times New Roman" w:cs="Times New Roman"/>
          <w:sz w:val="24"/>
          <w:szCs w:val="24"/>
        </w:rPr>
        <w:t>состояние системы предпрофильного обучения.</w:t>
      </w:r>
    </w:p>
    <w:p w14:paraId="071B3B81" w14:textId="77777777" w:rsidR="00C40D11" w:rsidRPr="00B70953" w:rsidRDefault="00C40D11" w:rsidP="00C40D11">
      <w:pPr>
        <w:spacing w:after="0" w:line="240" w:lineRule="auto"/>
        <w:jc w:val="both"/>
        <w:rPr>
          <w:rFonts w:ascii="Times New Roman" w:hAnsi="Times New Roman" w:cs="Times New Roman"/>
          <w:sz w:val="24"/>
          <w:szCs w:val="24"/>
        </w:rPr>
      </w:pPr>
      <w:r w:rsidRPr="00B70953">
        <w:rPr>
          <w:rFonts w:ascii="Times New Roman" w:hAnsi="Times New Roman" w:cs="Times New Roman"/>
          <w:sz w:val="24"/>
          <w:szCs w:val="24"/>
        </w:rPr>
        <w:t xml:space="preserve">                Результатом различного вида контроля является написание аналитических справок, содержание которых обсуждается на заседаниях методического совета и методических объединений, совещаниях при завуче и директоре.</w:t>
      </w:r>
    </w:p>
    <w:p w14:paraId="3AC66DE6" w14:textId="77777777" w:rsidR="00C40D11" w:rsidRPr="00B70953" w:rsidRDefault="00C40D11" w:rsidP="00C40D11">
      <w:pPr>
        <w:spacing w:after="0" w:line="240" w:lineRule="auto"/>
        <w:jc w:val="both"/>
        <w:rPr>
          <w:rFonts w:ascii="Times New Roman" w:hAnsi="Times New Roman" w:cs="Times New Roman"/>
          <w:sz w:val="24"/>
          <w:szCs w:val="24"/>
        </w:rPr>
      </w:pPr>
      <w:r w:rsidRPr="00B70953">
        <w:rPr>
          <w:rFonts w:ascii="Times New Roman" w:hAnsi="Times New Roman" w:cs="Times New Roman"/>
          <w:sz w:val="24"/>
          <w:szCs w:val="24"/>
        </w:rPr>
        <w:t xml:space="preserve">              Корректировать </w:t>
      </w:r>
      <w:r>
        <w:rPr>
          <w:rFonts w:ascii="Times New Roman" w:hAnsi="Times New Roman" w:cs="Times New Roman"/>
          <w:sz w:val="24"/>
          <w:szCs w:val="24"/>
        </w:rPr>
        <w:t>образовательную деятельность</w:t>
      </w:r>
      <w:r w:rsidRPr="00B70953">
        <w:rPr>
          <w:rFonts w:ascii="Times New Roman" w:hAnsi="Times New Roman" w:cs="Times New Roman"/>
          <w:sz w:val="24"/>
          <w:szCs w:val="24"/>
        </w:rPr>
        <w:t xml:space="preserve"> по</w:t>
      </w:r>
      <w:r>
        <w:rPr>
          <w:rFonts w:ascii="Times New Roman" w:hAnsi="Times New Roman" w:cs="Times New Roman"/>
          <w:sz w:val="24"/>
          <w:szCs w:val="24"/>
        </w:rPr>
        <w:t>могает итоговый анализ учебной работы</w:t>
      </w:r>
      <w:r w:rsidRPr="00B70953">
        <w:rPr>
          <w:rFonts w:ascii="Times New Roman" w:hAnsi="Times New Roman" w:cs="Times New Roman"/>
          <w:sz w:val="24"/>
          <w:szCs w:val="24"/>
        </w:rPr>
        <w:t xml:space="preserve"> каждого ученика в отдельности и педагогического коллектива в целом. На протяжении нескольких лет в школе нет учащихся, оставленных на повторный курс обучения; увеличивается число школьников, ставших призерами и участниками предметных олимпиад, творческих конкурсов, спортивных соревнований. Среди выпуск</w:t>
      </w:r>
      <w:r w:rsidR="00A903BE">
        <w:rPr>
          <w:rFonts w:ascii="Times New Roman" w:hAnsi="Times New Roman" w:cs="Times New Roman"/>
          <w:sz w:val="24"/>
          <w:szCs w:val="24"/>
        </w:rPr>
        <w:t>ников 2020</w:t>
      </w:r>
      <w:r w:rsidRPr="00B70953">
        <w:rPr>
          <w:rFonts w:ascii="Times New Roman" w:hAnsi="Times New Roman" w:cs="Times New Roman"/>
          <w:sz w:val="24"/>
          <w:szCs w:val="24"/>
        </w:rPr>
        <w:t xml:space="preserve">  года аттес</w:t>
      </w:r>
      <w:r>
        <w:rPr>
          <w:rFonts w:ascii="Times New Roman" w:hAnsi="Times New Roman" w:cs="Times New Roman"/>
          <w:sz w:val="24"/>
          <w:szCs w:val="24"/>
        </w:rPr>
        <w:t>т</w:t>
      </w:r>
      <w:r w:rsidR="00A40B90">
        <w:rPr>
          <w:rFonts w:ascii="Times New Roman" w:hAnsi="Times New Roman" w:cs="Times New Roman"/>
          <w:sz w:val="24"/>
          <w:szCs w:val="24"/>
        </w:rPr>
        <w:t>аты особого образца получил</w:t>
      </w:r>
      <w:r w:rsidR="00A903BE">
        <w:rPr>
          <w:rFonts w:ascii="Times New Roman" w:hAnsi="Times New Roman" w:cs="Times New Roman"/>
          <w:sz w:val="24"/>
          <w:szCs w:val="24"/>
        </w:rPr>
        <w:t>и</w:t>
      </w:r>
      <w:r w:rsidR="00A40B90">
        <w:rPr>
          <w:rFonts w:ascii="Times New Roman" w:hAnsi="Times New Roman" w:cs="Times New Roman"/>
          <w:sz w:val="24"/>
          <w:szCs w:val="24"/>
        </w:rPr>
        <w:t xml:space="preserve"> </w:t>
      </w:r>
      <w:r w:rsidR="00A903BE">
        <w:rPr>
          <w:rFonts w:ascii="Times New Roman" w:hAnsi="Times New Roman" w:cs="Times New Roman"/>
          <w:sz w:val="24"/>
          <w:szCs w:val="24"/>
        </w:rPr>
        <w:t>4</w:t>
      </w:r>
      <w:r>
        <w:rPr>
          <w:rFonts w:ascii="Times New Roman" w:hAnsi="Times New Roman" w:cs="Times New Roman"/>
          <w:sz w:val="24"/>
          <w:szCs w:val="24"/>
        </w:rPr>
        <w:t xml:space="preserve"> человек</w:t>
      </w:r>
      <w:r w:rsidR="00A903BE">
        <w:rPr>
          <w:rFonts w:ascii="Times New Roman" w:hAnsi="Times New Roman" w:cs="Times New Roman"/>
          <w:sz w:val="24"/>
          <w:szCs w:val="24"/>
        </w:rPr>
        <w:t>а</w:t>
      </w:r>
      <w:r>
        <w:rPr>
          <w:rFonts w:ascii="Times New Roman" w:hAnsi="Times New Roman" w:cs="Times New Roman"/>
          <w:sz w:val="24"/>
          <w:szCs w:val="24"/>
        </w:rPr>
        <w:t>, а в 201</w:t>
      </w:r>
      <w:r w:rsidR="00A903BE">
        <w:rPr>
          <w:rFonts w:ascii="Times New Roman" w:hAnsi="Times New Roman" w:cs="Times New Roman"/>
          <w:sz w:val="24"/>
          <w:szCs w:val="24"/>
        </w:rPr>
        <w:t>9</w:t>
      </w:r>
      <w:r w:rsidRPr="00B70953">
        <w:rPr>
          <w:rFonts w:ascii="Times New Roman" w:hAnsi="Times New Roman" w:cs="Times New Roman"/>
          <w:sz w:val="24"/>
          <w:szCs w:val="24"/>
        </w:rPr>
        <w:t xml:space="preserve"> году  - </w:t>
      </w:r>
      <w:r w:rsidR="00A903BE">
        <w:rPr>
          <w:rFonts w:ascii="Times New Roman" w:hAnsi="Times New Roman" w:cs="Times New Roman"/>
          <w:sz w:val="24"/>
          <w:szCs w:val="24"/>
        </w:rPr>
        <w:t>1</w:t>
      </w:r>
      <w:r w:rsidRPr="00B70953">
        <w:rPr>
          <w:rFonts w:ascii="Times New Roman" w:hAnsi="Times New Roman" w:cs="Times New Roman"/>
          <w:sz w:val="24"/>
          <w:szCs w:val="24"/>
        </w:rPr>
        <w:t xml:space="preserve">. </w:t>
      </w:r>
    </w:p>
    <w:p w14:paraId="6972E692" w14:textId="77777777" w:rsidR="00C40D11" w:rsidRPr="00B70953" w:rsidRDefault="00C40D11" w:rsidP="00C40D11">
      <w:pPr>
        <w:spacing w:after="0" w:line="240" w:lineRule="auto"/>
        <w:jc w:val="both"/>
        <w:rPr>
          <w:rFonts w:ascii="Times New Roman" w:hAnsi="Times New Roman" w:cs="Times New Roman"/>
          <w:sz w:val="24"/>
          <w:szCs w:val="24"/>
        </w:rPr>
      </w:pPr>
      <w:r w:rsidRPr="00B70953">
        <w:rPr>
          <w:rFonts w:ascii="Times New Roman" w:hAnsi="Times New Roman" w:cs="Times New Roman"/>
          <w:sz w:val="24"/>
          <w:szCs w:val="24"/>
        </w:rPr>
        <w:t xml:space="preserve">            По результатам контроля все учителя проводят психолого-педагогический анализ своей деятельности, намечают конкретные мероприятия по улучшению успеваемости и ликвидации пробелов в знаниях учащихся. Педагогами разрабатываются индивидуальные карточки-задания для учащихся с разными уровнями подготовки; практикуются индивидуальные и групповые дополнительные занятия</w:t>
      </w:r>
      <w:r>
        <w:rPr>
          <w:rFonts w:ascii="Times New Roman" w:hAnsi="Times New Roman" w:cs="Times New Roman"/>
          <w:sz w:val="24"/>
          <w:szCs w:val="24"/>
        </w:rPr>
        <w:t xml:space="preserve"> (с согласия родителей и обучающихся)</w:t>
      </w:r>
      <w:r w:rsidRPr="00B70953">
        <w:rPr>
          <w:rFonts w:ascii="Times New Roman" w:hAnsi="Times New Roman" w:cs="Times New Roman"/>
          <w:sz w:val="24"/>
          <w:szCs w:val="24"/>
        </w:rPr>
        <w:t>; проводятся различные внеурочные конкурсы, предметные олимпиады, позволяющие ребенку проявить свои возможности.</w:t>
      </w:r>
    </w:p>
    <w:p w14:paraId="78045CF5" w14:textId="77777777" w:rsidR="00C40D11" w:rsidRPr="00B70953" w:rsidRDefault="00C40D11" w:rsidP="00C40D11">
      <w:pPr>
        <w:spacing w:after="0" w:line="240" w:lineRule="auto"/>
        <w:jc w:val="both"/>
        <w:rPr>
          <w:rFonts w:ascii="Times New Roman" w:hAnsi="Times New Roman" w:cs="Times New Roman"/>
          <w:sz w:val="24"/>
          <w:szCs w:val="24"/>
        </w:rPr>
      </w:pPr>
      <w:r w:rsidRPr="00B70953">
        <w:rPr>
          <w:rFonts w:ascii="Times New Roman" w:hAnsi="Times New Roman" w:cs="Times New Roman"/>
          <w:sz w:val="24"/>
          <w:szCs w:val="24"/>
        </w:rPr>
        <w:t xml:space="preserve">           Своевременно проведенный детальный контроль </w:t>
      </w:r>
      <w:r>
        <w:rPr>
          <w:rFonts w:ascii="Times New Roman" w:hAnsi="Times New Roman" w:cs="Times New Roman"/>
          <w:sz w:val="24"/>
          <w:szCs w:val="24"/>
        </w:rPr>
        <w:t>образовательной деятельности</w:t>
      </w:r>
      <w:r w:rsidRPr="00B70953">
        <w:rPr>
          <w:rFonts w:ascii="Times New Roman" w:hAnsi="Times New Roman" w:cs="Times New Roman"/>
          <w:sz w:val="24"/>
          <w:szCs w:val="24"/>
        </w:rPr>
        <w:t xml:space="preserve"> позволяет выявить и устранить недочеты в педагогической деятельности всего коллектива и каждого учителя индивидуально. Протоколы заседаний и совещаний оформляются в соответствии с требованиями нормативных документов.</w:t>
      </w:r>
    </w:p>
    <w:p w14:paraId="5A6F0EC0" w14:textId="77777777" w:rsidR="00C40D11" w:rsidRPr="00B70953" w:rsidRDefault="00C40D11" w:rsidP="00C40D11">
      <w:pPr>
        <w:spacing w:after="0" w:line="240" w:lineRule="auto"/>
        <w:jc w:val="both"/>
        <w:rPr>
          <w:rFonts w:ascii="Times New Roman" w:hAnsi="Times New Roman" w:cs="Times New Roman"/>
          <w:sz w:val="24"/>
          <w:szCs w:val="24"/>
        </w:rPr>
      </w:pPr>
      <w:r w:rsidRPr="00B70953">
        <w:rPr>
          <w:rFonts w:ascii="Times New Roman" w:hAnsi="Times New Roman" w:cs="Times New Roman"/>
          <w:sz w:val="24"/>
          <w:szCs w:val="24"/>
        </w:rPr>
        <w:t xml:space="preserve">            Вопросы, которые рассматриваются на педагогических и методических советах отражают проблемы, возникающие при реализации образовательных и воспитательных программ, открыто обсуждаются и принимаются коллегиальные решения по обеспечению жизнедеятельности школы. Данные решения являются ориентирами для планирования предстоящей работы по усовершенствованию учебно-воспитательного процесса.</w:t>
      </w:r>
    </w:p>
    <w:p w14:paraId="7195BD61" w14:textId="77777777" w:rsidR="00C40D11" w:rsidRPr="00B70953" w:rsidRDefault="00C40D11" w:rsidP="00C40D11">
      <w:pPr>
        <w:spacing w:after="0" w:line="240" w:lineRule="auto"/>
        <w:jc w:val="both"/>
        <w:rPr>
          <w:rFonts w:ascii="Times New Roman" w:hAnsi="Times New Roman" w:cs="Times New Roman"/>
          <w:sz w:val="24"/>
          <w:szCs w:val="24"/>
        </w:rPr>
      </w:pPr>
      <w:r w:rsidRPr="00B70953">
        <w:rPr>
          <w:rFonts w:ascii="Times New Roman" w:hAnsi="Times New Roman" w:cs="Times New Roman"/>
          <w:sz w:val="24"/>
          <w:szCs w:val="24"/>
        </w:rPr>
        <w:t xml:space="preserve">             Педагогическим коллективом разработаны следующие целевые программы:</w:t>
      </w:r>
    </w:p>
    <w:p w14:paraId="188F2615" w14:textId="77777777" w:rsidR="00C40D11" w:rsidRPr="00B70953" w:rsidRDefault="00C40D11" w:rsidP="00F744E6">
      <w:pPr>
        <w:numPr>
          <w:ilvl w:val="0"/>
          <w:numId w:val="13"/>
        </w:numPr>
        <w:spacing w:after="0" w:line="240" w:lineRule="auto"/>
        <w:ind w:left="0"/>
        <w:jc w:val="both"/>
        <w:rPr>
          <w:rFonts w:ascii="Times New Roman" w:hAnsi="Times New Roman" w:cs="Times New Roman"/>
          <w:sz w:val="24"/>
          <w:szCs w:val="24"/>
        </w:rPr>
      </w:pPr>
      <w:r w:rsidRPr="00B70953">
        <w:rPr>
          <w:rFonts w:ascii="Times New Roman" w:hAnsi="Times New Roman" w:cs="Times New Roman"/>
          <w:sz w:val="24"/>
          <w:szCs w:val="24"/>
        </w:rPr>
        <w:t>по адаптации первоклассников к школе («Солнечные ступеньки»); по внедрению здоровьесберегающих технологий в образовательный процесс;</w:t>
      </w:r>
    </w:p>
    <w:p w14:paraId="46B4A036" w14:textId="77777777" w:rsidR="00C40D11" w:rsidRPr="00EF4052" w:rsidRDefault="00C40D11" w:rsidP="00F744E6">
      <w:pPr>
        <w:numPr>
          <w:ilvl w:val="0"/>
          <w:numId w:val="13"/>
        </w:numPr>
        <w:spacing w:after="0" w:line="240" w:lineRule="auto"/>
        <w:ind w:left="0"/>
        <w:jc w:val="both"/>
        <w:rPr>
          <w:rFonts w:ascii="Times New Roman" w:hAnsi="Times New Roman" w:cs="Times New Roman"/>
          <w:sz w:val="24"/>
          <w:szCs w:val="24"/>
        </w:rPr>
      </w:pPr>
      <w:r w:rsidRPr="00B70953">
        <w:rPr>
          <w:rFonts w:ascii="Times New Roman" w:hAnsi="Times New Roman" w:cs="Times New Roman"/>
          <w:sz w:val="24"/>
          <w:szCs w:val="24"/>
        </w:rPr>
        <w:t xml:space="preserve">по реализации системы предпрофильного обучения (элективные курсы </w:t>
      </w:r>
      <w:r w:rsidRPr="00EF4052">
        <w:rPr>
          <w:rFonts w:ascii="Times New Roman" w:hAnsi="Times New Roman" w:cs="Times New Roman"/>
          <w:sz w:val="24"/>
          <w:szCs w:val="24"/>
        </w:rPr>
        <w:t>на 201</w:t>
      </w:r>
      <w:r w:rsidR="00A903BE">
        <w:rPr>
          <w:rFonts w:ascii="Times New Roman" w:hAnsi="Times New Roman" w:cs="Times New Roman"/>
          <w:sz w:val="24"/>
          <w:szCs w:val="24"/>
        </w:rPr>
        <w:t>9 – 2020</w:t>
      </w:r>
      <w:r w:rsidRPr="00EF4052">
        <w:rPr>
          <w:rFonts w:ascii="Times New Roman" w:hAnsi="Times New Roman" w:cs="Times New Roman"/>
          <w:sz w:val="24"/>
          <w:szCs w:val="24"/>
        </w:rPr>
        <w:t xml:space="preserve"> учебный год</w:t>
      </w:r>
      <w:r>
        <w:rPr>
          <w:rFonts w:ascii="Times New Roman" w:hAnsi="Times New Roman" w:cs="Times New Roman"/>
          <w:sz w:val="24"/>
          <w:szCs w:val="24"/>
        </w:rPr>
        <w:t>:</w:t>
      </w:r>
    </w:p>
    <w:p w14:paraId="1A731462" w14:textId="77777777" w:rsidR="00512EDA" w:rsidRDefault="00512EDA" w:rsidP="00C40D11">
      <w:pPr>
        <w:widowControl w:val="0"/>
        <w:autoSpaceDE w:val="0"/>
        <w:autoSpaceDN w:val="0"/>
        <w:adjustRightInd w:val="0"/>
        <w:spacing w:after="0" w:line="240" w:lineRule="auto"/>
        <w:rPr>
          <w:b/>
          <w:bCs/>
          <w:sz w:val="32"/>
          <w:szCs w:val="32"/>
        </w:rPr>
      </w:pPr>
    </w:p>
    <w:tbl>
      <w:tblPr>
        <w:tblW w:w="5000" w:type="pct"/>
        <w:tblLayout w:type="fixed"/>
        <w:tblLook w:val="0000" w:firstRow="0" w:lastRow="0" w:firstColumn="0" w:lastColumn="0" w:noHBand="0" w:noVBand="0"/>
      </w:tblPr>
      <w:tblGrid>
        <w:gridCol w:w="2684"/>
        <w:gridCol w:w="427"/>
        <w:gridCol w:w="462"/>
        <w:gridCol w:w="537"/>
        <w:gridCol w:w="554"/>
        <w:gridCol w:w="552"/>
        <w:gridCol w:w="583"/>
        <w:gridCol w:w="454"/>
        <w:gridCol w:w="779"/>
        <w:gridCol w:w="535"/>
        <w:gridCol w:w="695"/>
        <w:gridCol w:w="1114"/>
        <w:gridCol w:w="1033"/>
      </w:tblGrid>
      <w:tr w:rsidR="00A903BE" w:rsidRPr="00F001FD" w14:paraId="18CF5A57" w14:textId="77777777" w:rsidTr="00C91A3A">
        <w:trPr>
          <w:trHeight w:val="20"/>
        </w:trPr>
        <w:tc>
          <w:tcPr>
            <w:tcW w:w="1289" w:type="pct"/>
            <w:tcBorders>
              <w:top w:val="single" w:sz="8" w:space="0" w:color="auto"/>
              <w:left w:val="single" w:sz="8" w:space="0" w:color="auto"/>
              <w:bottom w:val="single" w:sz="8" w:space="0" w:color="auto"/>
              <w:right w:val="single" w:sz="8" w:space="0" w:color="000000"/>
            </w:tcBorders>
            <w:shd w:val="clear" w:color="auto" w:fill="auto"/>
          </w:tcPr>
          <w:p w14:paraId="4BE1A222" w14:textId="77777777" w:rsidR="00A903BE" w:rsidRPr="00F001FD" w:rsidRDefault="00A903BE" w:rsidP="00C91A3A">
            <w:pPr>
              <w:spacing w:after="0" w:line="240" w:lineRule="auto"/>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Элективные учебные курсы</w:t>
            </w:r>
          </w:p>
        </w:tc>
        <w:tc>
          <w:tcPr>
            <w:tcW w:w="205" w:type="pct"/>
            <w:tcBorders>
              <w:top w:val="nil"/>
              <w:left w:val="nil"/>
              <w:bottom w:val="single" w:sz="8" w:space="0" w:color="auto"/>
              <w:right w:val="single" w:sz="8" w:space="0" w:color="auto"/>
            </w:tcBorders>
            <w:shd w:val="clear" w:color="auto" w:fill="auto"/>
          </w:tcPr>
          <w:p w14:paraId="2A15C47A" w14:textId="77777777" w:rsidR="00A903BE" w:rsidRPr="00F001FD" w:rsidRDefault="00A903BE" w:rsidP="00C91A3A">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0</w:t>
            </w:r>
          </w:p>
        </w:tc>
        <w:tc>
          <w:tcPr>
            <w:tcW w:w="222" w:type="pct"/>
            <w:tcBorders>
              <w:top w:val="nil"/>
              <w:left w:val="nil"/>
              <w:bottom w:val="single" w:sz="8" w:space="0" w:color="auto"/>
              <w:right w:val="single" w:sz="8" w:space="0" w:color="auto"/>
            </w:tcBorders>
            <w:shd w:val="clear" w:color="auto" w:fill="auto"/>
          </w:tcPr>
          <w:p w14:paraId="201F32CC" w14:textId="77777777" w:rsidR="00A903BE" w:rsidRPr="00F001FD" w:rsidRDefault="00A903BE" w:rsidP="00C91A3A">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0</w:t>
            </w:r>
          </w:p>
        </w:tc>
        <w:tc>
          <w:tcPr>
            <w:tcW w:w="258" w:type="pct"/>
            <w:tcBorders>
              <w:top w:val="nil"/>
              <w:left w:val="nil"/>
              <w:bottom w:val="single" w:sz="8" w:space="0" w:color="auto"/>
              <w:right w:val="single" w:sz="8" w:space="0" w:color="auto"/>
            </w:tcBorders>
          </w:tcPr>
          <w:p w14:paraId="67EC719B" w14:textId="77777777" w:rsidR="00A903BE" w:rsidRPr="00F001FD" w:rsidRDefault="00A903BE" w:rsidP="00C91A3A">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0</w:t>
            </w:r>
          </w:p>
        </w:tc>
        <w:tc>
          <w:tcPr>
            <w:tcW w:w="266" w:type="pct"/>
            <w:tcBorders>
              <w:top w:val="nil"/>
              <w:left w:val="nil"/>
              <w:bottom w:val="single" w:sz="8" w:space="0" w:color="auto"/>
              <w:right w:val="single" w:sz="8" w:space="0" w:color="auto"/>
            </w:tcBorders>
          </w:tcPr>
          <w:p w14:paraId="74CF3BAB" w14:textId="77777777" w:rsidR="00A903BE" w:rsidRPr="00F001FD" w:rsidRDefault="00A903BE" w:rsidP="00C91A3A">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0</w:t>
            </w:r>
          </w:p>
        </w:tc>
        <w:tc>
          <w:tcPr>
            <w:tcW w:w="265" w:type="pct"/>
            <w:tcBorders>
              <w:top w:val="nil"/>
              <w:left w:val="nil"/>
              <w:bottom w:val="single" w:sz="8" w:space="0" w:color="auto"/>
              <w:right w:val="single" w:sz="4" w:space="0" w:color="auto"/>
            </w:tcBorders>
          </w:tcPr>
          <w:p w14:paraId="4D3112B2" w14:textId="77777777" w:rsidR="00A903BE" w:rsidRPr="00F001FD" w:rsidRDefault="00A903BE" w:rsidP="00C91A3A">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6EA70F01" w14:textId="77777777" w:rsidR="00A903BE" w:rsidRPr="00F001FD" w:rsidRDefault="00A903BE" w:rsidP="00C91A3A">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0</w:t>
            </w:r>
          </w:p>
        </w:tc>
        <w:tc>
          <w:tcPr>
            <w:tcW w:w="218" w:type="pct"/>
            <w:tcBorders>
              <w:top w:val="nil"/>
              <w:left w:val="single" w:sz="4" w:space="0" w:color="auto"/>
              <w:bottom w:val="single" w:sz="8" w:space="0" w:color="auto"/>
              <w:right w:val="single" w:sz="4" w:space="0" w:color="auto"/>
            </w:tcBorders>
          </w:tcPr>
          <w:p w14:paraId="19F77920" w14:textId="77777777" w:rsidR="00A903BE" w:rsidRPr="00F001FD" w:rsidRDefault="00A903BE" w:rsidP="00C91A3A">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0</w:t>
            </w:r>
          </w:p>
        </w:tc>
        <w:tc>
          <w:tcPr>
            <w:tcW w:w="374" w:type="pct"/>
            <w:tcBorders>
              <w:top w:val="nil"/>
              <w:left w:val="single" w:sz="4" w:space="0" w:color="auto"/>
              <w:bottom w:val="single" w:sz="8" w:space="0" w:color="auto"/>
              <w:right w:val="single" w:sz="4" w:space="0" w:color="auto"/>
            </w:tcBorders>
          </w:tcPr>
          <w:p w14:paraId="45EE797F" w14:textId="77777777" w:rsidR="00A903BE" w:rsidRPr="00F001FD" w:rsidRDefault="00A903BE" w:rsidP="00C91A3A">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0</w:t>
            </w:r>
          </w:p>
        </w:tc>
        <w:tc>
          <w:tcPr>
            <w:tcW w:w="257" w:type="pct"/>
            <w:tcBorders>
              <w:top w:val="nil"/>
              <w:left w:val="single" w:sz="4" w:space="0" w:color="auto"/>
              <w:bottom w:val="single" w:sz="8" w:space="0" w:color="auto"/>
              <w:right w:val="single" w:sz="4" w:space="0" w:color="auto"/>
            </w:tcBorders>
          </w:tcPr>
          <w:p w14:paraId="68B7D1CE" w14:textId="77777777" w:rsidR="00A903BE" w:rsidRPr="00F001FD" w:rsidRDefault="00A903BE" w:rsidP="00C91A3A">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1,5</w:t>
            </w:r>
          </w:p>
        </w:tc>
        <w:tc>
          <w:tcPr>
            <w:tcW w:w="334" w:type="pct"/>
            <w:tcBorders>
              <w:top w:val="nil"/>
              <w:left w:val="single" w:sz="4" w:space="0" w:color="auto"/>
              <w:bottom w:val="single" w:sz="8" w:space="0" w:color="auto"/>
              <w:right w:val="single" w:sz="4" w:space="0" w:color="auto"/>
            </w:tcBorders>
          </w:tcPr>
          <w:p w14:paraId="6EF8AF6A" w14:textId="77777777" w:rsidR="00A903BE" w:rsidRPr="00F001FD" w:rsidRDefault="00A903BE" w:rsidP="00C91A3A">
            <w:pPr>
              <w:spacing w:after="0" w:line="240" w:lineRule="auto"/>
              <w:jc w:val="center"/>
              <w:rPr>
                <w:rFonts w:ascii="Times New Roman" w:eastAsia="Times New Roman" w:hAnsi="Times New Roman" w:cs="Times New Roman"/>
                <w:b/>
                <w:sz w:val="16"/>
                <w:szCs w:val="16"/>
              </w:rPr>
            </w:pPr>
            <w:r w:rsidRPr="00F001FD">
              <w:rPr>
                <w:rFonts w:ascii="Times New Roman" w:eastAsia="Times New Roman" w:hAnsi="Times New Roman" w:cs="Times New Roman"/>
                <w:b/>
                <w:sz w:val="16"/>
                <w:szCs w:val="16"/>
              </w:rPr>
              <w:t>1,5</w:t>
            </w:r>
          </w:p>
        </w:tc>
        <w:tc>
          <w:tcPr>
            <w:tcW w:w="535" w:type="pct"/>
            <w:tcBorders>
              <w:top w:val="nil"/>
              <w:left w:val="single" w:sz="4" w:space="0" w:color="auto"/>
              <w:bottom w:val="single" w:sz="8" w:space="0" w:color="auto"/>
              <w:right w:val="single" w:sz="8" w:space="0" w:color="auto"/>
            </w:tcBorders>
          </w:tcPr>
          <w:p w14:paraId="556E5EB5" w14:textId="77777777" w:rsidR="00A903BE" w:rsidRPr="00F001FD" w:rsidRDefault="00A903BE" w:rsidP="00C91A3A">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c>
          <w:tcPr>
            <w:tcW w:w="496" w:type="pct"/>
            <w:tcBorders>
              <w:top w:val="nil"/>
              <w:left w:val="nil"/>
              <w:bottom w:val="single" w:sz="8" w:space="0" w:color="auto"/>
              <w:right w:val="single" w:sz="8" w:space="0" w:color="auto"/>
            </w:tcBorders>
          </w:tcPr>
          <w:p w14:paraId="0634207F" w14:textId="77777777" w:rsidR="00A903BE" w:rsidRPr="00F001FD" w:rsidRDefault="00A903BE" w:rsidP="00C91A3A">
            <w:pPr>
              <w:spacing w:after="0" w:line="240" w:lineRule="auto"/>
              <w:jc w:val="center"/>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3</w:t>
            </w:r>
          </w:p>
        </w:tc>
      </w:tr>
      <w:tr w:rsidR="00A903BE" w:rsidRPr="00F001FD" w14:paraId="7CDE2DCC" w14:textId="77777777" w:rsidTr="00C91A3A">
        <w:trPr>
          <w:trHeight w:val="20"/>
        </w:trPr>
        <w:tc>
          <w:tcPr>
            <w:tcW w:w="1289" w:type="pct"/>
            <w:tcBorders>
              <w:top w:val="single" w:sz="8" w:space="0" w:color="auto"/>
              <w:left w:val="single" w:sz="8" w:space="0" w:color="auto"/>
              <w:bottom w:val="single" w:sz="8" w:space="0" w:color="auto"/>
              <w:right w:val="single" w:sz="8" w:space="0" w:color="000000"/>
            </w:tcBorders>
            <w:shd w:val="clear" w:color="auto" w:fill="auto"/>
          </w:tcPr>
          <w:p w14:paraId="65C989E7" w14:textId="77777777" w:rsidR="00A903BE" w:rsidRPr="00F001FD" w:rsidRDefault="00A903BE" w:rsidP="00C91A3A">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«Моя профессиональная карьера»:</w:t>
            </w:r>
          </w:p>
          <w:p w14:paraId="7FBC5C00" w14:textId="77777777" w:rsidR="00A903BE" w:rsidRPr="00F001FD" w:rsidRDefault="00A903BE" w:rsidP="00C91A3A">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профориентационная работа</w:t>
            </w:r>
          </w:p>
          <w:p w14:paraId="78225A37" w14:textId="77777777" w:rsidR="00A903BE" w:rsidRPr="00F001FD" w:rsidRDefault="00A903BE" w:rsidP="00C91A3A">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профконсультационная работа</w:t>
            </w:r>
          </w:p>
          <w:p w14:paraId="58EBF7AD" w14:textId="77777777" w:rsidR="00A903BE" w:rsidRPr="00F001FD" w:rsidRDefault="00A903BE" w:rsidP="00C91A3A">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Железнодорожные профессии</w:t>
            </w:r>
          </w:p>
        </w:tc>
        <w:tc>
          <w:tcPr>
            <w:tcW w:w="205" w:type="pct"/>
            <w:tcBorders>
              <w:top w:val="nil"/>
              <w:left w:val="nil"/>
              <w:bottom w:val="single" w:sz="8" w:space="0" w:color="auto"/>
              <w:right w:val="single" w:sz="8" w:space="0" w:color="auto"/>
            </w:tcBorders>
            <w:shd w:val="clear" w:color="auto" w:fill="auto"/>
          </w:tcPr>
          <w:p w14:paraId="6F897FE3"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22" w:type="pct"/>
            <w:tcBorders>
              <w:top w:val="nil"/>
              <w:left w:val="nil"/>
              <w:bottom w:val="single" w:sz="8" w:space="0" w:color="auto"/>
              <w:right w:val="single" w:sz="8" w:space="0" w:color="auto"/>
            </w:tcBorders>
            <w:shd w:val="clear" w:color="auto" w:fill="auto"/>
          </w:tcPr>
          <w:p w14:paraId="08FC11B8"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8" w:type="pct"/>
            <w:tcBorders>
              <w:top w:val="nil"/>
              <w:left w:val="nil"/>
              <w:bottom w:val="single" w:sz="8" w:space="0" w:color="auto"/>
              <w:right w:val="single" w:sz="8" w:space="0" w:color="auto"/>
            </w:tcBorders>
          </w:tcPr>
          <w:p w14:paraId="494062D6"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6" w:type="pct"/>
            <w:tcBorders>
              <w:top w:val="nil"/>
              <w:left w:val="nil"/>
              <w:bottom w:val="single" w:sz="8" w:space="0" w:color="auto"/>
              <w:right w:val="single" w:sz="8" w:space="0" w:color="auto"/>
            </w:tcBorders>
          </w:tcPr>
          <w:p w14:paraId="461C7EEA"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tcBorders>
              <w:top w:val="nil"/>
              <w:left w:val="nil"/>
              <w:bottom w:val="single" w:sz="8" w:space="0" w:color="auto"/>
              <w:right w:val="single" w:sz="4" w:space="0" w:color="auto"/>
            </w:tcBorders>
          </w:tcPr>
          <w:p w14:paraId="4E3DA24F"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2D889F98"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8" w:type="pct"/>
            <w:tcBorders>
              <w:top w:val="nil"/>
              <w:left w:val="single" w:sz="4" w:space="0" w:color="auto"/>
              <w:bottom w:val="single" w:sz="8" w:space="0" w:color="auto"/>
              <w:right w:val="single" w:sz="4" w:space="0" w:color="auto"/>
            </w:tcBorders>
          </w:tcPr>
          <w:p w14:paraId="6D5F5D76"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4" w:type="pct"/>
            <w:tcBorders>
              <w:top w:val="nil"/>
              <w:left w:val="single" w:sz="4" w:space="0" w:color="auto"/>
              <w:bottom w:val="single" w:sz="8" w:space="0" w:color="auto"/>
              <w:right w:val="single" w:sz="4" w:space="0" w:color="auto"/>
            </w:tcBorders>
          </w:tcPr>
          <w:p w14:paraId="7E917080"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7" w:type="pct"/>
            <w:tcBorders>
              <w:top w:val="nil"/>
              <w:left w:val="single" w:sz="4" w:space="0" w:color="auto"/>
              <w:bottom w:val="single" w:sz="8" w:space="0" w:color="auto"/>
              <w:right w:val="single" w:sz="4" w:space="0" w:color="auto"/>
            </w:tcBorders>
          </w:tcPr>
          <w:p w14:paraId="2C95C96D" w14:textId="77777777" w:rsidR="00A903BE" w:rsidRPr="00F001FD" w:rsidRDefault="00A903BE" w:rsidP="00C91A3A">
            <w:pPr>
              <w:spacing w:after="0" w:line="240" w:lineRule="auto"/>
              <w:jc w:val="center"/>
              <w:rPr>
                <w:rFonts w:ascii="Times New Roman" w:eastAsia="Times New Roman" w:hAnsi="Times New Roman" w:cs="Times New Roman"/>
                <w:b/>
                <w:bCs/>
                <w:sz w:val="16"/>
                <w:szCs w:val="16"/>
              </w:rPr>
            </w:pPr>
          </w:p>
          <w:p w14:paraId="095D15DF"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p w14:paraId="531CB320"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p>
          <w:p w14:paraId="0F10A56D" w14:textId="77777777" w:rsidR="00A903BE" w:rsidRPr="00F001FD" w:rsidRDefault="00A903BE" w:rsidP="00C91A3A">
            <w:pPr>
              <w:spacing w:after="0" w:line="240" w:lineRule="auto"/>
              <w:rPr>
                <w:rFonts w:ascii="Times New Roman" w:eastAsia="Times New Roman" w:hAnsi="Times New Roman" w:cs="Times New Roman"/>
                <w:b/>
                <w:bCs/>
                <w:sz w:val="16"/>
                <w:szCs w:val="16"/>
              </w:rPr>
            </w:pPr>
            <w:r w:rsidRPr="00F001FD">
              <w:rPr>
                <w:rFonts w:ascii="Times New Roman" w:eastAsia="Times New Roman" w:hAnsi="Times New Roman" w:cs="Times New Roman"/>
                <w:bCs/>
                <w:sz w:val="16"/>
                <w:szCs w:val="16"/>
              </w:rPr>
              <w:t>0,25</w:t>
            </w:r>
          </w:p>
        </w:tc>
        <w:tc>
          <w:tcPr>
            <w:tcW w:w="334" w:type="pct"/>
            <w:tcBorders>
              <w:top w:val="nil"/>
              <w:left w:val="single" w:sz="4" w:space="0" w:color="auto"/>
              <w:bottom w:val="single" w:sz="8" w:space="0" w:color="auto"/>
              <w:right w:val="single" w:sz="4" w:space="0" w:color="auto"/>
            </w:tcBorders>
          </w:tcPr>
          <w:p w14:paraId="0CA6EF10"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p>
          <w:p w14:paraId="7B2DEF95"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p w14:paraId="2C4D1EDE"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p>
          <w:p w14:paraId="25A5E851" w14:textId="77777777" w:rsidR="00A903BE" w:rsidRPr="00F001FD" w:rsidRDefault="00A903BE" w:rsidP="00C91A3A">
            <w:pPr>
              <w:spacing w:after="0" w:line="240" w:lineRule="auto"/>
              <w:jc w:val="center"/>
              <w:rPr>
                <w:rFonts w:ascii="Times New Roman" w:eastAsia="Times New Roman" w:hAnsi="Times New Roman" w:cs="Times New Roman"/>
                <w:b/>
                <w:bCs/>
                <w:sz w:val="16"/>
                <w:szCs w:val="16"/>
              </w:rPr>
            </w:pPr>
            <w:r w:rsidRPr="00F001FD">
              <w:rPr>
                <w:rFonts w:ascii="Times New Roman" w:eastAsia="Times New Roman" w:hAnsi="Times New Roman" w:cs="Times New Roman"/>
                <w:bCs/>
                <w:sz w:val="16"/>
                <w:szCs w:val="16"/>
              </w:rPr>
              <w:t>0,25</w:t>
            </w:r>
          </w:p>
        </w:tc>
        <w:tc>
          <w:tcPr>
            <w:tcW w:w="535" w:type="pct"/>
            <w:tcBorders>
              <w:top w:val="nil"/>
              <w:left w:val="single" w:sz="4" w:space="0" w:color="auto"/>
              <w:bottom w:val="single" w:sz="8" w:space="0" w:color="auto"/>
              <w:right w:val="single" w:sz="8" w:space="0" w:color="auto"/>
            </w:tcBorders>
          </w:tcPr>
          <w:p w14:paraId="68CE31B5" w14:textId="77777777" w:rsidR="00A903BE" w:rsidRPr="00F001FD" w:rsidRDefault="00A903BE" w:rsidP="00C91A3A">
            <w:pPr>
              <w:spacing w:after="0" w:line="240" w:lineRule="auto"/>
              <w:jc w:val="center"/>
              <w:rPr>
                <w:rFonts w:ascii="Times New Roman" w:eastAsia="Times New Roman" w:hAnsi="Times New Roman" w:cs="Times New Roman"/>
                <w:b/>
                <w:bCs/>
                <w:sz w:val="16"/>
                <w:szCs w:val="16"/>
              </w:rPr>
            </w:pPr>
          </w:p>
        </w:tc>
        <w:tc>
          <w:tcPr>
            <w:tcW w:w="496" w:type="pct"/>
            <w:tcBorders>
              <w:top w:val="nil"/>
              <w:left w:val="nil"/>
              <w:bottom w:val="single" w:sz="8" w:space="0" w:color="auto"/>
              <w:right w:val="single" w:sz="8" w:space="0" w:color="auto"/>
            </w:tcBorders>
          </w:tcPr>
          <w:p w14:paraId="4955D521" w14:textId="77777777" w:rsidR="00A903BE" w:rsidRPr="00F001FD" w:rsidRDefault="00A903BE" w:rsidP="00C91A3A">
            <w:pPr>
              <w:spacing w:after="0" w:line="240" w:lineRule="auto"/>
              <w:jc w:val="center"/>
              <w:rPr>
                <w:rFonts w:ascii="Times New Roman" w:eastAsia="Times New Roman" w:hAnsi="Times New Roman" w:cs="Times New Roman"/>
                <w:b/>
                <w:bCs/>
                <w:sz w:val="16"/>
                <w:szCs w:val="16"/>
              </w:rPr>
            </w:pPr>
          </w:p>
        </w:tc>
      </w:tr>
      <w:tr w:rsidR="00A903BE" w:rsidRPr="00F001FD" w14:paraId="3D7AC9C9" w14:textId="77777777" w:rsidTr="00C91A3A">
        <w:trPr>
          <w:trHeight w:val="20"/>
        </w:trPr>
        <w:tc>
          <w:tcPr>
            <w:tcW w:w="1289" w:type="pct"/>
            <w:tcBorders>
              <w:top w:val="single" w:sz="8" w:space="0" w:color="auto"/>
              <w:left w:val="single" w:sz="8" w:space="0" w:color="auto"/>
              <w:bottom w:val="single" w:sz="8" w:space="0" w:color="auto"/>
              <w:right w:val="single" w:sz="8" w:space="0" w:color="000000"/>
            </w:tcBorders>
            <w:shd w:val="clear" w:color="auto" w:fill="auto"/>
          </w:tcPr>
          <w:p w14:paraId="728FF101" w14:textId="77777777" w:rsidR="00A903BE" w:rsidRPr="00F001FD" w:rsidRDefault="00A903BE" w:rsidP="00C91A3A">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«Функция: сложно, просто, интересно»</w:t>
            </w:r>
          </w:p>
        </w:tc>
        <w:tc>
          <w:tcPr>
            <w:tcW w:w="205" w:type="pct"/>
            <w:tcBorders>
              <w:top w:val="nil"/>
              <w:left w:val="nil"/>
              <w:bottom w:val="single" w:sz="8" w:space="0" w:color="auto"/>
              <w:right w:val="single" w:sz="8" w:space="0" w:color="auto"/>
            </w:tcBorders>
            <w:shd w:val="clear" w:color="auto" w:fill="auto"/>
          </w:tcPr>
          <w:p w14:paraId="171DA3FC"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22" w:type="pct"/>
            <w:tcBorders>
              <w:top w:val="nil"/>
              <w:left w:val="nil"/>
              <w:bottom w:val="single" w:sz="8" w:space="0" w:color="auto"/>
              <w:right w:val="single" w:sz="8" w:space="0" w:color="auto"/>
            </w:tcBorders>
            <w:shd w:val="clear" w:color="auto" w:fill="auto"/>
          </w:tcPr>
          <w:p w14:paraId="6728AE52"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8" w:type="pct"/>
            <w:tcBorders>
              <w:top w:val="nil"/>
              <w:left w:val="nil"/>
              <w:bottom w:val="single" w:sz="8" w:space="0" w:color="auto"/>
              <w:right w:val="single" w:sz="8" w:space="0" w:color="auto"/>
            </w:tcBorders>
          </w:tcPr>
          <w:p w14:paraId="1EB46D56"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6" w:type="pct"/>
            <w:tcBorders>
              <w:top w:val="nil"/>
              <w:left w:val="nil"/>
              <w:bottom w:val="single" w:sz="8" w:space="0" w:color="auto"/>
              <w:right w:val="single" w:sz="8" w:space="0" w:color="auto"/>
            </w:tcBorders>
          </w:tcPr>
          <w:p w14:paraId="0AD34527"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tcBorders>
              <w:top w:val="nil"/>
              <w:left w:val="nil"/>
              <w:bottom w:val="single" w:sz="8" w:space="0" w:color="auto"/>
              <w:right w:val="single" w:sz="4" w:space="0" w:color="auto"/>
            </w:tcBorders>
          </w:tcPr>
          <w:p w14:paraId="66109287"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24D22913"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8" w:type="pct"/>
            <w:tcBorders>
              <w:top w:val="nil"/>
              <w:left w:val="single" w:sz="4" w:space="0" w:color="auto"/>
              <w:bottom w:val="single" w:sz="8" w:space="0" w:color="auto"/>
              <w:right w:val="single" w:sz="4" w:space="0" w:color="auto"/>
            </w:tcBorders>
          </w:tcPr>
          <w:p w14:paraId="2D7E8430"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4" w:type="pct"/>
            <w:tcBorders>
              <w:top w:val="nil"/>
              <w:left w:val="single" w:sz="4" w:space="0" w:color="auto"/>
              <w:bottom w:val="single" w:sz="8" w:space="0" w:color="auto"/>
              <w:right w:val="single" w:sz="4" w:space="0" w:color="auto"/>
            </w:tcBorders>
          </w:tcPr>
          <w:p w14:paraId="69A1E772"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7" w:type="pct"/>
            <w:tcBorders>
              <w:top w:val="nil"/>
              <w:left w:val="single" w:sz="4" w:space="0" w:color="auto"/>
              <w:bottom w:val="single" w:sz="8" w:space="0" w:color="auto"/>
              <w:right w:val="single" w:sz="4" w:space="0" w:color="auto"/>
            </w:tcBorders>
          </w:tcPr>
          <w:p w14:paraId="03390198"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334" w:type="pct"/>
            <w:tcBorders>
              <w:top w:val="nil"/>
              <w:left w:val="single" w:sz="4" w:space="0" w:color="auto"/>
              <w:bottom w:val="single" w:sz="8" w:space="0" w:color="auto"/>
              <w:right w:val="single" w:sz="4" w:space="0" w:color="auto"/>
            </w:tcBorders>
          </w:tcPr>
          <w:p w14:paraId="3CFEDD64"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535" w:type="pct"/>
            <w:tcBorders>
              <w:top w:val="nil"/>
              <w:left w:val="single" w:sz="4" w:space="0" w:color="auto"/>
              <w:bottom w:val="single" w:sz="8" w:space="0" w:color="auto"/>
              <w:right w:val="single" w:sz="8" w:space="0" w:color="auto"/>
            </w:tcBorders>
          </w:tcPr>
          <w:p w14:paraId="18800F83" w14:textId="77777777" w:rsidR="00A903BE" w:rsidRPr="00F001FD" w:rsidRDefault="00A903BE" w:rsidP="00C91A3A">
            <w:pPr>
              <w:spacing w:after="0" w:line="240" w:lineRule="auto"/>
              <w:jc w:val="center"/>
              <w:rPr>
                <w:rFonts w:ascii="Times New Roman" w:eastAsia="Times New Roman" w:hAnsi="Times New Roman" w:cs="Times New Roman"/>
                <w:b/>
                <w:bCs/>
                <w:sz w:val="16"/>
                <w:szCs w:val="16"/>
                <w:u w:val="single"/>
              </w:rPr>
            </w:pPr>
          </w:p>
        </w:tc>
        <w:tc>
          <w:tcPr>
            <w:tcW w:w="496" w:type="pct"/>
            <w:tcBorders>
              <w:top w:val="nil"/>
              <w:left w:val="nil"/>
              <w:bottom w:val="single" w:sz="8" w:space="0" w:color="auto"/>
              <w:right w:val="single" w:sz="8" w:space="0" w:color="auto"/>
            </w:tcBorders>
          </w:tcPr>
          <w:p w14:paraId="03DFD854" w14:textId="77777777" w:rsidR="00A903BE" w:rsidRPr="00F001FD" w:rsidRDefault="00A903BE" w:rsidP="00C91A3A">
            <w:pPr>
              <w:spacing w:after="0" w:line="240" w:lineRule="auto"/>
              <w:jc w:val="center"/>
              <w:rPr>
                <w:rFonts w:ascii="Times New Roman" w:eastAsia="Times New Roman" w:hAnsi="Times New Roman" w:cs="Times New Roman"/>
                <w:b/>
                <w:bCs/>
                <w:sz w:val="16"/>
                <w:szCs w:val="16"/>
                <w:u w:val="single"/>
              </w:rPr>
            </w:pPr>
          </w:p>
        </w:tc>
      </w:tr>
      <w:tr w:rsidR="00A903BE" w:rsidRPr="00F001FD" w14:paraId="5BC48FC9" w14:textId="77777777" w:rsidTr="00C91A3A">
        <w:trPr>
          <w:trHeight w:val="20"/>
        </w:trPr>
        <w:tc>
          <w:tcPr>
            <w:tcW w:w="1289" w:type="pct"/>
            <w:tcBorders>
              <w:top w:val="single" w:sz="8" w:space="0" w:color="auto"/>
              <w:left w:val="single" w:sz="8" w:space="0" w:color="auto"/>
              <w:bottom w:val="single" w:sz="8" w:space="0" w:color="auto"/>
              <w:right w:val="single" w:sz="8" w:space="0" w:color="000000"/>
            </w:tcBorders>
            <w:shd w:val="clear" w:color="auto" w:fill="auto"/>
          </w:tcPr>
          <w:p w14:paraId="2A9BF17F" w14:textId="77777777" w:rsidR="00A903BE" w:rsidRPr="00F001FD" w:rsidRDefault="00A903BE" w:rsidP="00C91A3A">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«Уравнения с параметрами»</w:t>
            </w:r>
          </w:p>
        </w:tc>
        <w:tc>
          <w:tcPr>
            <w:tcW w:w="205" w:type="pct"/>
            <w:tcBorders>
              <w:top w:val="nil"/>
              <w:left w:val="nil"/>
              <w:bottom w:val="single" w:sz="8" w:space="0" w:color="auto"/>
              <w:right w:val="single" w:sz="8" w:space="0" w:color="auto"/>
            </w:tcBorders>
            <w:shd w:val="clear" w:color="auto" w:fill="auto"/>
          </w:tcPr>
          <w:p w14:paraId="3B8C67EF"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22" w:type="pct"/>
            <w:tcBorders>
              <w:top w:val="nil"/>
              <w:left w:val="nil"/>
              <w:bottom w:val="single" w:sz="8" w:space="0" w:color="auto"/>
              <w:right w:val="single" w:sz="8" w:space="0" w:color="auto"/>
            </w:tcBorders>
            <w:shd w:val="clear" w:color="auto" w:fill="auto"/>
          </w:tcPr>
          <w:p w14:paraId="147C0AA7"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8" w:type="pct"/>
            <w:tcBorders>
              <w:top w:val="nil"/>
              <w:left w:val="nil"/>
              <w:bottom w:val="single" w:sz="8" w:space="0" w:color="auto"/>
              <w:right w:val="single" w:sz="8" w:space="0" w:color="auto"/>
            </w:tcBorders>
          </w:tcPr>
          <w:p w14:paraId="75B15F70"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6" w:type="pct"/>
            <w:tcBorders>
              <w:top w:val="nil"/>
              <w:left w:val="nil"/>
              <w:bottom w:val="single" w:sz="8" w:space="0" w:color="auto"/>
              <w:right w:val="single" w:sz="8" w:space="0" w:color="auto"/>
            </w:tcBorders>
          </w:tcPr>
          <w:p w14:paraId="30A7436D"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tcBorders>
              <w:top w:val="nil"/>
              <w:left w:val="nil"/>
              <w:bottom w:val="single" w:sz="8" w:space="0" w:color="auto"/>
              <w:right w:val="single" w:sz="4" w:space="0" w:color="auto"/>
            </w:tcBorders>
          </w:tcPr>
          <w:p w14:paraId="1BD26A44"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724378FC"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8" w:type="pct"/>
            <w:tcBorders>
              <w:top w:val="nil"/>
              <w:left w:val="single" w:sz="4" w:space="0" w:color="auto"/>
              <w:bottom w:val="single" w:sz="8" w:space="0" w:color="auto"/>
              <w:right w:val="single" w:sz="4" w:space="0" w:color="auto"/>
            </w:tcBorders>
          </w:tcPr>
          <w:p w14:paraId="218543ED"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4" w:type="pct"/>
            <w:tcBorders>
              <w:top w:val="nil"/>
              <w:left w:val="single" w:sz="4" w:space="0" w:color="auto"/>
              <w:bottom w:val="single" w:sz="8" w:space="0" w:color="auto"/>
              <w:right w:val="single" w:sz="4" w:space="0" w:color="auto"/>
            </w:tcBorders>
          </w:tcPr>
          <w:p w14:paraId="108B8FA0"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7" w:type="pct"/>
            <w:tcBorders>
              <w:top w:val="nil"/>
              <w:left w:val="single" w:sz="4" w:space="0" w:color="auto"/>
              <w:bottom w:val="single" w:sz="8" w:space="0" w:color="auto"/>
              <w:right w:val="single" w:sz="4" w:space="0" w:color="auto"/>
            </w:tcBorders>
          </w:tcPr>
          <w:p w14:paraId="5511AD43"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34" w:type="pct"/>
            <w:tcBorders>
              <w:top w:val="nil"/>
              <w:left w:val="single" w:sz="4" w:space="0" w:color="auto"/>
              <w:bottom w:val="single" w:sz="8" w:space="0" w:color="auto"/>
              <w:right w:val="single" w:sz="4" w:space="0" w:color="auto"/>
            </w:tcBorders>
          </w:tcPr>
          <w:p w14:paraId="2230CFC3"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535" w:type="pct"/>
            <w:tcBorders>
              <w:top w:val="nil"/>
              <w:left w:val="single" w:sz="4" w:space="0" w:color="auto"/>
              <w:bottom w:val="single" w:sz="8" w:space="0" w:color="auto"/>
              <w:right w:val="single" w:sz="8" w:space="0" w:color="auto"/>
            </w:tcBorders>
          </w:tcPr>
          <w:p w14:paraId="459F3F4F" w14:textId="77777777" w:rsidR="00A903BE" w:rsidRPr="00F001FD" w:rsidRDefault="00A903BE" w:rsidP="00C91A3A">
            <w:pPr>
              <w:spacing w:after="0" w:line="240" w:lineRule="auto"/>
              <w:jc w:val="center"/>
              <w:rPr>
                <w:rFonts w:ascii="Times New Roman" w:eastAsia="Times New Roman" w:hAnsi="Times New Roman" w:cs="Times New Roman"/>
                <w:b/>
                <w:bCs/>
                <w:sz w:val="16"/>
                <w:szCs w:val="16"/>
                <w:u w:val="single"/>
              </w:rPr>
            </w:pPr>
          </w:p>
        </w:tc>
        <w:tc>
          <w:tcPr>
            <w:tcW w:w="496" w:type="pct"/>
            <w:tcBorders>
              <w:top w:val="nil"/>
              <w:left w:val="nil"/>
              <w:bottom w:val="single" w:sz="8" w:space="0" w:color="auto"/>
              <w:right w:val="single" w:sz="8" w:space="0" w:color="auto"/>
            </w:tcBorders>
          </w:tcPr>
          <w:p w14:paraId="094CA0E1" w14:textId="77777777" w:rsidR="00A903BE" w:rsidRPr="00F001FD" w:rsidRDefault="00A903BE" w:rsidP="00C91A3A">
            <w:pPr>
              <w:spacing w:after="0" w:line="240" w:lineRule="auto"/>
              <w:jc w:val="center"/>
              <w:rPr>
                <w:rFonts w:ascii="Times New Roman" w:eastAsia="Times New Roman" w:hAnsi="Times New Roman" w:cs="Times New Roman"/>
                <w:b/>
                <w:bCs/>
                <w:sz w:val="16"/>
                <w:szCs w:val="16"/>
                <w:u w:val="single"/>
              </w:rPr>
            </w:pPr>
          </w:p>
        </w:tc>
      </w:tr>
      <w:tr w:rsidR="00A903BE" w:rsidRPr="00F001FD" w14:paraId="537C064D" w14:textId="77777777" w:rsidTr="00C91A3A">
        <w:trPr>
          <w:trHeight w:val="20"/>
        </w:trPr>
        <w:tc>
          <w:tcPr>
            <w:tcW w:w="1289" w:type="pct"/>
            <w:tcBorders>
              <w:top w:val="single" w:sz="8" w:space="0" w:color="auto"/>
              <w:left w:val="single" w:sz="8" w:space="0" w:color="auto"/>
              <w:bottom w:val="single" w:sz="8" w:space="0" w:color="auto"/>
              <w:right w:val="single" w:sz="8" w:space="0" w:color="000000"/>
            </w:tcBorders>
            <w:shd w:val="clear" w:color="auto" w:fill="auto"/>
          </w:tcPr>
          <w:p w14:paraId="1ECCE6C4" w14:textId="77777777" w:rsidR="00A903BE" w:rsidRPr="00F001FD" w:rsidRDefault="00A903BE" w:rsidP="00C91A3A">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«Снова в мире слова»</w:t>
            </w:r>
          </w:p>
        </w:tc>
        <w:tc>
          <w:tcPr>
            <w:tcW w:w="205" w:type="pct"/>
            <w:tcBorders>
              <w:top w:val="nil"/>
              <w:left w:val="nil"/>
              <w:bottom w:val="single" w:sz="8" w:space="0" w:color="auto"/>
              <w:right w:val="single" w:sz="8" w:space="0" w:color="auto"/>
            </w:tcBorders>
            <w:shd w:val="clear" w:color="auto" w:fill="auto"/>
          </w:tcPr>
          <w:p w14:paraId="35BDB164"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22" w:type="pct"/>
            <w:tcBorders>
              <w:top w:val="nil"/>
              <w:left w:val="nil"/>
              <w:bottom w:val="single" w:sz="8" w:space="0" w:color="auto"/>
              <w:right w:val="single" w:sz="8" w:space="0" w:color="auto"/>
            </w:tcBorders>
            <w:shd w:val="clear" w:color="auto" w:fill="auto"/>
          </w:tcPr>
          <w:p w14:paraId="494B080B"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8" w:type="pct"/>
            <w:tcBorders>
              <w:top w:val="nil"/>
              <w:left w:val="nil"/>
              <w:bottom w:val="single" w:sz="8" w:space="0" w:color="auto"/>
              <w:right w:val="single" w:sz="8" w:space="0" w:color="auto"/>
            </w:tcBorders>
          </w:tcPr>
          <w:p w14:paraId="5E80691B"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6" w:type="pct"/>
            <w:tcBorders>
              <w:top w:val="nil"/>
              <w:left w:val="nil"/>
              <w:bottom w:val="single" w:sz="8" w:space="0" w:color="auto"/>
              <w:right w:val="single" w:sz="8" w:space="0" w:color="auto"/>
            </w:tcBorders>
          </w:tcPr>
          <w:p w14:paraId="7F4D2C36"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tcBorders>
              <w:top w:val="nil"/>
              <w:left w:val="nil"/>
              <w:bottom w:val="single" w:sz="8" w:space="0" w:color="auto"/>
              <w:right w:val="single" w:sz="4" w:space="0" w:color="auto"/>
            </w:tcBorders>
          </w:tcPr>
          <w:p w14:paraId="4EA61A0A"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5541C660"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8" w:type="pct"/>
            <w:tcBorders>
              <w:top w:val="nil"/>
              <w:left w:val="single" w:sz="4" w:space="0" w:color="auto"/>
              <w:bottom w:val="single" w:sz="8" w:space="0" w:color="auto"/>
              <w:right w:val="single" w:sz="4" w:space="0" w:color="auto"/>
            </w:tcBorders>
          </w:tcPr>
          <w:p w14:paraId="57643B6C"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4" w:type="pct"/>
            <w:tcBorders>
              <w:top w:val="nil"/>
              <w:left w:val="single" w:sz="4" w:space="0" w:color="auto"/>
              <w:bottom w:val="single" w:sz="8" w:space="0" w:color="auto"/>
              <w:right w:val="single" w:sz="4" w:space="0" w:color="auto"/>
            </w:tcBorders>
          </w:tcPr>
          <w:p w14:paraId="3B488350"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7" w:type="pct"/>
            <w:tcBorders>
              <w:top w:val="nil"/>
              <w:left w:val="single" w:sz="4" w:space="0" w:color="auto"/>
              <w:bottom w:val="single" w:sz="8" w:space="0" w:color="auto"/>
              <w:right w:val="single" w:sz="4" w:space="0" w:color="auto"/>
            </w:tcBorders>
          </w:tcPr>
          <w:p w14:paraId="67E26F2C"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334" w:type="pct"/>
            <w:tcBorders>
              <w:top w:val="nil"/>
              <w:left w:val="single" w:sz="4" w:space="0" w:color="auto"/>
              <w:bottom w:val="single" w:sz="8" w:space="0" w:color="auto"/>
              <w:right w:val="single" w:sz="4" w:space="0" w:color="auto"/>
            </w:tcBorders>
          </w:tcPr>
          <w:p w14:paraId="74CFE663"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535" w:type="pct"/>
            <w:tcBorders>
              <w:top w:val="nil"/>
              <w:left w:val="single" w:sz="4" w:space="0" w:color="auto"/>
              <w:bottom w:val="single" w:sz="8" w:space="0" w:color="auto"/>
              <w:right w:val="single" w:sz="8" w:space="0" w:color="auto"/>
            </w:tcBorders>
          </w:tcPr>
          <w:p w14:paraId="66C66A62" w14:textId="77777777" w:rsidR="00A903BE" w:rsidRPr="00F001FD" w:rsidRDefault="00A903BE" w:rsidP="00C91A3A">
            <w:pPr>
              <w:spacing w:after="0" w:line="240" w:lineRule="auto"/>
              <w:jc w:val="center"/>
              <w:rPr>
                <w:rFonts w:ascii="Times New Roman" w:eastAsia="Times New Roman" w:hAnsi="Times New Roman" w:cs="Times New Roman"/>
                <w:b/>
                <w:bCs/>
                <w:sz w:val="16"/>
                <w:szCs w:val="16"/>
                <w:u w:val="single"/>
              </w:rPr>
            </w:pPr>
          </w:p>
        </w:tc>
        <w:tc>
          <w:tcPr>
            <w:tcW w:w="496" w:type="pct"/>
            <w:tcBorders>
              <w:top w:val="nil"/>
              <w:left w:val="nil"/>
              <w:bottom w:val="single" w:sz="8" w:space="0" w:color="auto"/>
              <w:right w:val="single" w:sz="8" w:space="0" w:color="auto"/>
            </w:tcBorders>
          </w:tcPr>
          <w:p w14:paraId="64EC2CB5" w14:textId="77777777" w:rsidR="00A903BE" w:rsidRPr="00F001FD" w:rsidRDefault="00A903BE" w:rsidP="00C91A3A">
            <w:pPr>
              <w:spacing w:after="0" w:line="240" w:lineRule="auto"/>
              <w:jc w:val="center"/>
              <w:rPr>
                <w:rFonts w:ascii="Times New Roman" w:eastAsia="Times New Roman" w:hAnsi="Times New Roman" w:cs="Times New Roman"/>
                <w:b/>
                <w:bCs/>
                <w:sz w:val="16"/>
                <w:szCs w:val="16"/>
                <w:u w:val="single"/>
              </w:rPr>
            </w:pPr>
          </w:p>
        </w:tc>
      </w:tr>
      <w:tr w:rsidR="00A903BE" w:rsidRPr="00F001FD" w14:paraId="0F7DC3A5" w14:textId="77777777" w:rsidTr="00C91A3A">
        <w:trPr>
          <w:trHeight w:val="20"/>
        </w:trPr>
        <w:tc>
          <w:tcPr>
            <w:tcW w:w="1289" w:type="pct"/>
            <w:tcBorders>
              <w:top w:val="single" w:sz="8" w:space="0" w:color="auto"/>
              <w:left w:val="single" w:sz="8" w:space="0" w:color="auto"/>
              <w:bottom w:val="single" w:sz="8" w:space="0" w:color="auto"/>
              <w:right w:val="single" w:sz="8" w:space="0" w:color="000000"/>
            </w:tcBorders>
            <w:shd w:val="clear" w:color="auto" w:fill="auto"/>
          </w:tcPr>
          <w:p w14:paraId="580A9D0D" w14:textId="77777777" w:rsidR="00A903BE" w:rsidRPr="00F001FD" w:rsidRDefault="00A903BE" w:rsidP="00C91A3A">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«Деловое письмо»</w:t>
            </w:r>
          </w:p>
        </w:tc>
        <w:tc>
          <w:tcPr>
            <w:tcW w:w="205" w:type="pct"/>
            <w:tcBorders>
              <w:top w:val="nil"/>
              <w:left w:val="nil"/>
              <w:bottom w:val="single" w:sz="8" w:space="0" w:color="auto"/>
              <w:right w:val="single" w:sz="8" w:space="0" w:color="auto"/>
            </w:tcBorders>
            <w:shd w:val="clear" w:color="auto" w:fill="auto"/>
          </w:tcPr>
          <w:p w14:paraId="2A37D6D6"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22" w:type="pct"/>
            <w:tcBorders>
              <w:top w:val="nil"/>
              <w:left w:val="nil"/>
              <w:bottom w:val="single" w:sz="8" w:space="0" w:color="auto"/>
              <w:right w:val="single" w:sz="8" w:space="0" w:color="auto"/>
            </w:tcBorders>
            <w:shd w:val="clear" w:color="auto" w:fill="auto"/>
          </w:tcPr>
          <w:p w14:paraId="3B39A4C9"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8" w:type="pct"/>
            <w:tcBorders>
              <w:top w:val="nil"/>
              <w:left w:val="nil"/>
              <w:bottom w:val="single" w:sz="8" w:space="0" w:color="auto"/>
              <w:right w:val="single" w:sz="8" w:space="0" w:color="auto"/>
            </w:tcBorders>
          </w:tcPr>
          <w:p w14:paraId="2D739314"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6" w:type="pct"/>
            <w:tcBorders>
              <w:top w:val="nil"/>
              <w:left w:val="nil"/>
              <w:bottom w:val="single" w:sz="8" w:space="0" w:color="auto"/>
              <w:right w:val="single" w:sz="8" w:space="0" w:color="auto"/>
            </w:tcBorders>
          </w:tcPr>
          <w:p w14:paraId="45DE3ADC"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tcBorders>
              <w:top w:val="nil"/>
              <w:left w:val="nil"/>
              <w:bottom w:val="single" w:sz="8" w:space="0" w:color="auto"/>
              <w:right w:val="single" w:sz="4" w:space="0" w:color="auto"/>
            </w:tcBorders>
          </w:tcPr>
          <w:p w14:paraId="7984E688"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7A8CDCB9"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8" w:type="pct"/>
            <w:tcBorders>
              <w:top w:val="nil"/>
              <w:left w:val="single" w:sz="4" w:space="0" w:color="auto"/>
              <w:bottom w:val="single" w:sz="8" w:space="0" w:color="auto"/>
              <w:right w:val="single" w:sz="4" w:space="0" w:color="auto"/>
            </w:tcBorders>
          </w:tcPr>
          <w:p w14:paraId="08FCA603"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4" w:type="pct"/>
            <w:tcBorders>
              <w:top w:val="nil"/>
              <w:left w:val="single" w:sz="4" w:space="0" w:color="auto"/>
              <w:bottom w:val="single" w:sz="8" w:space="0" w:color="auto"/>
              <w:right w:val="single" w:sz="4" w:space="0" w:color="auto"/>
            </w:tcBorders>
          </w:tcPr>
          <w:p w14:paraId="5F797DDB"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7" w:type="pct"/>
            <w:tcBorders>
              <w:top w:val="nil"/>
              <w:left w:val="single" w:sz="4" w:space="0" w:color="auto"/>
              <w:bottom w:val="single" w:sz="8" w:space="0" w:color="auto"/>
              <w:right w:val="single" w:sz="4" w:space="0" w:color="auto"/>
            </w:tcBorders>
          </w:tcPr>
          <w:p w14:paraId="52DE204F"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34" w:type="pct"/>
            <w:tcBorders>
              <w:top w:val="nil"/>
              <w:left w:val="single" w:sz="4" w:space="0" w:color="auto"/>
              <w:bottom w:val="single" w:sz="8" w:space="0" w:color="auto"/>
              <w:right w:val="single" w:sz="4" w:space="0" w:color="auto"/>
            </w:tcBorders>
          </w:tcPr>
          <w:p w14:paraId="2E8A6A2A"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535" w:type="pct"/>
            <w:tcBorders>
              <w:top w:val="nil"/>
              <w:left w:val="single" w:sz="4" w:space="0" w:color="auto"/>
              <w:bottom w:val="single" w:sz="8" w:space="0" w:color="auto"/>
              <w:right w:val="single" w:sz="8" w:space="0" w:color="auto"/>
            </w:tcBorders>
          </w:tcPr>
          <w:p w14:paraId="0F17A394" w14:textId="77777777" w:rsidR="00A903BE" w:rsidRPr="00F001FD" w:rsidRDefault="00A903BE" w:rsidP="00C91A3A">
            <w:pPr>
              <w:spacing w:after="0" w:line="240" w:lineRule="auto"/>
              <w:jc w:val="center"/>
              <w:rPr>
                <w:rFonts w:ascii="Times New Roman" w:eastAsia="Times New Roman" w:hAnsi="Times New Roman" w:cs="Times New Roman"/>
                <w:b/>
                <w:bCs/>
                <w:sz w:val="16"/>
                <w:szCs w:val="16"/>
                <w:u w:val="single"/>
              </w:rPr>
            </w:pPr>
          </w:p>
        </w:tc>
        <w:tc>
          <w:tcPr>
            <w:tcW w:w="496" w:type="pct"/>
            <w:tcBorders>
              <w:top w:val="nil"/>
              <w:left w:val="nil"/>
              <w:bottom w:val="single" w:sz="8" w:space="0" w:color="auto"/>
              <w:right w:val="single" w:sz="8" w:space="0" w:color="auto"/>
            </w:tcBorders>
          </w:tcPr>
          <w:p w14:paraId="18EB21D6" w14:textId="77777777" w:rsidR="00A903BE" w:rsidRPr="00F001FD" w:rsidRDefault="00A903BE" w:rsidP="00C91A3A">
            <w:pPr>
              <w:spacing w:after="0" w:line="240" w:lineRule="auto"/>
              <w:jc w:val="center"/>
              <w:rPr>
                <w:rFonts w:ascii="Times New Roman" w:eastAsia="Times New Roman" w:hAnsi="Times New Roman" w:cs="Times New Roman"/>
                <w:b/>
                <w:bCs/>
                <w:sz w:val="16"/>
                <w:szCs w:val="16"/>
                <w:u w:val="single"/>
              </w:rPr>
            </w:pPr>
          </w:p>
        </w:tc>
      </w:tr>
      <w:tr w:rsidR="00A903BE" w:rsidRPr="00F001FD" w14:paraId="5B141250" w14:textId="77777777" w:rsidTr="00C91A3A">
        <w:trPr>
          <w:trHeight w:val="20"/>
        </w:trPr>
        <w:tc>
          <w:tcPr>
            <w:tcW w:w="1289" w:type="pct"/>
            <w:tcBorders>
              <w:top w:val="single" w:sz="8" w:space="0" w:color="auto"/>
              <w:left w:val="single" w:sz="8" w:space="0" w:color="auto"/>
              <w:bottom w:val="single" w:sz="8" w:space="0" w:color="auto"/>
              <w:right w:val="single" w:sz="8" w:space="0" w:color="000000"/>
            </w:tcBorders>
            <w:shd w:val="clear" w:color="auto" w:fill="auto"/>
          </w:tcPr>
          <w:p w14:paraId="66C74D8E" w14:textId="77777777" w:rsidR="00A903BE" w:rsidRPr="00F001FD" w:rsidRDefault="00A903BE" w:rsidP="00C91A3A">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«Плюсы и минусы географического положения России»</w:t>
            </w:r>
          </w:p>
        </w:tc>
        <w:tc>
          <w:tcPr>
            <w:tcW w:w="205" w:type="pct"/>
            <w:tcBorders>
              <w:top w:val="nil"/>
              <w:left w:val="nil"/>
              <w:bottom w:val="single" w:sz="8" w:space="0" w:color="auto"/>
              <w:right w:val="single" w:sz="8" w:space="0" w:color="auto"/>
            </w:tcBorders>
            <w:shd w:val="clear" w:color="auto" w:fill="auto"/>
          </w:tcPr>
          <w:p w14:paraId="06F73EC5"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22" w:type="pct"/>
            <w:tcBorders>
              <w:top w:val="nil"/>
              <w:left w:val="nil"/>
              <w:bottom w:val="single" w:sz="8" w:space="0" w:color="auto"/>
              <w:right w:val="single" w:sz="8" w:space="0" w:color="auto"/>
            </w:tcBorders>
            <w:shd w:val="clear" w:color="auto" w:fill="auto"/>
          </w:tcPr>
          <w:p w14:paraId="562FBA8C"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8" w:type="pct"/>
            <w:tcBorders>
              <w:top w:val="nil"/>
              <w:left w:val="nil"/>
              <w:bottom w:val="single" w:sz="8" w:space="0" w:color="auto"/>
              <w:right w:val="single" w:sz="8" w:space="0" w:color="auto"/>
            </w:tcBorders>
          </w:tcPr>
          <w:p w14:paraId="0014626F"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6" w:type="pct"/>
            <w:tcBorders>
              <w:top w:val="nil"/>
              <w:left w:val="nil"/>
              <w:bottom w:val="single" w:sz="8" w:space="0" w:color="auto"/>
              <w:right w:val="single" w:sz="8" w:space="0" w:color="auto"/>
            </w:tcBorders>
          </w:tcPr>
          <w:p w14:paraId="2910DA13"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tcBorders>
              <w:top w:val="nil"/>
              <w:left w:val="nil"/>
              <w:bottom w:val="single" w:sz="8" w:space="0" w:color="auto"/>
              <w:right w:val="single" w:sz="4" w:space="0" w:color="auto"/>
            </w:tcBorders>
          </w:tcPr>
          <w:p w14:paraId="068AC2A7"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145A472E"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8" w:type="pct"/>
            <w:tcBorders>
              <w:top w:val="nil"/>
              <w:left w:val="single" w:sz="4" w:space="0" w:color="auto"/>
              <w:bottom w:val="single" w:sz="8" w:space="0" w:color="auto"/>
              <w:right w:val="single" w:sz="4" w:space="0" w:color="auto"/>
            </w:tcBorders>
          </w:tcPr>
          <w:p w14:paraId="66696043"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4" w:type="pct"/>
            <w:tcBorders>
              <w:top w:val="nil"/>
              <w:left w:val="single" w:sz="4" w:space="0" w:color="auto"/>
              <w:bottom w:val="single" w:sz="8" w:space="0" w:color="auto"/>
              <w:right w:val="single" w:sz="4" w:space="0" w:color="auto"/>
            </w:tcBorders>
          </w:tcPr>
          <w:p w14:paraId="739EDF26"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7" w:type="pct"/>
            <w:tcBorders>
              <w:top w:val="nil"/>
              <w:left w:val="single" w:sz="4" w:space="0" w:color="auto"/>
              <w:bottom w:val="single" w:sz="8" w:space="0" w:color="auto"/>
              <w:right w:val="single" w:sz="4" w:space="0" w:color="auto"/>
            </w:tcBorders>
          </w:tcPr>
          <w:p w14:paraId="30E3BBD4"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334" w:type="pct"/>
            <w:tcBorders>
              <w:top w:val="nil"/>
              <w:left w:val="single" w:sz="4" w:space="0" w:color="auto"/>
              <w:bottom w:val="single" w:sz="8" w:space="0" w:color="auto"/>
              <w:right w:val="single" w:sz="4" w:space="0" w:color="auto"/>
            </w:tcBorders>
          </w:tcPr>
          <w:p w14:paraId="2BA973C8"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535" w:type="pct"/>
            <w:tcBorders>
              <w:top w:val="nil"/>
              <w:left w:val="single" w:sz="4" w:space="0" w:color="auto"/>
              <w:bottom w:val="single" w:sz="8" w:space="0" w:color="auto"/>
              <w:right w:val="single" w:sz="8" w:space="0" w:color="auto"/>
            </w:tcBorders>
          </w:tcPr>
          <w:p w14:paraId="1ECB893D" w14:textId="77777777" w:rsidR="00A903BE" w:rsidRPr="00F001FD" w:rsidRDefault="00A903BE" w:rsidP="00C91A3A">
            <w:pPr>
              <w:spacing w:after="0" w:line="240" w:lineRule="auto"/>
              <w:jc w:val="center"/>
              <w:rPr>
                <w:rFonts w:ascii="Times New Roman" w:eastAsia="Times New Roman" w:hAnsi="Times New Roman" w:cs="Times New Roman"/>
                <w:b/>
                <w:bCs/>
                <w:sz w:val="16"/>
                <w:szCs w:val="16"/>
                <w:u w:val="single"/>
              </w:rPr>
            </w:pPr>
          </w:p>
        </w:tc>
        <w:tc>
          <w:tcPr>
            <w:tcW w:w="496" w:type="pct"/>
            <w:tcBorders>
              <w:top w:val="nil"/>
              <w:left w:val="nil"/>
              <w:bottom w:val="single" w:sz="8" w:space="0" w:color="auto"/>
              <w:right w:val="single" w:sz="8" w:space="0" w:color="auto"/>
            </w:tcBorders>
          </w:tcPr>
          <w:p w14:paraId="015CAAE0" w14:textId="77777777" w:rsidR="00A903BE" w:rsidRPr="00F001FD" w:rsidRDefault="00A903BE" w:rsidP="00C91A3A">
            <w:pPr>
              <w:spacing w:after="0" w:line="240" w:lineRule="auto"/>
              <w:jc w:val="center"/>
              <w:rPr>
                <w:rFonts w:ascii="Times New Roman" w:eastAsia="Times New Roman" w:hAnsi="Times New Roman" w:cs="Times New Roman"/>
                <w:b/>
                <w:bCs/>
                <w:sz w:val="16"/>
                <w:szCs w:val="16"/>
                <w:u w:val="single"/>
              </w:rPr>
            </w:pPr>
          </w:p>
        </w:tc>
      </w:tr>
      <w:tr w:rsidR="00A903BE" w:rsidRPr="00F001FD" w14:paraId="2E22C120" w14:textId="77777777" w:rsidTr="00C91A3A">
        <w:trPr>
          <w:trHeight w:val="20"/>
        </w:trPr>
        <w:tc>
          <w:tcPr>
            <w:tcW w:w="1289" w:type="pct"/>
            <w:tcBorders>
              <w:top w:val="single" w:sz="8" w:space="0" w:color="auto"/>
              <w:left w:val="single" w:sz="8" w:space="0" w:color="auto"/>
              <w:bottom w:val="single" w:sz="8" w:space="0" w:color="auto"/>
              <w:right w:val="single" w:sz="8" w:space="0" w:color="000000"/>
            </w:tcBorders>
            <w:shd w:val="clear" w:color="auto" w:fill="auto"/>
          </w:tcPr>
          <w:p w14:paraId="2C0F7715" w14:textId="77777777" w:rsidR="00A903BE" w:rsidRPr="00F001FD" w:rsidRDefault="00A903BE" w:rsidP="00C91A3A">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«Глобальные проблемы человечества»</w:t>
            </w:r>
          </w:p>
        </w:tc>
        <w:tc>
          <w:tcPr>
            <w:tcW w:w="205" w:type="pct"/>
            <w:tcBorders>
              <w:top w:val="nil"/>
              <w:left w:val="nil"/>
              <w:bottom w:val="single" w:sz="8" w:space="0" w:color="auto"/>
              <w:right w:val="single" w:sz="8" w:space="0" w:color="auto"/>
            </w:tcBorders>
            <w:shd w:val="clear" w:color="auto" w:fill="auto"/>
          </w:tcPr>
          <w:p w14:paraId="685834C5"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22" w:type="pct"/>
            <w:tcBorders>
              <w:top w:val="nil"/>
              <w:left w:val="nil"/>
              <w:bottom w:val="single" w:sz="8" w:space="0" w:color="auto"/>
              <w:right w:val="single" w:sz="8" w:space="0" w:color="auto"/>
            </w:tcBorders>
            <w:shd w:val="clear" w:color="auto" w:fill="auto"/>
          </w:tcPr>
          <w:p w14:paraId="1AED6919"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8" w:type="pct"/>
            <w:tcBorders>
              <w:top w:val="nil"/>
              <w:left w:val="nil"/>
              <w:bottom w:val="single" w:sz="8" w:space="0" w:color="auto"/>
              <w:right w:val="single" w:sz="8" w:space="0" w:color="auto"/>
            </w:tcBorders>
          </w:tcPr>
          <w:p w14:paraId="20E59D68"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6" w:type="pct"/>
            <w:tcBorders>
              <w:top w:val="nil"/>
              <w:left w:val="nil"/>
              <w:bottom w:val="single" w:sz="8" w:space="0" w:color="auto"/>
              <w:right w:val="single" w:sz="8" w:space="0" w:color="auto"/>
            </w:tcBorders>
          </w:tcPr>
          <w:p w14:paraId="23D45089"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tcBorders>
              <w:top w:val="nil"/>
              <w:left w:val="nil"/>
              <w:bottom w:val="single" w:sz="8" w:space="0" w:color="auto"/>
              <w:right w:val="single" w:sz="4" w:space="0" w:color="auto"/>
            </w:tcBorders>
          </w:tcPr>
          <w:p w14:paraId="232262A0"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792E5935"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8" w:type="pct"/>
            <w:tcBorders>
              <w:top w:val="nil"/>
              <w:left w:val="single" w:sz="4" w:space="0" w:color="auto"/>
              <w:bottom w:val="single" w:sz="8" w:space="0" w:color="auto"/>
              <w:right w:val="single" w:sz="4" w:space="0" w:color="auto"/>
            </w:tcBorders>
          </w:tcPr>
          <w:p w14:paraId="0221323B"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4" w:type="pct"/>
            <w:tcBorders>
              <w:top w:val="nil"/>
              <w:left w:val="single" w:sz="4" w:space="0" w:color="auto"/>
              <w:bottom w:val="single" w:sz="8" w:space="0" w:color="auto"/>
              <w:right w:val="single" w:sz="4" w:space="0" w:color="auto"/>
            </w:tcBorders>
          </w:tcPr>
          <w:p w14:paraId="4E90AB2B"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7" w:type="pct"/>
            <w:tcBorders>
              <w:top w:val="nil"/>
              <w:left w:val="single" w:sz="4" w:space="0" w:color="auto"/>
              <w:bottom w:val="single" w:sz="8" w:space="0" w:color="auto"/>
              <w:right w:val="single" w:sz="4" w:space="0" w:color="auto"/>
            </w:tcBorders>
          </w:tcPr>
          <w:p w14:paraId="1F037122"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34" w:type="pct"/>
            <w:tcBorders>
              <w:top w:val="nil"/>
              <w:left w:val="single" w:sz="4" w:space="0" w:color="auto"/>
              <w:bottom w:val="single" w:sz="8" w:space="0" w:color="auto"/>
              <w:right w:val="single" w:sz="4" w:space="0" w:color="auto"/>
            </w:tcBorders>
          </w:tcPr>
          <w:p w14:paraId="6217EE08"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535" w:type="pct"/>
            <w:tcBorders>
              <w:top w:val="nil"/>
              <w:left w:val="single" w:sz="4" w:space="0" w:color="auto"/>
              <w:bottom w:val="single" w:sz="8" w:space="0" w:color="auto"/>
              <w:right w:val="single" w:sz="8" w:space="0" w:color="auto"/>
            </w:tcBorders>
          </w:tcPr>
          <w:p w14:paraId="4B138A17" w14:textId="77777777" w:rsidR="00A903BE" w:rsidRPr="00F001FD" w:rsidRDefault="00A903BE" w:rsidP="00C91A3A">
            <w:pPr>
              <w:spacing w:after="0" w:line="240" w:lineRule="auto"/>
              <w:jc w:val="center"/>
              <w:rPr>
                <w:rFonts w:ascii="Times New Roman" w:eastAsia="Times New Roman" w:hAnsi="Times New Roman" w:cs="Times New Roman"/>
                <w:b/>
                <w:bCs/>
                <w:sz w:val="16"/>
                <w:szCs w:val="16"/>
                <w:u w:val="single"/>
              </w:rPr>
            </w:pPr>
          </w:p>
        </w:tc>
        <w:tc>
          <w:tcPr>
            <w:tcW w:w="496" w:type="pct"/>
            <w:tcBorders>
              <w:top w:val="nil"/>
              <w:left w:val="nil"/>
              <w:bottom w:val="single" w:sz="8" w:space="0" w:color="auto"/>
              <w:right w:val="single" w:sz="8" w:space="0" w:color="auto"/>
            </w:tcBorders>
          </w:tcPr>
          <w:p w14:paraId="47A55E62" w14:textId="77777777" w:rsidR="00A903BE" w:rsidRPr="00F001FD" w:rsidRDefault="00A903BE" w:rsidP="00C91A3A">
            <w:pPr>
              <w:spacing w:after="0" w:line="240" w:lineRule="auto"/>
              <w:jc w:val="center"/>
              <w:rPr>
                <w:rFonts w:ascii="Times New Roman" w:eastAsia="Times New Roman" w:hAnsi="Times New Roman" w:cs="Times New Roman"/>
                <w:b/>
                <w:bCs/>
                <w:sz w:val="16"/>
                <w:szCs w:val="16"/>
                <w:u w:val="single"/>
              </w:rPr>
            </w:pPr>
          </w:p>
        </w:tc>
      </w:tr>
      <w:tr w:rsidR="00A903BE" w:rsidRPr="00F001FD" w14:paraId="2D499C59" w14:textId="77777777" w:rsidTr="00C91A3A">
        <w:trPr>
          <w:trHeight w:val="20"/>
        </w:trPr>
        <w:tc>
          <w:tcPr>
            <w:tcW w:w="1289" w:type="pct"/>
            <w:tcBorders>
              <w:top w:val="single" w:sz="8" w:space="0" w:color="auto"/>
              <w:left w:val="single" w:sz="8" w:space="0" w:color="auto"/>
              <w:bottom w:val="single" w:sz="8" w:space="0" w:color="auto"/>
              <w:right w:val="single" w:sz="8" w:space="0" w:color="000000"/>
            </w:tcBorders>
            <w:shd w:val="clear" w:color="auto" w:fill="auto"/>
          </w:tcPr>
          <w:p w14:paraId="0657B535" w14:textId="77777777" w:rsidR="00A903BE" w:rsidRPr="00F001FD" w:rsidRDefault="00A903BE" w:rsidP="00C91A3A">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 xml:space="preserve">«Основы дизайна» </w:t>
            </w:r>
          </w:p>
        </w:tc>
        <w:tc>
          <w:tcPr>
            <w:tcW w:w="205" w:type="pct"/>
            <w:tcBorders>
              <w:top w:val="nil"/>
              <w:left w:val="nil"/>
              <w:bottom w:val="single" w:sz="8" w:space="0" w:color="auto"/>
              <w:right w:val="single" w:sz="8" w:space="0" w:color="auto"/>
            </w:tcBorders>
            <w:shd w:val="clear" w:color="auto" w:fill="auto"/>
          </w:tcPr>
          <w:p w14:paraId="6DCF57CA"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22" w:type="pct"/>
            <w:tcBorders>
              <w:top w:val="nil"/>
              <w:left w:val="nil"/>
              <w:bottom w:val="single" w:sz="8" w:space="0" w:color="auto"/>
              <w:right w:val="single" w:sz="8" w:space="0" w:color="auto"/>
            </w:tcBorders>
            <w:shd w:val="clear" w:color="auto" w:fill="auto"/>
          </w:tcPr>
          <w:p w14:paraId="4667E0A9"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8" w:type="pct"/>
            <w:tcBorders>
              <w:top w:val="nil"/>
              <w:left w:val="nil"/>
              <w:bottom w:val="single" w:sz="8" w:space="0" w:color="auto"/>
              <w:right w:val="single" w:sz="8" w:space="0" w:color="auto"/>
            </w:tcBorders>
          </w:tcPr>
          <w:p w14:paraId="1A228C0A"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6" w:type="pct"/>
            <w:tcBorders>
              <w:top w:val="nil"/>
              <w:left w:val="nil"/>
              <w:bottom w:val="single" w:sz="8" w:space="0" w:color="auto"/>
              <w:right w:val="single" w:sz="8" w:space="0" w:color="auto"/>
            </w:tcBorders>
          </w:tcPr>
          <w:p w14:paraId="3A630A8A"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tcBorders>
              <w:top w:val="nil"/>
              <w:left w:val="nil"/>
              <w:bottom w:val="single" w:sz="8" w:space="0" w:color="auto"/>
              <w:right w:val="single" w:sz="4" w:space="0" w:color="auto"/>
            </w:tcBorders>
          </w:tcPr>
          <w:p w14:paraId="04981EBD"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5ADFDA87"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8" w:type="pct"/>
            <w:tcBorders>
              <w:top w:val="nil"/>
              <w:left w:val="single" w:sz="4" w:space="0" w:color="auto"/>
              <w:bottom w:val="single" w:sz="8" w:space="0" w:color="auto"/>
              <w:right w:val="single" w:sz="4" w:space="0" w:color="auto"/>
            </w:tcBorders>
          </w:tcPr>
          <w:p w14:paraId="58CF4AC7"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4" w:type="pct"/>
            <w:tcBorders>
              <w:top w:val="nil"/>
              <w:left w:val="single" w:sz="4" w:space="0" w:color="auto"/>
              <w:bottom w:val="single" w:sz="8" w:space="0" w:color="auto"/>
              <w:right w:val="single" w:sz="4" w:space="0" w:color="auto"/>
            </w:tcBorders>
          </w:tcPr>
          <w:p w14:paraId="2374970D"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7" w:type="pct"/>
            <w:tcBorders>
              <w:top w:val="nil"/>
              <w:left w:val="single" w:sz="4" w:space="0" w:color="auto"/>
              <w:bottom w:val="single" w:sz="8" w:space="0" w:color="auto"/>
              <w:right w:val="single" w:sz="4" w:space="0" w:color="auto"/>
            </w:tcBorders>
          </w:tcPr>
          <w:p w14:paraId="4AD390A2"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334" w:type="pct"/>
            <w:tcBorders>
              <w:top w:val="nil"/>
              <w:left w:val="single" w:sz="4" w:space="0" w:color="auto"/>
              <w:bottom w:val="single" w:sz="8" w:space="0" w:color="auto"/>
              <w:right w:val="single" w:sz="4" w:space="0" w:color="auto"/>
            </w:tcBorders>
          </w:tcPr>
          <w:p w14:paraId="3160788F"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535" w:type="pct"/>
            <w:tcBorders>
              <w:top w:val="nil"/>
              <w:left w:val="single" w:sz="4" w:space="0" w:color="auto"/>
              <w:bottom w:val="single" w:sz="8" w:space="0" w:color="auto"/>
              <w:right w:val="single" w:sz="8" w:space="0" w:color="auto"/>
            </w:tcBorders>
          </w:tcPr>
          <w:p w14:paraId="5CFDDA64" w14:textId="77777777" w:rsidR="00A903BE" w:rsidRPr="00F001FD" w:rsidRDefault="00A903BE" w:rsidP="00C91A3A">
            <w:pPr>
              <w:spacing w:after="0" w:line="240" w:lineRule="auto"/>
              <w:jc w:val="center"/>
              <w:rPr>
                <w:rFonts w:ascii="Times New Roman" w:eastAsia="Times New Roman" w:hAnsi="Times New Roman" w:cs="Times New Roman"/>
                <w:b/>
                <w:bCs/>
                <w:sz w:val="16"/>
                <w:szCs w:val="16"/>
                <w:u w:val="single"/>
              </w:rPr>
            </w:pPr>
          </w:p>
        </w:tc>
        <w:tc>
          <w:tcPr>
            <w:tcW w:w="496" w:type="pct"/>
            <w:tcBorders>
              <w:top w:val="nil"/>
              <w:left w:val="nil"/>
              <w:bottom w:val="single" w:sz="8" w:space="0" w:color="auto"/>
              <w:right w:val="single" w:sz="8" w:space="0" w:color="auto"/>
            </w:tcBorders>
          </w:tcPr>
          <w:p w14:paraId="11B0235F" w14:textId="77777777" w:rsidR="00A903BE" w:rsidRPr="00F001FD" w:rsidRDefault="00A903BE" w:rsidP="00C91A3A">
            <w:pPr>
              <w:spacing w:after="0" w:line="240" w:lineRule="auto"/>
              <w:jc w:val="center"/>
              <w:rPr>
                <w:rFonts w:ascii="Times New Roman" w:eastAsia="Times New Roman" w:hAnsi="Times New Roman" w:cs="Times New Roman"/>
                <w:b/>
                <w:bCs/>
                <w:sz w:val="16"/>
                <w:szCs w:val="16"/>
                <w:u w:val="single"/>
              </w:rPr>
            </w:pPr>
          </w:p>
        </w:tc>
      </w:tr>
      <w:tr w:rsidR="00A903BE" w:rsidRPr="00F001FD" w14:paraId="5EA8FAE2" w14:textId="77777777" w:rsidTr="00C91A3A">
        <w:trPr>
          <w:trHeight w:val="20"/>
        </w:trPr>
        <w:tc>
          <w:tcPr>
            <w:tcW w:w="1289" w:type="pct"/>
            <w:tcBorders>
              <w:top w:val="single" w:sz="8" w:space="0" w:color="auto"/>
              <w:left w:val="single" w:sz="8" w:space="0" w:color="auto"/>
              <w:bottom w:val="single" w:sz="8" w:space="0" w:color="auto"/>
              <w:right w:val="single" w:sz="8" w:space="0" w:color="000000"/>
            </w:tcBorders>
            <w:shd w:val="clear" w:color="auto" w:fill="auto"/>
          </w:tcPr>
          <w:p w14:paraId="7BFFDBF1" w14:textId="77777777" w:rsidR="00A903BE" w:rsidRPr="00F001FD" w:rsidRDefault="00A903BE" w:rsidP="00C91A3A">
            <w:pPr>
              <w:spacing w:after="0" w:line="240" w:lineRule="auto"/>
              <w:jc w:val="both"/>
              <w:rPr>
                <w:rFonts w:ascii="Times New Roman" w:eastAsia="Times New Roman" w:hAnsi="Times New Roman" w:cs="Times New Roman"/>
                <w:sz w:val="16"/>
                <w:szCs w:val="16"/>
              </w:rPr>
            </w:pPr>
            <w:r w:rsidRPr="00F001FD">
              <w:rPr>
                <w:rFonts w:ascii="Times New Roman" w:eastAsia="Times New Roman" w:hAnsi="Times New Roman" w:cs="Times New Roman"/>
                <w:sz w:val="16"/>
                <w:szCs w:val="16"/>
              </w:rPr>
              <w:t>«Перерабатывающие производства»</w:t>
            </w:r>
          </w:p>
        </w:tc>
        <w:tc>
          <w:tcPr>
            <w:tcW w:w="205" w:type="pct"/>
            <w:tcBorders>
              <w:top w:val="nil"/>
              <w:left w:val="nil"/>
              <w:bottom w:val="single" w:sz="8" w:space="0" w:color="auto"/>
              <w:right w:val="single" w:sz="8" w:space="0" w:color="auto"/>
            </w:tcBorders>
            <w:shd w:val="clear" w:color="auto" w:fill="auto"/>
          </w:tcPr>
          <w:p w14:paraId="21A5B60C"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22" w:type="pct"/>
            <w:tcBorders>
              <w:top w:val="nil"/>
              <w:left w:val="nil"/>
              <w:bottom w:val="single" w:sz="8" w:space="0" w:color="auto"/>
              <w:right w:val="single" w:sz="8" w:space="0" w:color="auto"/>
            </w:tcBorders>
            <w:shd w:val="clear" w:color="auto" w:fill="auto"/>
          </w:tcPr>
          <w:p w14:paraId="6D45A9D2"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8" w:type="pct"/>
            <w:tcBorders>
              <w:top w:val="nil"/>
              <w:left w:val="nil"/>
              <w:bottom w:val="single" w:sz="8" w:space="0" w:color="auto"/>
              <w:right w:val="single" w:sz="8" w:space="0" w:color="auto"/>
            </w:tcBorders>
          </w:tcPr>
          <w:p w14:paraId="2490D7B9"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6" w:type="pct"/>
            <w:tcBorders>
              <w:top w:val="nil"/>
              <w:left w:val="nil"/>
              <w:bottom w:val="single" w:sz="8" w:space="0" w:color="auto"/>
              <w:right w:val="single" w:sz="8" w:space="0" w:color="auto"/>
            </w:tcBorders>
          </w:tcPr>
          <w:p w14:paraId="63B0A68D"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65" w:type="pct"/>
            <w:tcBorders>
              <w:top w:val="nil"/>
              <w:left w:val="nil"/>
              <w:bottom w:val="single" w:sz="8" w:space="0" w:color="auto"/>
              <w:right w:val="single" w:sz="4" w:space="0" w:color="auto"/>
            </w:tcBorders>
          </w:tcPr>
          <w:p w14:paraId="0AF260F8"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80" w:type="pct"/>
            <w:tcBorders>
              <w:top w:val="single" w:sz="4" w:space="0" w:color="auto"/>
              <w:left w:val="single" w:sz="4" w:space="0" w:color="auto"/>
              <w:bottom w:val="single" w:sz="4" w:space="0" w:color="auto"/>
              <w:right w:val="single" w:sz="4" w:space="0" w:color="auto"/>
            </w:tcBorders>
          </w:tcPr>
          <w:p w14:paraId="0F7EB33C"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18" w:type="pct"/>
            <w:tcBorders>
              <w:top w:val="nil"/>
              <w:left w:val="single" w:sz="4" w:space="0" w:color="auto"/>
              <w:bottom w:val="single" w:sz="8" w:space="0" w:color="auto"/>
              <w:right w:val="single" w:sz="4" w:space="0" w:color="auto"/>
            </w:tcBorders>
          </w:tcPr>
          <w:p w14:paraId="0AAEAD90"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74" w:type="pct"/>
            <w:tcBorders>
              <w:top w:val="nil"/>
              <w:left w:val="single" w:sz="4" w:space="0" w:color="auto"/>
              <w:bottom w:val="single" w:sz="8" w:space="0" w:color="auto"/>
              <w:right w:val="single" w:sz="4" w:space="0" w:color="auto"/>
            </w:tcBorders>
          </w:tcPr>
          <w:p w14:paraId="6A451998"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257" w:type="pct"/>
            <w:tcBorders>
              <w:top w:val="nil"/>
              <w:left w:val="single" w:sz="4" w:space="0" w:color="auto"/>
              <w:bottom w:val="single" w:sz="8" w:space="0" w:color="auto"/>
              <w:right w:val="single" w:sz="4" w:space="0" w:color="auto"/>
            </w:tcBorders>
          </w:tcPr>
          <w:p w14:paraId="77F3C378"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w:t>
            </w:r>
          </w:p>
        </w:tc>
        <w:tc>
          <w:tcPr>
            <w:tcW w:w="334" w:type="pct"/>
            <w:tcBorders>
              <w:top w:val="nil"/>
              <w:left w:val="single" w:sz="4" w:space="0" w:color="auto"/>
              <w:bottom w:val="single" w:sz="8" w:space="0" w:color="auto"/>
              <w:right w:val="single" w:sz="4" w:space="0" w:color="auto"/>
            </w:tcBorders>
          </w:tcPr>
          <w:p w14:paraId="5D9EB7F8" w14:textId="77777777" w:rsidR="00A903BE" w:rsidRPr="00F001FD" w:rsidRDefault="00A903BE" w:rsidP="00C91A3A">
            <w:pPr>
              <w:spacing w:after="0" w:line="240" w:lineRule="auto"/>
              <w:jc w:val="center"/>
              <w:rPr>
                <w:rFonts w:ascii="Times New Roman" w:eastAsia="Times New Roman" w:hAnsi="Times New Roman" w:cs="Times New Roman"/>
                <w:bCs/>
                <w:sz w:val="16"/>
                <w:szCs w:val="16"/>
              </w:rPr>
            </w:pPr>
            <w:r w:rsidRPr="00F001FD">
              <w:rPr>
                <w:rFonts w:ascii="Times New Roman" w:eastAsia="Times New Roman" w:hAnsi="Times New Roman" w:cs="Times New Roman"/>
                <w:bCs/>
                <w:sz w:val="16"/>
                <w:szCs w:val="16"/>
              </w:rPr>
              <w:t>0,25</w:t>
            </w:r>
          </w:p>
        </w:tc>
        <w:tc>
          <w:tcPr>
            <w:tcW w:w="535" w:type="pct"/>
            <w:tcBorders>
              <w:top w:val="nil"/>
              <w:left w:val="single" w:sz="4" w:space="0" w:color="auto"/>
              <w:bottom w:val="single" w:sz="8" w:space="0" w:color="auto"/>
              <w:right w:val="single" w:sz="8" w:space="0" w:color="auto"/>
            </w:tcBorders>
          </w:tcPr>
          <w:p w14:paraId="2D049C28" w14:textId="77777777" w:rsidR="00A903BE" w:rsidRPr="00F001FD" w:rsidRDefault="00A903BE" w:rsidP="00C91A3A">
            <w:pPr>
              <w:spacing w:after="0" w:line="240" w:lineRule="auto"/>
              <w:jc w:val="center"/>
              <w:rPr>
                <w:rFonts w:ascii="Times New Roman" w:eastAsia="Times New Roman" w:hAnsi="Times New Roman" w:cs="Times New Roman"/>
                <w:b/>
                <w:bCs/>
                <w:sz w:val="16"/>
                <w:szCs w:val="16"/>
                <w:u w:val="single"/>
              </w:rPr>
            </w:pPr>
          </w:p>
        </w:tc>
        <w:tc>
          <w:tcPr>
            <w:tcW w:w="496" w:type="pct"/>
            <w:tcBorders>
              <w:top w:val="nil"/>
              <w:left w:val="nil"/>
              <w:bottom w:val="single" w:sz="8" w:space="0" w:color="auto"/>
              <w:right w:val="single" w:sz="8" w:space="0" w:color="auto"/>
            </w:tcBorders>
          </w:tcPr>
          <w:p w14:paraId="24E77610" w14:textId="77777777" w:rsidR="00A903BE" w:rsidRPr="00F001FD" w:rsidRDefault="00A903BE" w:rsidP="00C91A3A">
            <w:pPr>
              <w:spacing w:after="0" w:line="240" w:lineRule="auto"/>
              <w:jc w:val="center"/>
              <w:rPr>
                <w:rFonts w:ascii="Times New Roman" w:eastAsia="Times New Roman" w:hAnsi="Times New Roman" w:cs="Times New Roman"/>
                <w:b/>
                <w:bCs/>
                <w:sz w:val="16"/>
                <w:szCs w:val="16"/>
                <w:u w:val="single"/>
              </w:rPr>
            </w:pPr>
          </w:p>
        </w:tc>
      </w:tr>
    </w:tbl>
    <w:p w14:paraId="13AD9D5A" w14:textId="77777777" w:rsidR="005A5DD1" w:rsidRPr="00EF4052" w:rsidRDefault="005A5DD1" w:rsidP="00C40D11">
      <w:pPr>
        <w:widowControl w:val="0"/>
        <w:autoSpaceDE w:val="0"/>
        <w:autoSpaceDN w:val="0"/>
        <w:adjustRightInd w:val="0"/>
        <w:spacing w:after="0" w:line="240" w:lineRule="auto"/>
        <w:rPr>
          <w:b/>
          <w:bCs/>
          <w:sz w:val="32"/>
          <w:szCs w:val="32"/>
        </w:rPr>
      </w:pPr>
    </w:p>
    <w:p w14:paraId="067A32BB" w14:textId="77777777" w:rsidR="00C40D11" w:rsidRPr="00EF4052" w:rsidRDefault="00C40D11" w:rsidP="00F744E6">
      <w:pPr>
        <w:numPr>
          <w:ilvl w:val="0"/>
          <w:numId w:val="13"/>
        </w:numPr>
        <w:spacing w:after="0" w:line="240" w:lineRule="auto"/>
        <w:ind w:left="0"/>
        <w:jc w:val="both"/>
        <w:rPr>
          <w:rFonts w:ascii="Times New Roman" w:hAnsi="Times New Roman" w:cs="Times New Roman"/>
          <w:sz w:val="24"/>
          <w:szCs w:val="24"/>
        </w:rPr>
      </w:pPr>
      <w:r w:rsidRPr="00EF4052">
        <w:rPr>
          <w:rFonts w:ascii="Times New Roman" w:hAnsi="Times New Roman" w:cs="Times New Roman"/>
          <w:sz w:val="24"/>
          <w:szCs w:val="24"/>
        </w:rPr>
        <w:t>по созданию условий для оптимального развития способностей детей (НОУ «Эрудит»).</w:t>
      </w:r>
    </w:p>
    <w:p w14:paraId="18F8E9C8" w14:textId="77777777" w:rsidR="00C40D11" w:rsidRPr="00EF4052" w:rsidRDefault="00C40D11" w:rsidP="00C40D11">
      <w:pPr>
        <w:spacing w:after="0" w:line="240" w:lineRule="auto"/>
        <w:ind w:firstLine="924"/>
        <w:jc w:val="both"/>
        <w:rPr>
          <w:rFonts w:ascii="Times New Roman" w:hAnsi="Times New Roman" w:cs="Times New Roman"/>
          <w:sz w:val="24"/>
          <w:szCs w:val="24"/>
        </w:rPr>
      </w:pPr>
      <w:r w:rsidRPr="00EF4052">
        <w:rPr>
          <w:rFonts w:ascii="Times New Roman" w:hAnsi="Times New Roman" w:cs="Times New Roman"/>
          <w:sz w:val="24"/>
          <w:szCs w:val="24"/>
        </w:rPr>
        <w:t xml:space="preserve">Инновационная деятельность школы проявляется в том, что обучение осуществляется по различным образовательным программам, что позволяет реализовать принцип вариативности и раскрыть природные способности учащихся. Со 2 класса учащимися изучается иностранный язык. </w:t>
      </w:r>
      <w:r w:rsidRPr="00EF4052">
        <w:rPr>
          <w:rFonts w:ascii="Times New Roman" w:hAnsi="Times New Roman" w:cs="Times New Roman"/>
          <w:sz w:val="24"/>
          <w:szCs w:val="24"/>
        </w:rPr>
        <w:lastRenderedPageBreak/>
        <w:t xml:space="preserve">С 5-го класса – второй иностранный язык. Ведется апробирование региональных программ «Уроки здоровья» (3-4 классы). Вводятся </w:t>
      </w:r>
      <w:r w:rsidR="005A5DD1">
        <w:rPr>
          <w:rFonts w:ascii="Times New Roman" w:hAnsi="Times New Roman" w:cs="Times New Roman"/>
          <w:sz w:val="24"/>
          <w:szCs w:val="24"/>
        </w:rPr>
        <w:t>различные учебные курсы.</w:t>
      </w:r>
      <w:r w:rsidRPr="00EF4052">
        <w:rPr>
          <w:rFonts w:ascii="Times New Roman" w:hAnsi="Times New Roman" w:cs="Times New Roman"/>
          <w:sz w:val="24"/>
          <w:szCs w:val="24"/>
        </w:rPr>
        <w:t xml:space="preserve">  </w:t>
      </w:r>
    </w:p>
    <w:p w14:paraId="202D59D3" w14:textId="77777777" w:rsidR="00C40D11" w:rsidRPr="00000F88" w:rsidRDefault="00C40D11" w:rsidP="00C40D11">
      <w:pPr>
        <w:pStyle w:val="a3"/>
        <w:shd w:val="clear" w:color="auto" w:fill="FFFFFF"/>
        <w:spacing w:before="0" w:beforeAutospacing="0" w:after="75" w:afterAutospacing="0" w:line="234" w:lineRule="atLeast"/>
        <w:jc w:val="both"/>
        <w:rPr>
          <w:color w:val="000000"/>
        </w:rPr>
      </w:pPr>
      <w:r>
        <w:rPr>
          <w:rFonts w:ascii="Arial" w:hAnsi="Arial" w:cs="Arial"/>
          <w:color w:val="000000"/>
          <w:sz w:val="18"/>
          <w:szCs w:val="18"/>
        </w:rPr>
        <w:t xml:space="preserve">               </w:t>
      </w:r>
      <w:r w:rsidRPr="00000F88">
        <w:rPr>
          <w:color w:val="000000"/>
        </w:rPr>
        <w:t xml:space="preserve">В МКОУ «ООШ № 9» </w:t>
      </w:r>
      <w:r w:rsidRPr="00000F88">
        <w:rPr>
          <w:bCs/>
        </w:rPr>
        <w:t>преемственность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w:t>
      </w:r>
      <w:r>
        <w:rPr>
          <w:bCs/>
        </w:rPr>
        <w:t>, основного общего образования</w:t>
      </w:r>
      <w:r w:rsidRPr="00000F88">
        <w:rPr>
          <w:bCs/>
        </w:rPr>
        <w:t xml:space="preserve"> выражаются в:</w:t>
      </w:r>
    </w:p>
    <w:tbl>
      <w:tblPr>
        <w:tblW w:w="0" w:type="auto"/>
        <w:shd w:val="clear" w:color="auto" w:fill="FFFFFF"/>
        <w:tblCellMar>
          <w:left w:w="0" w:type="dxa"/>
          <w:right w:w="0" w:type="dxa"/>
        </w:tblCellMar>
        <w:tblLook w:val="04A0" w:firstRow="1" w:lastRow="0" w:firstColumn="1" w:lastColumn="0" w:noHBand="0" w:noVBand="1"/>
      </w:tblPr>
      <w:tblGrid>
        <w:gridCol w:w="10409"/>
      </w:tblGrid>
      <w:tr w:rsidR="00C40D11" w:rsidRPr="00000F88" w14:paraId="389555E3" w14:textId="77777777" w:rsidTr="00877593">
        <w:trPr>
          <w:trHeight w:val="145"/>
        </w:trPr>
        <w:tc>
          <w:tcPr>
            <w:tcW w:w="0" w:type="auto"/>
            <w:shd w:val="clear" w:color="auto" w:fill="FFFFFF"/>
            <w:tcMar>
              <w:top w:w="0" w:type="dxa"/>
              <w:left w:w="108" w:type="dxa"/>
              <w:bottom w:w="0" w:type="dxa"/>
              <w:right w:w="108" w:type="dxa"/>
            </w:tcMar>
            <w:hideMark/>
          </w:tcPr>
          <w:p w14:paraId="06DBC807" w14:textId="77777777" w:rsidR="00C40D11" w:rsidRPr="00000F88" w:rsidRDefault="00C40D11" w:rsidP="00877593">
            <w:pPr>
              <w:pStyle w:val="a3"/>
              <w:spacing w:before="0" w:beforeAutospacing="0" w:after="0" w:afterAutospacing="0" w:line="145" w:lineRule="atLeast"/>
              <w:jc w:val="both"/>
              <w:rPr>
                <w:color w:val="000000"/>
              </w:rPr>
            </w:pPr>
          </w:p>
        </w:tc>
      </w:tr>
      <w:tr w:rsidR="00C40D11" w14:paraId="0719D043" w14:textId="77777777" w:rsidTr="00877593">
        <w:trPr>
          <w:trHeight w:val="145"/>
        </w:trPr>
        <w:tc>
          <w:tcPr>
            <w:tcW w:w="0" w:type="auto"/>
            <w:shd w:val="clear" w:color="auto" w:fill="FFFFFF"/>
            <w:tcMar>
              <w:top w:w="0" w:type="dxa"/>
              <w:left w:w="108" w:type="dxa"/>
              <w:bottom w:w="0" w:type="dxa"/>
              <w:right w:w="108" w:type="dxa"/>
            </w:tcMar>
            <w:hideMark/>
          </w:tcPr>
          <w:p w14:paraId="540CB8C9" w14:textId="77777777" w:rsidR="00C40D11" w:rsidRDefault="00C40D11" w:rsidP="00877593">
            <w:pPr>
              <w:pStyle w:val="a3"/>
              <w:spacing w:before="0" w:beforeAutospacing="0" w:after="0" w:afterAutospacing="0" w:line="234" w:lineRule="atLeast"/>
              <w:jc w:val="both"/>
              <w:rPr>
                <w:rFonts w:ascii="Arial" w:hAnsi="Arial" w:cs="Arial"/>
                <w:color w:val="000000"/>
                <w:sz w:val="18"/>
                <w:szCs w:val="18"/>
              </w:rPr>
            </w:pPr>
            <w:r>
              <w:rPr>
                <w:color w:val="000000"/>
              </w:rPr>
              <w:t>1.</w:t>
            </w:r>
            <w:r>
              <w:rPr>
                <w:color w:val="000000"/>
                <w:sz w:val="14"/>
                <w:szCs w:val="14"/>
              </w:rPr>
              <w:t>                 </w:t>
            </w:r>
            <w:r>
              <w:rPr>
                <w:rStyle w:val="apple-converted-space"/>
                <w:color w:val="000000"/>
                <w:sz w:val="14"/>
                <w:szCs w:val="14"/>
              </w:rPr>
              <w:t> </w:t>
            </w:r>
            <w:r>
              <w:rPr>
                <w:color w:val="000000"/>
              </w:rPr>
              <w:t>Посещение и анализ занятий</w:t>
            </w:r>
            <w:r>
              <w:rPr>
                <w:rFonts w:ascii="Arial" w:hAnsi="Arial" w:cs="Arial"/>
                <w:color w:val="000000"/>
                <w:sz w:val="18"/>
                <w:szCs w:val="18"/>
              </w:rPr>
              <w:t xml:space="preserve">: </w:t>
            </w:r>
            <w:r>
              <w:rPr>
                <w:color w:val="000000"/>
              </w:rPr>
              <w:t>в детском саду, в 1-х классах, в 4-х классах.</w:t>
            </w:r>
          </w:p>
        </w:tc>
      </w:tr>
      <w:tr w:rsidR="00C40D11" w14:paraId="263CA67C" w14:textId="77777777" w:rsidTr="00877593">
        <w:trPr>
          <w:trHeight w:val="145"/>
        </w:trPr>
        <w:tc>
          <w:tcPr>
            <w:tcW w:w="0" w:type="auto"/>
            <w:shd w:val="clear" w:color="auto" w:fill="FFFFFF"/>
            <w:tcMar>
              <w:top w:w="0" w:type="dxa"/>
              <w:left w:w="108" w:type="dxa"/>
              <w:bottom w:w="0" w:type="dxa"/>
              <w:right w:w="108" w:type="dxa"/>
            </w:tcMar>
            <w:hideMark/>
          </w:tcPr>
          <w:p w14:paraId="04575AA2" w14:textId="77777777" w:rsidR="00C40D11" w:rsidRDefault="00C40D11" w:rsidP="00877593">
            <w:pPr>
              <w:pStyle w:val="a3"/>
              <w:spacing w:before="0" w:beforeAutospacing="0" w:after="0" w:afterAutospacing="0" w:line="145" w:lineRule="atLeast"/>
              <w:jc w:val="both"/>
              <w:rPr>
                <w:rFonts w:ascii="Arial" w:hAnsi="Arial" w:cs="Arial"/>
                <w:color w:val="000000"/>
                <w:sz w:val="18"/>
                <w:szCs w:val="18"/>
              </w:rPr>
            </w:pPr>
            <w:r>
              <w:rPr>
                <w:color w:val="000000"/>
              </w:rPr>
              <w:t>2.</w:t>
            </w:r>
            <w:r>
              <w:rPr>
                <w:color w:val="000000"/>
                <w:sz w:val="14"/>
                <w:szCs w:val="14"/>
              </w:rPr>
              <w:t>                 </w:t>
            </w:r>
            <w:r>
              <w:rPr>
                <w:rStyle w:val="apple-converted-space"/>
                <w:color w:val="000000"/>
                <w:sz w:val="14"/>
                <w:szCs w:val="14"/>
              </w:rPr>
              <w:t> </w:t>
            </w:r>
            <w:r>
              <w:rPr>
                <w:color w:val="000000"/>
              </w:rPr>
              <w:t>Проведение индивидуальных консультаций с воспитателями, родителями по результатам тестирования детей на этапе приема в школу.</w:t>
            </w:r>
          </w:p>
        </w:tc>
      </w:tr>
      <w:tr w:rsidR="00C40D11" w14:paraId="43E99B5B" w14:textId="77777777" w:rsidTr="00877593">
        <w:trPr>
          <w:trHeight w:val="145"/>
        </w:trPr>
        <w:tc>
          <w:tcPr>
            <w:tcW w:w="0" w:type="auto"/>
            <w:shd w:val="clear" w:color="auto" w:fill="FFFFFF"/>
            <w:tcMar>
              <w:top w:w="0" w:type="dxa"/>
              <w:left w:w="108" w:type="dxa"/>
              <w:bottom w:w="0" w:type="dxa"/>
              <w:right w:w="108" w:type="dxa"/>
            </w:tcMar>
            <w:hideMark/>
          </w:tcPr>
          <w:p w14:paraId="7FCBAE45" w14:textId="77777777" w:rsidR="00C40D11" w:rsidRDefault="00C40D11" w:rsidP="00877593">
            <w:pPr>
              <w:pStyle w:val="a3"/>
              <w:spacing w:before="0" w:beforeAutospacing="0" w:after="0" w:afterAutospacing="0" w:line="145" w:lineRule="atLeast"/>
              <w:jc w:val="both"/>
              <w:rPr>
                <w:rFonts w:ascii="Arial" w:hAnsi="Arial" w:cs="Arial"/>
                <w:color w:val="000000"/>
                <w:sz w:val="18"/>
                <w:szCs w:val="18"/>
              </w:rPr>
            </w:pPr>
            <w:r>
              <w:rPr>
                <w:color w:val="000000"/>
              </w:rPr>
              <w:t>3.</w:t>
            </w:r>
            <w:r>
              <w:rPr>
                <w:color w:val="000000"/>
                <w:sz w:val="14"/>
                <w:szCs w:val="14"/>
              </w:rPr>
              <w:t>                 </w:t>
            </w:r>
            <w:r>
              <w:rPr>
                <w:rStyle w:val="apple-converted-space"/>
                <w:color w:val="000000"/>
                <w:sz w:val="14"/>
                <w:szCs w:val="14"/>
              </w:rPr>
              <w:t> </w:t>
            </w:r>
            <w:r>
              <w:rPr>
                <w:color w:val="000000"/>
              </w:rPr>
              <w:t>Проведение индивидуальных консультаций с педагогами 1-х классов по результатам входной диагностики детей</w:t>
            </w:r>
          </w:p>
        </w:tc>
      </w:tr>
      <w:tr w:rsidR="00C40D11" w14:paraId="560A7B80" w14:textId="77777777" w:rsidTr="00877593">
        <w:trPr>
          <w:trHeight w:val="145"/>
        </w:trPr>
        <w:tc>
          <w:tcPr>
            <w:tcW w:w="0" w:type="auto"/>
            <w:shd w:val="clear" w:color="auto" w:fill="FFFFFF"/>
            <w:tcMar>
              <w:top w:w="0" w:type="dxa"/>
              <w:left w:w="108" w:type="dxa"/>
              <w:bottom w:w="0" w:type="dxa"/>
              <w:right w:w="108" w:type="dxa"/>
            </w:tcMar>
            <w:hideMark/>
          </w:tcPr>
          <w:p w14:paraId="73F9C97F" w14:textId="77777777" w:rsidR="00C40D11" w:rsidRDefault="00C40D11" w:rsidP="00877593">
            <w:pPr>
              <w:pStyle w:val="a3"/>
              <w:spacing w:before="0" w:beforeAutospacing="0" w:after="0" w:afterAutospacing="0" w:line="234" w:lineRule="atLeast"/>
              <w:jc w:val="both"/>
              <w:rPr>
                <w:rFonts w:ascii="Arial" w:hAnsi="Arial" w:cs="Arial"/>
                <w:color w:val="000000"/>
                <w:sz w:val="18"/>
                <w:szCs w:val="18"/>
              </w:rPr>
            </w:pPr>
            <w:r>
              <w:rPr>
                <w:color w:val="000000"/>
              </w:rPr>
              <w:t>4. Психологическое сопровождение процесса адаптации в 1-х классах и учащихся  4-х классов, переходящих в основное звено:</w:t>
            </w:r>
          </w:p>
          <w:p w14:paraId="50B40C5D" w14:textId="77777777" w:rsidR="00C40D11" w:rsidRDefault="00C40D11" w:rsidP="00877593">
            <w:pPr>
              <w:pStyle w:val="a3"/>
              <w:spacing w:before="0" w:beforeAutospacing="0" w:after="0" w:afterAutospacing="0" w:line="234" w:lineRule="atLeast"/>
              <w:jc w:val="both"/>
              <w:rPr>
                <w:rFonts w:ascii="Arial" w:hAnsi="Arial" w:cs="Arial"/>
                <w:color w:val="000000"/>
                <w:sz w:val="18"/>
                <w:szCs w:val="18"/>
              </w:rPr>
            </w:pPr>
            <w:r>
              <w:rPr>
                <w:color w:val="000000"/>
              </w:rPr>
              <w:t>- наблюдение за поведением первоклассников в учебных и внеучебных ситуациях;</w:t>
            </w:r>
          </w:p>
          <w:p w14:paraId="264B361C" w14:textId="77777777" w:rsidR="00C40D11" w:rsidRDefault="00C40D11" w:rsidP="00877593">
            <w:pPr>
              <w:pStyle w:val="a3"/>
              <w:spacing w:before="0" w:beforeAutospacing="0" w:after="0" w:afterAutospacing="0" w:line="234" w:lineRule="atLeast"/>
              <w:jc w:val="both"/>
              <w:rPr>
                <w:rFonts w:ascii="Arial" w:hAnsi="Arial" w:cs="Arial"/>
                <w:color w:val="000000"/>
                <w:sz w:val="18"/>
                <w:szCs w:val="18"/>
              </w:rPr>
            </w:pPr>
            <w:r>
              <w:rPr>
                <w:color w:val="000000"/>
              </w:rPr>
              <w:t>- проведение психодиагностического минимума в параллели 1-х, 4-х классах;</w:t>
            </w:r>
          </w:p>
          <w:p w14:paraId="2E67A059" w14:textId="77777777" w:rsidR="00C40D11" w:rsidRDefault="00C40D11" w:rsidP="00877593">
            <w:pPr>
              <w:pStyle w:val="a3"/>
              <w:spacing w:before="0" w:beforeAutospacing="0" w:after="0" w:afterAutospacing="0" w:line="234" w:lineRule="atLeast"/>
              <w:jc w:val="both"/>
              <w:rPr>
                <w:rFonts w:ascii="Arial" w:hAnsi="Arial" w:cs="Arial"/>
                <w:color w:val="000000"/>
                <w:sz w:val="18"/>
                <w:szCs w:val="18"/>
              </w:rPr>
            </w:pPr>
            <w:r>
              <w:rPr>
                <w:color w:val="000000"/>
              </w:rPr>
              <w:t>- опрос педагогов, родителей;</w:t>
            </w:r>
          </w:p>
          <w:p w14:paraId="587F3772" w14:textId="77777777" w:rsidR="00C40D11" w:rsidRDefault="00C40D11" w:rsidP="00877593">
            <w:pPr>
              <w:pStyle w:val="a3"/>
              <w:spacing w:before="0" w:beforeAutospacing="0" w:after="0" w:afterAutospacing="0" w:line="234" w:lineRule="atLeast"/>
              <w:jc w:val="both"/>
              <w:rPr>
                <w:rFonts w:ascii="Arial" w:hAnsi="Arial" w:cs="Arial"/>
                <w:color w:val="000000"/>
                <w:sz w:val="18"/>
                <w:szCs w:val="18"/>
              </w:rPr>
            </w:pPr>
            <w:r>
              <w:rPr>
                <w:color w:val="000000"/>
              </w:rPr>
              <w:t>- оказание помощи детям, испытывающим трудности в обучении, общении:</w:t>
            </w:r>
            <w:r>
              <w:rPr>
                <w:rFonts w:ascii="Arial" w:hAnsi="Arial" w:cs="Arial"/>
                <w:color w:val="000000"/>
                <w:sz w:val="18"/>
                <w:szCs w:val="18"/>
              </w:rPr>
              <w:t xml:space="preserve"> к</w:t>
            </w:r>
            <w:r>
              <w:rPr>
                <w:color w:val="000000"/>
              </w:rPr>
              <w:t>онсультирование школьников на индивидуальных занятиях.</w:t>
            </w:r>
          </w:p>
          <w:p w14:paraId="237EE456" w14:textId="77777777" w:rsidR="00C40D11" w:rsidRDefault="00C40D11" w:rsidP="00877593">
            <w:pPr>
              <w:pStyle w:val="a3"/>
              <w:spacing w:before="0" w:beforeAutospacing="0" w:after="0" w:afterAutospacing="0" w:line="145" w:lineRule="atLeast"/>
              <w:jc w:val="both"/>
              <w:rPr>
                <w:rFonts w:ascii="Arial" w:hAnsi="Arial" w:cs="Arial"/>
                <w:color w:val="000000"/>
                <w:sz w:val="18"/>
                <w:szCs w:val="18"/>
              </w:rPr>
            </w:pPr>
            <w:r>
              <w:rPr>
                <w:color w:val="000000"/>
              </w:rPr>
              <w:t>- проведение индивидуальных консультаций с родителями на тему: «Создание ситуации сотрудничества и формирование установки ответственности родителей по отношению к проблемам школьного обучения и развития ребенка».</w:t>
            </w:r>
          </w:p>
        </w:tc>
      </w:tr>
      <w:tr w:rsidR="00C40D11" w14:paraId="202F3EB1" w14:textId="77777777" w:rsidTr="00877593">
        <w:trPr>
          <w:trHeight w:val="145"/>
        </w:trPr>
        <w:tc>
          <w:tcPr>
            <w:tcW w:w="0" w:type="auto"/>
            <w:shd w:val="clear" w:color="auto" w:fill="FFFFFF"/>
            <w:tcMar>
              <w:top w:w="0" w:type="dxa"/>
              <w:left w:w="108" w:type="dxa"/>
              <w:bottom w:w="0" w:type="dxa"/>
              <w:right w:w="108" w:type="dxa"/>
            </w:tcMar>
            <w:hideMark/>
          </w:tcPr>
          <w:p w14:paraId="6B30C98B" w14:textId="77777777" w:rsidR="00C40D11" w:rsidRDefault="00C40D11" w:rsidP="00877593">
            <w:pPr>
              <w:pStyle w:val="a3"/>
              <w:spacing w:before="0" w:beforeAutospacing="0" w:after="0" w:afterAutospacing="0" w:line="234" w:lineRule="atLeast"/>
              <w:jc w:val="both"/>
              <w:rPr>
                <w:rFonts w:ascii="Arial" w:hAnsi="Arial" w:cs="Arial"/>
                <w:color w:val="000000"/>
                <w:sz w:val="18"/>
                <w:szCs w:val="18"/>
              </w:rPr>
            </w:pPr>
            <w:r>
              <w:rPr>
                <w:color w:val="000000"/>
              </w:rPr>
              <w:t>5. Работа по направлениям:</w:t>
            </w:r>
            <w:r>
              <w:rPr>
                <w:rFonts w:ascii="Arial" w:hAnsi="Arial" w:cs="Arial"/>
                <w:color w:val="000000"/>
                <w:sz w:val="18"/>
                <w:szCs w:val="18"/>
              </w:rPr>
              <w:t xml:space="preserve"> </w:t>
            </w:r>
            <w:r>
              <w:rPr>
                <w:color w:val="000000"/>
              </w:rPr>
              <w:t>готовность детей к школе; адаптация первоклассников;</w:t>
            </w:r>
            <w:r>
              <w:rPr>
                <w:rFonts w:ascii="Arial" w:hAnsi="Arial" w:cs="Arial"/>
                <w:color w:val="000000"/>
                <w:sz w:val="18"/>
                <w:szCs w:val="18"/>
              </w:rPr>
              <w:t xml:space="preserve"> </w:t>
            </w:r>
            <w:r>
              <w:rPr>
                <w:color w:val="000000"/>
              </w:rPr>
              <w:t xml:space="preserve"> переход учащихся в основное звено.</w:t>
            </w:r>
          </w:p>
          <w:p w14:paraId="49B0D6DA" w14:textId="77777777" w:rsidR="00C40D11" w:rsidRDefault="00C40D11" w:rsidP="00877593">
            <w:pPr>
              <w:pStyle w:val="a3"/>
              <w:spacing w:before="0" w:beforeAutospacing="0" w:after="0" w:afterAutospacing="0" w:line="145" w:lineRule="atLeast"/>
              <w:jc w:val="both"/>
              <w:rPr>
                <w:rFonts w:ascii="Arial" w:hAnsi="Arial" w:cs="Arial"/>
                <w:color w:val="000000"/>
                <w:sz w:val="18"/>
                <w:szCs w:val="18"/>
              </w:rPr>
            </w:pPr>
          </w:p>
        </w:tc>
      </w:tr>
    </w:tbl>
    <w:p w14:paraId="4F84C971" w14:textId="77777777" w:rsidR="00A40B90" w:rsidRPr="00A40B90" w:rsidRDefault="00A40B90" w:rsidP="00A40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333333"/>
          <w:sz w:val="20"/>
          <w:szCs w:val="20"/>
        </w:rPr>
      </w:pPr>
      <w:r w:rsidRPr="00A40B90">
        <w:rPr>
          <w:rFonts w:ascii="Times New Roman" w:eastAsia="Times New Roman" w:hAnsi="Times New Roman" w:cs="Times New Roman"/>
          <w:bCs/>
          <w:color w:val="333333"/>
          <w:sz w:val="20"/>
          <w:szCs w:val="20"/>
        </w:rPr>
        <w:t>Востребованность выпускников</w:t>
      </w:r>
    </w:p>
    <w:p w14:paraId="3430D648" w14:textId="77777777" w:rsidR="00A40B90" w:rsidRPr="00A40B90" w:rsidRDefault="00A40B90" w:rsidP="00A40B90">
      <w:pPr>
        <w:spacing w:after="0" w:line="240" w:lineRule="auto"/>
        <w:ind w:left="357"/>
        <w:rPr>
          <w:rFonts w:ascii="Times New Roman" w:hAnsi="Times New Roman" w:cs="Times New Roman"/>
          <w:sz w:val="24"/>
          <w:szCs w:val="24"/>
        </w:rPr>
      </w:pPr>
      <w:r w:rsidRPr="00A40B90">
        <w:rPr>
          <w:rFonts w:ascii="Times New Roman" w:hAnsi="Times New Roman" w:cs="Times New Roman"/>
          <w:sz w:val="24"/>
          <w:szCs w:val="24"/>
        </w:rPr>
        <w:t>Сведения о трудоустройстве выпускников  9-х классов МКОУ «ООШ №9»</w:t>
      </w:r>
    </w:p>
    <w:p w14:paraId="50996704" w14:textId="77777777" w:rsidR="00A40B90" w:rsidRPr="00A40B90" w:rsidRDefault="00A903BE" w:rsidP="00A40B90">
      <w:pPr>
        <w:spacing w:after="0" w:line="240" w:lineRule="auto"/>
        <w:ind w:left="357"/>
        <w:jc w:val="center"/>
        <w:rPr>
          <w:rFonts w:ascii="Times New Roman" w:hAnsi="Times New Roman" w:cs="Times New Roman"/>
          <w:sz w:val="24"/>
          <w:szCs w:val="24"/>
        </w:rPr>
      </w:pPr>
      <w:r w:rsidRPr="00A903BE">
        <w:rPr>
          <w:rFonts w:ascii="Times New Roman" w:hAnsi="Times New Roman" w:cs="Times New Roman"/>
          <w:sz w:val="24"/>
          <w:szCs w:val="24"/>
          <w:highlight w:val="yellow"/>
        </w:rPr>
        <w:t>2020</w:t>
      </w:r>
      <w:r w:rsidR="00A40B90" w:rsidRPr="00A903BE">
        <w:rPr>
          <w:rFonts w:ascii="Times New Roman" w:hAnsi="Times New Roman" w:cs="Times New Roman"/>
          <w:sz w:val="24"/>
          <w:szCs w:val="24"/>
          <w:highlight w:val="yellow"/>
        </w:rPr>
        <w:t xml:space="preserve"> год</w:t>
      </w:r>
    </w:p>
    <w:tbl>
      <w:tblPr>
        <w:tblpPr w:leftFromText="180" w:rightFromText="180" w:vertAnchor="text" w:horzAnchor="margin"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6"/>
        <w:gridCol w:w="498"/>
        <w:gridCol w:w="1767"/>
        <w:gridCol w:w="1141"/>
        <w:gridCol w:w="1171"/>
        <w:gridCol w:w="1541"/>
        <w:gridCol w:w="1717"/>
      </w:tblGrid>
      <w:tr w:rsidR="00A40B90" w:rsidRPr="00A40B90" w14:paraId="7E56147E" w14:textId="77777777" w:rsidTr="00485D01">
        <w:trPr>
          <w:cantSplit/>
          <w:trHeight w:val="255"/>
        </w:trPr>
        <w:tc>
          <w:tcPr>
            <w:tcW w:w="1556"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14:paraId="2811DCA5" w14:textId="77777777" w:rsidR="00A40B90" w:rsidRPr="00A40B90" w:rsidRDefault="00A40B90" w:rsidP="00A40B90">
            <w:pPr>
              <w:spacing w:after="0" w:line="240" w:lineRule="auto"/>
              <w:jc w:val="center"/>
              <w:rPr>
                <w:rFonts w:ascii="Times New Roman" w:hAnsi="Times New Roman" w:cs="Times New Roman"/>
                <w:sz w:val="20"/>
                <w:szCs w:val="20"/>
              </w:rPr>
            </w:pPr>
            <w:r w:rsidRPr="00A40B90">
              <w:rPr>
                <w:rFonts w:ascii="Times New Roman" w:hAnsi="Times New Roman" w:cs="Times New Roman"/>
                <w:sz w:val="20"/>
                <w:szCs w:val="20"/>
              </w:rPr>
              <w:t>Кол-во выпускников 9-х классов</w:t>
            </w:r>
          </w:p>
        </w:tc>
        <w:tc>
          <w:tcPr>
            <w:tcW w:w="4577" w:type="dxa"/>
            <w:gridSpan w:val="4"/>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14:paraId="504A77C3" w14:textId="77777777" w:rsidR="00A40B90" w:rsidRPr="00A40B90" w:rsidRDefault="00A40B90" w:rsidP="00A40B90">
            <w:pPr>
              <w:spacing w:after="0" w:line="240" w:lineRule="auto"/>
              <w:jc w:val="center"/>
              <w:rPr>
                <w:rFonts w:ascii="Times New Roman" w:hAnsi="Times New Roman" w:cs="Times New Roman"/>
                <w:sz w:val="20"/>
                <w:szCs w:val="20"/>
              </w:rPr>
            </w:pPr>
            <w:r w:rsidRPr="00A40B90">
              <w:rPr>
                <w:rFonts w:ascii="Times New Roman" w:hAnsi="Times New Roman" w:cs="Times New Roman"/>
                <w:sz w:val="20"/>
                <w:szCs w:val="20"/>
              </w:rPr>
              <w:t>Поступили учиться в:</w:t>
            </w:r>
          </w:p>
        </w:tc>
        <w:tc>
          <w:tcPr>
            <w:tcW w:w="1541"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14:paraId="53E15B2A" w14:textId="77777777" w:rsidR="00A40B90" w:rsidRPr="00A40B90" w:rsidRDefault="00A40B90" w:rsidP="00A40B90">
            <w:pPr>
              <w:spacing w:after="0" w:line="240" w:lineRule="auto"/>
              <w:jc w:val="center"/>
              <w:rPr>
                <w:rFonts w:ascii="Times New Roman" w:hAnsi="Times New Roman" w:cs="Times New Roman"/>
                <w:sz w:val="20"/>
                <w:szCs w:val="20"/>
              </w:rPr>
            </w:pPr>
            <w:r w:rsidRPr="00A40B90">
              <w:rPr>
                <w:rFonts w:ascii="Times New Roman" w:hAnsi="Times New Roman" w:cs="Times New Roman"/>
                <w:sz w:val="20"/>
                <w:szCs w:val="20"/>
              </w:rPr>
              <w:t>Не</w:t>
            </w:r>
          </w:p>
          <w:p w14:paraId="0773469C" w14:textId="77777777" w:rsidR="00A40B90" w:rsidRPr="00A40B90" w:rsidRDefault="00A40B90" w:rsidP="00A40B90">
            <w:pPr>
              <w:spacing w:after="0" w:line="240" w:lineRule="auto"/>
              <w:jc w:val="center"/>
              <w:rPr>
                <w:rFonts w:ascii="Times New Roman" w:hAnsi="Times New Roman" w:cs="Times New Roman"/>
                <w:sz w:val="20"/>
                <w:szCs w:val="20"/>
              </w:rPr>
            </w:pPr>
            <w:r w:rsidRPr="00A40B90">
              <w:rPr>
                <w:rFonts w:ascii="Times New Roman" w:hAnsi="Times New Roman" w:cs="Times New Roman"/>
                <w:sz w:val="20"/>
                <w:szCs w:val="20"/>
              </w:rPr>
              <w:t xml:space="preserve"> определены</w:t>
            </w:r>
          </w:p>
        </w:tc>
        <w:tc>
          <w:tcPr>
            <w:tcW w:w="1717"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14:paraId="6C6874CF" w14:textId="77777777" w:rsidR="00A40B90" w:rsidRPr="00A40B90" w:rsidRDefault="00A40B90" w:rsidP="00A40B90">
            <w:pPr>
              <w:spacing w:after="0" w:line="240" w:lineRule="auto"/>
              <w:jc w:val="center"/>
              <w:rPr>
                <w:rFonts w:ascii="Times New Roman" w:hAnsi="Times New Roman" w:cs="Times New Roman"/>
                <w:sz w:val="20"/>
                <w:szCs w:val="20"/>
              </w:rPr>
            </w:pPr>
            <w:r w:rsidRPr="00A40B90">
              <w:rPr>
                <w:rFonts w:ascii="Times New Roman" w:hAnsi="Times New Roman" w:cs="Times New Roman"/>
                <w:sz w:val="20"/>
                <w:szCs w:val="20"/>
              </w:rPr>
              <w:t>Больны</w:t>
            </w:r>
          </w:p>
        </w:tc>
      </w:tr>
      <w:tr w:rsidR="00A40B90" w:rsidRPr="00A40B90" w14:paraId="09C226AA" w14:textId="77777777" w:rsidTr="00485D01">
        <w:trPr>
          <w:cantSplit/>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5D2A2C" w14:textId="77777777" w:rsidR="00A40B90" w:rsidRPr="00A40B90" w:rsidRDefault="00A40B90" w:rsidP="00A40B90">
            <w:pPr>
              <w:spacing w:after="0" w:line="240" w:lineRule="auto"/>
              <w:rPr>
                <w:rFonts w:ascii="Times New Roman" w:hAnsi="Times New Roman" w:cs="Times New Roman"/>
                <w:sz w:val="20"/>
                <w:szCs w:val="20"/>
              </w:rPr>
            </w:pPr>
          </w:p>
        </w:tc>
        <w:tc>
          <w:tcPr>
            <w:tcW w:w="49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14:paraId="5C27B253" w14:textId="77777777" w:rsidR="00A40B90" w:rsidRPr="00A40B90" w:rsidRDefault="00A40B90" w:rsidP="00A40B90">
            <w:pPr>
              <w:spacing w:after="0" w:line="240" w:lineRule="auto"/>
              <w:jc w:val="center"/>
              <w:rPr>
                <w:rFonts w:ascii="Times New Roman" w:hAnsi="Times New Roman" w:cs="Times New Roman"/>
                <w:sz w:val="20"/>
                <w:szCs w:val="20"/>
              </w:rPr>
            </w:pPr>
            <w:r w:rsidRPr="00A40B90">
              <w:rPr>
                <w:rFonts w:ascii="Times New Roman" w:hAnsi="Times New Roman" w:cs="Times New Roman"/>
                <w:sz w:val="20"/>
                <w:szCs w:val="20"/>
              </w:rPr>
              <w:t>10 кл.</w:t>
            </w:r>
          </w:p>
        </w:tc>
        <w:tc>
          <w:tcPr>
            <w:tcW w:w="1767"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14:paraId="79F0F9E8" w14:textId="77777777" w:rsidR="00A40B90" w:rsidRPr="00A40B90" w:rsidRDefault="00A40B90" w:rsidP="00A40B90">
            <w:pPr>
              <w:spacing w:after="0" w:line="240" w:lineRule="auto"/>
              <w:jc w:val="center"/>
              <w:rPr>
                <w:rFonts w:ascii="Times New Roman" w:hAnsi="Times New Roman" w:cs="Times New Roman"/>
                <w:sz w:val="20"/>
                <w:szCs w:val="20"/>
              </w:rPr>
            </w:pPr>
            <w:r w:rsidRPr="00A40B90">
              <w:rPr>
                <w:rFonts w:ascii="Times New Roman" w:hAnsi="Times New Roman" w:cs="Times New Roman"/>
                <w:sz w:val="20"/>
                <w:szCs w:val="20"/>
              </w:rPr>
              <w:t>СПО</w:t>
            </w:r>
          </w:p>
          <w:p w14:paraId="2CB03EBB" w14:textId="77777777" w:rsidR="00A40B90" w:rsidRPr="00A40B90" w:rsidRDefault="00A40B90" w:rsidP="00A40B90">
            <w:pPr>
              <w:spacing w:after="0" w:line="240" w:lineRule="auto"/>
              <w:jc w:val="center"/>
              <w:rPr>
                <w:rFonts w:ascii="Times New Roman" w:hAnsi="Times New Roman" w:cs="Times New Roman"/>
                <w:sz w:val="20"/>
                <w:szCs w:val="20"/>
              </w:rPr>
            </w:pPr>
            <w:r w:rsidRPr="00A40B90">
              <w:rPr>
                <w:rFonts w:ascii="Times New Roman" w:hAnsi="Times New Roman" w:cs="Times New Roman"/>
                <w:sz w:val="20"/>
                <w:szCs w:val="20"/>
              </w:rPr>
              <w:t>(колледж, техникум, училище)</w:t>
            </w:r>
          </w:p>
        </w:tc>
        <w:tc>
          <w:tcPr>
            <w:tcW w:w="1141"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14:paraId="006352BF" w14:textId="77777777" w:rsidR="00A40B90" w:rsidRPr="00A40B90" w:rsidRDefault="00A40B90" w:rsidP="00A40B90">
            <w:pPr>
              <w:spacing w:after="0" w:line="240" w:lineRule="auto"/>
              <w:jc w:val="center"/>
              <w:rPr>
                <w:rFonts w:ascii="Times New Roman" w:hAnsi="Times New Roman" w:cs="Times New Roman"/>
                <w:sz w:val="20"/>
                <w:szCs w:val="20"/>
              </w:rPr>
            </w:pPr>
            <w:r w:rsidRPr="00A40B90">
              <w:rPr>
                <w:rFonts w:ascii="Times New Roman" w:hAnsi="Times New Roman" w:cs="Times New Roman"/>
                <w:sz w:val="20"/>
                <w:szCs w:val="20"/>
              </w:rPr>
              <w:t>Воен. уч.</w:t>
            </w:r>
          </w:p>
        </w:tc>
        <w:tc>
          <w:tcPr>
            <w:tcW w:w="1171" w:type="dxa"/>
            <w:tcBorders>
              <w:top w:val="single" w:sz="4" w:space="0" w:color="auto"/>
              <w:left w:val="single" w:sz="4" w:space="0" w:color="auto"/>
              <w:bottom w:val="single" w:sz="4" w:space="0" w:color="auto"/>
              <w:right w:val="single" w:sz="4" w:space="0" w:color="auto"/>
            </w:tcBorders>
            <w:hideMark/>
          </w:tcPr>
          <w:p w14:paraId="7D6A0F72" w14:textId="77777777" w:rsidR="00A40B90" w:rsidRPr="00A40B90" w:rsidRDefault="00A40B90" w:rsidP="00A40B90">
            <w:pPr>
              <w:spacing w:after="0" w:line="240" w:lineRule="auto"/>
              <w:rPr>
                <w:rFonts w:ascii="Times New Roman" w:hAnsi="Times New Roman" w:cs="Times New Roman"/>
                <w:sz w:val="20"/>
                <w:szCs w:val="20"/>
              </w:rPr>
            </w:pPr>
            <w:r w:rsidRPr="00A40B90">
              <w:rPr>
                <w:rFonts w:ascii="Times New Roman" w:hAnsi="Times New Roman" w:cs="Times New Roman"/>
                <w:sz w:val="20"/>
                <w:szCs w:val="20"/>
              </w:rPr>
              <w:t>Проф. обучение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DF931B" w14:textId="77777777" w:rsidR="00A40B90" w:rsidRPr="00A40B90" w:rsidRDefault="00A40B90" w:rsidP="00A40B90">
            <w:pPr>
              <w:spacing w:after="0" w:line="240" w:lineRule="auto"/>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1B636D" w14:textId="77777777" w:rsidR="00A40B90" w:rsidRPr="00A40B90" w:rsidRDefault="00A40B90" w:rsidP="00A40B90">
            <w:pPr>
              <w:spacing w:after="0" w:line="240" w:lineRule="auto"/>
              <w:rPr>
                <w:rFonts w:ascii="Times New Roman" w:hAnsi="Times New Roman" w:cs="Times New Roman"/>
                <w:sz w:val="20"/>
                <w:szCs w:val="20"/>
              </w:rPr>
            </w:pPr>
          </w:p>
        </w:tc>
      </w:tr>
      <w:tr w:rsidR="00A40B90" w:rsidRPr="00A40B90" w14:paraId="578741B2" w14:textId="77777777" w:rsidTr="00485D01">
        <w:trPr>
          <w:cantSplit/>
          <w:trHeight w:val="270"/>
        </w:trPr>
        <w:tc>
          <w:tcPr>
            <w:tcW w:w="1556" w:type="dxa"/>
            <w:vMerge w:val="restart"/>
            <w:tcBorders>
              <w:top w:val="single" w:sz="4" w:space="0" w:color="auto"/>
              <w:left w:val="single" w:sz="4" w:space="0" w:color="auto"/>
              <w:bottom w:val="single" w:sz="4" w:space="0" w:color="auto"/>
              <w:right w:val="single" w:sz="4" w:space="0" w:color="auto"/>
            </w:tcBorders>
            <w:vAlign w:val="center"/>
            <w:hideMark/>
          </w:tcPr>
          <w:p w14:paraId="785207F8" w14:textId="77777777" w:rsidR="00A40B90" w:rsidRPr="00A40B90" w:rsidRDefault="00A903BE" w:rsidP="00A40B9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46</w:t>
            </w:r>
          </w:p>
        </w:tc>
        <w:tc>
          <w:tcPr>
            <w:tcW w:w="49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14:paraId="7E08A87B" w14:textId="77777777" w:rsidR="00A40B90" w:rsidRPr="00A40B90" w:rsidRDefault="004F2AC3" w:rsidP="00A40B9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1767"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14:paraId="2D346C66" w14:textId="77777777" w:rsidR="00A40B90" w:rsidRPr="00A40B90" w:rsidRDefault="004F2AC3" w:rsidP="00A40B9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41"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4F2F4651" w14:textId="77777777" w:rsidR="00A40B90" w:rsidRPr="00A40B90" w:rsidRDefault="00A40B90" w:rsidP="00A40B90">
            <w:pPr>
              <w:spacing w:after="0" w:line="240" w:lineRule="auto"/>
              <w:jc w:val="center"/>
              <w:rPr>
                <w:rFonts w:ascii="Times New Roman" w:hAnsi="Times New Roman" w:cs="Times New Roman"/>
                <w:sz w:val="20"/>
                <w:szCs w:val="20"/>
              </w:rPr>
            </w:pPr>
            <w:r w:rsidRPr="00A40B90">
              <w:rPr>
                <w:rFonts w:ascii="Times New Roman" w:hAnsi="Times New Roman" w:cs="Times New Roman"/>
                <w:sz w:val="20"/>
                <w:szCs w:val="20"/>
              </w:rPr>
              <w:t>0</w:t>
            </w:r>
          </w:p>
        </w:tc>
        <w:tc>
          <w:tcPr>
            <w:tcW w:w="1171" w:type="dxa"/>
            <w:tcBorders>
              <w:top w:val="single" w:sz="4" w:space="0" w:color="auto"/>
              <w:left w:val="single" w:sz="4" w:space="0" w:color="auto"/>
              <w:bottom w:val="single" w:sz="4" w:space="0" w:color="auto"/>
              <w:right w:val="single" w:sz="4" w:space="0" w:color="auto"/>
            </w:tcBorders>
          </w:tcPr>
          <w:p w14:paraId="63A97348" w14:textId="77777777" w:rsidR="00A40B90" w:rsidRPr="00A40B90" w:rsidRDefault="00A903BE" w:rsidP="00A40B9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541" w:type="dxa"/>
            <w:vMerge w:val="restart"/>
            <w:tcBorders>
              <w:top w:val="single" w:sz="4" w:space="0" w:color="auto"/>
              <w:left w:val="single" w:sz="4" w:space="0" w:color="auto"/>
              <w:bottom w:val="single" w:sz="4" w:space="0" w:color="auto"/>
              <w:right w:val="single" w:sz="4" w:space="0" w:color="auto"/>
            </w:tcBorders>
            <w:vAlign w:val="center"/>
            <w:hideMark/>
          </w:tcPr>
          <w:p w14:paraId="76B87389" w14:textId="77777777" w:rsidR="00A40B90" w:rsidRPr="00A40B90" w:rsidRDefault="00186488" w:rsidP="00A40B9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717" w:type="dxa"/>
            <w:vMerge w:val="restart"/>
            <w:tcBorders>
              <w:top w:val="single" w:sz="4" w:space="0" w:color="auto"/>
              <w:left w:val="single" w:sz="4" w:space="0" w:color="auto"/>
              <w:bottom w:val="single" w:sz="4" w:space="0" w:color="auto"/>
              <w:right w:val="single" w:sz="4" w:space="0" w:color="auto"/>
            </w:tcBorders>
          </w:tcPr>
          <w:p w14:paraId="1D353B91" w14:textId="77777777" w:rsidR="00A40B90" w:rsidRPr="00A40B90" w:rsidRDefault="00A40B90" w:rsidP="00A40B90">
            <w:pPr>
              <w:spacing w:after="0" w:line="240" w:lineRule="auto"/>
              <w:jc w:val="center"/>
              <w:rPr>
                <w:rFonts w:ascii="Times New Roman" w:hAnsi="Times New Roman" w:cs="Times New Roman"/>
                <w:sz w:val="20"/>
                <w:szCs w:val="20"/>
              </w:rPr>
            </w:pPr>
          </w:p>
          <w:p w14:paraId="1E3AF9A0" w14:textId="77777777" w:rsidR="00A40B90" w:rsidRPr="00A40B90" w:rsidRDefault="00A903BE" w:rsidP="00A40B9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A40B90" w:rsidRPr="00A40B90" w14:paraId="3CC80963" w14:textId="77777777" w:rsidTr="00485D01">
        <w:trPr>
          <w:cantSplit/>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029F2" w14:textId="77777777" w:rsidR="00A40B90" w:rsidRPr="00A40B90" w:rsidRDefault="00A40B90" w:rsidP="00A40B90">
            <w:pPr>
              <w:spacing w:after="0" w:line="240" w:lineRule="auto"/>
              <w:rPr>
                <w:rFonts w:ascii="Times New Roman" w:hAnsi="Times New Roman" w:cs="Times New Roman"/>
                <w:sz w:val="20"/>
                <w:szCs w:val="20"/>
              </w:rPr>
            </w:pPr>
          </w:p>
        </w:tc>
        <w:tc>
          <w:tcPr>
            <w:tcW w:w="3406" w:type="dxa"/>
            <w:gridSpan w:val="3"/>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14:paraId="6A861269" w14:textId="77777777" w:rsidR="00A40B90" w:rsidRPr="00A40B90" w:rsidRDefault="00A40B90" w:rsidP="00A40B90">
            <w:pPr>
              <w:spacing w:after="0" w:line="240" w:lineRule="auto"/>
              <w:jc w:val="center"/>
              <w:rPr>
                <w:rFonts w:ascii="Times New Roman" w:hAnsi="Times New Roman" w:cs="Times New Roman"/>
                <w:sz w:val="20"/>
                <w:szCs w:val="20"/>
              </w:rPr>
            </w:pPr>
            <w:r w:rsidRPr="00A40B90">
              <w:rPr>
                <w:rFonts w:ascii="Times New Roman" w:hAnsi="Times New Roman" w:cs="Times New Roman"/>
                <w:sz w:val="20"/>
                <w:szCs w:val="20"/>
              </w:rPr>
              <w:t>В том числе за пределы города:</w:t>
            </w:r>
          </w:p>
        </w:tc>
        <w:tc>
          <w:tcPr>
            <w:tcW w:w="1171" w:type="dxa"/>
            <w:tcBorders>
              <w:top w:val="single" w:sz="4" w:space="0" w:color="auto"/>
              <w:left w:val="single" w:sz="4" w:space="0" w:color="auto"/>
              <w:bottom w:val="single" w:sz="4" w:space="0" w:color="auto"/>
              <w:right w:val="single" w:sz="4" w:space="0" w:color="auto"/>
            </w:tcBorders>
          </w:tcPr>
          <w:p w14:paraId="347D3CC2" w14:textId="77777777" w:rsidR="00A40B90" w:rsidRPr="00A40B90" w:rsidRDefault="00A40B90" w:rsidP="00A40B90">
            <w:pPr>
              <w:spacing w:after="0" w:line="240" w:lineRule="auto"/>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90A68F" w14:textId="77777777" w:rsidR="00A40B90" w:rsidRPr="00A40B90" w:rsidRDefault="00A40B90" w:rsidP="00A40B90">
            <w:pPr>
              <w:spacing w:after="0" w:line="240" w:lineRule="auto"/>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528BC0" w14:textId="77777777" w:rsidR="00A40B90" w:rsidRPr="00A40B90" w:rsidRDefault="00A40B90" w:rsidP="00A40B90">
            <w:pPr>
              <w:spacing w:after="0" w:line="240" w:lineRule="auto"/>
              <w:rPr>
                <w:rFonts w:ascii="Times New Roman" w:hAnsi="Times New Roman" w:cs="Times New Roman"/>
                <w:sz w:val="20"/>
                <w:szCs w:val="20"/>
              </w:rPr>
            </w:pPr>
          </w:p>
        </w:tc>
      </w:tr>
      <w:tr w:rsidR="00A40B90" w:rsidRPr="00A40B90" w14:paraId="3CF35D0A" w14:textId="77777777" w:rsidTr="00485D01">
        <w:trPr>
          <w:cantSplit/>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1CDD20" w14:textId="77777777" w:rsidR="00A40B90" w:rsidRPr="00A40B90" w:rsidRDefault="00A40B90" w:rsidP="00A40B90">
            <w:pPr>
              <w:spacing w:after="0" w:line="240" w:lineRule="auto"/>
              <w:rPr>
                <w:rFonts w:ascii="Times New Roman" w:hAnsi="Times New Roman" w:cs="Times New Roman"/>
                <w:sz w:val="20"/>
                <w:szCs w:val="20"/>
              </w:rPr>
            </w:pPr>
          </w:p>
        </w:tc>
        <w:tc>
          <w:tcPr>
            <w:tcW w:w="49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14:paraId="2B5BFD60" w14:textId="77777777" w:rsidR="00A40B90" w:rsidRPr="00A40B90" w:rsidRDefault="00A40B90" w:rsidP="00A40B90">
            <w:pPr>
              <w:spacing w:after="0" w:line="240" w:lineRule="auto"/>
              <w:jc w:val="center"/>
              <w:rPr>
                <w:rFonts w:ascii="Times New Roman" w:hAnsi="Times New Roman" w:cs="Times New Roman"/>
                <w:sz w:val="20"/>
                <w:szCs w:val="20"/>
              </w:rPr>
            </w:pPr>
          </w:p>
        </w:tc>
        <w:tc>
          <w:tcPr>
            <w:tcW w:w="1767"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14:paraId="0314232C" w14:textId="77777777" w:rsidR="00A40B90" w:rsidRPr="00A40B90" w:rsidRDefault="004F2AC3" w:rsidP="00A40B9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1141"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3695F38D" w14:textId="77777777" w:rsidR="00A40B90" w:rsidRPr="00A40B90" w:rsidRDefault="00A40B90" w:rsidP="00A40B90">
            <w:pPr>
              <w:spacing w:after="0" w:line="240" w:lineRule="auto"/>
              <w:jc w:val="center"/>
              <w:rPr>
                <w:rFonts w:ascii="Times New Roman" w:hAnsi="Times New Roman" w:cs="Times New Roman"/>
                <w:sz w:val="20"/>
                <w:szCs w:val="20"/>
              </w:rPr>
            </w:pPr>
          </w:p>
        </w:tc>
        <w:tc>
          <w:tcPr>
            <w:tcW w:w="1171" w:type="dxa"/>
            <w:tcBorders>
              <w:top w:val="single" w:sz="4" w:space="0" w:color="auto"/>
              <w:left w:val="single" w:sz="4" w:space="0" w:color="auto"/>
              <w:bottom w:val="single" w:sz="4" w:space="0" w:color="auto"/>
              <w:right w:val="single" w:sz="4" w:space="0" w:color="auto"/>
            </w:tcBorders>
          </w:tcPr>
          <w:p w14:paraId="31AD3447" w14:textId="77777777" w:rsidR="00A40B90" w:rsidRPr="00A40B90" w:rsidRDefault="00A40B90" w:rsidP="00A40B90">
            <w:pPr>
              <w:spacing w:after="0" w:line="240" w:lineRule="auto"/>
              <w:jc w:val="cente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BB6048" w14:textId="77777777" w:rsidR="00A40B90" w:rsidRPr="00A40B90" w:rsidRDefault="00A40B90" w:rsidP="00A40B90">
            <w:pPr>
              <w:spacing w:after="0" w:line="240" w:lineRule="auto"/>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6997DB" w14:textId="77777777" w:rsidR="00A40B90" w:rsidRPr="00A40B90" w:rsidRDefault="00A40B90" w:rsidP="00A40B90">
            <w:pPr>
              <w:spacing w:after="0" w:line="240" w:lineRule="auto"/>
              <w:rPr>
                <w:rFonts w:ascii="Times New Roman" w:hAnsi="Times New Roman" w:cs="Times New Roman"/>
                <w:sz w:val="20"/>
                <w:szCs w:val="20"/>
              </w:rPr>
            </w:pPr>
          </w:p>
        </w:tc>
      </w:tr>
    </w:tbl>
    <w:p w14:paraId="5F45101D" w14:textId="77777777" w:rsidR="00186488" w:rsidRDefault="00186488" w:rsidP="00A40B90">
      <w:pPr>
        <w:spacing w:after="0" w:line="240" w:lineRule="auto"/>
        <w:jc w:val="both"/>
        <w:rPr>
          <w:rFonts w:ascii="Times New Roman" w:eastAsia="Times New Roman" w:hAnsi="Times New Roman" w:cs="Times New Roman"/>
          <w:color w:val="000000"/>
          <w:sz w:val="20"/>
          <w:szCs w:val="20"/>
          <w:shd w:val="clear" w:color="auto" w:fill="FFFFFF"/>
        </w:rPr>
      </w:pPr>
    </w:p>
    <w:p w14:paraId="77880D50" w14:textId="77777777" w:rsidR="00186488" w:rsidRPr="00A40B90" w:rsidRDefault="00186488" w:rsidP="00A40B90">
      <w:pPr>
        <w:spacing w:after="0" w:line="240" w:lineRule="auto"/>
        <w:jc w:val="both"/>
        <w:rPr>
          <w:rFonts w:ascii="Times New Roman" w:eastAsia="Times New Roman" w:hAnsi="Times New Roman" w:cs="Times New Roman"/>
          <w:color w:val="000000"/>
          <w:sz w:val="20"/>
          <w:szCs w:val="20"/>
          <w:shd w:val="clear" w:color="auto" w:fill="FFFFFF"/>
        </w:rPr>
      </w:pPr>
    </w:p>
    <w:p w14:paraId="39739BAA" w14:textId="77777777" w:rsidR="00EE0838" w:rsidRPr="00EE0838" w:rsidRDefault="00AD46E6" w:rsidP="00EE0838">
      <w:pPr>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И</w:t>
      </w:r>
      <w:r w:rsidR="00EE0838" w:rsidRPr="00EE0838">
        <w:rPr>
          <w:rFonts w:ascii="Times New Roman" w:eastAsia="Times New Roman" w:hAnsi="Times New Roman" w:cs="Times New Roman"/>
          <w:color w:val="000000"/>
          <w:sz w:val="24"/>
          <w:szCs w:val="24"/>
          <w:shd w:val="clear" w:color="auto" w:fill="FFFFFF"/>
        </w:rPr>
        <w:t>нформированность участников образовательных отношений о функционировании внутренней сист</w:t>
      </w:r>
      <w:r>
        <w:rPr>
          <w:rFonts w:ascii="Times New Roman" w:eastAsia="Times New Roman" w:hAnsi="Times New Roman" w:cs="Times New Roman"/>
          <w:color w:val="000000"/>
          <w:sz w:val="24"/>
          <w:szCs w:val="24"/>
          <w:shd w:val="clear" w:color="auto" w:fill="FFFFFF"/>
        </w:rPr>
        <w:t xml:space="preserve">емы оценки качества образования представлена </w:t>
      </w:r>
      <w:r w:rsidR="005A5DD1">
        <w:rPr>
          <w:rFonts w:ascii="Times New Roman" w:eastAsia="Times New Roman" w:hAnsi="Times New Roman" w:cs="Times New Roman"/>
          <w:color w:val="000000"/>
          <w:sz w:val="24"/>
          <w:szCs w:val="24"/>
          <w:shd w:val="clear" w:color="auto" w:fill="FFFFFF"/>
        </w:rPr>
        <w:t xml:space="preserve">официальном сайте школы, </w:t>
      </w:r>
      <w:r>
        <w:rPr>
          <w:rFonts w:ascii="Times New Roman" w:eastAsia="Times New Roman" w:hAnsi="Times New Roman" w:cs="Times New Roman"/>
          <w:color w:val="000000"/>
          <w:sz w:val="24"/>
          <w:szCs w:val="24"/>
          <w:shd w:val="clear" w:color="auto" w:fill="FFFFFF"/>
        </w:rPr>
        <w:t>на образовательном портале «Дневник.ру», стенде «Голос школы», классных журналах и дневниках обучающихся.</w:t>
      </w:r>
      <w:r w:rsidR="00EE0838" w:rsidRPr="00EE0838">
        <w:rPr>
          <w:rFonts w:ascii="Times New Roman" w:eastAsia="Times New Roman" w:hAnsi="Times New Roman" w:cs="Times New Roman"/>
          <w:color w:val="000000"/>
          <w:sz w:val="24"/>
          <w:szCs w:val="24"/>
          <w:shd w:val="clear" w:color="auto" w:fill="FFFFFF"/>
        </w:rPr>
        <w:t xml:space="preserve"> </w:t>
      </w:r>
    </w:p>
    <w:p w14:paraId="2327AE4A" w14:textId="77777777" w:rsidR="00C40D11" w:rsidRDefault="00C40D11" w:rsidP="00EE0838">
      <w:pPr>
        <w:spacing w:after="0" w:line="240" w:lineRule="auto"/>
        <w:ind w:firstLine="567"/>
        <w:jc w:val="both"/>
        <w:rPr>
          <w:rFonts w:ascii="Times New Roman" w:eastAsia="Times New Roman" w:hAnsi="Times New Roman" w:cs="Times New Roman"/>
          <w:color w:val="000000"/>
          <w:sz w:val="24"/>
          <w:szCs w:val="24"/>
          <w:shd w:val="clear" w:color="auto" w:fill="FFFFFF"/>
        </w:rPr>
      </w:pPr>
    </w:p>
    <w:p w14:paraId="44560514" w14:textId="77777777" w:rsidR="00EE0838" w:rsidRPr="00EE0838" w:rsidRDefault="00C40D11" w:rsidP="00EE0838">
      <w:pPr>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 Отчет утвержден</w:t>
      </w:r>
      <w:r w:rsidR="00EE0838" w:rsidRPr="00EE0838">
        <w:rPr>
          <w:rFonts w:ascii="Times New Roman" w:eastAsia="Times New Roman" w:hAnsi="Times New Roman" w:cs="Times New Roman"/>
          <w:color w:val="000000"/>
          <w:sz w:val="24"/>
          <w:szCs w:val="24"/>
          <w:shd w:val="clear" w:color="auto" w:fill="FFFFFF"/>
        </w:rPr>
        <w:t xml:space="preserve"> приказом дире</w:t>
      </w:r>
      <w:r>
        <w:rPr>
          <w:rFonts w:ascii="Times New Roman" w:eastAsia="Times New Roman" w:hAnsi="Times New Roman" w:cs="Times New Roman"/>
          <w:color w:val="000000"/>
          <w:sz w:val="24"/>
          <w:szCs w:val="24"/>
          <w:shd w:val="clear" w:color="auto" w:fill="FFFFFF"/>
        </w:rPr>
        <w:t>ктора МКОУ «ООШ №9» и заверен</w:t>
      </w:r>
      <w:r w:rsidR="00EE0838" w:rsidRPr="00EE0838">
        <w:rPr>
          <w:rFonts w:ascii="Times New Roman" w:eastAsia="Times New Roman" w:hAnsi="Times New Roman" w:cs="Times New Roman"/>
          <w:color w:val="000000"/>
          <w:sz w:val="24"/>
          <w:szCs w:val="24"/>
          <w:shd w:val="clear" w:color="auto" w:fill="FFFFFF"/>
        </w:rPr>
        <w:t xml:space="preserve"> печатью организации. </w:t>
      </w:r>
    </w:p>
    <w:p w14:paraId="330DB2F3" w14:textId="77777777" w:rsidR="00C2691C" w:rsidRPr="00923420" w:rsidRDefault="00C40D11" w:rsidP="0092342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Отчет размещен</w:t>
      </w:r>
      <w:r w:rsidR="00EE0838" w:rsidRPr="00EE0838">
        <w:rPr>
          <w:rFonts w:ascii="Times New Roman" w:eastAsia="Times New Roman" w:hAnsi="Times New Roman" w:cs="Times New Roman"/>
          <w:color w:val="000000"/>
          <w:sz w:val="24"/>
          <w:szCs w:val="24"/>
          <w:shd w:val="clear" w:color="auto" w:fill="FFFFFF"/>
        </w:rPr>
        <w:t xml:space="preserve"> в сети Интерне</w:t>
      </w:r>
      <w:r>
        <w:rPr>
          <w:rFonts w:ascii="Times New Roman" w:eastAsia="Times New Roman" w:hAnsi="Times New Roman" w:cs="Times New Roman"/>
          <w:color w:val="000000"/>
          <w:sz w:val="24"/>
          <w:szCs w:val="24"/>
          <w:shd w:val="clear" w:color="auto" w:fill="FFFFFF"/>
        </w:rPr>
        <w:t>т на официальном сайте и направлен</w:t>
      </w:r>
      <w:r w:rsidR="00A903BE">
        <w:rPr>
          <w:rFonts w:ascii="Times New Roman" w:eastAsia="Times New Roman" w:hAnsi="Times New Roman" w:cs="Times New Roman"/>
          <w:color w:val="000000"/>
          <w:sz w:val="24"/>
          <w:szCs w:val="24"/>
          <w:shd w:val="clear" w:color="auto" w:fill="FFFFFF"/>
        </w:rPr>
        <w:t xml:space="preserve"> учредителю.</w:t>
      </w:r>
    </w:p>
    <w:sectPr w:rsidR="00C2691C" w:rsidRPr="00923420" w:rsidSect="00537D82">
      <w:pgSz w:w="11906" w:h="16838"/>
      <w:pgMar w:top="720" w:right="720" w:bottom="72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7790D" w14:textId="77777777" w:rsidR="00A468C5" w:rsidRDefault="00A468C5" w:rsidP="001349EB">
      <w:pPr>
        <w:spacing w:after="0" w:line="240" w:lineRule="auto"/>
      </w:pPr>
      <w:r>
        <w:separator/>
      </w:r>
    </w:p>
  </w:endnote>
  <w:endnote w:type="continuationSeparator" w:id="0">
    <w:p w14:paraId="06B50EE3" w14:textId="77777777" w:rsidR="00A468C5" w:rsidRDefault="00A468C5" w:rsidP="00134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helveticaneuecyrlight">
    <w:altName w:val="Times New Roman"/>
    <w:panose1 w:val="00000000000000000000"/>
    <w:charset w:val="00"/>
    <w:family w:val="roman"/>
    <w:notTrueType/>
    <w:pitch w:val="default"/>
  </w:font>
  <w:font w:name="Roboto">
    <w:altName w:val="Times New Roman"/>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EAF7A" w14:textId="77777777" w:rsidR="00A468C5" w:rsidRDefault="00A468C5" w:rsidP="001349EB">
      <w:pPr>
        <w:spacing w:after="0" w:line="240" w:lineRule="auto"/>
      </w:pPr>
      <w:r>
        <w:separator/>
      </w:r>
    </w:p>
  </w:footnote>
  <w:footnote w:type="continuationSeparator" w:id="0">
    <w:p w14:paraId="149CED5E" w14:textId="77777777" w:rsidR="00A468C5" w:rsidRDefault="00A468C5" w:rsidP="001349EB">
      <w:pPr>
        <w:spacing w:after="0" w:line="240" w:lineRule="auto"/>
      </w:pPr>
      <w:r>
        <w:continuationSeparator/>
      </w:r>
    </w:p>
  </w:footnote>
  <w:footnote w:id="1">
    <w:p w14:paraId="5EFF2AB4" w14:textId="77777777" w:rsidR="00D85C64" w:rsidRDefault="00D85C64" w:rsidP="00F001FD">
      <w:pPr>
        <w:pStyle w:val="af1"/>
      </w:pPr>
    </w:p>
  </w:footnote>
  <w:footnote w:id="2">
    <w:p w14:paraId="7E161B85" w14:textId="77777777" w:rsidR="00D85C64" w:rsidRDefault="00D85C64" w:rsidP="00F001FD">
      <w:pPr>
        <w:pStyle w:val="af1"/>
      </w:pPr>
    </w:p>
  </w:footnote>
  <w:footnote w:id="3">
    <w:p w14:paraId="312ABF3E" w14:textId="77777777" w:rsidR="00D85C64" w:rsidRDefault="00D85C64" w:rsidP="00F001FD">
      <w:pPr>
        <w:pStyle w:val="af1"/>
      </w:pPr>
    </w:p>
  </w:footnote>
  <w:footnote w:id="4">
    <w:p w14:paraId="4FF7862A" w14:textId="77777777" w:rsidR="00D85C64" w:rsidRDefault="00D85C64" w:rsidP="00F001FD">
      <w:pPr>
        <w:pStyle w:val="af1"/>
      </w:pPr>
      <w:r>
        <w:rPr>
          <w:rStyle w:val="af3"/>
        </w:rPr>
        <w:footnoteRef/>
      </w:r>
      <w:r>
        <w:t xml:space="preserve"> Далее – Федеральный закон «Об образовании в Российской Федерации».</w:t>
      </w:r>
    </w:p>
  </w:footnote>
  <w:footnote w:id="5">
    <w:p w14:paraId="65E2CE86" w14:textId="77777777" w:rsidR="00D85C64" w:rsidRDefault="00D85C64" w:rsidP="00F001FD">
      <w:pPr>
        <w:pStyle w:val="af1"/>
      </w:pPr>
      <w:r>
        <w:rPr>
          <w:rStyle w:val="af3"/>
        </w:rPr>
        <w:footnoteRef/>
      </w:r>
      <w:r>
        <w:t xml:space="preserve"> Далее – ФГОС ООО.</w:t>
      </w:r>
    </w:p>
  </w:footnote>
  <w:footnote w:id="6">
    <w:p w14:paraId="4919DFA4" w14:textId="77777777" w:rsidR="00D85C64" w:rsidRDefault="00D85C64" w:rsidP="00F001FD">
      <w:pPr>
        <w:pStyle w:val="af1"/>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7" type="#_x0000_t75" style="width:11.25pt;height:11.25pt" o:bullet="t">
        <v:imagedata r:id="rId1" o:title="mso2A3D"/>
      </v:shape>
    </w:pict>
  </w:numPicBullet>
  <w:abstractNum w:abstractNumId="0" w15:restartNumberingAfterBreak="0">
    <w:nsid w:val="FFFFFFFE"/>
    <w:multiLevelType w:val="singleLevel"/>
    <w:tmpl w:val="DDEC3FB0"/>
    <w:lvl w:ilvl="0">
      <w:numFmt w:val="bullet"/>
      <w:lvlText w:val="*"/>
      <w:lvlJc w:val="left"/>
      <w:pPr>
        <w:ind w:left="0" w:firstLine="0"/>
      </w:pPr>
    </w:lvl>
  </w:abstractNum>
  <w:abstractNum w:abstractNumId="1" w15:restartNumberingAfterBreak="0">
    <w:nsid w:val="05205615"/>
    <w:multiLevelType w:val="multilevel"/>
    <w:tmpl w:val="7458B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9E03A8"/>
    <w:multiLevelType w:val="hybridMultilevel"/>
    <w:tmpl w:val="F5BCB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C042EF"/>
    <w:multiLevelType w:val="multilevel"/>
    <w:tmpl w:val="370AF42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EB60B8"/>
    <w:multiLevelType w:val="hybridMultilevel"/>
    <w:tmpl w:val="666475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B0788A"/>
    <w:multiLevelType w:val="hybridMultilevel"/>
    <w:tmpl w:val="8B8E374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9E1FF7"/>
    <w:multiLevelType w:val="hybridMultilevel"/>
    <w:tmpl w:val="83B4F9D6"/>
    <w:lvl w:ilvl="0" w:tplc="81A2BCDA">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04C4904"/>
    <w:multiLevelType w:val="multilevel"/>
    <w:tmpl w:val="E45C578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270F1F5E"/>
    <w:multiLevelType w:val="hybridMultilevel"/>
    <w:tmpl w:val="40DA744E"/>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34741015"/>
    <w:multiLevelType w:val="hybridMultilevel"/>
    <w:tmpl w:val="A7087B6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FF72FA"/>
    <w:multiLevelType w:val="hybridMultilevel"/>
    <w:tmpl w:val="13A2A4A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4385300"/>
    <w:multiLevelType w:val="hybridMultilevel"/>
    <w:tmpl w:val="E68655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62705CC"/>
    <w:multiLevelType w:val="multilevel"/>
    <w:tmpl w:val="905EF51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7C52350"/>
    <w:multiLevelType w:val="hybridMultilevel"/>
    <w:tmpl w:val="0DF49BB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221726B"/>
    <w:multiLevelType w:val="hybridMultilevel"/>
    <w:tmpl w:val="6B88C884"/>
    <w:lvl w:ilvl="0" w:tplc="39302F74">
      <w:start w:val="65535"/>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6F7D3E"/>
    <w:multiLevelType w:val="multilevel"/>
    <w:tmpl w:val="F314C548"/>
    <w:lvl w:ilvl="0">
      <w:start w:val="1"/>
      <w:numFmt w:val="decimal"/>
      <w:lvlText w:val="%1."/>
      <w:lvlJc w:val="left"/>
      <w:pPr>
        <w:tabs>
          <w:tab w:val="num" w:pos="720"/>
        </w:tabs>
        <w:ind w:left="720" w:hanging="720"/>
      </w:pPr>
    </w:lvl>
    <w:lvl w:ilvl="1">
      <w:start w:val="1"/>
      <w:numFmt w:val="decimal"/>
      <w:lvlText w:val="%2."/>
      <w:lvlJc w:val="left"/>
      <w:pPr>
        <w:tabs>
          <w:tab w:val="num" w:pos="1004"/>
        </w:tabs>
        <w:ind w:left="1004"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4E34EA3"/>
    <w:multiLevelType w:val="multilevel"/>
    <w:tmpl w:val="041612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9D164F3"/>
    <w:multiLevelType w:val="hybridMultilevel"/>
    <w:tmpl w:val="AD0C5446"/>
    <w:lvl w:ilvl="0" w:tplc="DA544A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72A443E2"/>
    <w:multiLevelType w:val="multilevel"/>
    <w:tmpl w:val="0FD83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560995"/>
    <w:multiLevelType w:val="hybridMultilevel"/>
    <w:tmpl w:val="A6407AE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44F49B3"/>
    <w:multiLevelType w:val="hybridMultilevel"/>
    <w:tmpl w:val="6D524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70E2272"/>
    <w:multiLevelType w:val="hybridMultilevel"/>
    <w:tmpl w:val="E2160C2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B0F5111"/>
    <w:multiLevelType w:val="hybridMultilevel"/>
    <w:tmpl w:val="E2160C2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D5D1BDD"/>
    <w:multiLevelType w:val="multilevel"/>
    <w:tmpl w:val="3288E43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0"/>
    <w:lvlOverride w:ilvl="0">
      <w:lvl w:ilvl="0">
        <w:numFmt w:val="bullet"/>
        <w:lvlText w:val=""/>
        <w:legacy w:legacy="1" w:legacySpace="0" w:legacyIndent="0"/>
        <w:lvlJc w:val="left"/>
        <w:pPr>
          <w:ind w:left="0" w:firstLine="0"/>
        </w:pPr>
        <w:rPr>
          <w:rFonts w:ascii="Symbol" w:hAnsi="Symbol" w:hint="default"/>
        </w:rPr>
      </w:lvl>
    </w:lvlOverride>
  </w:num>
  <w:num w:numId="16">
    <w:abstractNumId w:val="11"/>
  </w:num>
  <w:num w:numId="17">
    <w:abstractNumId w:val="2"/>
  </w:num>
  <w:num w:numId="18">
    <w:abstractNumId w:val="12"/>
  </w:num>
  <w:num w:numId="19">
    <w:abstractNumId w:val="21"/>
  </w:num>
  <w:num w:numId="20">
    <w:abstractNumId w:val="24"/>
  </w:num>
  <w:num w:numId="21">
    <w:abstractNumId w:val="4"/>
  </w:num>
  <w:num w:numId="22">
    <w:abstractNumId w:val="8"/>
  </w:num>
  <w:num w:numId="23">
    <w:abstractNumId w:val="1"/>
  </w:num>
  <w:num w:numId="24">
    <w:abstractNumId w:val="19"/>
  </w:num>
  <w:num w:numId="25">
    <w:abstractNumId w:val="3"/>
  </w:num>
  <w:num w:numId="26">
    <w:abstractNumId w:val="18"/>
  </w:num>
  <w:num w:numId="27">
    <w:abstractNumId w:val="6"/>
  </w:num>
  <w:num w:numId="28">
    <w:abstractNumId w:val="20"/>
  </w:num>
  <w:num w:numId="29">
    <w:abstractNumId w:val="22"/>
  </w:num>
  <w:num w:numId="30">
    <w:abstractNumId w:val="23"/>
  </w:num>
  <w:num w:numId="31">
    <w:abstractNumId w:val="13"/>
  </w:num>
  <w:num w:numId="32">
    <w:abstractNumId w:val="9"/>
  </w:num>
  <w:num w:numId="33">
    <w:abstractNumId w:val="10"/>
  </w:num>
  <w:num w:numId="34">
    <w:abstractNumId w:val="7"/>
  </w:num>
  <w:num w:numId="3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7"/>
  </w:num>
  <w:num w:numId="38">
    <w:abstractNumId w:val="0"/>
    <w:lvlOverride w:ilvl="0">
      <w:lvl w:ilvl="0">
        <w:numFmt w:val="bullet"/>
        <w:lvlText w:val=""/>
        <w:legacy w:legacy="1" w:legacySpace="0" w:legacyIndent="0"/>
        <w:lvlJc w:val="left"/>
        <w:pPr>
          <w:ind w:left="992" w:firstLine="0"/>
        </w:pPr>
        <w:rPr>
          <w:rFonts w:ascii="Symbol" w:hAnsi="Symbol" w:hint="default"/>
        </w:rPr>
      </w:lvl>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0838"/>
    <w:rsid w:val="00017AA8"/>
    <w:rsid w:val="00017DCA"/>
    <w:rsid w:val="0002024F"/>
    <w:rsid w:val="00051B6D"/>
    <w:rsid w:val="00054B63"/>
    <w:rsid w:val="00055299"/>
    <w:rsid w:val="000573DB"/>
    <w:rsid w:val="00061B23"/>
    <w:rsid w:val="00061D81"/>
    <w:rsid w:val="000900C3"/>
    <w:rsid w:val="000B3ADE"/>
    <w:rsid w:val="000B4D20"/>
    <w:rsid w:val="000C011D"/>
    <w:rsid w:val="000C2111"/>
    <w:rsid w:val="000C4D14"/>
    <w:rsid w:val="000E68EE"/>
    <w:rsid w:val="000F70C1"/>
    <w:rsid w:val="00127B10"/>
    <w:rsid w:val="001349EB"/>
    <w:rsid w:val="00143E1F"/>
    <w:rsid w:val="001570D8"/>
    <w:rsid w:val="00172BB2"/>
    <w:rsid w:val="00172FA6"/>
    <w:rsid w:val="00173466"/>
    <w:rsid w:val="00173B97"/>
    <w:rsid w:val="0017424B"/>
    <w:rsid w:val="00186488"/>
    <w:rsid w:val="0019303D"/>
    <w:rsid w:val="001965FD"/>
    <w:rsid w:val="001A005B"/>
    <w:rsid w:val="001B347E"/>
    <w:rsid w:val="001B648B"/>
    <w:rsid w:val="001E4DD0"/>
    <w:rsid w:val="00207036"/>
    <w:rsid w:val="00210FB7"/>
    <w:rsid w:val="00224BF7"/>
    <w:rsid w:val="002267B4"/>
    <w:rsid w:val="00230942"/>
    <w:rsid w:val="0023586A"/>
    <w:rsid w:val="00236341"/>
    <w:rsid w:val="002401F6"/>
    <w:rsid w:val="00255307"/>
    <w:rsid w:val="00270552"/>
    <w:rsid w:val="00287281"/>
    <w:rsid w:val="002B250F"/>
    <w:rsid w:val="002B2C9F"/>
    <w:rsid w:val="002E16E1"/>
    <w:rsid w:val="002E3E94"/>
    <w:rsid w:val="002E3F7A"/>
    <w:rsid w:val="002E5246"/>
    <w:rsid w:val="002E59ED"/>
    <w:rsid w:val="002E64CD"/>
    <w:rsid w:val="00306595"/>
    <w:rsid w:val="00321F99"/>
    <w:rsid w:val="00324D92"/>
    <w:rsid w:val="00325AAB"/>
    <w:rsid w:val="00332BD3"/>
    <w:rsid w:val="00351F95"/>
    <w:rsid w:val="00366C10"/>
    <w:rsid w:val="003954D7"/>
    <w:rsid w:val="003B288A"/>
    <w:rsid w:val="003B6FBA"/>
    <w:rsid w:val="003D08E4"/>
    <w:rsid w:val="003D6878"/>
    <w:rsid w:val="003E63D9"/>
    <w:rsid w:val="00443EB1"/>
    <w:rsid w:val="004553CD"/>
    <w:rsid w:val="0046622F"/>
    <w:rsid w:val="00485D01"/>
    <w:rsid w:val="00485E73"/>
    <w:rsid w:val="004A398C"/>
    <w:rsid w:val="004B552E"/>
    <w:rsid w:val="004D72A5"/>
    <w:rsid w:val="004E28FA"/>
    <w:rsid w:val="004F2AC3"/>
    <w:rsid w:val="004F4C7F"/>
    <w:rsid w:val="00503270"/>
    <w:rsid w:val="00512EDA"/>
    <w:rsid w:val="00513DC2"/>
    <w:rsid w:val="00537D82"/>
    <w:rsid w:val="0054234C"/>
    <w:rsid w:val="005518F4"/>
    <w:rsid w:val="0055309B"/>
    <w:rsid w:val="005665A4"/>
    <w:rsid w:val="0056714D"/>
    <w:rsid w:val="005845D9"/>
    <w:rsid w:val="005A31B3"/>
    <w:rsid w:val="005A41F6"/>
    <w:rsid w:val="005A5DD1"/>
    <w:rsid w:val="005D132A"/>
    <w:rsid w:val="005F3DD1"/>
    <w:rsid w:val="005F70EF"/>
    <w:rsid w:val="00657B55"/>
    <w:rsid w:val="00665CF9"/>
    <w:rsid w:val="00684B64"/>
    <w:rsid w:val="006B12F2"/>
    <w:rsid w:val="006C71F6"/>
    <w:rsid w:val="006E28B5"/>
    <w:rsid w:val="007051A4"/>
    <w:rsid w:val="00710D09"/>
    <w:rsid w:val="0071589E"/>
    <w:rsid w:val="00720BE0"/>
    <w:rsid w:val="0073508B"/>
    <w:rsid w:val="00743468"/>
    <w:rsid w:val="007741AE"/>
    <w:rsid w:val="00786C09"/>
    <w:rsid w:val="007870EC"/>
    <w:rsid w:val="007909D5"/>
    <w:rsid w:val="00791949"/>
    <w:rsid w:val="007E6A0F"/>
    <w:rsid w:val="007F4F9F"/>
    <w:rsid w:val="007F7E60"/>
    <w:rsid w:val="0084296C"/>
    <w:rsid w:val="00847B71"/>
    <w:rsid w:val="0085047F"/>
    <w:rsid w:val="008510A5"/>
    <w:rsid w:val="0085161C"/>
    <w:rsid w:val="008650F3"/>
    <w:rsid w:val="00877593"/>
    <w:rsid w:val="00884C8E"/>
    <w:rsid w:val="008D3BB2"/>
    <w:rsid w:val="00923420"/>
    <w:rsid w:val="00933B7A"/>
    <w:rsid w:val="009358DB"/>
    <w:rsid w:val="00947A14"/>
    <w:rsid w:val="009615B2"/>
    <w:rsid w:val="009735FE"/>
    <w:rsid w:val="00994029"/>
    <w:rsid w:val="009A3FE1"/>
    <w:rsid w:val="009B792E"/>
    <w:rsid w:val="009F13DA"/>
    <w:rsid w:val="00A40B90"/>
    <w:rsid w:val="00A4426D"/>
    <w:rsid w:val="00A468C5"/>
    <w:rsid w:val="00A6221C"/>
    <w:rsid w:val="00A71311"/>
    <w:rsid w:val="00A76845"/>
    <w:rsid w:val="00A903BE"/>
    <w:rsid w:val="00A93206"/>
    <w:rsid w:val="00A951C6"/>
    <w:rsid w:val="00A979EE"/>
    <w:rsid w:val="00AA2D51"/>
    <w:rsid w:val="00AB0F11"/>
    <w:rsid w:val="00AB58B5"/>
    <w:rsid w:val="00AB648F"/>
    <w:rsid w:val="00AD23E9"/>
    <w:rsid w:val="00AD2C5D"/>
    <w:rsid w:val="00AD46E6"/>
    <w:rsid w:val="00AD76C4"/>
    <w:rsid w:val="00B072E2"/>
    <w:rsid w:val="00B12A1E"/>
    <w:rsid w:val="00B21D30"/>
    <w:rsid w:val="00B22676"/>
    <w:rsid w:val="00B31EF1"/>
    <w:rsid w:val="00B37380"/>
    <w:rsid w:val="00B70953"/>
    <w:rsid w:val="00B95B12"/>
    <w:rsid w:val="00BA2DD1"/>
    <w:rsid w:val="00BA4C16"/>
    <w:rsid w:val="00BC0A67"/>
    <w:rsid w:val="00BD22D6"/>
    <w:rsid w:val="00BD2906"/>
    <w:rsid w:val="00BF3FD6"/>
    <w:rsid w:val="00C25137"/>
    <w:rsid w:val="00C2691C"/>
    <w:rsid w:val="00C40D11"/>
    <w:rsid w:val="00C6793A"/>
    <w:rsid w:val="00C97E09"/>
    <w:rsid w:val="00CA074E"/>
    <w:rsid w:val="00CF06DC"/>
    <w:rsid w:val="00D02C2B"/>
    <w:rsid w:val="00D06338"/>
    <w:rsid w:val="00D11E5E"/>
    <w:rsid w:val="00D209B6"/>
    <w:rsid w:val="00D2377E"/>
    <w:rsid w:val="00D25B93"/>
    <w:rsid w:val="00D30C0E"/>
    <w:rsid w:val="00D3249A"/>
    <w:rsid w:val="00D732A1"/>
    <w:rsid w:val="00D76C07"/>
    <w:rsid w:val="00D85C64"/>
    <w:rsid w:val="00D91A41"/>
    <w:rsid w:val="00DA5983"/>
    <w:rsid w:val="00DB1C1E"/>
    <w:rsid w:val="00DB3BB0"/>
    <w:rsid w:val="00DC1B95"/>
    <w:rsid w:val="00DC1DC9"/>
    <w:rsid w:val="00DD163A"/>
    <w:rsid w:val="00DE433F"/>
    <w:rsid w:val="00E42DE6"/>
    <w:rsid w:val="00E51C80"/>
    <w:rsid w:val="00E52DFC"/>
    <w:rsid w:val="00E579A7"/>
    <w:rsid w:val="00E83777"/>
    <w:rsid w:val="00EB1A91"/>
    <w:rsid w:val="00EB4A70"/>
    <w:rsid w:val="00EE0838"/>
    <w:rsid w:val="00EF23DB"/>
    <w:rsid w:val="00EF4052"/>
    <w:rsid w:val="00EF617A"/>
    <w:rsid w:val="00F001FD"/>
    <w:rsid w:val="00F14AB2"/>
    <w:rsid w:val="00F22069"/>
    <w:rsid w:val="00F3610F"/>
    <w:rsid w:val="00F40E42"/>
    <w:rsid w:val="00F41216"/>
    <w:rsid w:val="00F413C4"/>
    <w:rsid w:val="00F41D5D"/>
    <w:rsid w:val="00F744E6"/>
    <w:rsid w:val="00FA0AC2"/>
    <w:rsid w:val="00FB453A"/>
    <w:rsid w:val="00FD5224"/>
    <w:rsid w:val="00FD789A"/>
    <w:rsid w:val="00FE44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513AFE1"/>
  <w15:docId w15:val="{8563F2A5-67C1-4F95-BCEC-D4090C955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1349EB"/>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link w:val="20"/>
    <w:qFormat/>
    <w:rsid w:val="001349EB"/>
    <w:pPr>
      <w:spacing w:after="0" w:line="360" w:lineRule="auto"/>
      <w:ind w:firstLine="709"/>
      <w:jc w:val="both"/>
      <w:outlineLvl w:val="1"/>
    </w:pPr>
    <w:rPr>
      <w:rFonts w:ascii="Times New Roman" w:eastAsia="@Arial Unicode MS" w:hAnsi="Times New Roman" w:cs="Times New Roman"/>
      <w:b/>
      <w:bCs/>
      <w:sz w:val="28"/>
      <w:szCs w:val="28"/>
    </w:rPr>
  </w:style>
  <w:style w:type="paragraph" w:styleId="4">
    <w:name w:val="heading 4"/>
    <w:basedOn w:val="a"/>
    <w:next w:val="a"/>
    <w:link w:val="40"/>
    <w:uiPriority w:val="9"/>
    <w:semiHidden/>
    <w:unhideWhenUsed/>
    <w:qFormat/>
    <w:rsid w:val="00AD46E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iPriority w:val="99"/>
    <w:rsid w:val="00EE0838"/>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qFormat/>
    <w:rsid w:val="00EE0838"/>
    <w:rPr>
      <w:b/>
      <w:bCs/>
    </w:rPr>
  </w:style>
  <w:style w:type="paragraph" w:customStyle="1" w:styleId="002-">
    <w:name w:val="002-З"/>
    <w:basedOn w:val="a"/>
    <w:rsid w:val="00DB1C1E"/>
    <w:pPr>
      <w:keepNext/>
      <w:spacing w:after="0" w:line="240" w:lineRule="auto"/>
    </w:pPr>
    <w:rPr>
      <w:rFonts w:ascii="Times New Roman" w:eastAsia="Times New Roman" w:hAnsi="Times New Roman" w:cs="Times New Roman"/>
      <w:b/>
      <w:szCs w:val="24"/>
    </w:rPr>
  </w:style>
  <w:style w:type="paragraph" w:customStyle="1" w:styleId="ConsNormal">
    <w:name w:val="ConsNormal"/>
    <w:uiPriority w:val="99"/>
    <w:rsid w:val="00DB1C1E"/>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6">
    <w:name w:val="Body Text Indent"/>
    <w:basedOn w:val="a"/>
    <w:link w:val="a7"/>
    <w:rsid w:val="00DB1C1E"/>
    <w:pPr>
      <w:spacing w:after="120"/>
      <w:ind w:left="283"/>
    </w:pPr>
    <w:rPr>
      <w:rFonts w:ascii="Calibri" w:eastAsia="Calibri" w:hAnsi="Calibri" w:cs="Times New Roman"/>
    </w:rPr>
  </w:style>
  <w:style w:type="character" w:customStyle="1" w:styleId="a7">
    <w:name w:val="Основной текст с отступом Знак"/>
    <w:basedOn w:val="a0"/>
    <w:link w:val="a6"/>
    <w:rsid w:val="00DB1C1E"/>
    <w:rPr>
      <w:rFonts w:ascii="Calibri" w:eastAsia="Calibri" w:hAnsi="Calibri" w:cs="Times New Roman"/>
    </w:rPr>
  </w:style>
  <w:style w:type="character" w:styleId="a8">
    <w:name w:val="Hyperlink"/>
    <w:rsid w:val="00DB1C1E"/>
    <w:rPr>
      <w:color w:val="0000FF"/>
      <w:u w:val="single"/>
    </w:rPr>
  </w:style>
  <w:style w:type="character" w:customStyle="1" w:styleId="apple-converted-space">
    <w:name w:val="apple-converted-space"/>
    <w:basedOn w:val="a0"/>
    <w:rsid w:val="00BF3FD6"/>
  </w:style>
  <w:style w:type="paragraph" w:styleId="a9">
    <w:name w:val="No Spacing"/>
    <w:uiPriority w:val="1"/>
    <w:qFormat/>
    <w:rsid w:val="00BF3FD6"/>
    <w:pPr>
      <w:spacing w:after="0" w:line="240" w:lineRule="auto"/>
    </w:pPr>
    <w:rPr>
      <w:rFonts w:ascii="Calibri" w:eastAsia="Calibri" w:hAnsi="Calibri" w:cs="Times New Roman"/>
    </w:rPr>
  </w:style>
  <w:style w:type="paragraph" w:styleId="aa">
    <w:name w:val="List Paragraph"/>
    <w:basedOn w:val="a"/>
    <w:link w:val="ab"/>
    <w:uiPriority w:val="34"/>
    <w:qFormat/>
    <w:rsid w:val="00B70953"/>
    <w:pPr>
      <w:ind w:left="720"/>
      <w:contextualSpacing/>
    </w:pPr>
    <w:rPr>
      <w:rFonts w:ascii="Calibri" w:eastAsia="Calibri" w:hAnsi="Calibri" w:cs="Times New Roman"/>
    </w:rPr>
  </w:style>
  <w:style w:type="paragraph" w:styleId="ac">
    <w:name w:val="Balloon Text"/>
    <w:basedOn w:val="a"/>
    <w:link w:val="ad"/>
    <w:uiPriority w:val="99"/>
    <w:semiHidden/>
    <w:unhideWhenUsed/>
    <w:rsid w:val="0054234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4234C"/>
    <w:rPr>
      <w:rFonts w:ascii="Tahoma" w:hAnsi="Tahoma" w:cs="Tahoma"/>
      <w:sz w:val="16"/>
      <w:szCs w:val="16"/>
    </w:rPr>
  </w:style>
  <w:style w:type="table" w:styleId="ae">
    <w:name w:val="Table Grid"/>
    <w:basedOn w:val="a1"/>
    <w:uiPriority w:val="59"/>
    <w:rsid w:val="00A622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e"/>
    <w:uiPriority w:val="59"/>
    <w:rsid w:val="00017A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w:basedOn w:val="a"/>
    <w:link w:val="af0"/>
    <w:unhideWhenUsed/>
    <w:rsid w:val="008650F3"/>
    <w:pPr>
      <w:spacing w:after="120"/>
    </w:pPr>
  </w:style>
  <w:style w:type="character" w:customStyle="1" w:styleId="af0">
    <w:name w:val="Основной текст Знак"/>
    <w:basedOn w:val="a0"/>
    <w:link w:val="af"/>
    <w:rsid w:val="008650F3"/>
  </w:style>
  <w:style w:type="paragraph" w:customStyle="1" w:styleId="Default">
    <w:name w:val="Default"/>
    <w:rsid w:val="005518F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rsid w:val="001349EB"/>
    <w:rPr>
      <w:rFonts w:ascii="Times New Roman" w:eastAsia="@Arial Unicode MS" w:hAnsi="Times New Roman" w:cs="Times New Roman"/>
      <w:b/>
      <w:bCs/>
      <w:sz w:val="28"/>
      <w:szCs w:val="28"/>
      <w:lang w:eastAsia="ru-RU"/>
    </w:rPr>
  </w:style>
  <w:style w:type="paragraph" w:styleId="af1">
    <w:name w:val="footnote text"/>
    <w:aliases w:val="Знак6,F1"/>
    <w:basedOn w:val="a"/>
    <w:link w:val="af2"/>
    <w:rsid w:val="001349EB"/>
    <w:pPr>
      <w:spacing w:after="0" w:line="240" w:lineRule="auto"/>
    </w:pPr>
    <w:rPr>
      <w:rFonts w:ascii="Times New Roman" w:eastAsia="Times New Roman" w:hAnsi="Times New Roman" w:cs="Times New Roman"/>
      <w:sz w:val="20"/>
      <w:szCs w:val="20"/>
    </w:rPr>
  </w:style>
  <w:style w:type="character" w:customStyle="1" w:styleId="af2">
    <w:name w:val="Текст сноски Знак"/>
    <w:aliases w:val="Знак6 Знак,F1 Знак"/>
    <w:basedOn w:val="a0"/>
    <w:link w:val="af1"/>
    <w:rsid w:val="001349EB"/>
    <w:rPr>
      <w:rFonts w:ascii="Times New Roman" w:eastAsia="Times New Roman" w:hAnsi="Times New Roman" w:cs="Times New Roman"/>
      <w:sz w:val="20"/>
      <w:szCs w:val="20"/>
      <w:lang w:eastAsia="ru-RU"/>
    </w:rPr>
  </w:style>
  <w:style w:type="character" w:customStyle="1" w:styleId="Zag11">
    <w:name w:val="Zag_11"/>
    <w:rsid w:val="001349EB"/>
  </w:style>
  <w:style w:type="paragraph" w:customStyle="1" w:styleId="Zag1">
    <w:name w:val="Zag_1"/>
    <w:basedOn w:val="a"/>
    <w:rsid w:val="001349EB"/>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ab">
    <w:name w:val="Абзац списка Знак"/>
    <w:link w:val="aa"/>
    <w:uiPriority w:val="34"/>
    <w:locked/>
    <w:rsid w:val="001349EB"/>
    <w:rPr>
      <w:rFonts w:ascii="Calibri" w:eastAsia="Calibri" w:hAnsi="Calibri" w:cs="Times New Roman"/>
    </w:rPr>
  </w:style>
  <w:style w:type="character" w:styleId="af3">
    <w:name w:val="footnote reference"/>
    <w:rsid w:val="001349EB"/>
    <w:rPr>
      <w:vertAlign w:val="superscript"/>
    </w:rPr>
  </w:style>
  <w:style w:type="character" w:customStyle="1" w:styleId="dash041e005f0431005f044b005f0447005f043d005f044b005f0439005f005fchar1char1">
    <w:name w:val="dash041e_005f0431_005f044b_005f0447_005f043d_005f044b_005f0439_005f_005fchar1__char1"/>
    <w:rsid w:val="001349EB"/>
    <w:rPr>
      <w:rFonts w:ascii="Times New Roman" w:hAnsi="Times New Roman" w:cs="Times New Roman" w:hint="default"/>
      <w:strike w:val="0"/>
      <w:dstrike w:val="0"/>
      <w:sz w:val="24"/>
      <w:szCs w:val="24"/>
      <w:u w:val="none"/>
      <w:effect w:val="none"/>
    </w:rPr>
  </w:style>
  <w:style w:type="character" w:customStyle="1" w:styleId="10">
    <w:name w:val="Заголовок 1 Знак"/>
    <w:basedOn w:val="a0"/>
    <w:link w:val="1"/>
    <w:rsid w:val="001349EB"/>
    <w:rPr>
      <w:rFonts w:ascii="Cambria" w:eastAsia="Times New Roman" w:hAnsi="Cambria" w:cs="Times New Roman"/>
      <w:b/>
      <w:bCs/>
      <w:kern w:val="32"/>
      <w:sz w:val="32"/>
      <w:szCs w:val="32"/>
    </w:rPr>
  </w:style>
  <w:style w:type="paragraph" w:customStyle="1" w:styleId="Osnova">
    <w:name w:val="Osnova"/>
    <w:basedOn w:val="a"/>
    <w:rsid w:val="001349E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style1">
    <w:name w:val="style1"/>
    <w:basedOn w:val="a"/>
    <w:rsid w:val="001349EB"/>
    <w:pPr>
      <w:spacing w:before="100" w:beforeAutospacing="1" w:after="100" w:afterAutospacing="1" w:line="240" w:lineRule="auto"/>
    </w:pPr>
    <w:rPr>
      <w:rFonts w:ascii="Times New Roman" w:eastAsia="Times New Roman" w:hAnsi="Times New Roman" w:cs="Times New Roman"/>
      <w:color w:val="CC4126"/>
      <w:sz w:val="24"/>
      <w:szCs w:val="24"/>
    </w:rPr>
  </w:style>
  <w:style w:type="character" w:customStyle="1" w:styleId="FontStyle22">
    <w:name w:val="Font Style22"/>
    <w:uiPriority w:val="99"/>
    <w:rsid w:val="001349EB"/>
    <w:rPr>
      <w:rFonts w:ascii="Times New Roman" w:hAnsi="Times New Roman" w:cs="Times New Roman" w:hint="default"/>
      <w:spacing w:val="20"/>
      <w:sz w:val="26"/>
      <w:szCs w:val="26"/>
    </w:rPr>
  </w:style>
  <w:style w:type="paragraph" w:customStyle="1" w:styleId="ConsPlusTitle">
    <w:name w:val="ConsPlusTitle"/>
    <w:uiPriority w:val="99"/>
    <w:rsid w:val="001349EB"/>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ConsPlusCell">
    <w:name w:val="ConsPlusCell"/>
    <w:uiPriority w:val="99"/>
    <w:rsid w:val="001349EB"/>
    <w:pPr>
      <w:widowControl w:val="0"/>
      <w:autoSpaceDE w:val="0"/>
      <w:autoSpaceDN w:val="0"/>
      <w:adjustRightInd w:val="0"/>
      <w:spacing w:after="0" w:line="240" w:lineRule="auto"/>
    </w:pPr>
    <w:rPr>
      <w:rFonts w:ascii="Times New Roman" w:eastAsia="Times New Roman" w:hAnsi="Times New Roman" w:cs="Times New Roman"/>
      <w:sz w:val="28"/>
      <w:szCs w:val="28"/>
    </w:rPr>
  </w:style>
  <w:style w:type="paragraph" w:customStyle="1" w:styleId="Style5">
    <w:name w:val="Style5"/>
    <w:basedOn w:val="a"/>
    <w:uiPriority w:val="99"/>
    <w:rsid w:val="001E4DD0"/>
    <w:pPr>
      <w:widowControl w:val="0"/>
      <w:autoSpaceDE w:val="0"/>
      <w:autoSpaceDN w:val="0"/>
      <w:adjustRightInd w:val="0"/>
      <w:spacing w:after="0" w:line="243" w:lineRule="exact"/>
      <w:jc w:val="center"/>
    </w:pPr>
    <w:rPr>
      <w:rFonts w:ascii="Microsoft Sans Serif" w:eastAsia="Times New Roman" w:hAnsi="Microsoft Sans Serif" w:cs="Microsoft Sans Serif"/>
      <w:sz w:val="24"/>
      <w:szCs w:val="24"/>
    </w:rPr>
  </w:style>
  <w:style w:type="character" w:customStyle="1" w:styleId="FontStyle19">
    <w:name w:val="Font Style19"/>
    <w:basedOn w:val="a0"/>
    <w:uiPriority w:val="99"/>
    <w:rsid w:val="001E4DD0"/>
    <w:rPr>
      <w:rFonts w:ascii="Microsoft Sans Serif" w:hAnsi="Microsoft Sans Serif" w:cs="Microsoft Sans Serif"/>
      <w:b/>
      <w:bCs/>
      <w:sz w:val="20"/>
      <w:szCs w:val="20"/>
    </w:rPr>
  </w:style>
  <w:style w:type="paragraph" w:customStyle="1" w:styleId="af4">
    <w:name w:val="Стиль"/>
    <w:rsid w:val="0056714D"/>
    <w:pPr>
      <w:widowControl w:val="0"/>
      <w:suppressAutoHyphens/>
      <w:autoSpaceDE w:val="0"/>
      <w:spacing w:after="0" w:line="240" w:lineRule="auto"/>
    </w:pPr>
    <w:rPr>
      <w:rFonts w:ascii="Times New Roman" w:eastAsia="Arial" w:hAnsi="Times New Roman" w:cs="Calibri"/>
      <w:sz w:val="24"/>
      <w:szCs w:val="24"/>
      <w:lang w:eastAsia="ar-SA"/>
    </w:rPr>
  </w:style>
  <w:style w:type="paragraph" w:customStyle="1" w:styleId="12">
    <w:name w:val="Без интервала1"/>
    <w:rsid w:val="0056714D"/>
    <w:pPr>
      <w:suppressAutoHyphens/>
      <w:spacing w:after="0" w:line="240" w:lineRule="auto"/>
    </w:pPr>
    <w:rPr>
      <w:rFonts w:ascii="Calibri" w:eastAsia="Times New Roman" w:hAnsi="Calibri" w:cs="Times New Roman"/>
      <w:lang w:eastAsia="ar-SA"/>
    </w:rPr>
  </w:style>
  <w:style w:type="character" w:customStyle="1" w:styleId="40">
    <w:name w:val="Заголовок 4 Знак"/>
    <w:basedOn w:val="a0"/>
    <w:link w:val="4"/>
    <w:uiPriority w:val="9"/>
    <w:semiHidden/>
    <w:rsid w:val="00AD46E6"/>
    <w:rPr>
      <w:rFonts w:asciiTheme="majorHAnsi" w:eastAsiaTheme="majorEastAsia" w:hAnsiTheme="majorHAnsi" w:cstheme="majorBidi"/>
      <w:b/>
      <w:bCs/>
      <w:i/>
      <w:iCs/>
      <w:color w:val="4F81BD" w:themeColor="accent1"/>
    </w:rPr>
  </w:style>
  <w:style w:type="paragraph" w:styleId="3">
    <w:name w:val="Body Text 3"/>
    <w:basedOn w:val="a"/>
    <w:link w:val="30"/>
    <w:rsid w:val="00AD46E6"/>
    <w:pPr>
      <w:spacing w:after="120"/>
    </w:pPr>
    <w:rPr>
      <w:rFonts w:ascii="Calibri" w:eastAsia="Times New Roman" w:hAnsi="Calibri" w:cs="Calibri"/>
      <w:sz w:val="16"/>
      <w:szCs w:val="16"/>
      <w:lang w:eastAsia="ar-SA"/>
    </w:rPr>
  </w:style>
  <w:style w:type="character" w:customStyle="1" w:styleId="30">
    <w:name w:val="Основной текст 3 Знак"/>
    <w:basedOn w:val="a0"/>
    <w:link w:val="3"/>
    <w:rsid w:val="00AD46E6"/>
    <w:rPr>
      <w:rFonts w:ascii="Calibri" w:eastAsia="Times New Roman" w:hAnsi="Calibri" w:cs="Calibri"/>
      <w:sz w:val="16"/>
      <w:szCs w:val="16"/>
      <w:lang w:eastAsia="ar-SA"/>
    </w:rPr>
  </w:style>
  <w:style w:type="paragraph" w:customStyle="1" w:styleId="13">
    <w:name w:val="Абзац списка1"/>
    <w:basedOn w:val="a"/>
    <w:rsid w:val="00210FB7"/>
    <w:pPr>
      <w:ind w:left="720"/>
      <w:contextualSpacing/>
    </w:pPr>
    <w:rPr>
      <w:rFonts w:ascii="Calibri" w:eastAsia="Times New Roman" w:hAnsi="Calibri" w:cs="Times New Roman"/>
    </w:rPr>
  </w:style>
  <w:style w:type="character" w:customStyle="1" w:styleId="21">
    <w:name w:val="Основной текст (2)"/>
    <w:rsid w:val="00A7684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af5">
    <w:name w:val="Основной Знак"/>
    <w:link w:val="af6"/>
    <w:locked/>
    <w:rsid w:val="00A76845"/>
    <w:rPr>
      <w:rFonts w:ascii="NewtonCSanPin" w:hAnsi="NewtonCSanPin"/>
      <w:color w:val="000000"/>
      <w:sz w:val="21"/>
      <w:szCs w:val="21"/>
    </w:rPr>
  </w:style>
  <w:style w:type="paragraph" w:customStyle="1" w:styleId="af6">
    <w:name w:val="Основной"/>
    <w:basedOn w:val="a"/>
    <w:link w:val="af5"/>
    <w:rsid w:val="00A76845"/>
    <w:pPr>
      <w:autoSpaceDE w:val="0"/>
      <w:autoSpaceDN w:val="0"/>
      <w:adjustRightInd w:val="0"/>
      <w:spacing w:after="0" w:line="214" w:lineRule="atLeast"/>
      <w:ind w:firstLine="283"/>
      <w:jc w:val="both"/>
    </w:pPr>
    <w:rPr>
      <w:rFonts w:ascii="NewtonCSanPin" w:hAnsi="NewtonCSanPin"/>
      <w:color w:val="000000"/>
      <w:sz w:val="21"/>
      <w:szCs w:val="21"/>
    </w:rPr>
  </w:style>
  <w:style w:type="numbering" w:customStyle="1" w:styleId="14">
    <w:name w:val="Нет списка1"/>
    <w:next w:val="a2"/>
    <w:uiPriority w:val="99"/>
    <w:semiHidden/>
    <w:unhideWhenUsed/>
    <w:rsid w:val="009358DB"/>
  </w:style>
  <w:style w:type="table" w:customStyle="1" w:styleId="22">
    <w:name w:val="Сетка таблицы2"/>
    <w:basedOn w:val="a1"/>
    <w:next w:val="ae"/>
    <w:uiPriority w:val="59"/>
    <w:rsid w:val="009358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header"/>
    <w:basedOn w:val="a"/>
    <w:link w:val="af8"/>
    <w:uiPriority w:val="99"/>
    <w:unhideWhenUsed/>
    <w:rsid w:val="009358D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8">
    <w:name w:val="Верхний колонтитул Знак"/>
    <w:basedOn w:val="a0"/>
    <w:link w:val="af7"/>
    <w:uiPriority w:val="99"/>
    <w:rsid w:val="009358DB"/>
    <w:rPr>
      <w:rFonts w:ascii="Times New Roman" w:eastAsia="Times New Roman" w:hAnsi="Times New Roman" w:cs="Times New Roman"/>
      <w:sz w:val="24"/>
      <w:szCs w:val="24"/>
    </w:rPr>
  </w:style>
  <w:style w:type="paragraph" w:styleId="af9">
    <w:name w:val="footer"/>
    <w:basedOn w:val="a"/>
    <w:link w:val="afa"/>
    <w:uiPriority w:val="99"/>
    <w:unhideWhenUsed/>
    <w:rsid w:val="009358D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Нижний колонтитул Знак"/>
    <w:basedOn w:val="a0"/>
    <w:link w:val="af9"/>
    <w:uiPriority w:val="99"/>
    <w:rsid w:val="009358DB"/>
    <w:rPr>
      <w:rFonts w:ascii="Times New Roman" w:eastAsia="Times New Roman" w:hAnsi="Times New Roman" w:cs="Times New Roman"/>
      <w:sz w:val="24"/>
      <w:szCs w:val="24"/>
    </w:rPr>
  </w:style>
  <w:style w:type="numbering" w:customStyle="1" w:styleId="110">
    <w:name w:val="Нет списка11"/>
    <w:next w:val="a2"/>
    <w:uiPriority w:val="99"/>
    <w:semiHidden/>
    <w:rsid w:val="009358DB"/>
  </w:style>
  <w:style w:type="numbering" w:customStyle="1" w:styleId="23">
    <w:name w:val="Нет списка2"/>
    <w:next w:val="a2"/>
    <w:uiPriority w:val="99"/>
    <w:semiHidden/>
    <w:unhideWhenUsed/>
    <w:rsid w:val="007E6A0F"/>
  </w:style>
  <w:style w:type="table" w:customStyle="1" w:styleId="31">
    <w:name w:val="Сетка таблицы3"/>
    <w:basedOn w:val="a1"/>
    <w:next w:val="ae"/>
    <w:uiPriority w:val="59"/>
    <w:rsid w:val="007E6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бычный (Интернет) Знак"/>
    <w:link w:val="a3"/>
    <w:locked/>
    <w:rsid w:val="005F70EF"/>
    <w:rPr>
      <w:rFonts w:ascii="Times New Roman" w:eastAsia="Times New Roman" w:hAnsi="Times New Roman" w:cs="Times New Roman"/>
      <w:sz w:val="24"/>
      <w:szCs w:val="24"/>
      <w:lang w:eastAsia="ru-RU"/>
    </w:rPr>
  </w:style>
  <w:style w:type="character" w:customStyle="1" w:styleId="fill">
    <w:name w:val="fill"/>
    <w:rsid w:val="005F70EF"/>
    <w:rPr>
      <w:b/>
      <w:bCs/>
      <w:i/>
      <w:iCs/>
      <w:color w:val="FF0000"/>
    </w:rPr>
  </w:style>
  <w:style w:type="paragraph" w:customStyle="1" w:styleId="ConsPlusNormal">
    <w:name w:val="ConsPlusNormal"/>
    <w:uiPriority w:val="99"/>
    <w:rsid w:val="00FA0AC2"/>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s1">
    <w:name w:val="s1"/>
    <w:basedOn w:val="a0"/>
    <w:rsid w:val="00DB3BB0"/>
  </w:style>
  <w:style w:type="paragraph" w:customStyle="1" w:styleId="p11">
    <w:name w:val="p11"/>
    <w:basedOn w:val="a"/>
    <w:rsid w:val="00DB3B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DB3BB0"/>
  </w:style>
  <w:style w:type="paragraph" w:customStyle="1" w:styleId="p12">
    <w:name w:val="p12"/>
    <w:basedOn w:val="a"/>
    <w:rsid w:val="00DB3B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6">
    <w:name w:val="s6"/>
    <w:basedOn w:val="a0"/>
    <w:rsid w:val="00DB3BB0"/>
  </w:style>
  <w:style w:type="character" w:customStyle="1" w:styleId="s7">
    <w:name w:val="s7"/>
    <w:basedOn w:val="a0"/>
    <w:rsid w:val="00DB3BB0"/>
  </w:style>
  <w:style w:type="character" w:customStyle="1" w:styleId="41">
    <w:name w:val="Основной текст (4) + Курсив"/>
    <w:basedOn w:val="a0"/>
    <w:uiPriority w:val="99"/>
    <w:rsid w:val="00A93206"/>
    <w:rPr>
      <w:rFonts w:ascii="Times New Roman" w:hAnsi="Times New Roman" w:cs="Times New Roman"/>
      <w:b/>
      <w:bCs/>
      <w:i/>
      <w:iCs/>
      <w:color w:val="000000"/>
      <w:spacing w:val="0"/>
      <w:w w:val="100"/>
      <w:position w:val="0"/>
      <w:sz w:val="28"/>
      <w:szCs w:val="28"/>
      <w:u w:val="none"/>
      <w:lang w:val="ru-RU" w:eastAsia="ru-RU"/>
    </w:rPr>
  </w:style>
  <w:style w:type="character" w:customStyle="1" w:styleId="120">
    <w:name w:val="Основной текст (12)_"/>
    <w:basedOn w:val="a0"/>
    <w:link w:val="121"/>
    <w:uiPriority w:val="99"/>
    <w:locked/>
    <w:rsid w:val="00A93206"/>
    <w:rPr>
      <w:rFonts w:ascii="Times New Roman" w:hAnsi="Times New Roman" w:cs="Times New Roman"/>
      <w:b/>
      <w:bCs/>
      <w:shd w:val="clear" w:color="auto" w:fill="FFFFFF"/>
    </w:rPr>
  </w:style>
  <w:style w:type="paragraph" w:customStyle="1" w:styleId="121">
    <w:name w:val="Основной текст (12)"/>
    <w:basedOn w:val="a"/>
    <w:link w:val="120"/>
    <w:uiPriority w:val="99"/>
    <w:rsid w:val="00A93206"/>
    <w:pPr>
      <w:widowControl w:val="0"/>
      <w:shd w:val="clear" w:color="auto" w:fill="FFFFFF"/>
      <w:spacing w:after="0" w:line="274" w:lineRule="exact"/>
      <w:jc w:val="center"/>
    </w:pPr>
    <w:rPr>
      <w:rFonts w:ascii="Times New Roman" w:hAnsi="Times New Roman" w:cs="Times New Roman"/>
      <w:b/>
      <w:bCs/>
    </w:rPr>
  </w:style>
  <w:style w:type="character" w:customStyle="1" w:styleId="2Calibri">
    <w:name w:val="Основной текст (2) + Calibri"/>
    <w:aliases w:val="10 pt,Полужирный"/>
    <w:basedOn w:val="a0"/>
    <w:uiPriority w:val="99"/>
    <w:rsid w:val="00A93206"/>
    <w:rPr>
      <w:rFonts w:ascii="Calibri" w:eastAsia="Times New Roman" w:hAnsi="Calibri" w:cs="Calibri"/>
      <w:b/>
      <w:bCs/>
      <w:color w:val="000000"/>
      <w:spacing w:val="0"/>
      <w:w w:val="100"/>
      <w:position w:val="0"/>
      <w:sz w:val="20"/>
      <w:szCs w:val="20"/>
      <w:u w:val="none"/>
      <w:lang w:val="ru-RU" w:eastAsia="ru-RU"/>
    </w:rPr>
  </w:style>
  <w:style w:type="character" w:customStyle="1" w:styleId="2Calibri1">
    <w:name w:val="Основной текст (2) + Calibri1"/>
    <w:aliases w:val="10 pt1,Курсив"/>
    <w:basedOn w:val="a0"/>
    <w:uiPriority w:val="99"/>
    <w:rsid w:val="00A93206"/>
    <w:rPr>
      <w:rFonts w:ascii="Calibri" w:eastAsia="Times New Roman" w:hAnsi="Calibri" w:cs="Calibri"/>
      <w:i/>
      <w:iCs/>
      <w:color w:val="000000"/>
      <w:spacing w:val="0"/>
      <w:w w:val="100"/>
      <w:position w:val="0"/>
      <w:sz w:val="20"/>
      <w:szCs w:val="20"/>
      <w:u w:val="none"/>
      <w:lang w:val="ru-RU" w:eastAsia="ru-RU"/>
    </w:rPr>
  </w:style>
  <w:style w:type="character" w:customStyle="1" w:styleId="24">
    <w:name w:val="Основной текст (2) + Полужирный"/>
    <w:basedOn w:val="a0"/>
    <w:uiPriority w:val="99"/>
    <w:rsid w:val="00A93206"/>
    <w:rPr>
      <w:rFonts w:ascii="Times New Roman" w:hAnsi="Times New Roman" w:cs="Times New Roman"/>
      <w:b/>
      <w:bCs/>
      <w:color w:val="000000"/>
      <w:spacing w:val="0"/>
      <w:w w:val="100"/>
      <w:position w:val="0"/>
      <w:sz w:val="28"/>
      <w:szCs w:val="28"/>
      <w:u w:val="none"/>
      <w:lang w:val="ru-RU" w:eastAsia="ru-RU"/>
    </w:rPr>
  </w:style>
  <w:style w:type="character" w:customStyle="1" w:styleId="25">
    <w:name w:val="Основной текст (2)_"/>
    <w:rsid w:val="000C011D"/>
    <w:rPr>
      <w:sz w:val="22"/>
      <w:szCs w:val="22"/>
      <w:shd w:val="clear" w:color="auto" w:fill="FFFFFF"/>
    </w:rPr>
  </w:style>
  <w:style w:type="numbering" w:customStyle="1" w:styleId="32">
    <w:name w:val="Нет списка3"/>
    <w:next w:val="a2"/>
    <w:uiPriority w:val="99"/>
    <w:semiHidden/>
    <w:rsid w:val="00F001FD"/>
  </w:style>
  <w:style w:type="table" w:customStyle="1" w:styleId="42">
    <w:name w:val="Сетка таблицы4"/>
    <w:basedOn w:val="a1"/>
    <w:next w:val="ae"/>
    <w:uiPriority w:val="59"/>
    <w:rsid w:val="00F001FD"/>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rsid w:val="00F001FD"/>
  </w:style>
  <w:style w:type="numbering" w:customStyle="1" w:styleId="210">
    <w:name w:val="Нет списка21"/>
    <w:next w:val="a2"/>
    <w:uiPriority w:val="99"/>
    <w:semiHidden/>
    <w:unhideWhenUsed/>
    <w:rsid w:val="00F001FD"/>
  </w:style>
  <w:style w:type="numbering" w:customStyle="1" w:styleId="310">
    <w:name w:val="Нет списка31"/>
    <w:next w:val="a2"/>
    <w:uiPriority w:val="99"/>
    <w:semiHidden/>
    <w:unhideWhenUsed/>
    <w:rsid w:val="00F001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865632">
      <w:bodyDiv w:val="1"/>
      <w:marLeft w:val="0"/>
      <w:marRight w:val="0"/>
      <w:marTop w:val="0"/>
      <w:marBottom w:val="0"/>
      <w:divBdr>
        <w:top w:val="none" w:sz="0" w:space="0" w:color="auto"/>
        <w:left w:val="none" w:sz="0" w:space="0" w:color="auto"/>
        <w:bottom w:val="none" w:sz="0" w:space="0" w:color="auto"/>
        <w:right w:val="none" w:sz="0" w:space="0" w:color="auto"/>
      </w:divBdr>
    </w:div>
    <w:div w:id="477579666">
      <w:bodyDiv w:val="1"/>
      <w:marLeft w:val="0"/>
      <w:marRight w:val="0"/>
      <w:marTop w:val="0"/>
      <w:marBottom w:val="0"/>
      <w:divBdr>
        <w:top w:val="none" w:sz="0" w:space="0" w:color="auto"/>
        <w:left w:val="none" w:sz="0" w:space="0" w:color="auto"/>
        <w:bottom w:val="none" w:sz="0" w:space="0" w:color="auto"/>
        <w:right w:val="none" w:sz="0" w:space="0" w:color="auto"/>
      </w:divBdr>
    </w:div>
    <w:div w:id="720633971">
      <w:bodyDiv w:val="1"/>
      <w:marLeft w:val="0"/>
      <w:marRight w:val="0"/>
      <w:marTop w:val="0"/>
      <w:marBottom w:val="0"/>
      <w:divBdr>
        <w:top w:val="none" w:sz="0" w:space="0" w:color="auto"/>
        <w:left w:val="none" w:sz="0" w:space="0" w:color="auto"/>
        <w:bottom w:val="none" w:sz="0" w:space="0" w:color="auto"/>
        <w:right w:val="none" w:sz="0" w:space="0" w:color="auto"/>
      </w:divBdr>
    </w:div>
    <w:div w:id="1585531251">
      <w:bodyDiv w:val="1"/>
      <w:marLeft w:val="0"/>
      <w:marRight w:val="0"/>
      <w:marTop w:val="0"/>
      <w:marBottom w:val="0"/>
      <w:divBdr>
        <w:top w:val="none" w:sz="0" w:space="0" w:color="auto"/>
        <w:left w:val="none" w:sz="0" w:space="0" w:color="auto"/>
        <w:bottom w:val="none" w:sz="0" w:space="0" w:color="auto"/>
        <w:right w:val="none" w:sz="0" w:space="0" w:color="auto"/>
      </w:divBdr>
    </w:div>
    <w:div w:id="1722172786">
      <w:bodyDiv w:val="1"/>
      <w:marLeft w:val="0"/>
      <w:marRight w:val="0"/>
      <w:marTop w:val="0"/>
      <w:marBottom w:val="0"/>
      <w:divBdr>
        <w:top w:val="none" w:sz="0" w:space="0" w:color="auto"/>
        <w:left w:val="none" w:sz="0" w:space="0" w:color="auto"/>
        <w:bottom w:val="none" w:sz="0" w:space="0" w:color="auto"/>
        <w:right w:val="none" w:sz="0" w:space="0" w:color="auto"/>
      </w:divBdr>
    </w:div>
    <w:div w:id="2054383004">
      <w:bodyDiv w:val="1"/>
      <w:marLeft w:val="0"/>
      <w:marRight w:val="0"/>
      <w:marTop w:val="0"/>
      <w:marBottom w:val="0"/>
      <w:divBdr>
        <w:top w:val="none" w:sz="0" w:space="0" w:color="auto"/>
        <w:left w:val="none" w:sz="0" w:space="0" w:color="auto"/>
        <w:bottom w:val="none" w:sz="0" w:space="0" w:color="auto"/>
        <w:right w:val="none" w:sz="0" w:space="0" w:color="auto"/>
      </w:divBdr>
    </w:div>
    <w:div w:id="2100325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21" Type="http://schemas.openxmlformats.org/officeDocument/2006/relationships/chart" Target="charts/chart5.xml"/><Relationship Id="rId42" Type="http://schemas.openxmlformats.org/officeDocument/2006/relationships/hyperlink" Target="http://doiso.ru/grade/report/user/index.php?id=65&amp;userid=5478" TargetMode="External"/><Relationship Id="rId47" Type="http://schemas.openxmlformats.org/officeDocument/2006/relationships/hyperlink" Target="http://doiso.ru/grade/report/user/index.php?id=65&amp;userid=5478" TargetMode="External"/><Relationship Id="rId63" Type="http://schemas.openxmlformats.org/officeDocument/2006/relationships/diagramData" Target="diagrams/data1.xml"/><Relationship Id="rId68" Type="http://schemas.openxmlformats.org/officeDocument/2006/relationships/hyperlink" Target="http://school9.ucoz.net/"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minobr.gov-murman.ru/files/OVZ/Prikaz_%E2%84%96_1598_ot_19.12.2014.pdf" TargetMode="External"/><Relationship Id="rId29" Type="http://schemas.openxmlformats.org/officeDocument/2006/relationships/hyperlink" Target="consultantplus://offline/ref=D52A2408A802E7A8B1E768A42F91F38483578FF6E57F4FF43CA2D8E67FC33B68D4483E6AA9CF5A03r6h8N" TargetMode="External"/><Relationship Id="rId11" Type="http://schemas.openxmlformats.org/officeDocument/2006/relationships/hyperlink" Target="consultantplus://offline/ref=D52A2408A802E7A8B1E768A42F91F38483578FF6E57F4FF43CA2D8E67FC33B68D4483E6AA9CF5A03r6h8N" TargetMode="External"/><Relationship Id="rId24" Type="http://schemas.openxmlformats.org/officeDocument/2006/relationships/chart" Target="charts/chart8.xml"/><Relationship Id="rId32" Type="http://schemas.openxmlformats.org/officeDocument/2006/relationships/hyperlink" Target="consultantplus://offline/ref=D52A2408A802E7A8B1E768A42F91F38483518AF2E07A4FF43CA2D8E67FC33B68D4483E6AA9CF5A03r6h8N" TargetMode="External"/><Relationship Id="rId37" Type="http://schemas.openxmlformats.org/officeDocument/2006/relationships/hyperlink" Target="http://doiso.ru/grade/report/user/index.php?id=65&amp;userid=5478" TargetMode="External"/><Relationship Id="rId40" Type="http://schemas.openxmlformats.org/officeDocument/2006/relationships/hyperlink" Target="http://doiso.ru/grade/report/user/index.php?id=65&amp;userid=5478" TargetMode="External"/><Relationship Id="rId45" Type="http://schemas.openxmlformats.org/officeDocument/2006/relationships/hyperlink" Target="http://doiso.ru/grade/report/user/index.php?id=65&amp;userid=5478" TargetMode="External"/><Relationship Id="rId53" Type="http://schemas.openxmlformats.org/officeDocument/2006/relationships/hyperlink" Target="http://doiso.ru/grade/report/user/index.php?id=11&amp;userid=5478" TargetMode="External"/><Relationship Id="rId58" Type="http://schemas.openxmlformats.org/officeDocument/2006/relationships/hyperlink" Target="http://doiso.ru/grade/report/user/index.php?id=65&amp;userid=5478" TargetMode="External"/><Relationship Id="rId66" Type="http://schemas.openxmlformats.org/officeDocument/2006/relationships/diagramColors" Target="diagrams/colors1.xml"/><Relationship Id="rId5" Type="http://schemas.openxmlformats.org/officeDocument/2006/relationships/webSettings" Target="webSettings.xml"/><Relationship Id="rId61" Type="http://schemas.openxmlformats.org/officeDocument/2006/relationships/hyperlink" Target="http://doiso.ru/grade/report/user/index.php?id=11&amp;userid=5478" TargetMode="External"/><Relationship Id="rId19" Type="http://schemas.openxmlformats.org/officeDocument/2006/relationships/chart" Target="charts/chart3.xml"/><Relationship Id="rId14" Type="http://schemas.openxmlformats.org/officeDocument/2006/relationships/hyperlink" Target="consultantplus://offline/ref=D52A2408A802E7A8B1E768A42F91F38483518AF2E07A4FF43CA2D8E67FC33B68D4483E6AA9CF5A03r6h8N" TargetMode="Externa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hyperlink" Target="consultantplus://offline/ref=D52A2408A802E7A8B1E768A42F91F38483548CF0ED7F4FF43CA2D8E67FC33B68D4483E6AA9CF5A03r6h8N" TargetMode="External"/><Relationship Id="rId35" Type="http://schemas.openxmlformats.org/officeDocument/2006/relationships/hyperlink" Target="consultantplus://offline/ref=47D77BBBDD45F08D4142B9E57E1A4D42FE8C05AB0EE0C9D6FBAB1A7E22F5D0B94B057D13A7C56B031BiFN" TargetMode="External"/><Relationship Id="rId43" Type="http://schemas.openxmlformats.org/officeDocument/2006/relationships/hyperlink" Target="http://doiso.ru/grade/report/user/index.php?id=65&amp;userid=5478" TargetMode="External"/><Relationship Id="rId48" Type="http://schemas.openxmlformats.org/officeDocument/2006/relationships/hyperlink" Target="http://doiso.ru/grade/report/user/index.php?id=65&amp;userid=5478" TargetMode="External"/><Relationship Id="rId56" Type="http://schemas.openxmlformats.org/officeDocument/2006/relationships/hyperlink" Target="http://doiso.ru/grade/report/user/index.php?id=65&amp;userid=5478" TargetMode="External"/><Relationship Id="rId64" Type="http://schemas.openxmlformats.org/officeDocument/2006/relationships/diagramLayout" Target="diagrams/layout1.xml"/><Relationship Id="rId69" Type="http://schemas.openxmlformats.org/officeDocument/2006/relationships/hyperlink" Target="mailto:mou_osch9@mail.ru" TargetMode="External"/><Relationship Id="rId8" Type="http://schemas.openxmlformats.org/officeDocument/2006/relationships/image" Target="media/image2.jpeg"/><Relationship Id="rId51" Type="http://schemas.openxmlformats.org/officeDocument/2006/relationships/hyperlink" Target="http://doiso.ru/grade/report/user/index.php?id=11&amp;userid=5478"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consultantplus://offline/ref=D52A2408A802E7A8B1E768A42F91F38483548CF0ED7F4FF43CA2D8E67FC33B68D4483E6AA9CF5A03r6h8N" TargetMode="Externa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hyperlink" Target="consultantplus://offline/ref=D52A2408A802E7A8B1E768A42F91F38483518AF2E07A4FF43CA2D8E67FC33B68D4483E6AA9CF5A0Br6hAN" TargetMode="External"/><Relationship Id="rId38" Type="http://schemas.openxmlformats.org/officeDocument/2006/relationships/hyperlink" Target="http://doiso.ru/grade/report/user/index.php?id=11&amp;userid=5478" TargetMode="External"/><Relationship Id="rId46" Type="http://schemas.openxmlformats.org/officeDocument/2006/relationships/hyperlink" Target="http://doiso.ru/grade/report/user/index.php?id=65&amp;userid=5478" TargetMode="External"/><Relationship Id="rId59" Type="http://schemas.openxmlformats.org/officeDocument/2006/relationships/hyperlink" Target="http://doiso.ru/grade/report/user/index.php?id=11&amp;userid=5478" TargetMode="External"/><Relationship Id="rId67" Type="http://schemas.microsoft.com/office/2007/relationships/diagramDrawing" Target="diagrams/drawing1.xml"/><Relationship Id="rId20" Type="http://schemas.openxmlformats.org/officeDocument/2006/relationships/chart" Target="charts/chart4.xml"/><Relationship Id="rId41" Type="http://schemas.openxmlformats.org/officeDocument/2006/relationships/hyperlink" Target="http://doiso.ru/grade/report/user/index.php?id=65&amp;userid=5478" TargetMode="External"/><Relationship Id="rId54" Type="http://schemas.openxmlformats.org/officeDocument/2006/relationships/hyperlink" Target="http://doiso.ru/grade/report/user/index.php?id=65&amp;userid=5478" TargetMode="External"/><Relationship Id="rId62" Type="http://schemas.openxmlformats.org/officeDocument/2006/relationships/chart" Target="charts/chart13.xml"/><Relationship Id="rId70" Type="http://schemas.openxmlformats.org/officeDocument/2006/relationships/hyperlink" Target="http://school9.ucoz.ne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inobr.gov-murman.ru/files/OVZ/Prikaz_%E2%84%96_1599_ot_19.12.2014.pdf" TargetMode="Externa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hyperlink" Target="consultantplus://offline/ref=47D77BBBDD45F08D4142B9E57E1A4D42FE8C05AB0EE0C9D6FBAB1A7E22F5D0B94B057D13A7C56A0A1Bi6N" TargetMode="External"/><Relationship Id="rId49" Type="http://schemas.openxmlformats.org/officeDocument/2006/relationships/hyperlink" Target="http://doiso.ru/grade/report/user/index.php?id=65&amp;userid=5478" TargetMode="External"/><Relationship Id="rId57" Type="http://schemas.openxmlformats.org/officeDocument/2006/relationships/hyperlink" Target="http://doiso.ru/grade/report/user/index.php?id=65&amp;userid=5478" TargetMode="External"/><Relationship Id="rId10" Type="http://schemas.openxmlformats.org/officeDocument/2006/relationships/hyperlink" Target="http://school9.ucoz.net/" TargetMode="External"/><Relationship Id="rId31" Type="http://schemas.openxmlformats.org/officeDocument/2006/relationships/hyperlink" Target="consultantplus://offline/ref=D52A2408A802E7A8B1E768A42F91F38483528DF1E4774FF43CA2D8E67FC33B68D4483E6AA9CF5A03r6h8N" TargetMode="External"/><Relationship Id="rId44" Type="http://schemas.openxmlformats.org/officeDocument/2006/relationships/hyperlink" Target="http://doiso.ru/grade/report/user/index.php?id=65&amp;userid=5478" TargetMode="External"/><Relationship Id="rId52" Type="http://schemas.openxmlformats.org/officeDocument/2006/relationships/hyperlink" Target="http://doiso.ru/grade/report/user/index.php?id=65&amp;userid=5478" TargetMode="External"/><Relationship Id="rId60" Type="http://schemas.openxmlformats.org/officeDocument/2006/relationships/hyperlink" Target="http://doiso.ru/grade/report/user/index.php?id=65&amp;userid=5478" TargetMode="External"/><Relationship Id="rId65"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hyperlink" Target="mailto:mou_osch9@mail.ru" TargetMode="External"/><Relationship Id="rId13" Type="http://schemas.openxmlformats.org/officeDocument/2006/relationships/hyperlink" Target="consultantplus://offline/ref=D52A2408A802E7A8B1E768A42F91F38483528DF1E4774FF43CA2D8E67FC33B68D4483E6AA9CF5A03r6h8N" TargetMode="External"/><Relationship Id="rId18" Type="http://schemas.openxmlformats.org/officeDocument/2006/relationships/chart" Target="charts/chart2.xml"/><Relationship Id="rId39" Type="http://schemas.openxmlformats.org/officeDocument/2006/relationships/hyperlink" Target="http://doiso.ru/grade/report/user/index.php?id=65&amp;userid=5478" TargetMode="External"/><Relationship Id="rId34" Type="http://schemas.openxmlformats.org/officeDocument/2006/relationships/hyperlink" Target="consultantplus://offline/ref=D52A2408A802E7A8B1E768A42F91F38483548CF0ED7F4FF43CA2D8E67FC33B68D4483E6AA9CF5A00r6hAN" TargetMode="External"/><Relationship Id="rId50" Type="http://schemas.openxmlformats.org/officeDocument/2006/relationships/hyperlink" Target="http://doiso.ru/grade/report/user/index.php?id=65&amp;userid=5478" TargetMode="External"/><Relationship Id="rId55" Type="http://schemas.openxmlformats.org/officeDocument/2006/relationships/hyperlink" Target="http://doiso.ru/grade/report/user/index.php?id=11&amp;userid=547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8722543854680035"/>
          <c:y val="0.10862071471835251"/>
          <c:w val="0.73801916932907352"/>
          <c:h val="0.37356321839080459"/>
        </c:manualLayout>
      </c:layout>
      <c:bar3DChart>
        <c:barDir val="col"/>
        <c:grouping val="clustered"/>
        <c:varyColors val="0"/>
        <c:ser>
          <c:idx val="0"/>
          <c:order val="0"/>
          <c:tx>
            <c:strRef>
              <c:f>Sheet1!$A$2</c:f>
              <c:strCache>
                <c:ptCount val="1"/>
                <c:pt idx="0">
                  <c:v>2017-2018</c:v>
                </c:pt>
              </c:strCache>
            </c:strRef>
          </c:tx>
          <c:spPr>
            <a:solidFill>
              <a:srgbClr val="9999FF"/>
            </a:solidFill>
            <a:ln w="12700">
              <a:solidFill>
                <a:srgbClr val="000000"/>
              </a:solidFill>
              <a:prstDash val="solid"/>
            </a:ln>
          </c:spPr>
          <c:invertIfNegative val="0"/>
          <c:cat>
            <c:strRef>
              <c:f>Sheet1!$B$1:$M$1</c:f>
              <c:strCache>
                <c:ptCount val="12"/>
                <c:pt idx="0">
                  <c:v>рус.яз.</c:v>
                </c:pt>
                <c:pt idx="1">
                  <c:v>чтение</c:v>
                </c:pt>
                <c:pt idx="2">
                  <c:v>матем.</c:v>
                </c:pt>
                <c:pt idx="3">
                  <c:v>окр.мир</c:v>
                </c:pt>
                <c:pt idx="4">
                  <c:v>ИЗО</c:v>
                </c:pt>
                <c:pt idx="5">
                  <c:v>физ-ра</c:v>
                </c:pt>
                <c:pt idx="6">
                  <c:v>музыка</c:v>
                </c:pt>
                <c:pt idx="7">
                  <c:v>технология</c:v>
                </c:pt>
                <c:pt idx="8">
                  <c:v>ин.язык</c:v>
                </c:pt>
                <c:pt idx="9">
                  <c:v>учебный курс</c:v>
                </c:pt>
                <c:pt idx="10">
                  <c:v>родной язык</c:v>
                </c:pt>
                <c:pt idx="11">
                  <c:v>лит. чтение на родном языке</c:v>
                </c:pt>
              </c:strCache>
            </c:strRef>
          </c:cat>
          <c:val>
            <c:numRef>
              <c:f>Sheet1!$B$2:$M$2</c:f>
              <c:numCache>
                <c:formatCode>General</c:formatCode>
                <c:ptCount val="12"/>
                <c:pt idx="0">
                  <c:v>65</c:v>
                </c:pt>
                <c:pt idx="1">
                  <c:v>84</c:v>
                </c:pt>
                <c:pt idx="2">
                  <c:v>72</c:v>
                </c:pt>
                <c:pt idx="3">
                  <c:v>78</c:v>
                </c:pt>
                <c:pt idx="4">
                  <c:v>98</c:v>
                </c:pt>
                <c:pt idx="5">
                  <c:v>100</c:v>
                </c:pt>
                <c:pt idx="6">
                  <c:v>100</c:v>
                </c:pt>
                <c:pt idx="7">
                  <c:v>100</c:v>
                </c:pt>
                <c:pt idx="8">
                  <c:v>74</c:v>
                </c:pt>
                <c:pt idx="9">
                  <c:v>75</c:v>
                </c:pt>
              </c:numCache>
            </c:numRef>
          </c:val>
          <c:extLst>
            <c:ext xmlns:c16="http://schemas.microsoft.com/office/drawing/2014/chart" uri="{C3380CC4-5D6E-409C-BE32-E72D297353CC}">
              <c16:uniqueId val="{00000000-74B8-466F-AA6A-588EBE17AF2F}"/>
            </c:ext>
          </c:extLst>
        </c:ser>
        <c:ser>
          <c:idx val="1"/>
          <c:order val="1"/>
          <c:tx>
            <c:strRef>
              <c:f>Sheet1!$A$3</c:f>
              <c:strCache>
                <c:ptCount val="1"/>
                <c:pt idx="0">
                  <c:v>2018-2019</c:v>
                </c:pt>
              </c:strCache>
            </c:strRef>
          </c:tx>
          <c:spPr>
            <a:solidFill>
              <a:srgbClr val="993366"/>
            </a:solidFill>
            <a:ln w="12700">
              <a:solidFill>
                <a:srgbClr val="000000"/>
              </a:solidFill>
              <a:prstDash val="solid"/>
            </a:ln>
          </c:spPr>
          <c:invertIfNegative val="0"/>
          <c:cat>
            <c:strRef>
              <c:f>Sheet1!$B$1:$M$1</c:f>
              <c:strCache>
                <c:ptCount val="12"/>
                <c:pt idx="0">
                  <c:v>рус.яз.</c:v>
                </c:pt>
                <c:pt idx="1">
                  <c:v>чтение</c:v>
                </c:pt>
                <c:pt idx="2">
                  <c:v>матем.</c:v>
                </c:pt>
                <c:pt idx="3">
                  <c:v>окр.мир</c:v>
                </c:pt>
                <c:pt idx="4">
                  <c:v>ИЗО</c:v>
                </c:pt>
                <c:pt idx="5">
                  <c:v>физ-ра</c:v>
                </c:pt>
                <c:pt idx="6">
                  <c:v>музыка</c:v>
                </c:pt>
                <c:pt idx="7">
                  <c:v>технология</c:v>
                </c:pt>
                <c:pt idx="8">
                  <c:v>ин.язык</c:v>
                </c:pt>
                <c:pt idx="9">
                  <c:v>учебный курс</c:v>
                </c:pt>
                <c:pt idx="10">
                  <c:v>родной язык</c:v>
                </c:pt>
                <c:pt idx="11">
                  <c:v>лит. чтение на родном языке</c:v>
                </c:pt>
              </c:strCache>
            </c:strRef>
          </c:cat>
          <c:val>
            <c:numRef>
              <c:f>Sheet1!$B$3:$M$3</c:f>
              <c:numCache>
                <c:formatCode>General</c:formatCode>
                <c:ptCount val="12"/>
                <c:pt idx="0">
                  <c:v>70</c:v>
                </c:pt>
                <c:pt idx="1">
                  <c:v>86</c:v>
                </c:pt>
                <c:pt idx="2">
                  <c:v>76</c:v>
                </c:pt>
                <c:pt idx="3">
                  <c:v>83</c:v>
                </c:pt>
                <c:pt idx="4">
                  <c:v>96</c:v>
                </c:pt>
                <c:pt idx="5">
                  <c:v>99</c:v>
                </c:pt>
                <c:pt idx="6">
                  <c:v>95</c:v>
                </c:pt>
                <c:pt idx="7">
                  <c:v>95</c:v>
                </c:pt>
                <c:pt idx="8">
                  <c:v>80</c:v>
                </c:pt>
                <c:pt idx="9">
                  <c:v>80</c:v>
                </c:pt>
              </c:numCache>
            </c:numRef>
          </c:val>
          <c:extLst>
            <c:ext xmlns:c16="http://schemas.microsoft.com/office/drawing/2014/chart" uri="{C3380CC4-5D6E-409C-BE32-E72D297353CC}">
              <c16:uniqueId val="{00000001-74B8-466F-AA6A-588EBE17AF2F}"/>
            </c:ext>
          </c:extLst>
        </c:ser>
        <c:ser>
          <c:idx val="2"/>
          <c:order val="2"/>
          <c:tx>
            <c:strRef>
              <c:f>Sheet1!$A$4</c:f>
              <c:strCache>
                <c:ptCount val="1"/>
                <c:pt idx="0">
                  <c:v>2019-2020</c:v>
                </c:pt>
              </c:strCache>
            </c:strRef>
          </c:tx>
          <c:spPr>
            <a:solidFill>
              <a:srgbClr val="FFFFCC"/>
            </a:solidFill>
            <a:ln w="12700">
              <a:solidFill>
                <a:srgbClr val="000000"/>
              </a:solidFill>
              <a:prstDash val="solid"/>
            </a:ln>
          </c:spPr>
          <c:invertIfNegative val="0"/>
          <c:cat>
            <c:strRef>
              <c:f>Sheet1!$B$1:$M$1</c:f>
              <c:strCache>
                <c:ptCount val="12"/>
                <c:pt idx="0">
                  <c:v>рус.яз.</c:v>
                </c:pt>
                <c:pt idx="1">
                  <c:v>чтение</c:v>
                </c:pt>
                <c:pt idx="2">
                  <c:v>матем.</c:v>
                </c:pt>
                <c:pt idx="3">
                  <c:v>окр.мир</c:v>
                </c:pt>
                <c:pt idx="4">
                  <c:v>ИЗО</c:v>
                </c:pt>
                <c:pt idx="5">
                  <c:v>физ-ра</c:v>
                </c:pt>
                <c:pt idx="6">
                  <c:v>музыка</c:v>
                </c:pt>
                <c:pt idx="7">
                  <c:v>технология</c:v>
                </c:pt>
                <c:pt idx="8">
                  <c:v>ин.язык</c:v>
                </c:pt>
                <c:pt idx="9">
                  <c:v>учебный курс</c:v>
                </c:pt>
                <c:pt idx="10">
                  <c:v>родной язык</c:v>
                </c:pt>
                <c:pt idx="11">
                  <c:v>лит. чтение на родном языке</c:v>
                </c:pt>
              </c:strCache>
            </c:strRef>
          </c:cat>
          <c:val>
            <c:numRef>
              <c:f>Sheet1!$B$4:$M$4</c:f>
              <c:numCache>
                <c:formatCode>General</c:formatCode>
                <c:ptCount val="12"/>
                <c:pt idx="0">
                  <c:v>72</c:v>
                </c:pt>
                <c:pt idx="1">
                  <c:v>85</c:v>
                </c:pt>
                <c:pt idx="2">
                  <c:v>74</c:v>
                </c:pt>
                <c:pt idx="3">
                  <c:v>84</c:v>
                </c:pt>
                <c:pt idx="4">
                  <c:v>100</c:v>
                </c:pt>
                <c:pt idx="5">
                  <c:v>100</c:v>
                </c:pt>
                <c:pt idx="6">
                  <c:v>99</c:v>
                </c:pt>
                <c:pt idx="7">
                  <c:v>99</c:v>
                </c:pt>
                <c:pt idx="8">
                  <c:v>81</c:v>
                </c:pt>
                <c:pt idx="9">
                  <c:v>80</c:v>
                </c:pt>
                <c:pt idx="10">
                  <c:v>84</c:v>
                </c:pt>
                <c:pt idx="11">
                  <c:v>95</c:v>
                </c:pt>
              </c:numCache>
            </c:numRef>
          </c:val>
          <c:extLst>
            <c:ext xmlns:c16="http://schemas.microsoft.com/office/drawing/2014/chart" uri="{C3380CC4-5D6E-409C-BE32-E72D297353CC}">
              <c16:uniqueId val="{00000002-74B8-466F-AA6A-588EBE17AF2F}"/>
            </c:ext>
          </c:extLst>
        </c:ser>
        <c:dLbls>
          <c:showLegendKey val="0"/>
          <c:showVal val="0"/>
          <c:showCatName val="0"/>
          <c:showSerName val="0"/>
          <c:showPercent val="0"/>
          <c:showBubbleSize val="0"/>
        </c:dLbls>
        <c:gapWidth val="150"/>
        <c:gapDepth val="0"/>
        <c:shape val="box"/>
        <c:axId val="253981440"/>
        <c:axId val="253982976"/>
        <c:axId val="0"/>
      </c:bar3DChart>
      <c:catAx>
        <c:axId val="25398144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253982976"/>
        <c:crosses val="autoZero"/>
        <c:auto val="1"/>
        <c:lblAlgn val="ctr"/>
        <c:lblOffset val="100"/>
        <c:tickLblSkip val="4"/>
        <c:tickMarkSkip val="1"/>
        <c:noMultiLvlLbl val="0"/>
      </c:catAx>
      <c:valAx>
        <c:axId val="25398297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253981440"/>
        <c:crosses val="autoZero"/>
        <c:crossBetween val="between"/>
      </c:valAx>
      <c:dTable>
        <c:showHorzBorder val="1"/>
        <c:showVertBorder val="1"/>
        <c:showOutline val="1"/>
        <c:showKeys val="1"/>
        <c:spPr>
          <a:ln w="3175">
            <a:solidFill>
              <a:srgbClr val="000000"/>
            </a:solidFill>
            <a:prstDash val="solid"/>
          </a:ln>
        </c:spPr>
        <c:txPr>
          <a:bodyPr/>
          <a:lstStyle/>
          <a:p>
            <a:pPr rtl="0">
              <a:defRPr sz="800" b="1" i="0" u="none" strike="noStrike" baseline="0">
                <a:solidFill>
                  <a:srgbClr val="000000"/>
                </a:solidFill>
                <a:latin typeface="Arial Cyr"/>
                <a:ea typeface="Arial Cyr"/>
                <a:cs typeface="Arial Cyr"/>
              </a:defRPr>
            </a:pPr>
            <a:endParaRPr lang="ru-RU"/>
          </a:p>
        </c:txPr>
      </c:dTable>
      <c:spPr>
        <a:noFill/>
        <a:ln w="25399">
          <a:noFill/>
        </a:ln>
      </c:spPr>
    </c:plotArea>
    <c:legend>
      <c:legendPos val="r"/>
      <c:layout>
        <c:manualLayout>
          <c:xMode val="edge"/>
          <c:yMode val="edge"/>
          <c:x val="0.88178913738019171"/>
          <c:y val="0.33333333333333331"/>
          <c:w val="0.11182108626198083"/>
          <c:h val="0.33333333333333331"/>
        </c:manualLayout>
      </c:layout>
      <c:overlay val="0"/>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93617021276595"/>
          <c:y val="2.4663677130044841E-2"/>
          <c:w val="0.81342062193126019"/>
          <c:h val="0.44170403587443946"/>
        </c:manualLayout>
      </c:layout>
      <c:barChart>
        <c:barDir val="bar"/>
        <c:grouping val="clustered"/>
        <c:varyColors val="0"/>
        <c:ser>
          <c:idx val="0"/>
          <c:order val="0"/>
          <c:tx>
            <c:strRef>
              <c:f>Sheet1!$A$2</c:f>
              <c:strCache>
                <c:ptCount val="1"/>
                <c:pt idx="0">
                  <c:v>матем.</c:v>
                </c:pt>
              </c:strCache>
            </c:strRef>
          </c:tx>
          <c:spPr>
            <a:solidFill>
              <a:srgbClr val="0000FF"/>
            </a:solidFill>
            <a:ln w="25236">
              <a:noFill/>
            </a:ln>
          </c:spPr>
          <c:invertIfNegative val="0"/>
          <c:cat>
            <c:strRef>
              <c:f>Sheet1!$B$1:$D$1</c:f>
              <c:strCache>
                <c:ptCount val="3"/>
                <c:pt idx="0">
                  <c:v>2017-2018</c:v>
                </c:pt>
                <c:pt idx="1">
                  <c:v>2018-2019</c:v>
                </c:pt>
                <c:pt idx="2">
                  <c:v>2019-2020</c:v>
                </c:pt>
              </c:strCache>
            </c:strRef>
          </c:cat>
          <c:val>
            <c:numRef>
              <c:f>Sheet1!$B$2:$D$2</c:f>
              <c:numCache>
                <c:formatCode>0%</c:formatCode>
                <c:ptCount val="3"/>
                <c:pt idx="0">
                  <c:v>0.61</c:v>
                </c:pt>
                <c:pt idx="1">
                  <c:v>0.63</c:v>
                </c:pt>
                <c:pt idx="2">
                  <c:v>0.59</c:v>
                </c:pt>
              </c:numCache>
            </c:numRef>
          </c:val>
          <c:extLst>
            <c:ext xmlns:c16="http://schemas.microsoft.com/office/drawing/2014/chart" uri="{C3380CC4-5D6E-409C-BE32-E72D297353CC}">
              <c16:uniqueId val="{00000000-8427-42C6-9CFE-30CCD2C4C865}"/>
            </c:ext>
          </c:extLst>
        </c:ser>
        <c:ser>
          <c:idx val="1"/>
          <c:order val="1"/>
          <c:tx>
            <c:strRef>
              <c:f>Sheet1!$A$3</c:f>
              <c:strCache>
                <c:ptCount val="1"/>
                <c:pt idx="0">
                  <c:v>алгебра</c:v>
                </c:pt>
              </c:strCache>
            </c:strRef>
          </c:tx>
          <c:spPr>
            <a:solidFill>
              <a:srgbClr val="FF0000"/>
            </a:solidFill>
            <a:ln w="25236">
              <a:noFill/>
            </a:ln>
          </c:spPr>
          <c:invertIfNegative val="0"/>
          <c:cat>
            <c:strRef>
              <c:f>Sheet1!$B$1:$D$1</c:f>
              <c:strCache>
                <c:ptCount val="3"/>
                <c:pt idx="0">
                  <c:v>2017-2018</c:v>
                </c:pt>
                <c:pt idx="1">
                  <c:v>2018-2019</c:v>
                </c:pt>
                <c:pt idx="2">
                  <c:v>2019-2020</c:v>
                </c:pt>
              </c:strCache>
            </c:strRef>
          </c:cat>
          <c:val>
            <c:numRef>
              <c:f>Sheet1!$B$3:$D$3</c:f>
              <c:numCache>
                <c:formatCode>0%</c:formatCode>
                <c:ptCount val="3"/>
                <c:pt idx="0">
                  <c:v>0.38</c:v>
                </c:pt>
                <c:pt idx="1">
                  <c:v>0.54</c:v>
                </c:pt>
                <c:pt idx="2">
                  <c:v>0.52</c:v>
                </c:pt>
              </c:numCache>
            </c:numRef>
          </c:val>
          <c:extLst>
            <c:ext xmlns:c16="http://schemas.microsoft.com/office/drawing/2014/chart" uri="{C3380CC4-5D6E-409C-BE32-E72D297353CC}">
              <c16:uniqueId val="{00000001-8427-42C6-9CFE-30CCD2C4C865}"/>
            </c:ext>
          </c:extLst>
        </c:ser>
        <c:ser>
          <c:idx val="2"/>
          <c:order val="2"/>
          <c:tx>
            <c:strRef>
              <c:f>Sheet1!$A$4</c:f>
              <c:strCache>
                <c:ptCount val="1"/>
                <c:pt idx="0">
                  <c:v>геомет.</c:v>
                </c:pt>
              </c:strCache>
            </c:strRef>
          </c:tx>
          <c:spPr>
            <a:solidFill>
              <a:srgbClr val="FFFF00"/>
            </a:solidFill>
            <a:ln w="25236">
              <a:noFill/>
            </a:ln>
          </c:spPr>
          <c:invertIfNegative val="0"/>
          <c:cat>
            <c:strRef>
              <c:f>Sheet1!$B$1:$D$1</c:f>
              <c:strCache>
                <c:ptCount val="3"/>
                <c:pt idx="0">
                  <c:v>2017-2018</c:v>
                </c:pt>
                <c:pt idx="1">
                  <c:v>2018-2019</c:v>
                </c:pt>
                <c:pt idx="2">
                  <c:v>2019-2020</c:v>
                </c:pt>
              </c:strCache>
            </c:strRef>
          </c:cat>
          <c:val>
            <c:numRef>
              <c:f>Sheet1!$B$4:$D$4</c:f>
              <c:numCache>
                <c:formatCode>0%</c:formatCode>
                <c:ptCount val="3"/>
                <c:pt idx="0">
                  <c:v>0.38</c:v>
                </c:pt>
                <c:pt idx="1">
                  <c:v>0.57999999999999996</c:v>
                </c:pt>
                <c:pt idx="2">
                  <c:v>0.52</c:v>
                </c:pt>
              </c:numCache>
            </c:numRef>
          </c:val>
          <c:extLst>
            <c:ext xmlns:c16="http://schemas.microsoft.com/office/drawing/2014/chart" uri="{C3380CC4-5D6E-409C-BE32-E72D297353CC}">
              <c16:uniqueId val="{00000002-8427-42C6-9CFE-30CCD2C4C865}"/>
            </c:ext>
          </c:extLst>
        </c:ser>
        <c:ser>
          <c:idx val="3"/>
          <c:order val="3"/>
          <c:tx>
            <c:strRef>
              <c:f>Sheet1!$A$5</c:f>
              <c:strCache>
                <c:ptCount val="1"/>
                <c:pt idx="0">
                  <c:v>физика</c:v>
                </c:pt>
              </c:strCache>
            </c:strRef>
          </c:tx>
          <c:spPr>
            <a:solidFill>
              <a:srgbClr val="008000"/>
            </a:solidFill>
            <a:ln w="25236">
              <a:noFill/>
            </a:ln>
          </c:spPr>
          <c:invertIfNegative val="0"/>
          <c:cat>
            <c:strRef>
              <c:f>Sheet1!$B$1:$D$1</c:f>
              <c:strCache>
                <c:ptCount val="3"/>
                <c:pt idx="0">
                  <c:v>2017-2018</c:v>
                </c:pt>
                <c:pt idx="1">
                  <c:v>2018-2019</c:v>
                </c:pt>
                <c:pt idx="2">
                  <c:v>2019-2020</c:v>
                </c:pt>
              </c:strCache>
            </c:strRef>
          </c:cat>
          <c:val>
            <c:numRef>
              <c:f>Sheet1!$B$5:$D$5</c:f>
              <c:numCache>
                <c:formatCode>0%</c:formatCode>
                <c:ptCount val="3"/>
                <c:pt idx="0">
                  <c:v>0.74</c:v>
                </c:pt>
                <c:pt idx="1">
                  <c:v>0.64</c:v>
                </c:pt>
                <c:pt idx="2">
                  <c:v>0.62</c:v>
                </c:pt>
              </c:numCache>
            </c:numRef>
          </c:val>
          <c:extLst>
            <c:ext xmlns:c16="http://schemas.microsoft.com/office/drawing/2014/chart" uri="{C3380CC4-5D6E-409C-BE32-E72D297353CC}">
              <c16:uniqueId val="{00000003-8427-42C6-9CFE-30CCD2C4C865}"/>
            </c:ext>
          </c:extLst>
        </c:ser>
        <c:ser>
          <c:idx val="4"/>
          <c:order val="4"/>
          <c:tx>
            <c:strRef>
              <c:f>Sheet1!$A$6</c:f>
              <c:strCache>
                <c:ptCount val="1"/>
                <c:pt idx="0">
                  <c:v>химия</c:v>
                </c:pt>
              </c:strCache>
            </c:strRef>
          </c:tx>
          <c:spPr>
            <a:solidFill>
              <a:srgbClr val="660066"/>
            </a:solidFill>
            <a:ln w="25236">
              <a:noFill/>
            </a:ln>
          </c:spPr>
          <c:invertIfNegative val="0"/>
          <c:cat>
            <c:strRef>
              <c:f>Sheet1!$B$1:$D$1</c:f>
              <c:strCache>
                <c:ptCount val="3"/>
                <c:pt idx="0">
                  <c:v>2017-2018</c:v>
                </c:pt>
                <c:pt idx="1">
                  <c:v>2018-2019</c:v>
                </c:pt>
                <c:pt idx="2">
                  <c:v>2019-2020</c:v>
                </c:pt>
              </c:strCache>
            </c:strRef>
          </c:cat>
          <c:val>
            <c:numRef>
              <c:f>Sheet1!$B$6:$D$6</c:f>
              <c:numCache>
                <c:formatCode>0%</c:formatCode>
                <c:ptCount val="3"/>
                <c:pt idx="0">
                  <c:v>0.62</c:v>
                </c:pt>
                <c:pt idx="1">
                  <c:v>0.56000000000000005</c:v>
                </c:pt>
                <c:pt idx="2">
                  <c:v>0.41</c:v>
                </c:pt>
              </c:numCache>
            </c:numRef>
          </c:val>
          <c:extLst>
            <c:ext xmlns:c16="http://schemas.microsoft.com/office/drawing/2014/chart" uri="{C3380CC4-5D6E-409C-BE32-E72D297353CC}">
              <c16:uniqueId val="{00000004-8427-42C6-9CFE-30CCD2C4C865}"/>
            </c:ext>
          </c:extLst>
        </c:ser>
        <c:ser>
          <c:idx val="5"/>
          <c:order val="5"/>
          <c:tx>
            <c:strRef>
              <c:f>Sheet1!$A$7</c:f>
              <c:strCache>
                <c:ptCount val="1"/>
                <c:pt idx="0">
                  <c:v>информ.</c:v>
                </c:pt>
              </c:strCache>
            </c:strRef>
          </c:tx>
          <c:spPr>
            <a:solidFill>
              <a:srgbClr val="FF9900"/>
            </a:solidFill>
            <a:ln w="25236">
              <a:noFill/>
            </a:ln>
          </c:spPr>
          <c:invertIfNegative val="0"/>
          <c:cat>
            <c:strRef>
              <c:f>Sheet1!$B$1:$D$1</c:f>
              <c:strCache>
                <c:ptCount val="3"/>
                <c:pt idx="0">
                  <c:v>2017-2018</c:v>
                </c:pt>
                <c:pt idx="1">
                  <c:v>2018-2019</c:v>
                </c:pt>
                <c:pt idx="2">
                  <c:v>2019-2020</c:v>
                </c:pt>
              </c:strCache>
            </c:strRef>
          </c:cat>
          <c:val>
            <c:numRef>
              <c:f>Sheet1!$B$7:$D$7</c:f>
              <c:numCache>
                <c:formatCode>0%</c:formatCode>
                <c:ptCount val="3"/>
                <c:pt idx="0">
                  <c:v>0.81</c:v>
                </c:pt>
                <c:pt idx="1">
                  <c:v>0.66</c:v>
                </c:pt>
                <c:pt idx="2">
                  <c:v>0.63</c:v>
                </c:pt>
              </c:numCache>
            </c:numRef>
          </c:val>
          <c:extLst>
            <c:ext xmlns:c16="http://schemas.microsoft.com/office/drawing/2014/chart" uri="{C3380CC4-5D6E-409C-BE32-E72D297353CC}">
              <c16:uniqueId val="{00000005-8427-42C6-9CFE-30CCD2C4C865}"/>
            </c:ext>
          </c:extLst>
        </c:ser>
        <c:ser>
          <c:idx val="6"/>
          <c:order val="6"/>
          <c:tx>
            <c:strRef>
              <c:f>Sheet1!$A$8</c:f>
              <c:strCache>
                <c:ptCount val="1"/>
                <c:pt idx="0">
                  <c:v>биология</c:v>
                </c:pt>
              </c:strCache>
            </c:strRef>
          </c:tx>
          <c:spPr>
            <a:solidFill>
              <a:srgbClr val="0066CC"/>
            </a:solidFill>
            <a:ln w="25236">
              <a:noFill/>
            </a:ln>
          </c:spPr>
          <c:invertIfNegative val="0"/>
          <c:cat>
            <c:strRef>
              <c:f>Sheet1!$B$1:$D$1</c:f>
              <c:strCache>
                <c:ptCount val="3"/>
                <c:pt idx="0">
                  <c:v>2017-2018</c:v>
                </c:pt>
                <c:pt idx="1">
                  <c:v>2018-2019</c:v>
                </c:pt>
                <c:pt idx="2">
                  <c:v>2019-2020</c:v>
                </c:pt>
              </c:strCache>
            </c:strRef>
          </c:cat>
          <c:val>
            <c:numRef>
              <c:f>Sheet1!$B$8:$D$8</c:f>
              <c:numCache>
                <c:formatCode>0%</c:formatCode>
                <c:ptCount val="3"/>
                <c:pt idx="0">
                  <c:v>0.67</c:v>
                </c:pt>
                <c:pt idx="1">
                  <c:v>0.61</c:v>
                </c:pt>
                <c:pt idx="2">
                  <c:v>0.56000000000000005</c:v>
                </c:pt>
              </c:numCache>
            </c:numRef>
          </c:val>
          <c:extLst>
            <c:ext xmlns:c16="http://schemas.microsoft.com/office/drawing/2014/chart" uri="{C3380CC4-5D6E-409C-BE32-E72D297353CC}">
              <c16:uniqueId val="{00000006-8427-42C6-9CFE-30CCD2C4C865}"/>
            </c:ext>
          </c:extLst>
        </c:ser>
        <c:ser>
          <c:idx val="7"/>
          <c:order val="7"/>
          <c:tx>
            <c:strRef>
              <c:f>Sheet1!$A$9</c:f>
              <c:strCache>
                <c:ptCount val="1"/>
                <c:pt idx="0">
                  <c:v>география</c:v>
                </c:pt>
              </c:strCache>
            </c:strRef>
          </c:tx>
          <c:spPr>
            <a:solidFill>
              <a:srgbClr val="FF00FF"/>
            </a:solidFill>
            <a:ln w="25236">
              <a:noFill/>
            </a:ln>
          </c:spPr>
          <c:invertIfNegative val="0"/>
          <c:cat>
            <c:strRef>
              <c:f>Sheet1!$B$1:$D$1</c:f>
              <c:strCache>
                <c:ptCount val="3"/>
                <c:pt idx="0">
                  <c:v>2017-2018</c:v>
                </c:pt>
                <c:pt idx="1">
                  <c:v>2018-2019</c:v>
                </c:pt>
                <c:pt idx="2">
                  <c:v>2019-2020</c:v>
                </c:pt>
              </c:strCache>
            </c:strRef>
          </c:cat>
          <c:val>
            <c:numRef>
              <c:f>Sheet1!$B$9:$D$9</c:f>
              <c:numCache>
                <c:formatCode>0%</c:formatCode>
                <c:ptCount val="3"/>
                <c:pt idx="0">
                  <c:v>0.75</c:v>
                </c:pt>
                <c:pt idx="1">
                  <c:v>0.72</c:v>
                </c:pt>
                <c:pt idx="2">
                  <c:v>0.7</c:v>
                </c:pt>
              </c:numCache>
            </c:numRef>
          </c:val>
          <c:extLst>
            <c:ext xmlns:c16="http://schemas.microsoft.com/office/drawing/2014/chart" uri="{C3380CC4-5D6E-409C-BE32-E72D297353CC}">
              <c16:uniqueId val="{00000007-8427-42C6-9CFE-30CCD2C4C865}"/>
            </c:ext>
          </c:extLst>
        </c:ser>
        <c:dLbls>
          <c:showLegendKey val="0"/>
          <c:showVal val="0"/>
          <c:showCatName val="0"/>
          <c:showSerName val="0"/>
          <c:showPercent val="0"/>
          <c:showBubbleSize val="0"/>
        </c:dLbls>
        <c:gapWidth val="150"/>
        <c:axId val="254263680"/>
        <c:axId val="254265216"/>
      </c:barChart>
      <c:catAx>
        <c:axId val="254263680"/>
        <c:scaling>
          <c:orientation val="minMax"/>
        </c:scaling>
        <c:delete val="0"/>
        <c:axPos val="l"/>
        <c:numFmt formatCode="General" sourceLinked="1"/>
        <c:majorTickMark val="out"/>
        <c:minorTickMark val="none"/>
        <c:tickLblPos val="nextTo"/>
        <c:spPr>
          <a:ln w="9464">
            <a:noFill/>
          </a:ln>
        </c:spPr>
        <c:txPr>
          <a:bodyPr rot="0" vert="horz"/>
          <a:lstStyle/>
          <a:p>
            <a:pPr>
              <a:defRPr sz="919" b="1" i="0" u="none" strike="noStrike" baseline="0">
                <a:solidFill>
                  <a:srgbClr val="000000"/>
                </a:solidFill>
                <a:latin typeface="Arial"/>
                <a:ea typeface="Arial"/>
                <a:cs typeface="Arial"/>
              </a:defRPr>
            </a:pPr>
            <a:endParaRPr lang="ru-RU"/>
          </a:p>
        </c:txPr>
        <c:crossAx val="254265216"/>
        <c:crosses val="autoZero"/>
        <c:auto val="1"/>
        <c:lblAlgn val="ctr"/>
        <c:lblOffset val="100"/>
        <c:tickLblSkip val="1"/>
        <c:tickMarkSkip val="1"/>
        <c:noMultiLvlLbl val="0"/>
      </c:catAx>
      <c:valAx>
        <c:axId val="254265216"/>
        <c:scaling>
          <c:orientation val="minMax"/>
        </c:scaling>
        <c:delete val="0"/>
        <c:axPos val="b"/>
        <c:numFmt formatCode="0%" sourceLinked="1"/>
        <c:majorTickMark val="out"/>
        <c:minorTickMark val="none"/>
        <c:tickLblPos val="nextTo"/>
        <c:spPr>
          <a:ln w="3155">
            <a:solidFill>
              <a:srgbClr val="000000"/>
            </a:solidFill>
            <a:prstDash val="solid"/>
          </a:ln>
        </c:spPr>
        <c:txPr>
          <a:bodyPr rot="0" vert="horz"/>
          <a:lstStyle/>
          <a:p>
            <a:pPr>
              <a:defRPr sz="919" b="0" i="0" u="none" strike="noStrike" baseline="0">
                <a:solidFill>
                  <a:srgbClr val="000000"/>
                </a:solidFill>
                <a:latin typeface="Arial"/>
                <a:ea typeface="Arial"/>
                <a:cs typeface="Arial"/>
              </a:defRPr>
            </a:pPr>
            <a:endParaRPr lang="ru-RU"/>
          </a:p>
        </c:txPr>
        <c:crossAx val="254263680"/>
        <c:crosses val="autoZero"/>
        <c:crossBetween val="between"/>
      </c:valAx>
      <c:dTable>
        <c:showHorzBorder val="1"/>
        <c:showVertBorder val="1"/>
        <c:showOutline val="1"/>
        <c:showKeys val="1"/>
        <c:spPr>
          <a:ln w="3155">
            <a:solidFill>
              <a:srgbClr val="000000"/>
            </a:solidFill>
            <a:prstDash val="solid"/>
          </a:ln>
        </c:spPr>
        <c:txPr>
          <a:bodyPr/>
          <a:lstStyle/>
          <a:p>
            <a:pPr rtl="0">
              <a:defRPr sz="919" b="0" i="0" u="none" strike="noStrike" baseline="0">
                <a:solidFill>
                  <a:srgbClr val="000000"/>
                </a:solidFill>
                <a:latin typeface="Arial"/>
                <a:ea typeface="Arial"/>
                <a:cs typeface="Arial"/>
              </a:defRPr>
            </a:pPr>
            <a:endParaRPr lang="ru-RU"/>
          </a:p>
        </c:txPr>
      </c:dTable>
      <c:spPr>
        <a:noFill/>
        <a:ln w="25236">
          <a:noFill/>
        </a:ln>
      </c:spPr>
    </c:plotArea>
    <c:plotVisOnly val="1"/>
    <c:dispBlanksAs val="gap"/>
    <c:showDLblsOverMax val="0"/>
  </c:chart>
  <c:spPr>
    <a:noFill/>
    <a:ln>
      <a:noFill/>
    </a:ln>
  </c:spPr>
  <c:txPr>
    <a:bodyPr/>
    <a:lstStyle/>
    <a:p>
      <a:pPr>
        <a:defRPr sz="919" b="0" i="0" u="none" strike="noStrike" baseline="0">
          <a:solidFill>
            <a:srgbClr val="000000"/>
          </a:solidFill>
          <a:latin typeface="Arial"/>
          <a:ea typeface="Arial"/>
          <a:cs typeface="Arial"/>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641791044776052"/>
          <c:y val="8.5561497326204064E-2"/>
          <c:w val="0.7582089552238872"/>
          <c:h val="0.43850267379679414"/>
        </c:manualLayout>
      </c:layout>
      <c:bar3DChart>
        <c:barDir val="col"/>
        <c:grouping val="clustered"/>
        <c:varyColors val="0"/>
        <c:ser>
          <c:idx val="0"/>
          <c:order val="0"/>
          <c:tx>
            <c:strRef>
              <c:f>Sheet1!$A$2</c:f>
              <c:strCache>
                <c:ptCount val="1"/>
                <c:pt idx="0">
                  <c:v>2017-2018</c:v>
                </c:pt>
              </c:strCache>
            </c:strRef>
          </c:tx>
          <c:spPr>
            <a:solidFill>
              <a:srgbClr val="9999FF"/>
            </a:solidFill>
            <a:ln w="12682">
              <a:solidFill>
                <a:srgbClr val="000000"/>
              </a:solidFill>
              <a:prstDash val="solid"/>
            </a:ln>
          </c:spPr>
          <c:invertIfNegative val="0"/>
          <c:cat>
            <c:strRef>
              <c:f>Sheet1!$B$1:$E$1</c:f>
              <c:strCache>
                <c:ptCount val="4"/>
                <c:pt idx="0">
                  <c:v>отличники</c:v>
                </c:pt>
                <c:pt idx="1">
                  <c:v>хоршисты</c:v>
                </c:pt>
                <c:pt idx="2">
                  <c:v>качество знаний</c:v>
                </c:pt>
                <c:pt idx="3">
                  <c:v>средний балл</c:v>
                </c:pt>
              </c:strCache>
            </c:strRef>
          </c:cat>
          <c:val>
            <c:numRef>
              <c:f>Sheet1!$B$2:$E$2</c:f>
              <c:numCache>
                <c:formatCode>General</c:formatCode>
                <c:ptCount val="4"/>
                <c:pt idx="0">
                  <c:v>21</c:v>
                </c:pt>
                <c:pt idx="1">
                  <c:v>81</c:v>
                </c:pt>
                <c:pt idx="2">
                  <c:v>48.57</c:v>
                </c:pt>
                <c:pt idx="3">
                  <c:v>4.08</c:v>
                </c:pt>
              </c:numCache>
            </c:numRef>
          </c:val>
          <c:extLst>
            <c:ext xmlns:c16="http://schemas.microsoft.com/office/drawing/2014/chart" uri="{C3380CC4-5D6E-409C-BE32-E72D297353CC}">
              <c16:uniqueId val="{00000000-FC83-415C-AF61-4856319A0154}"/>
            </c:ext>
          </c:extLst>
        </c:ser>
        <c:ser>
          <c:idx val="1"/>
          <c:order val="1"/>
          <c:tx>
            <c:strRef>
              <c:f>Sheet1!$A$3</c:f>
              <c:strCache>
                <c:ptCount val="1"/>
                <c:pt idx="0">
                  <c:v>2018-2019</c:v>
                </c:pt>
              </c:strCache>
            </c:strRef>
          </c:tx>
          <c:spPr>
            <a:solidFill>
              <a:srgbClr val="993366"/>
            </a:solidFill>
            <a:ln w="12682">
              <a:solidFill>
                <a:srgbClr val="000000"/>
              </a:solidFill>
              <a:prstDash val="solid"/>
            </a:ln>
          </c:spPr>
          <c:invertIfNegative val="0"/>
          <c:cat>
            <c:strRef>
              <c:f>Sheet1!$B$1:$E$1</c:f>
              <c:strCache>
                <c:ptCount val="4"/>
                <c:pt idx="0">
                  <c:v>отличники</c:v>
                </c:pt>
                <c:pt idx="1">
                  <c:v>хоршисты</c:v>
                </c:pt>
                <c:pt idx="2">
                  <c:v>качество знаний</c:v>
                </c:pt>
                <c:pt idx="3">
                  <c:v>средний балл</c:v>
                </c:pt>
              </c:strCache>
            </c:strRef>
          </c:cat>
          <c:val>
            <c:numRef>
              <c:f>Sheet1!$B$3:$E$3</c:f>
              <c:numCache>
                <c:formatCode>General</c:formatCode>
                <c:ptCount val="4"/>
                <c:pt idx="0">
                  <c:v>14</c:v>
                </c:pt>
                <c:pt idx="1">
                  <c:v>78</c:v>
                </c:pt>
                <c:pt idx="2">
                  <c:v>46</c:v>
                </c:pt>
                <c:pt idx="3">
                  <c:v>4.0199999999999996</c:v>
                </c:pt>
              </c:numCache>
            </c:numRef>
          </c:val>
          <c:extLst>
            <c:ext xmlns:c16="http://schemas.microsoft.com/office/drawing/2014/chart" uri="{C3380CC4-5D6E-409C-BE32-E72D297353CC}">
              <c16:uniqueId val="{00000001-FC83-415C-AF61-4856319A0154}"/>
            </c:ext>
          </c:extLst>
        </c:ser>
        <c:ser>
          <c:idx val="2"/>
          <c:order val="2"/>
          <c:tx>
            <c:strRef>
              <c:f>Sheet1!$A$4</c:f>
              <c:strCache>
                <c:ptCount val="1"/>
                <c:pt idx="0">
                  <c:v>2019-2020</c:v>
                </c:pt>
              </c:strCache>
            </c:strRef>
          </c:tx>
          <c:spPr>
            <a:solidFill>
              <a:srgbClr val="FFFFCC"/>
            </a:solidFill>
            <a:ln w="12682">
              <a:solidFill>
                <a:srgbClr val="000000"/>
              </a:solidFill>
              <a:prstDash val="solid"/>
            </a:ln>
          </c:spPr>
          <c:invertIfNegative val="0"/>
          <c:cat>
            <c:strRef>
              <c:f>Sheet1!$B$1:$E$1</c:f>
              <c:strCache>
                <c:ptCount val="4"/>
                <c:pt idx="0">
                  <c:v>отличники</c:v>
                </c:pt>
                <c:pt idx="1">
                  <c:v>хоршисты</c:v>
                </c:pt>
                <c:pt idx="2">
                  <c:v>качество знаний</c:v>
                </c:pt>
                <c:pt idx="3">
                  <c:v>средний балл</c:v>
                </c:pt>
              </c:strCache>
            </c:strRef>
          </c:cat>
          <c:val>
            <c:numRef>
              <c:f>Sheet1!$B$4:$E$4</c:f>
              <c:numCache>
                <c:formatCode>General</c:formatCode>
                <c:ptCount val="4"/>
                <c:pt idx="0">
                  <c:v>12</c:v>
                </c:pt>
                <c:pt idx="1">
                  <c:v>80</c:v>
                </c:pt>
                <c:pt idx="2">
                  <c:v>41.26</c:v>
                </c:pt>
                <c:pt idx="3">
                  <c:v>4.0199999999999996</c:v>
                </c:pt>
              </c:numCache>
            </c:numRef>
          </c:val>
          <c:extLst>
            <c:ext xmlns:c16="http://schemas.microsoft.com/office/drawing/2014/chart" uri="{C3380CC4-5D6E-409C-BE32-E72D297353CC}">
              <c16:uniqueId val="{00000002-FC83-415C-AF61-4856319A0154}"/>
            </c:ext>
          </c:extLst>
        </c:ser>
        <c:dLbls>
          <c:showLegendKey val="0"/>
          <c:showVal val="0"/>
          <c:showCatName val="0"/>
          <c:showSerName val="0"/>
          <c:showPercent val="0"/>
          <c:showBubbleSize val="0"/>
        </c:dLbls>
        <c:gapWidth val="150"/>
        <c:gapDepth val="0"/>
        <c:shape val="box"/>
        <c:axId val="259761280"/>
        <c:axId val="259762816"/>
        <c:axId val="0"/>
      </c:bar3DChart>
      <c:catAx>
        <c:axId val="259761280"/>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824" b="1" i="0" u="none" strike="noStrike" baseline="0">
                <a:solidFill>
                  <a:srgbClr val="000000"/>
                </a:solidFill>
                <a:latin typeface="Calibri"/>
                <a:ea typeface="Calibri"/>
                <a:cs typeface="Calibri"/>
              </a:defRPr>
            </a:pPr>
            <a:endParaRPr lang="ru-RU"/>
          </a:p>
        </c:txPr>
        <c:crossAx val="259762816"/>
        <c:crosses val="autoZero"/>
        <c:auto val="1"/>
        <c:lblAlgn val="ctr"/>
        <c:lblOffset val="100"/>
        <c:tickLblSkip val="1"/>
        <c:tickMarkSkip val="1"/>
        <c:noMultiLvlLbl val="0"/>
      </c:catAx>
      <c:valAx>
        <c:axId val="259762816"/>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824" b="1" i="0" u="none" strike="noStrike" baseline="0">
                <a:solidFill>
                  <a:srgbClr val="000000"/>
                </a:solidFill>
                <a:latin typeface="Calibri"/>
                <a:ea typeface="Calibri"/>
                <a:cs typeface="Calibri"/>
              </a:defRPr>
            </a:pPr>
            <a:endParaRPr lang="ru-RU"/>
          </a:p>
        </c:txPr>
        <c:crossAx val="259761280"/>
        <c:crosses val="autoZero"/>
        <c:crossBetween val="between"/>
      </c:valAx>
      <c:dTable>
        <c:showHorzBorder val="1"/>
        <c:showVertBorder val="1"/>
        <c:showOutline val="1"/>
        <c:showKeys val="1"/>
        <c:spPr>
          <a:ln w="3170">
            <a:solidFill>
              <a:srgbClr val="000000"/>
            </a:solidFill>
            <a:prstDash val="solid"/>
          </a:ln>
        </c:spPr>
        <c:txPr>
          <a:bodyPr/>
          <a:lstStyle/>
          <a:p>
            <a:pPr rtl="0">
              <a:defRPr sz="824" b="1" i="0" u="none" strike="noStrike" baseline="0">
                <a:solidFill>
                  <a:srgbClr val="000000"/>
                </a:solidFill>
                <a:latin typeface="Calibri"/>
                <a:ea typeface="Calibri"/>
                <a:cs typeface="Calibri"/>
              </a:defRPr>
            </a:pPr>
            <a:endParaRPr lang="ru-RU"/>
          </a:p>
        </c:txPr>
      </c:dTable>
      <c:spPr>
        <a:noFill/>
        <a:ln w="25363">
          <a:noFill/>
        </a:ln>
      </c:spPr>
    </c:plotArea>
    <c:legend>
      <c:legendPos val="r"/>
      <c:layout>
        <c:manualLayout>
          <c:xMode val="edge"/>
          <c:yMode val="edge"/>
          <c:x val="0.8910447761194078"/>
          <c:y val="0.34759358288770081"/>
          <c:w val="0.10298507462686567"/>
          <c:h val="0.31016042780748987"/>
        </c:manualLayout>
      </c:layout>
      <c:overlay val="0"/>
      <c:spPr>
        <a:noFill/>
        <a:ln w="3170">
          <a:solidFill>
            <a:srgbClr val="000000"/>
          </a:solidFill>
          <a:prstDash val="solid"/>
        </a:ln>
      </c:spPr>
      <c:txPr>
        <a:bodyPr/>
        <a:lstStyle/>
        <a:p>
          <a:pPr>
            <a:defRPr sz="75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24"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641791044776056"/>
          <c:y val="8.5561497326204022E-2"/>
          <c:w val="0.75820895522388676"/>
          <c:h val="0.43850267379679397"/>
        </c:manualLayout>
      </c:layout>
      <c:bar3DChart>
        <c:barDir val="col"/>
        <c:grouping val="clustered"/>
        <c:varyColors val="0"/>
        <c:ser>
          <c:idx val="0"/>
          <c:order val="0"/>
          <c:tx>
            <c:strRef>
              <c:f>Sheet1!$A$2</c:f>
              <c:strCache>
                <c:ptCount val="1"/>
                <c:pt idx="0">
                  <c:v>2017-2018</c:v>
                </c:pt>
              </c:strCache>
            </c:strRef>
          </c:tx>
          <c:spPr>
            <a:solidFill>
              <a:srgbClr val="9999FF"/>
            </a:solidFill>
            <a:ln w="12682">
              <a:solidFill>
                <a:srgbClr val="000000"/>
              </a:solidFill>
              <a:prstDash val="solid"/>
            </a:ln>
          </c:spPr>
          <c:invertIfNegative val="0"/>
          <c:cat>
            <c:strRef>
              <c:f>Sheet1!$B$1:$E$1</c:f>
              <c:strCache>
                <c:ptCount val="4"/>
                <c:pt idx="0">
                  <c:v>отличники</c:v>
                </c:pt>
                <c:pt idx="1">
                  <c:v>хоршисты</c:v>
                </c:pt>
                <c:pt idx="2">
                  <c:v>качество знаний</c:v>
                </c:pt>
                <c:pt idx="3">
                  <c:v>средний балл</c:v>
                </c:pt>
              </c:strCache>
            </c:strRef>
          </c:cat>
          <c:val>
            <c:numRef>
              <c:f>Sheet1!$B$2:$E$2</c:f>
              <c:numCache>
                <c:formatCode>General</c:formatCode>
                <c:ptCount val="4"/>
                <c:pt idx="0">
                  <c:v>31</c:v>
                </c:pt>
                <c:pt idx="1">
                  <c:v>143</c:v>
                </c:pt>
                <c:pt idx="2">
                  <c:v>52.73</c:v>
                </c:pt>
                <c:pt idx="3">
                  <c:v>4.18</c:v>
                </c:pt>
              </c:numCache>
            </c:numRef>
          </c:val>
          <c:extLst>
            <c:ext xmlns:c16="http://schemas.microsoft.com/office/drawing/2014/chart" uri="{C3380CC4-5D6E-409C-BE32-E72D297353CC}">
              <c16:uniqueId val="{00000000-D69C-4967-942A-4443FB1B01D4}"/>
            </c:ext>
          </c:extLst>
        </c:ser>
        <c:ser>
          <c:idx val="1"/>
          <c:order val="1"/>
          <c:tx>
            <c:strRef>
              <c:f>Sheet1!$A$3</c:f>
              <c:strCache>
                <c:ptCount val="1"/>
                <c:pt idx="0">
                  <c:v>2018-2019</c:v>
                </c:pt>
              </c:strCache>
            </c:strRef>
          </c:tx>
          <c:spPr>
            <a:solidFill>
              <a:srgbClr val="993366"/>
            </a:solidFill>
            <a:ln w="12682">
              <a:solidFill>
                <a:srgbClr val="000000"/>
              </a:solidFill>
              <a:prstDash val="solid"/>
            </a:ln>
          </c:spPr>
          <c:invertIfNegative val="0"/>
          <c:cat>
            <c:strRef>
              <c:f>Sheet1!$B$1:$E$1</c:f>
              <c:strCache>
                <c:ptCount val="4"/>
                <c:pt idx="0">
                  <c:v>отличники</c:v>
                </c:pt>
                <c:pt idx="1">
                  <c:v>хоршисты</c:v>
                </c:pt>
                <c:pt idx="2">
                  <c:v>качество знаний</c:v>
                </c:pt>
                <c:pt idx="3">
                  <c:v>средний балл</c:v>
                </c:pt>
              </c:strCache>
            </c:strRef>
          </c:cat>
          <c:val>
            <c:numRef>
              <c:f>Sheet1!$B$3:$E$3</c:f>
              <c:numCache>
                <c:formatCode>General</c:formatCode>
                <c:ptCount val="4"/>
                <c:pt idx="0">
                  <c:v>24</c:v>
                </c:pt>
                <c:pt idx="1">
                  <c:v>152</c:v>
                </c:pt>
                <c:pt idx="2">
                  <c:v>52.69</c:v>
                </c:pt>
                <c:pt idx="3">
                  <c:v>4.1399999999999997</c:v>
                </c:pt>
              </c:numCache>
            </c:numRef>
          </c:val>
          <c:extLst>
            <c:ext xmlns:c16="http://schemas.microsoft.com/office/drawing/2014/chart" uri="{C3380CC4-5D6E-409C-BE32-E72D297353CC}">
              <c16:uniqueId val="{00000001-D69C-4967-942A-4443FB1B01D4}"/>
            </c:ext>
          </c:extLst>
        </c:ser>
        <c:ser>
          <c:idx val="2"/>
          <c:order val="2"/>
          <c:tx>
            <c:strRef>
              <c:f>Sheet1!$A$4</c:f>
              <c:strCache>
                <c:ptCount val="1"/>
                <c:pt idx="0">
                  <c:v>2019-2020</c:v>
                </c:pt>
              </c:strCache>
            </c:strRef>
          </c:tx>
          <c:spPr>
            <a:solidFill>
              <a:srgbClr val="FFFFCC"/>
            </a:solidFill>
            <a:ln w="12682">
              <a:solidFill>
                <a:srgbClr val="000000"/>
              </a:solidFill>
              <a:prstDash val="solid"/>
            </a:ln>
          </c:spPr>
          <c:invertIfNegative val="0"/>
          <c:cat>
            <c:strRef>
              <c:f>Sheet1!$B$1:$E$1</c:f>
              <c:strCache>
                <c:ptCount val="4"/>
                <c:pt idx="0">
                  <c:v>отличники</c:v>
                </c:pt>
                <c:pt idx="1">
                  <c:v>хоршисты</c:v>
                </c:pt>
                <c:pt idx="2">
                  <c:v>качество знаний</c:v>
                </c:pt>
                <c:pt idx="3">
                  <c:v>средний балл</c:v>
                </c:pt>
              </c:strCache>
            </c:strRef>
          </c:cat>
          <c:val>
            <c:numRef>
              <c:f>Sheet1!$B$4:$E$4</c:f>
              <c:numCache>
                <c:formatCode>General</c:formatCode>
                <c:ptCount val="4"/>
                <c:pt idx="0">
                  <c:v>23</c:v>
                </c:pt>
                <c:pt idx="1">
                  <c:v>153</c:v>
                </c:pt>
                <c:pt idx="2">
                  <c:v>42.18</c:v>
                </c:pt>
                <c:pt idx="3">
                  <c:v>4.16</c:v>
                </c:pt>
              </c:numCache>
            </c:numRef>
          </c:val>
          <c:extLst>
            <c:ext xmlns:c16="http://schemas.microsoft.com/office/drawing/2014/chart" uri="{C3380CC4-5D6E-409C-BE32-E72D297353CC}">
              <c16:uniqueId val="{00000002-D69C-4967-942A-4443FB1B01D4}"/>
            </c:ext>
          </c:extLst>
        </c:ser>
        <c:dLbls>
          <c:showLegendKey val="0"/>
          <c:showVal val="0"/>
          <c:showCatName val="0"/>
          <c:showSerName val="0"/>
          <c:showPercent val="0"/>
          <c:showBubbleSize val="0"/>
        </c:dLbls>
        <c:gapWidth val="150"/>
        <c:gapDepth val="0"/>
        <c:shape val="box"/>
        <c:axId val="262686592"/>
        <c:axId val="262688128"/>
        <c:axId val="0"/>
      </c:bar3DChart>
      <c:catAx>
        <c:axId val="262686592"/>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824" b="1" i="0" u="none" strike="noStrike" baseline="0">
                <a:solidFill>
                  <a:srgbClr val="000000"/>
                </a:solidFill>
                <a:latin typeface="Calibri"/>
                <a:ea typeface="Calibri"/>
                <a:cs typeface="Calibri"/>
              </a:defRPr>
            </a:pPr>
            <a:endParaRPr lang="ru-RU"/>
          </a:p>
        </c:txPr>
        <c:crossAx val="262688128"/>
        <c:crosses val="autoZero"/>
        <c:auto val="1"/>
        <c:lblAlgn val="ctr"/>
        <c:lblOffset val="100"/>
        <c:tickLblSkip val="1"/>
        <c:tickMarkSkip val="1"/>
        <c:noMultiLvlLbl val="0"/>
      </c:catAx>
      <c:valAx>
        <c:axId val="262688128"/>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824" b="1" i="0" u="none" strike="noStrike" baseline="0">
                <a:solidFill>
                  <a:srgbClr val="000000"/>
                </a:solidFill>
                <a:latin typeface="Calibri"/>
                <a:ea typeface="Calibri"/>
                <a:cs typeface="Calibri"/>
              </a:defRPr>
            </a:pPr>
            <a:endParaRPr lang="ru-RU"/>
          </a:p>
        </c:txPr>
        <c:crossAx val="262686592"/>
        <c:crosses val="autoZero"/>
        <c:crossBetween val="between"/>
      </c:valAx>
      <c:dTable>
        <c:showHorzBorder val="1"/>
        <c:showVertBorder val="1"/>
        <c:showOutline val="1"/>
        <c:showKeys val="1"/>
        <c:spPr>
          <a:ln w="3170">
            <a:solidFill>
              <a:srgbClr val="000000"/>
            </a:solidFill>
            <a:prstDash val="solid"/>
          </a:ln>
        </c:spPr>
        <c:txPr>
          <a:bodyPr/>
          <a:lstStyle/>
          <a:p>
            <a:pPr rtl="0">
              <a:defRPr sz="824" b="1" i="0" u="none" strike="noStrike" baseline="0">
                <a:solidFill>
                  <a:srgbClr val="000000"/>
                </a:solidFill>
                <a:latin typeface="Calibri"/>
                <a:ea typeface="Calibri"/>
                <a:cs typeface="Calibri"/>
              </a:defRPr>
            </a:pPr>
            <a:endParaRPr lang="ru-RU"/>
          </a:p>
        </c:txPr>
      </c:dTable>
      <c:spPr>
        <a:noFill/>
        <a:ln w="25363">
          <a:noFill/>
        </a:ln>
      </c:spPr>
    </c:plotArea>
    <c:legend>
      <c:legendPos val="r"/>
      <c:layout>
        <c:manualLayout>
          <c:xMode val="edge"/>
          <c:yMode val="edge"/>
          <c:x val="0.89104477611940736"/>
          <c:y val="0.34759358288770081"/>
          <c:w val="0.10298507462686567"/>
          <c:h val="0.31016042780748965"/>
        </c:manualLayout>
      </c:layout>
      <c:overlay val="0"/>
      <c:spPr>
        <a:noFill/>
        <a:ln w="3170">
          <a:solidFill>
            <a:srgbClr val="000000"/>
          </a:solidFill>
          <a:prstDash val="solid"/>
        </a:ln>
      </c:spPr>
      <c:txPr>
        <a:bodyPr/>
        <a:lstStyle/>
        <a:p>
          <a:pPr>
            <a:defRPr sz="75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24"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7876106194690294"/>
          <c:y val="0.23711340206185574"/>
          <c:w val="0.46371681415929256"/>
          <c:h val="0.53608247422680411"/>
        </c:manualLayout>
      </c:layout>
      <c:pie3DChart>
        <c:varyColors val="1"/>
        <c:ser>
          <c:idx val="0"/>
          <c:order val="0"/>
          <c:tx>
            <c:strRef>
              <c:f>Sheet1!$A$2</c:f>
              <c:strCache>
                <c:ptCount val="1"/>
              </c:strCache>
            </c:strRef>
          </c:tx>
          <c:spPr>
            <a:solidFill>
              <a:srgbClr val="9999FF"/>
            </a:solidFill>
            <a:ln w="12634">
              <a:solidFill>
                <a:srgbClr val="000000"/>
              </a:solidFill>
              <a:prstDash val="solid"/>
            </a:ln>
          </c:spPr>
          <c:dPt>
            <c:idx val="1"/>
            <c:bubble3D val="0"/>
            <c:spPr>
              <a:solidFill>
                <a:srgbClr val="993366"/>
              </a:solidFill>
              <a:ln w="12634">
                <a:solidFill>
                  <a:srgbClr val="000000"/>
                </a:solidFill>
                <a:prstDash val="solid"/>
              </a:ln>
            </c:spPr>
            <c:extLst>
              <c:ext xmlns:c16="http://schemas.microsoft.com/office/drawing/2014/chart" uri="{C3380CC4-5D6E-409C-BE32-E72D297353CC}">
                <c16:uniqueId val="{00000001-B128-4ADB-A57D-A9DAA04D08D8}"/>
              </c:ext>
            </c:extLst>
          </c:dPt>
          <c:dPt>
            <c:idx val="2"/>
            <c:bubble3D val="0"/>
            <c:spPr>
              <a:solidFill>
                <a:srgbClr val="FFFFCC"/>
              </a:solidFill>
              <a:ln w="12634">
                <a:solidFill>
                  <a:srgbClr val="000000"/>
                </a:solidFill>
                <a:prstDash val="solid"/>
              </a:ln>
            </c:spPr>
            <c:extLst>
              <c:ext xmlns:c16="http://schemas.microsoft.com/office/drawing/2014/chart" uri="{C3380CC4-5D6E-409C-BE32-E72D297353CC}">
                <c16:uniqueId val="{00000003-B128-4ADB-A57D-A9DAA04D08D8}"/>
              </c:ext>
            </c:extLst>
          </c:dPt>
          <c:dLbls>
            <c:numFmt formatCode="0%" sourceLinked="0"/>
            <c:spPr>
              <a:noFill/>
              <a:ln w="25268">
                <a:noFill/>
              </a:ln>
            </c:spPr>
            <c:txPr>
              <a:bodyPr/>
              <a:lstStyle/>
              <a:p>
                <a:pPr>
                  <a:defRPr sz="846" b="1" i="0" u="none" strike="noStrike" baseline="0">
                    <a:solidFill>
                      <a:srgbClr val="000000"/>
                    </a:solidFill>
                    <a:latin typeface="Arial Cyr"/>
                    <a:ea typeface="Arial Cyr"/>
                    <a:cs typeface="Arial Cyr"/>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Sheet1!$B$1:$D$1</c:f>
              <c:strCache>
                <c:ptCount val="3"/>
                <c:pt idx="0">
                  <c:v>без категории</c:v>
                </c:pt>
                <c:pt idx="1">
                  <c:v>1 КК</c:v>
                </c:pt>
                <c:pt idx="2">
                  <c:v>ВКК</c:v>
                </c:pt>
              </c:strCache>
            </c:strRef>
          </c:cat>
          <c:val>
            <c:numRef>
              <c:f>Sheet1!$B$2:$D$2</c:f>
              <c:numCache>
                <c:formatCode>General</c:formatCode>
                <c:ptCount val="3"/>
                <c:pt idx="0">
                  <c:v>1</c:v>
                </c:pt>
                <c:pt idx="1">
                  <c:v>11</c:v>
                </c:pt>
                <c:pt idx="2">
                  <c:v>11</c:v>
                </c:pt>
              </c:numCache>
            </c:numRef>
          </c:val>
          <c:extLst>
            <c:ext xmlns:c16="http://schemas.microsoft.com/office/drawing/2014/chart" uri="{C3380CC4-5D6E-409C-BE32-E72D297353CC}">
              <c16:uniqueId val="{00000004-B128-4ADB-A57D-A9DAA04D08D8}"/>
            </c:ext>
          </c:extLst>
        </c:ser>
        <c:ser>
          <c:idx val="1"/>
          <c:order val="1"/>
          <c:tx>
            <c:strRef>
              <c:f>Sheet1!$A$3</c:f>
              <c:strCache>
                <c:ptCount val="1"/>
              </c:strCache>
            </c:strRef>
          </c:tx>
          <c:spPr>
            <a:solidFill>
              <a:srgbClr val="993366"/>
            </a:solidFill>
            <a:ln w="12634">
              <a:solidFill>
                <a:srgbClr val="000000"/>
              </a:solidFill>
              <a:prstDash val="solid"/>
            </a:ln>
          </c:spPr>
          <c:dPt>
            <c:idx val="0"/>
            <c:bubble3D val="0"/>
            <c:spPr>
              <a:solidFill>
                <a:srgbClr val="9999FF"/>
              </a:solidFill>
              <a:ln w="12634">
                <a:solidFill>
                  <a:srgbClr val="000000"/>
                </a:solidFill>
                <a:prstDash val="solid"/>
              </a:ln>
            </c:spPr>
            <c:extLst>
              <c:ext xmlns:c16="http://schemas.microsoft.com/office/drawing/2014/chart" uri="{C3380CC4-5D6E-409C-BE32-E72D297353CC}">
                <c16:uniqueId val="{00000006-B128-4ADB-A57D-A9DAA04D08D8}"/>
              </c:ext>
            </c:extLst>
          </c:dPt>
          <c:dPt>
            <c:idx val="2"/>
            <c:bubble3D val="0"/>
            <c:spPr>
              <a:solidFill>
                <a:srgbClr val="FFFFCC"/>
              </a:solidFill>
              <a:ln w="12634">
                <a:solidFill>
                  <a:srgbClr val="000000"/>
                </a:solidFill>
                <a:prstDash val="solid"/>
              </a:ln>
            </c:spPr>
            <c:extLst>
              <c:ext xmlns:c16="http://schemas.microsoft.com/office/drawing/2014/chart" uri="{C3380CC4-5D6E-409C-BE32-E72D297353CC}">
                <c16:uniqueId val="{00000008-B128-4ADB-A57D-A9DAA04D08D8}"/>
              </c:ext>
            </c:extLst>
          </c:dPt>
          <c:dLbls>
            <c:numFmt formatCode="0%" sourceLinked="0"/>
            <c:spPr>
              <a:noFill/>
              <a:ln w="25268">
                <a:noFill/>
              </a:ln>
            </c:spPr>
            <c:txPr>
              <a:bodyPr/>
              <a:lstStyle/>
              <a:p>
                <a:pPr>
                  <a:defRPr sz="846" b="1" i="0" u="none" strike="noStrike" baseline="0">
                    <a:solidFill>
                      <a:srgbClr val="000000"/>
                    </a:solidFill>
                    <a:latin typeface="Arial Cyr"/>
                    <a:ea typeface="Arial Cyr"/>
                    <a:cs typeface="Arial Cyr"/>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Sheet1!$B$1:$D$1</c:f>
              <c:strCache>
                <c:ptCount val="3"/>
                <c:pt idx="0">
                  <c:v>без категории</c:v>
                </c:pt>
                <c:pt idx="1">
                  <c:v>1 КК</c:v>
                </c:pt>
                <c:pt idx="2">
                  <c:v>ВКК</c:v>
                </c:pt>
              </c:strCache>
            </c:strRef>
          </c:cat>
          <c:val>
            <c:numRef>
              <c:f>Sheet1!$B$3:$D$3</c:f>
              <c:numCache>
                <c:formatCode>General</c:formatCode>
                <c:ptCount val="3"/>
              </c:numCache>
            </c:numRef>
          </c:val>
          <c:extLst>
            <c:ext xmlns:c16="http://schemas.microsoft.com/office/drawing/2014/chart" uri="{C3380CC4-5D6E-409C-BE32-E72D297353CC}">
              <c16:uniqueId val="{00000009-B128-4ADB-A57D-A9DAA04D08D8}"/>
            </c:ext>
          </c:extLst>
        </c:ser>
        <c:ser>
          <c:idx val="2"/>
          <c:order val="2"/>
          <c:tx>
            <c:strRef>
              <c:f>Sheet1!$A$4</c:f>
              <c:strCache>
                <c:ptCount val="1"/>
              </c:strCache>
            </c:strRef>
          </c:tx>
          <c:spPr>
            <a:solidFill>
              <a:srgbClr val="FFFFCC"/>
            </a:solidFill>
            <a:ln w="12634">
              <a:solidFill>
                <a:srgbClr val="000000"/>
              </a:solidFill>
              <a:prstDash val="solid"/>
            </a:ln>
          </c:spPr>
          <c:dPt>
            <c:idx val="0"/>
            <c:bubble3D val="0"/>
            <c:spPr>
              <a:solidFill>
                <a:srgbClr val="9999FF"/>
              </a:solidFill>
              <a:ln w="12634">
                <a:solidFill>
                  <a:srgbClr val="000000"/>
                </a:solidFill>
                <a:prstDash val="solid"/>
              </a:ln>
            </c:spPr>
            <c:extLst>
              <c:ext xmlns:c16="http://schemas.microsoft.com/office/drawing/2014/chart" uri="{C3380CC4-5D6E-409C-BE32-E72D297353CC}">
                <c16:uniqueId val="{0000000B-B128-4ADB-A57D-A9DAA04D08D8}"/>
              </c:ext>
            </c:extLst>
          </c:dPt>
          <c:dPt>
            <c:idx val="1"/>
            <c:bubble3D val="0"/>
            <c:spPr>
              <a:solidFill>
                <a:srgbClr val="993366"/>
              </a:solidFill>
              <a:ln w="12634">
                <a:solidFill>
                  <a:srgbClr val="000000"/>
                </a:solidFill>
                <a:prstDash val="solid"/>
              </a:ln>
            </c:spPr>
            <c:extLst>
              <c:ext xmlns:c16="http://schemas.microsoft.com/office/drawing/2014/chart" uri="{C3380CC4-5D6E-409C-BE32-E72D297353CC}">
                <c16:uniqueId val="{0000000D-B128-4ADB-A57D-A9DAA04D08D8}"/>
              </c:ext>
            </c:extLst>
          </c:dPt>
          <c:dLbls>
            <c:numFmt formatCode="0%" sourceLinked="0"/>
            <c:spPr>
              <a:noFill/>
              <a:ln w="25268">
                <a:noFill/>
              </a:ln>
            </c:spPr>
            <c:txPr>
              <a:bodyPr/>
              <a:lstStyle/>
              <a:p>
                <a:pPr>
                  <a:defRPr sz="846" b="1" i="0" u="none" strike="noStrike" baseline="0">
                    <a:solidFill>
                      <a:srgbClr val="000000"/>
                    </a:solidFill>
                    <a:latin typeface="Arial Cyr"/>
                    <a:ea typeface="Arial Cyr"/>
                    <a:cs typeface="Arial Cyr"/>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Sheet1!$B$1:$D$1</c:f>
              <c:strCache>
                <c:ptCount val="3"/>
                <c:pt idx="0">
                  <c:v>без категории</c:v>
                </c:pt>
                <c:pt idx="1">
                  <c:v>1 КК</c:v>
                </c:pt>
                <c:pt idx="2">
                  <c:v>ВКК</c:v>
                </c:pt>
              </c:strCache>
            </c:strRef>
          </c:cat>
          <c:val>
            <c:numRef>
              <c:f>Sheet1!$B$4:$D$4</c:f>
              <c:numCache>
                <c:formatCode>General</c:formatCode>
                <c:ptCount val="3"/>
              </c:numCache>
            </c:numRef>
          </c:val>
          <c:extLst>
            <c:ext xmlns:c16="http://schemas.microsoft.com/office/drawing/2014/chart" uri="{C3380CC4-5D6E-409C-BE32-E72D297353CC}">
              <c16:uniqueId val="{0000000E-B128-4ADB-A57D-A9DAA04D08D8}"/>
            </c:ext>
          </c:extLst>
        </c:ser>
        <c:dLbls>
          <c:showLegendKey val="0"/>
          <c:showVal val="1"/>
          <c:showCatName val="0"/>
          <c:showSerName val="0"/>
          <c:showPercent val="1"/>
          <c:showBubbleSize val="0"/>
          <c:showLeaderLines val="1"/>
        </c:dLbls>
      </c:pie3DChart>
      <c:spPr>
        <a:solidFill>
          <a:srgbClr val="C0C0C0"/>
        </a:solidFill>
        <a:ln w="12634">
          <a:solidFill>
            <a:srgbClr val="808080"/>
          </a:solidFill>
          <a:prstDash val="solid"/>
        </a:ln>
      </c:spPr>
    </c:plotArea>
    <c:legend>
      <c:legendPos val="r"/>
      <c:layout>
        <c:manualLayout>
          <c:xMode val="edge"/>
          <c:yMode val="edge"/>
          <c:x val="0.82123893805309844"/>
          <c:y val="0.35051546391752647"/>
          <c:w val="0.17168141592920355"/>
          <c:h val="0.29896907216494945"/>
        </c:manualLayout>
      </c:layout>
      <c:overlay val="0"/>
      <c:spPr>
        <a:noFill/>
        <a:ln w="3158">
          <a:solidFill>
            <a:srgbClr val="000000"/>
          </a:solidFill>
          <a:prstDash val="solid"/>
        </a:ln>
      </c:spPr>
      <c:txPr>
        <a:bodyPr/>
        <a:lstStyle/>
        <a:p>
          <a:pPr>
            <a:defRPr sz="776"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846"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30508474576272"/>
          <c:y val="0.11538461538461539"/>
          <c:w val="0.6"/>
          <c:h val="0.49450549450549453"/>
        </c:manualLayout>
      </c:layout>
      <c:lineChart>
        <c:grouping val="standard"/>
        <c:varyColors val="0"/>
        <c:ser>
          <c:idx val="0"/>
          <c:order val="0"/>
          <c:tx>
            <c:strRef>
              <c:f>Sheet1!$A$2</c:f>
              <c:strCache>
                <c:ptCount val="1"/>
                <c:pt idx="0">
                  <c:v>начало года</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Sheet1!$B$1:$H$1</c:f>
              <c:strCache>
                <c:ptCount val="7"/>
                <c:pt idx="0">
                  <c:v>2 а</c:v>
                </c:pt>
                <c:pt idx="1">
                  <c:v>2 б</c:v>
                </c:pt>
                <c:pt idx="2">
                  <c:v>3 а</c:v>
                </c:pt>
                <c:pt idx="3">
                  <c:v>3 б</c:v>
                </c:pt>
                <c:pt idx="4">
                  <c:v>4 а</c:v>
                </c:pt>
                <c:pt idx="5">
                  <c:v>4б</c:v>
                </c:pt>
                <c:pt idx="6">
                  <c:v>итого </c:v>
                </c:pt>
              </c:strCache>
            </c:strRef>
          </c:cat>
          <c:val>
            <c:numRef>
              <c:f>Sheet1!$B$2:$H$2</c:f>
              <c:numCache>
                <c:formatCode>General</c:formatCode>
                <c:ptCount val="7"/>
                <c:pt idx="0">
                  <c:v>57</c:v>
                </c:pt>
                <c:pt idx="1">
                  <c:v>38</c:v>
                </c:pt>
                <c:pt idx="2">
                  <c:v>44</c:v>
                </c:pt>
                <c:pt idx="3">
                  <c:v>71</c:v>
                </c:pt>
                <c:pt idx="4">
                  <c:v>55</c:v>
                </c:pt>
                <c:pt idx="5">
                  <c:v>55</c:v>
                </c:pt>
                <c:pt idx="6">
                  <c:v>53</c:v>
                </c:pt>
              </c:numCache>
            </c:numRef>
          </c:val>
          <c:smooth val="0"/>
          <c:extLst>
            <c:ext xmlns:c16="http://schemas.microsoft.com/office/drawing/2014/chart" uri="{C3380CC4-5D6E-409C-BE32-E72D297353CC}">
              <c16:uniqueId val="{00000000-42B0-4D5B-9DCC-563AC24DB865}"/>
            </c:ext>
          </c:extLst>
        </c:ser>
        <c:ser>
          <c:idx val="1"/>
          <c:order val="1"/>
          <c:tx>
            <c:strRef>
              <c:f>Sheet1!$A$3</c:f>
              <c:strCache>
                <c:ptCount val="1"/>
                <c:pt idx="0">
                  <c:v>конец года</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strRef>
              <c:f>Sheet1!$B$1:$H$1</c:f>
              <c:strCache>
                <c:ptCount val="7"/>
                <c:pt idx="0">
                  <c:v>2 а</c:v>
                </c:pt>
                <c:pt idx="1">
                  <c:v>2 б</c:v>
                </c:pt>
                <c:pt idx="2">
                  <c:v>3 а</c:v>
                </c:pt>
                <c:pt idx="3">
                  <c:v>3 б</c:v>
                </c:pt>
                <c:pt idx="4">
                  <c:v>4 а</c:v>
                </c:pt>
                <c:pt idx="5">
                  <c:v>4б</c:v>
                </c:pt>
                <c:pt idx="6">
                  <c:v>итого </c:v>
                </c:pt>
              </c:strCache>
            </c:strRef>
          </c:cat>
          <c:val>
            <c:numRef>
              <c:f>Sheet1!$B$3:$H$3</c:f>
              <c:numCache>
                <c:formatCode>General</c:formatCode>
                <c:ptCount val="7"/>
                <c:pt idx="0">
                  <c:v>63</c:v>
                </c:pt>
                <c:pt idx="1">
                  <c:v>53</c:v>
                </c:pt>
                <c:pt idx="2">
                  <c:v>61</c:v>
                </c:pt>
                <c:pt idx="3">
                  <c:v>75</c:v>
                </c:pt>
                <c:pt idx="4">
                  <c:v>70</c:v>
                </c:pt>
                <c:pt idx="5">
                  <c:v>50</c:v>
                </c:pt>
                <c:pt idx="6">
                  <c:v>62</c:v>
                </c:pt>
              </c:numCache>
            </c:numRef>
          </c:val>
          <c:smooth val="0"/>
          <c:extLst>
            <c:ext xmlns:c16="http://schemas.microsoft.com/office/drawing/2014/chart" uri="{C3380CC4-5D6E-409C-BE32-E72D297353CC}">
              <c16:uniqueId val="{00000001-42B0-4D5B-9DCC-563AC24DB865}"/>
            </c:ext>
          </c:extLst>
        </c:ser>
        <c:dLbls>
          <c:showLegendKey val="0"/>
          <c:showVal val="0"/>
          <c:showCatName val="0"/>
          <c:showSerName val="0"/>
          <c:showPercent val="0"/>
          <c:showBubbleSize val="0"/>
        </c:dLbls>
        <c:marker val="1"/>
        <c:smooth val="0"/>
        <c:axId val="254164992"/>
        <c:axId val="254166912"/>
      </c:lineChart>
      <c:catAx>
        <c:axId val="2541649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254166912"/>
        <c:crosses val="autoZero"/>
        <c:auto val="1"/>
        <c:lblAlgn val="ctr"/>
        <c:lblOffset val="100"/>
        <c:tickMarkSkip val="1"/>
        <c:noMultiLvlLbl val="0"/>
      </c:catAx>
      <c:valAx>
        <c:axId val="25416691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254164992"/>
        <c:crosses val="autoZero"/>
        <c:crossBetween val="between"/>
      </c:valAx>
      <c:dTable>
        <c:showHorzBorder val="1"/>
        <c:showVertBorder val="1"/>
        <c:showOutline val="1"/>
        <c:showKeys val="1"/>
        <c:spPr>
          <a:ln w="3175">
            <a:solidFill>
              <a:srgbClr val="000000"/>
            </a:solidFill>
            <a:prstDash val="solid"/>
          </a:ln>
        </c:spPr>
        <c:txPr>
          <a:bodyPr/>
          <a:lstStyle/>
          <a:p>
            <a:pPr rtl="0">
              <a:defRPr sz="800" b="1" i="0" u="none" strike="noStrike" baseline="0">
                <a:solidFill>
                  <a:srgbClr val="000000"/>
                </a:solidFill>
                <a:latin typeface="Arial Cyr"/>
                <a:ea typeface="Arial Cyr"/>
                <a:cs typeface="Arial Cyr"/>
              </a:defRPr>
            </a:pPr>
            <a:endParaRPr lang="ru-RU"/>
          </a:p>
        </c:txPr>
      </c:dTable>
      <c:spPr>
        <a:solidFill>
          <a:srgbClr val="C0C0C0"/>
        </a:solidFill>
        <a:ln w="12700">
          <a:solidFill>
            <a:srgbClr val="808080"/>
          </a:solidFill>
          <a:prstDash val="solid"/>
        </a:ln>
      </c:spPr>
    </c:plotArea>
    <c:legend>
      <c:legendPos val="r"/>
      <c:layout>
        <c:manualLayout>
          <c:xMode val="edge"/>
          <c:yMode val="edge"/>
          <c:x val="0.81525423728813562"/>
          <c:y val="0.25274725274725274"/>
          <c:w val="0.17796610169491525"/>
          <c:h val="0.21428571428571427"/>
        </c:manualLayout>
      </c:layout>
      <c:overlay val="0"/>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20766773162939298"/>
          <c:y val="9.8901098901098897E-2"/>
          <c:w val="0.57507987220447288"/>
          <c:h val="0.40109890109890112"/>
        </c:manualLayout>
      </c:layout>
      <c:bar3DChart>
        <c:barDir val="col"/>
        <c:grouping val="clustered"/>
        <c:varyColors val="0"/>
        <c:ser>
          <c:idx val="0"/>
          <c:order val="0"/>
          <c:tx>
            <c:strRef>
              <c:f>Sheet1!$A$2</c:f>
              <c:strCache>
                <c:ptCount val="1"/>
                <c:pt idx="0">
                  <c:v>стартовый срез</c:v>
                </c:pt>
              </c:strCache>
            </c:strRef>
          </c:tx>
          <c:spPr>
            <a:solidFill>
              <a:srgbClr val="9999FF"/>
            </a:solidFill>
            <a:ln w="12620">
              <a:solidFill>
                <a:srgbClr val="000000"/>
              </a:solidFill>
              <a:prstDash val="solid"/>
            </a:ln>
          </c:spPr>
          <c:invertIfNegative val="0"/>
          <c:cat>
            <c:strRef>
              <c:f>Sheet1!$B$1:$H$1</c:f>
              <c:strCache>
                <c:ptCount val="7"/>
                <c:pt idx="0">
                  <c:v>2  а</c:v>
                </c:pt>
                <c:pt idx="1">
                  <c:v>2 б</c:v>
                </c:pt>
                <c:pt idx="2">
                  <c:v>3 а</c:v>
                </c:pt>
                <c:pt idx="3">
                  <c:v>3 б</c:v>
                </c:pt>
                <c:pt idx="4">
                  <c:v>4 а</c:v>
                </c:pt>
                <c:pt idx="5">
                  <c:v>4 б</c:v>
                </c:pt>
                <c:pt idx="6">
                  <c:v>итого</c:v>
                </c:pt>
              </c:strCache>
            </c:strRef>
          </c:cat>
          <c:val>
            <c:numRef>
              <c:f>Sheet1!$B$2:$H$2</c:f>
              <c:numCache>
                <c:formatCode>General</c:formatCode>
                <c:ptCount val="7"/>
                <c:pt idx="0">
                  <c:v>64</c:v>
                </c:pt>
                <c:pt idx="1">
                  <c:v>50</c:v>
                </c:pt>
                <c:pt idx="2">
                  <c:v>14</c:v>
                </c:pt>
                <c:pt idx="3">
                  <c:v>75</c:v>
                </c:pt>
                <c:pt idx="4">
                  <c:v>63</c:v>
                </c:pt>
                <c:pt idx="5">
                  <c:v>63</c:v>
                </c:pt>
                <c:pt idx="6">
                  <c:v>55</c:v>
                </c:pt>
              </c:numCache>
            </c:numRef>
          </c:val>
          <c:extLst>
            <c:ext xmlns:c16="http://schemas.microsoft.com/office/drawing/2014/chart" uri="{C3380CC4-5D6E-409C-BE32-E72D297353CC}">
              <c16:uniqueId val="{00000000-B0C5-4814-A14F-A084661A9173}"/>
            </c:ext>
          </c:extLst>
        </c:ser>
        <c:ser>
          <c:idx val="1"/>
          <c:order val="1"/>
          <c:tx>
            <c:strRef>
              <c:f>Sheet1!$A$3</c:f>
              <c:strCache>
                <c:ptCount val="1"/>
                <c:pt idx="0">
                  <c:v>контрольный срез</c:v>
                </c:pt>
              </c:strCache>
            </c:strRef>
          </c:tx>
          <c:spPr>
            <a:solidFill>
              <a:srgbClr val="993366"/>
            </a:solidFill>
            <a:ln w="12620">
              <a:solidFill>
                <a:srgbClr val="000000"/>
              </a:solidFill>
              <a:prstDash val="solid"/>
            </a:ln>
          </c:spPr>
          <c:invertIfNegative val="0"/>
          <c:cat>
            <c:strRef>
              <c:f>Sheet1!$B$1:$H$1</c:f>
              <c:strCache>
                <c:ptCount val="7"/>
                <c:pt idx="0">
                  <c:v>2  а</c:v>
                </c:pt>
                <c:pt idx="1">
                  <c:v>2 б</c:v>
                </c:pt>
                <c:pt idx="2">
                  <c:v>3 а</c:v>
                </c:pt>
                <c:pt idx="3">
                  <c:v>3 б</c:v>
                </c:pt>
                <c:pt idx="4">
                  <c:v>4 а</c:v>
                </c:pt>
                <c:pt idx="5">
                  <c:v>4 б</c:v>
                </c:pt>
                <c:pt idx="6">
                  <c:v>итого</c:v>
                </c:pt>
              </c:strCache>
            </c:strRef>
          </c:cat>
          <c:val>
            <c:numRef>
              <c:f>Sheet1!$B$3:$H$3</c:f>
              <c:numCache>
                <c:formatCode>General</c:formatCode>
                <c:ptCount val="7"/>
                <c:pt idx="0">
                  <c:v>76</c:v>
                </c:pt>
                <c:pt idx="1">
                  <c:v>76</c:v>
                </c:pt>
                <c:pt idx="2">
                  <c:v>42</c:v>
                </c:pt>
                <c:pt idx="3">
                  <c:v>81</c:v>
                </c:pt>
                <c:pt idx="4">
                  <c:v>57</c:v>
                </c:pt>
                <c:pt idx="5">
                  <c:v>63</c:v>
                </c:pt>
                <c:pt idx="6">
                  <c:v>66</c:v>
                </c:pt>
              </c:numCache>
            </c:numRef>
          </c:val>
          <c:extLst>
            <c:ext xmlns:c16="http://schemas.microsoft.com/office/drawing/2014/chart" uri="{C3380CC4-5D6E-409C-BE32-E72D297353CC}">
              <c16:uniqueId val="{00000001-B0C5-4814-A14F-A084661A9173}"/>
            </c:ext>
          </c:extLst>
        </c:ser>
        <c:ser>
          <c:idx val="2"/>
          <c:order val="2"/>
          <c:tx>
            <c:strRef>
              <c:f>Sheet1!$A$4</c:f>
              <c:strCache>
                <c:ptCount val="1"/>
                <c:pt idx="0">
                  <c:v>итоговый срез</c:v>
                </c:pt>
              </c:strCache>
            </c:strRef>
          </c:tx>
          <c:spPr>
            <a:solidFill>
              <a:srgbClr val="FFFFCC"/>
            </a:solidFill>
            <a:ln w="12620">
              <a:solidFill>
                <a:srgbClr val="000000"/>
              </a:solidFill>
              <a:prstDash val="solid"/>
            </a:ln>
          </c:spPr>
          <c:invertIfNegative val="0"/>
          <c:cat>
            <c:strRef>
              <c:f>Sheet1!$B$1:$H$1</c:f>
              <c:strCache>
                <c:ptCount val="7"/>
                <c:pt idx="0">
                  <c:v>2  а</c:v>
                </c:pt>
                <c:pt idx="1">
                  <c:v>2 б</c:v>
                </c:pt>
                <c:pt idx="2">
                  <c:v>3 а</c:v>
                </c:pt>
                <c:pt idx="3">
                  <c:v>3 б</c:v>
                </c:pt>
                <c:pt idx="4">
                  <c:v>4 а</c:v>
                </c:pt>
                <c:pt idx="5">
                  <c:v>4 б</c:v>
                </c:pt>
                <c:pt idx="6">
                  <c:v>итого</c:v>
                </c:pt>
              </c:strCache>
            </c:strRef>
          </c:cat>
          <c:val>
            <c:numRef>
              <c:f>Sheet1!$B$4:$H$4</c:f>
              <c:numCache>
                <c:formatCode>General</c:formatCode>
                <c:ptCount val="7"/>
                <c:pt idx="0">
                  <c:v>71</c:v>
                </c:pt>
                <c:pt idx="1">
                  <c:v>47</c:v>
                </c:pt>
                <c:pt idx="2">
                  <c:v>65</c:v>
                </c:pt>
                <c:pt idx="3">
                  <c:v>75</c:v>
                </c:pt>
                <c:pt idx="4">
                  <c:v>50</c:v>
                </c:pt>
                <c:pt idx="5">
                  <c:v>54</c:v>
                </c:pt>
                <c:pt idx="6">
                  <c:v>63</c:v>
                </c:pt>
              </c:numCache>
            </c:numRef>
          </c:val>
          <c:extLst>
            <c:ext xmlns:c16="http://schemas.microsoft.com/office/drawing/2014/chart" uri="{C3380CC4-5D6E-409C-BE32-E72D297353CC}">
              <c16:uniqueId val="{00000002-B0C5-4814-A14F-A084661A9173}"/>
            </c:ext>
          </c:extLst>
        </c:ser>
        <c:dLbls>
          <c:showLegendKey val="0"/>
          <c:showVal val="0"/>
          <c:showCatName val="0"/>
          <c:showSerName val="0"/>
          <c:showPercent val="0"/>
          <c:showBubbleSize val="0"/>
        </c:dLbls>
        <c:gapWidth val="150"/>
        <c:gapDepth val="0"/>
        <c:shape val="box"/>
        <c:axId val="258401408"/>
        <c:axId val="258402944"/>
        <c:axId val="0"/>
      </c:bar3DChart>
      <c:catAx>
        <c:axId val="258401408"/>
        <c:scaling>
          <c:orientation val="minMax"/>
        </c:scaling>
        <c:delete val="0"/>
        <c:axPos val="b"/>
        <c:numFmt formatCode="General" sourceLinked="1"/>
        <c:majorTickMark val="out"/>
        <c:minorTickMark val="none"/>
        <c:tickLblPos val="low"/>
        <c:spPr>
          <a:ln w="3155">
            <a:solidFill>
              <a:srgbClr val="000000"/>
            </a:solidFill>
            <a:prstDash val="solid"/>
          </a:ln>
        </c:spPr>
        <c:txPr>
          <a:bodyPr rot="0" vert="horz"/>
          <a:lstStyle/>
          <a:p>
            <a:pPr>
              <a:defRPr sz="795" b="1" i="0" u="none" strike="noStrike" baseline="0">
                <a:solidFill>
                  <a:srgbClr val="000000"/>
                </a:solidFill>
                <a:latin typeface="Arial Cyr"/>
                <a:ea typeface="Arial Cyr"/>
                <a:cs typeface="Arial Cyr"/>
              </a:defRPr>
            </a:pPr>
            <a:endParaRPr lang="ru-RU"/>
          </a:p>
        </c:txPr>
        <c:crossAx val="258402944"/>
        <c:crosses val="autoZero"/>
        <c:auto val="1"/>
        <c:lblAlgn val="ctr"/>
        <c:lblOffset val="100"/>
        <c:tickLblSkip val="2"/>
        <c:tickMarkSkip val="1"/>
        <c:noMultiLvlLbl val="0"/>
      </c:catAx>
      <c:valAx>
        <c:axId val="258402944"/>
        <c:scaling>
          <c:orientation val="minMax"/>
        </c:scaling>
        <c:delete val="0"/>
        <c:axPos val="l"/>
        <c:majorGridlines>
          <c:spPr>
            <a:ln w="3155">
              <a:solidFill>
                <a:srgbClr val="000000"/>
              </a:solidFill>
              <a:prstDash val="solid"/>
            </a:ln>
          </c:spPr>
        </c:majorGridlines>
        <c:numFmt formatCode="General" sourceLinked="1"/>
        <c:majorTickMark val="out"/>
        <c:minorTickMark val="none"/>
        <c:tickLblPos val="nextTo"/>
        <c:spPr>
          <a:ln w="3155">
            <a:solidFill>
              <a:srgbClr val="000000"/>
            </a:solidFill>
            <a:prstDash val="solid"/>
          </a:ln>
        </c:spPr>
        <c:txPr>
          <a:bodyPr rot="0" vert="horz"/>
          <a:lstStyle/>
          <a:p>
            <a:pPr>
              <a:defRPr sz="795" b="1" i="0" u="none" strike="noStrike" baseline="0">
                <a:solidFill>
                  <a:srgbClr val="000000"/>
                </a:solidFill>
                <a:latin typeface="Arial Cyr"/>
                <a:ea typeface="Arial Cyr"/>
                <a:cs typeface="Arial Cyr"/>
              </a:defRPr>
            </a:pPr>
            <a:endParaRPr lang="ru-RU"/>
          </a:p>
        </c:txPr>
        <c:crossAx val="258401408"/>
        <c:crosses val="autoZero"/>
        <c:crossBetween val="between"/>
      </c:valAx>
      <c:dTable>
        <c:showHorzBorder val="1"/>
        <c:showVertBorder val="1"/>
        <c:showOutline val="1"/>
        <c:showKeys val="1"/>
        <c:spPr>
          <a:ln w="3155">
            <a:solidFill>
              <a:srgbClr val="000000"/>
            </a:solidFill>
            <a:prstDash val="solid"/>
          </a:ln>
        </c:spPr>
        <c:txPr>
          <a:bodyPr/>
          <a:lstStyle/>
          <a:p>
            <a:pPr rtl="0">
              <a:defRPr sz="795" b="1" i="0" u="none" strike="noStrike" baseline="0">
                <a:solidFill>
                  <a:srgbClr val="000000"/>
                </a:solidFill>
                <a:latin typeface="Arial Cyr"/>
                <a:ea typeface="Arial Cyr"/>
                <a:cs typeface="Arial Cyr"/>
              </a:defRPr>
            </a:pPr>
            <a:endParaRPr lang="ru-RU"/>
          </a:p>
        </c:txPr>
      </c:dTable>
      <c:spPr>
        <a:noFill/>
        <a:ln w="25240">
          <a:noFill/>
        </a:ln>
      </c:spPr>
    </c:plotArea>
    <c:legend>
      <c:legendPos val="r"/>
      <c:layout>
        <c:manualLayout>
          <c:xMode val="edge"/>
          <c:yMode val="edge"/>
          <c:x val="0.80031948881789139"/>
          <c:y val="0.34065934065934067"/>
          <c:w val="0.19329073482428116"/>
          <c:h val="0.31868131868131866"/>
        </c:manualLayout>
      </c:layout>
      <c:overlay val="0"/>
      <c:spPr>
        <a:noFill/>
        <a:ln w="3155">
          <a:solidFill>
            <a:srgbClr val="000000"/>
          </a:solidFill>
          <a:prstDash val="solid"/>
        </a:ln>
      </c:spPr>
      <c:txPr>
        <a:bodyPr/>
        <a:lstStyle/>
        <a:p>
          <a:pPr>
            <a:defRPr sz="730"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9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4853195164075994"/>
          <c:y val="9.8901098901098897E-2"/>
          <c:w val="0.69257340241796206"/>
          <c:h val="0.40109890109890112"/>
        </c:manualLayout>
      </c:layout>
      <c:bar3DChart>
        <c:barDir val="col"/>
        <c:grouping val="clustered"/>
        <c:varyColors val="0"/>
        <c:ser>
          <c:idx val="1"/>
          <c:order val="0"/>
          <c:tx>
            <c:strRef>
              <c:f>Sheet1!$A$2</c:f>
              <c:strCache>
                <c:ptCount val="1"/>
                <c:pt idx="0">
                  <c:v>стартовый</c:v>
                </c:pt>
              </c:strCache>
            </c:strRef>
          </c:tx>
          <c:spPr>
            <a:solidFill>
              <a:srgbClr val="993366"/>
            </a:solidFill>
            <a:ln w="12700">
              <a:solidFill>
                <a:srgbClr val="000000"/>
              </a:solidFill>
              <a:prstDash val="solid"/>
            </a:ln>
          </c:spPr>
          <c:invertIfNegative val="0"/>
          <c:cat>
            <c:strRef>
              <c:f>Sheet1!$B$1:$H$1</c:f>
              <c:strCache>
                <c:ptCount val="7"/>
                <c:pt idx="0">
                  <c:v>2   а</c:v>
                </c:pt>
                <c:pt idx="1">
                  <c:v>2 б</c:v>
                </c:pt>
                <c:pt idx="2">
                  <c:v>3 а</c:v>
                </c:pt>
                <c:pt idx="3">
                  <c:v> 3 б</c:v>
                </c:pt>
                <c:pt idx="4">
                  <c:v>4 а</c:v>
                </c:pt>
                <c:pt idx="5">
                  <c:v>4 б</c:v>
                </c:pt>
                <c:pt idx="6">
                  <c:v>итог</c:v>
                </c:pt>
              </c:strCache>
            </c:strRef>
          </c:cat>
          <c:val>
            <c:numRef>
              <c:f>Sheet1!$B$2:$H$2</c:f>
              <c:numCache>
                <c:formatCode>General</c:formatCode>
                <c:ptCount val="7"/>
                <c:pt idx="0">
                  <c:v>71</c:v>
                </c:pt>
                <c:pt idx="1">
                  <c:v>65</c:v>
                </c:pt>
                <c:pt idx="2">
                  <c:v>39</c:v>
                </c:pt>
                <c:pt idx="3">
                  <c:v>82</c:v>
                </c:pt>
                <c:pt idx="4">
                  <c:v>58</c:v>
                </c:pt>
                <c:pt idx="5">
                  <c:v>71</c:v>
                </c:pt>
                <c:pt idx="6">
                  <c:v>64</c:v>
                </c:pt>
              </c:numCache>
            </c:numRef>
          </c:val>
          <c:extLst>
            <c:ext xmlns:c16="http://schemas.microsoft.com/office/drawing/2014/chart" uri="{C3380CC4-5D6E-409C-BE32-E72D297353CC}">
              <c16:uniqueId val="{00000000-70C8-4F48-8ABE-CC5CFAA4B55D}"/>
            </c:ext>
          </c:extLst>
        </c:ser>
        <c:ser>
          <c:idx val="2"/>
          <c:order val="1"/>
          <c:tx>
            <c:strRef>
              <c:f>Sheet1!$A$3</c:f>
              <c:strCache>
                <c:ptCount val="1"/>
                <c:pt idx="0">
                  <c:v>текущий</c:v>
                </c:pt>
              </c:strCache>
            </c:strRef>
          </c:tx>
          <c:spPr>
            <a:solidFill>
              <a:srgbClr val="FFFFCC"/>
            </a:solidFill>
            <a:ln w="12700">
              <a:solidFill>
                <a:srgbClr val="000000"/>
              </a:solidFill>
              <a:prstDash val="solid"/>
            </a:ln>
          </c:spPr>
          <c:invertIfNegative val="0"/>
          <c:cat>
            <c:strRef>
              <c:f>Sheet1!$B$1:$H$1</c:f>
              <c:strCache>
                <c:ptCount val="7"/>
                <c:pt idx="0">
                  <c:v>2   а</c:v>
                </c:pt>
                <c:pt idx="1">
                  <c:v>2 б</c:v>
                </c:pt>
                <c:pt idx="2">
                  <c:v>3 а</c:v>
                </c:pt>
                <c:pt idx="3">
                  <c:v> 3 б</c:v>
                </c:pt>
                <c:pt idx="4">
                  <c:v>4 а</c:v>
                </c:pt>
                <c:pt idx="5">
                  <c:v>4 б</c:v>
                </c:pt>
                <c:pt idx="6">
                  <c:v>итог</c:v>
                </c:pt>
              </c:strCache>
            </c:strRef>
          </c:cat>
          <c:val>
            <c:numRef>
              <c:f>Sheet1!$B$3:$H$3</c:f>
              <c:numCache>
                <c:formatCode>General</c:formatCode>
                <c:ptCount val="7"/>
                <c:pt idx="0">
                  <c:v>71</c:v>
                </c:pt>
                <c:pt idx="1">
                  <c:v>75</c:v>
                </c:pt>
                <c:pt idx="2">
                  <c:v>50</c:v>
                </c:pt>
                <c:pt idx="3">
                  <c:v>71</c:v>
                </c:pt>
                <c:pt idx="4">
                  <c:v>57</c:v>
                </c:pt>
                <c:pt idx="5">
                  <c:v>41</c:v>
                </c:pt>
                <c:pt idx="6">
                  <c:v>61</c:v>
                </c:pt>
              </c:numCache>
            </c:numRef>
          </c:val>
          <c:extLst>
            <c:ext xmlns:c16="http://schemas.microsoft.com/office/drawing/2014/chart" uri="{C3380CC4-5D6E-409C-BE32-E72D297353CC}">
              <c16:uniqueId val="{00000001-70C8-4F48-8ABE-CC5CFAA4B55D}"/>
            </c:ext>
          </c:extLst>
        </c:ser>
        <c:ser>
          <c:idx val="0"/>
          <c:order val="2"/>
          <c:tx>
            <c:strRef>
              <c:f>Sheet1!$A$4</c:f>
              <c:strCache>
                <c:ptCount val="1"/>
                <c:pt idx="0">
                  <c:v>итоговый</c:v>
                </c:pt>
              </c:strCache>
            </c:strRef>
          </c:tx>
          <c:spPr>
            <a:solidFill>
              <a:srgbClr val="9999FF"/>
            </a:solidFill>
            <a:ln w="12700">
              <a:solidFill>
                <a:srgbClr val="000000"/>
              </a:solidFill>
              <a:prstDash val="solid"/>
            </a:ln>
          </c:spPr>
          <c:invertIfNegative val="0"/>
          <c:cat>
            <c:strRef>
              <c:f>Sheet1!$B$1:$H$1</c:f>
              <c:strCache>
                <c:ptCount val="7"/>
                <c:pt idx="0">
                  <c:v>2   а</c:v>
                </c:pt>
                <c:pt idx="1">
                  <c:v>2 б</c:v>
                </c:pt>
                <c:pt idx="2">
                  <c:v>3 а</c:v>
                </c:pt>
                <c:pt idx="3">
                  <c:v> 3 б</c:v>
                </c:pt>
                <c:pt idx="4">
                  <c:v>4 а</c:v>
                </c:pt>
                <c:pt idx="5">
                  <c:v>4 б</c:v>
                </c:pt>
                <c:pt idx="6">
                  <c:v>итог</c:v>
                </c:pt>
              </c:strCache>
            </c:strRef>
          </c:cat>
          <c:val>
            <c:numRef>
              <c:f>Sheet1!$B$4:$H$4</c:f>
              <c:numCache>
                <c:formatCode>General</c:formatCode>
                <c:ptCount val="7"/>
                <c:pt idx="0">
                  <c:v>58</c:v>
                </c:pt>
                <c:pt idx="1">
                  <c:v>68</c:v>
                </c:pt>
                <c:pt idx="2">
                  <c:v>69</c:v>
                </c:pt>
                <c:pt idx="3">
                  <c:v>79</c:v>
                </c:pt>
                <c:pt idx="4">
                  <c:v>70</c:v>
                </c:pt>
                <c:pt idx="5">
                  <c:v>50</c:v>
                </c:pt>
                <c:pt idx="6">
                  <c:v>68</c:v>
                </c:pt>
              </c:numCache>
            </c:numRef>
          </c:val>
          <c:extLst>
            <c:ext xmlns:c16="http://schemas.microsoft.com/office/drawing/2014/chart" uri="{C3380CC4-5D6E-409C-BE32-E72D297353CC}">
              <c16:uniqueId val="{00000002-70C8-4F48-8ABE-CC5CFAA4B55D}"/>
            </c:ext>
          </c:extLst>
        </c:ser>
        <c:dLbls>
          <c:showLegendKey val="0"/>
          <c:showVal val="0"/>
          <c:showCatName val="0"/>
          <c:showSerName val="0"/>
          <c:showPercent val="0"/>
          <c:showBubbleSize val="0"/>
        </c:dLbls>
        <c:gapWidth val="150"/>
        <c:gapDepth val="0"/>
        <c:shape val="box"/>
        <c:axId val="266438528"/>
        <c:axId val="266440064"/>
        <c:axId val="0"/>
      </c:bar3DChart>
      <c:catAx>
        <c:axId val="2664385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266440064"/>
        <c:crosses val="autoZero"/>
        <c:auto val="1"/>
        <c:lblAlgn val="ctr"/>
        <c:lblOffset val="100"/>
        <c:tickLblSkip val="1"/>
        <c:tickMarkSkip val="1"/>
        <c:noMultiLvlLbl val="0"/>
      </c:catAx>
      <c:valAx>
        <c:axId val="26644006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266438528"/>
        <c:crosses val="autoZero"/>
        <c:crossBetween val="between"/>
      </c:valAx>
      <c:dTable>
        <c:showHorzBorder val="1"/>
        <c:showVertBorder val="1"/>
        <c:showOutline val="1"/>
        <c:showKeys val="1"/>
        <c:spPr>
          <a:ln w="3175">
            <a:solidFill>
              <a:srgbClr val="000000"/>
            </a:solidFill>
            <a:prstDash val="solid"/>
          </a:ln>
        </c:spPr>
        <c:txPr>
          <a:bodyPr/>
          <a:lstStyle/>
          <a:p>
            <a:pPr rtl="0">
              <a:defRPr sz="800" b="1" i="0" u="none" strike="noStrike" baseline="0">
                <a:solidFill>
                  <a:srgbClr val="000000"/>
                </a:solidFill>
                <a:latin typeface="Arial Cyr"/>
                <a:ea typeface="Arial Cyr"/>
                <a:cs typeface="Arial Cyr"/>
              </a:defRPr>
            </a:pPr>
            <a:endParaRPr lang="ru-RU"/>
          </a:p>
        </c:txPr>
      </c:dTable>
      <c:spPr>
        <a:noFill/>
        <a:ln w="25400">
          <a:noFill/>
        </a:ln>
      </c:spPr>
    </c:plotArea>
    <c:legend>
      <c:legendPos val="r"/>
      <c:layout>
        <c:manualLayout>
          <c:xMode val="edge"/>
          <c:yMode val="edge"/>
          <c:x val="0.86010362694300513"/>
          <c:y val="0.34065934065934067"/>
          <c:w val="0.13298791018998274"/>
          <c:h val="0.31868131868131866"/>
        </c:manualLayout>
      </c:layout>
      <c:overlay val="0"/>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461538461538461"/>
          <c:y val="9.6153846153846159E-2"/>
          <c:w val="0.72027972027972031"/>
          <c:h val="0.57692307692307687"/>
        </c:manualLayout>
      </c:layout>
      <c:bar3DChart>
        <c:barDir val="col"/>
        <c:grouping val="clustered"/>
        <c:varyColors val="0"/>
        <c:ser>
          <c:idx val="1"/>
          <c:order val="0"/>
          <c:tx>
            <c:strRef>
              <c:f>Sheet1!$A$2</c:f>
              <c:strCache>
                <c:ptCount val="1"/>
                <c:pt idx="0">
                  <c:v>% качества</c:v>
                </c:pt>
              </c:strCache>
            </c:strRef>
          </c:tx>
          <c:spPr>
            <a:solidFill>
              <a:srgbClr val="993366"/>
            </a:solidFill>
            <a:ln w="12700">
              <a:solidFill>
                <a:srgbClr val="000000"/>
              </a:solidFill>
              <a:prstDash val="solid"/>
            </a:ln>
          </c:spPr>
          <c:invertIfNegative val="0"/>
          <c:dLbls>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2а</c:v>
                </c:pt>
                <c:pt idx="1">
                  <c:v>2б</c:v>
                </c:pt>
                <c:pt idx="2">
                  <c:v>3а</c:v>
                </c:pt>
                <c:pt idx="3">
                  <c:v>3б</c:v>
                </c:pt>
                <c:pt idx="4">
                  <c:v>4а</c:v>
                </c:pt>
                <c:pt idx="5">
                  <c:v>4б</c:v>
                </c:pt>
                <c:pt idx="6">
                  <c:v>итого</c:v>
                </c:pt>
              </c:strCache>
            </c:strRef>
          </c:cat>
          <c:val>
            <c:numRef>
              <c:f>Sheet1!$B$2:$H$2</c:f>
              <c:numCache>
                <c:formatCode>General</c:formatCode>
                <c:ptCount val="7"/>
                <c:pt idx="0">
                  <c:v>67</c:v>
                </c:pt>
                <c:pt idx="1">
                  <c:v>58</c:v>
                </c:pt>
                <c:pt idx="2">
                  <c:v>60</c:v>
                </c:pt>
                <c:pt idx="3">
                  <c:v>71</c:v>
                </c:pt>
                <c:pt idx="4">
                  <c:v>57</c:v>
                </c:pt>
                <c:pt idx="5">
                  <c:v>68</c:v>
                </c:pt>
                <c:pt idx="6">
                  <c:v>63</c:v>
                </c:pt>
              </c:numCache>
            </c:numRef>
          </c:val>
          <c:extLst>
            <c:ext xmlns:c16="http://schemas.microsoft.com/office/drawing/2014/chart" uri="{C3380CC4-5D6E-409C-BE32-E72D297353CC}">
              <c16:uniqueId val="{00000000-D4EE-4934-B13A-BE8140ABCCDA}"/>
            </c:ext>
          </c:extLst>
        </c:ser>
        <c:dLbls>
          <c:showLegendKey val="0"/>
          <c:showVal val="1"/>
          <c:showCatName val="0"/>
          <c:showSerName val="0"/>
          <c:showPercent val="0"/>
          <c:showBubbleSize val="0"/>
        </c:dLbls>
        <c:gapWidth val="150"/>
        <c:gapDepth val="0"/>
        <c:shape val="box"/>
        <c:axId val="269488896"/>
        <c:axId val="269491584"/>
        <c:axId val="0"/>
      </c:bar3DChart>
      <c:catAx>
        <c:axId val="2694888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269491584"/>
        <c:crosses val="autoZero"/>
        <c:auto val="1"/>
        <c:lblAlgn val="ctr"/>
        <c:lblOffset val="100"/>
        <c:tickLblSkip val="1"/>
        <c:tickMarkSkip val="1"/>
        <c:noMultiLvlLbl val="0"/>
      </c:catAx>
      <c:valAx>
        <c:axId val="26949158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269488896"/>
        <c:crosses val="autoZero"/>
        <c:crossBetween val="between"/>
      </c:valAx>
      <c:dTable>
        <c:showHorzBorder val="1"/>
        <c:showVertBorder val="1"/>
        <c:showOutline val="1"/>
        <c:showKeys val="1"/>
        <c:spPr>
          <a:ln w="3175">
            <a:solidFill>
              <a:srgbClr val="000000"/>
            </a:solidFill>
            <a:prstDash val="solid"/>
          </a:ln>
        </c:spPr>
        <c:txPr>
          <a:bodyPr/>
          <a:lstStyle/>
          <a:p>
            <a:pPr rtl="0">
              <a:defRPr sz="800" b="1" i="0" u="none" strike="noStrike" baseline="0">
                <a:solidFill>
                  <a:srgbClr val="000000"/>
                </a:solidFill>
                <a:latin typeface="Calibri"/>
                <a:ea typeface="Calibri"/>
                <a:cs typeface="Calibri"/>
              </a:defRPr>
            </a:pPr>
            <a:endParaRPr lang="ru-RU"/>
          </a:p>
        </c:txPr>
      </c:dTable>
      <c:spPr>
        <a:noFill/>
        <a:ln w="25400">
          <a:noFill/>
        </a:ln>
      </c:spPr>
    </c:plotArea>
    <c:legend>
      <c:legendPos val="r"/>
      <c:layout>
        <c:manualLayout>
          <c:xMode val="edge"/>
          <c:yMode val="edge"/>
          <c:x val="0.87412587412587417"/>
          <c:y val="0.4358974358974359"/>
          <c:w val="0.11888111888111888"/>
          <c:h val="0.12820512820512819"/>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641791044776056"/>
          <c:y val="8.5561497326204022E-2"/>
          <c:w val="0.75820895522388676"/>
          <c:h val="0.43850267379679397"/>
        </c:manualLayout>
      </c:layout>
      <c:bar3DChart>
        <c:barDir val="col"/>
        <c:grouping val="clustered"/>
        <c:varyColors val="0"/>
        <c:ser>
          <c:idx val="0"/>
          <c:order val="0"/>
          <c:tx>
            <c:strRef>
              <c:f>Sheet1!$A$2</c:f>
              <c:strCache>
                <c:ptCount val="1"/>
                <c:pt idx="0">
                  <c:v>2017-2018</c:v>
                </c:pt>
              </c:strCache>
            </c:strRef>
          </c:tx>
          <c:spPr>
            <a:solidFill>
              <a:srgbClr val="9999FF"/>
            </a:solidFill>
            <a:ln w="12682">
              <a:solidFill>
                <a:srgbClr val="000000"/>
              </a:solidFill>
              <a:prstDash val="solid"/>
            </a:ln>
          </c:spPr>
          <c:invertIfNegative val="0"/>
          <c:cat>
            <c:strRef>
              <c:f>Sheet1!$B$1:$E$1</c:f>
              <c:strCache>
                <c:ptCount val="4"/>
                <c:pt idx="0">
                  <c:v>отличники</c:v>
                </c:pt>
                <c:pt idx="1">
                  <c:v>хоршисты</c:v>
                </c:pt>
                <c:pt idx="2">
                  <c:v>качество знаний</c:v>
                </c:pt>
                <c:pt idx="3">
                  <c:v>средний балл</c:v>
                </c:pt>
              </c:strCache>
            </c:strRef>
          </c:cat>
          <c:val>
            <c:numRef>
              <c:f>Sheet1!$B$2:$E$2</c:f>
              <c:numCache>
                <c:formatCode>General</c:formatCode>
                <c:ptCount val="4"/>
                <c:pt idx="0">
                  <c:v>10</c:v>
                </c:pt>
                <c:pt idx="1">
                  <c:v>62</c:v>
                </c:pt>
                <c:pt idx="2">
                  <c:v>60</c:v>
                </c:pt>
                <c:pt idx="3">
                  <c:v>4.2300000000000004</c:v>
                </c:pt>
              </c:numCache>
            </c:numRef>
          </c:val>
          <c:extLst>
            <c:ext xmlns:c16="http://schemas.microsoft.com/office/drawing/2014/chart" uri="{C3380CC4-5D6E-409C-BE32-E72D297353CC}">
              <c16:uniqueId val="{00000000-381C-429D-97CD-83CCE4A12CAF}"/>
            </c:ext>
          </c:extLst>
        </c:ser>
        <c:ser>
          <c:idx val="1"/>
          <c:order val="1"/>
          <c:tx>
            <c:strRef>
              <c:f>Sheet1!$A$3</c:f>
              <c:strCache>
                <c:ptCount val="1"/>
                <c:pt idx="0">
                  <c:v>2018-2019</c:v>
                </c:pt>
              </c:strCache>
            </c:strRef>
          </c:tx>
          <c:spPr>
            <a:solidFill>
              <a:srgbClr val="993366"/>
            </a:solidFill>
            <a:ln w="12682">
              <a:solidFill>
                <a:srgbClr val="000000"/>
              </a:solidFill>
              <a:prstDash val="solid"/>
            </a:ln>
          </c:spPr>
          <c:invertIfNegative val="0"/>
          <c:cat>
            <c:strRef>
              <c:f>Sheet1!$B$1:$E$1</c:f>
              <c:strCache>
                <c:ptCount val="4"/>
                <c:pt idx="0">
                  <c:v>отличники</c:v>
                </c:pt>
                <c:pt idx="1">
                  <c:v>хоршисты</c:v>
                </c:pt>
                <c:pt idx="2">
                  <c:v>качество знаний</c:v>
                </c:pt>
                <c:pt idx="3">
                  <c:v>средний балл</c:v>
                </c:pt>
              </c:strCache>
            </c:strRef>
          </c:cat>
          <c:val>
            <c:numRef>
              <c:f>Sheet1!$B$3:$E$3</c:f>
              <c:numCache>
                <c:formatCode>General</c:formatCode>
                <c:ptCount val="4"/>
                <c:pt idx="0">
                  <c:v>10</c:v>
                </c:pt>
                <c:pt idx="1">
                  <c:v>74</c:v>
                </c:pt>
                <c:pt idx="2">
                  <c:v>64</c:v>
                </c:pt>
                <c:pt idx="3">
                  <c:v>4.2699999999999996</c:v>
                </c:pt>
              </c:numCache>
            </c:numRef>
          </c:val>
          <c:extLst>
            <c:ext xmlns:c16="http://schemas.microsoft.com/office/drawing/2014/chart" uri="{C3380CC4-5D6E-409C-BE32-E72D297353CC}">
              <c16:uniqueId val="{00000001-381C-429D-97CD-83CCE4A12CAF}"/>
            </c:ext>
          </c:extLst>
        </c:ser>
        <c:ser>
          <c:idx val="2"/>
          <c:order val="2"/>
          <c:tx>
            <c:strRef>
              <c:f>Sheet1!$A$4</c:f>
              <c:strCache>
                <c:ptCount val="1"/>
                <c:pt idx="0">
                  <c:v>2019-2020</c:v>
                </c:pt>
              </c:strCache>
            </c:strRef>
          </c:tx>
          <c:spPr>
            <a:solidFill>
              <a:srgbClr val="FFFFCC"/>
            </a:solidFill>
            <a:ln w="12682">
              <a:solidFill>
                <a:srgbClr val="000000"/>
              </a:solidFill>
              <a:prstDash val="solid"/>
            </a:ln>
          </c:spPr>
          <c:invertIfNegative val="0"/>
          <c:cat>
            <c:strRef>
              <c:f>Sheet1!$B$1:$E$1</c:f>
              <c:strCache>
                <c:ptCount val="4"/>
                <c:pt idx="0">
                  <c:v>отличники</c:v>
                </c:pt>
                <c:pt idx="1">
                  <c:v>хоршисты</c:v>
                </c:pt>
                <c:pt idx="2">
                  <c:v>качество знаний</c:v>
                </c:pt>
                <c:pt idx="3">
                  <c:v>средний балл</c:v>
                </c:pt>
              </c:strCache>
            </c:strRef>
          </c:cat>
          <c:val>
            <c:numRef>
              <c:f>Sheet1!$B$4:$E$4</c:f>
              <c:numCache>
                <c:formatCode>General</c:formatCode>
                <c:ptCount val="4"/>
                <c:pt idx="0">
                  <c:v>11</c:v>
                </c:pt>
                <c:pt idx="1">
                  <c:v>73</c:v>
                </c:pt>
                <c:pt idx="2">
                  <c:v>62</c:v>
                </c:pt>
                <c:pt idx="3">
                  <c:v>4.3099999999999996</c:v>
                </c:pt>
              </c:numCache>
            </c:numRef>
          </c:val>
          <c:extLst>
            <c:ext xmlns:c16="http://schemas.microsoft.com/office/drawing/2014/chart" uri="{C3380CC4-5D6E-409C-BE32-E72D297353CC}">
              <c16:uniqueId val="{00000002-381C-429D-97CD-83CCE4A12CAF}"/>
            </c:ext>
          </c:extLst>
        </c:ser>
        <c:dLbls>
          <c:showLegendKey val="0"/>
          <c:showVal val="0"/>
          <c:showCatName val="0"/>
          <c:showSerName val="0"/>
          <c:showPercent val="0"/>
          <c:showBubbleSize val="0"/>
        </c:dLbls>
        <c:gapWidth val="150"/>
        <c:gapDepth val="0"/>
        <c:shape val="box"/>
        <c:axId val="290311168"/>
        <c:axId val="290693888"/>
        <c:axId val="0"/>
      </c:bar3DChart>
      <c:catAx>
        <c:axId val="290311168"/>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824" b="1" i="0" u="none" strike="noStrike" baseline="0">
                <a:solidFill>
                  <a:srgbClr val="000000"/>
                </a:solidFill>
                <a:latin typeface="Calibri"/>
                <a:ea typeface="Calibri"/>
                <a:cs typeface="Calibri"/>
              </a:defRPr>
            </a:pPr>
            <a:endParaRPr lang="ru-RU"/>
          </a:p>
        </c:txPr>
        <c:crossAx val="290693888"/>
        <c:crosses val="autoZero"/>
        <c:auto val="1"/>
        <c:lblAlgn val="ctr"/>
        <c:lblOffset val="100"/>
        <c:tickLblSkip val="1"/>
        <c:tickMarkSkip val="1"/>
        <c:noMultiLvlLbl val="0"/>
      </c:catAx>
      <c:valAx>
        <c:axId val="290693888"/>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824" b="1" i="0" u="none" strike="noStrike" baseline="0">
                <a:solidFill>
                  <a:srgbClr val="000000"/>
                </a:solidFill>
                <a:latin typeface="Calibri"/>
                <a:ea typeface="Calibri"/>
                <a:cs typeface="Calibri"/>
              </a:defRPr>
            </a:pPr>
            <a:endParaRPr lang="ru-RU"/>
          </a:p>
        </c:txPr>
        <c:crossAx val="290311168"/>
        <c:crosses val="autoZero"/>
        <c:crossBetween val="between"/>
      </c:valAx>
      <c:dTable>
        <c:showHorzBorder val="1"/>
        <c:showVertBorder val="1"/>
        <c:showOutline val="1"/>
        <c:showKeys val="1"/>
        <c:spPr>
          <a:ln w="3170">
            <a:solidFill>
              <a:srgbClr val="000000"/>
            </a:solidFill>
            <a:prstDash val="solid"/>
          </a:ln>
        </c:spPr>
        <c:txPr>
          <a:bodyPr/>
          <a:lstStyle/>
          <a:p>
            <a:pPr rtl="0">
              <a:defRPr sz="824" b="1" i="0" u="none" strike="noStrike" baseline="0">
                <a:solidFill>
                  <a:srgbClr val="000000"/>
                </a:solidFill>
                <a:latin typeface="Calibri"/>
                <a:ea typeface="Calibri"/>
                <a:cs typeface="Calibri"/>
              </a:defRPr>
            </a:pPr>
            <a:endParaRPr lang="ru-RU"/>
          </a:p>
        </c:txPr>
      </c:dTable>
      <c:spPr>
        <a:noFill/>
        <a:ln w="25363">
          <a:noFill/>
        </a:ln>
      </c:spPr>
    </c:plotArea>
    <c:legend>
      <c:legendPos val="r"/>
      <c:layout>
        <c:manualLayout>
          <c:xMode val="edge"/>
          <c:yMode val="edge"/>
          <c:x val="0.89104477611940736"/>
          <c:y val="0.34759358288770081"/>
          <c:w val="0.10298507462686567"/>
          <c:h val="0.31016042780748965"/>
        </c:manualLayout>
      </c:layout>
      <c:overlay val="0"/>
      <c:spPr>
        <a:noFill/>
        <a:ln w="3170">
          <a:solidFill>
            <a:srgbClr val="000000"/>
          </a:solidFill>
          <a:prstDash val="solid"/>
        </a:ln>
      </c:spPr>
      <c:txPr>
        <a:bodyPr/>
        <a:lstStyle/>
        <a:p>
          <a:pPr>
            <a:defRPr sz="75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24"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Качество знаний по учебным</a:t>
            </a:r>
            <a:r>
              <a:rPr lang="ru-RU" baseline="0"/>
              <a:t> предметам в начальной школе</a:t>
            </a:r>
            <a:endParaRPr lang="ru-RU"/>
          </a:p>
        </c:rich>
      </c:tx>
      <c:overlay val="0"/>
    </c:title>
    <c:autoTitleDeleted val="0"/>
    <c:plotArea>
      <c:layout/>
      <c:barChart>
        <c:barDir val="col"/>
        <c:grouping val="clustered"/>
        <c:varyColors val="0"/>
        <c:ser>
          <c:idx val="0"/>
          <c:order val="0"/>
          <c:tx>
            <c:strRef>
              <c:f>Лист1!$B$1</c:f>
              <c:strCache>
                <c:ptCount val="1"/>
                <c:pt idx="0">
                  <c:v>2 а</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русский язык</c:v>
                </c:pt>
                <c:pt idx="1">
                  <c:v>математика </c:v>
                </c:pt>
                <c:pt idx="2">
                  <c:v>чтение</c:v>
                </c:pt>
                <c:pt idx="3">
                  <c:v>окружающий мир</c:v>
                </c:pt>
              </c:strCache>
            </c:strRef>
          </c:cat>
          <c:val>
            <c:numRef>
              <c:f>Лист1!$B$2:$B$5</c:f>
              <c:numCache>
                <c:formatCode>General</c:formatCode>
                <c:ptCount val="4"/>
                <c:pt idx="0">
                  <c:v>67</c:v>
                </c:pt>
                <c:pt idx="1">
                  <c:v>67</c:v>
                </c:pt>
                <c:pt idx="2">
                  <c:v>83</c:v>
                </c:pt>
                <c:pt idx="3">
                  <c:v>83</c:v>
                </c:pt>
              </c:numCache>
            </c:numRef>
          </c:val>
          <c:extLst>
            <c:ext xmlns:c16="http://schemas.microsoft.com/office/drawing/2014/chart" uri="{C3380CC4-5D6E-409C-BE32-E72D297353CC}">
              <c16:uniqueId val="{00000000-5A44-49A5-A333-2D760D3212B9}"/>
            </c:ext>
          </c:extLst>
        </c:ser>
        <c:ser>
          <c:idx val="1"/>
          <c:order val="1"/>
          <c:tx>
            <c:strRef>
              <c:f>Лист1!$C$1</c:f>
              <c:strCache>
                <c:ptCount val="1"/>
                <c:pt idx="0">
                  <c:v>2 б</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русский язык</c:v>
                </c:pt>
                <c:pt idx="1">
                  <c:v>математика </c:v>
                </c:pt>
                <c:pt idx="2">
                  <c:v>чтение</c:v>
                </c:pt>
                <c:pt idx="3">
                  <c:v>окружающий мир</c:v>
                </c:pt>
              </c:strCache>
            </c:strRef>
          </c:cat>
          <c:val>
            <c:numRef>
              <c:f>Лист1!$C$2:$C$5</c:f>
              <c:numCache>
                <c:formatCode>General</c:formatCode>
                <c:ptCount val="4"/>
                <c:pt idx="0">
                  <c:v>68</c:v>
                </c:pt>
                <c:pt idx="1">
                  <c:v>68</c:v>
                </c:pt>
                <c:pt idx="2">
                  <c:v>68</c:v>
                </c:pt>
                <c:pt idx="3">
                  <c:v>84</c:v>
                </c:pt>
              </c:numCache>
            </c:numRef>
          </c:val>
          <c:extLst>
            <c:ext xmlns:c16="http://schemas.microsoft.com/office/drawing/2014/chart" uri="{C3380CC4-5D6E-409C-BE32-E72D297353CC}">
              <c16:uniqueId val="{00000001-5A44-49A5-A333-2D760D3212B9}"/>
            </c:ext>
          </c:extLst>
        </c:ser>
        <c:ser>
          <c:idx val="2"/>
          <c:order val="2"/>
          <c:tx>
            <c:strRef>
              <c:f>Лист1!$D$1</c:f>
              <c:strCache>
                <c:ptCount val="1"/>
                <c:pt idx="0">
                  <c:v>3 а</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русский язык</c:v>
                </c:pt>
                <c:pt idx="1">
                  <c:v>математика </c:v>
                </c:pt>
                <c:pt idx="2">
                  <c:v>чтение</c:v>
                </c:pt>
                <c:pt idx="3">
                  <c:v>окружающий мир</c:v>
                </c:pt>
              </c:strCache>
            </c:strRef>
          </c:cat>
          <c:val>
            <c:numRef>
              <c:f>Лист1!$D$2:$D$5</c:f>
              <c:numCache>
                <c:formatCode>General</c:formatCode>
                <c:ptCount val="4"/>
                <c:pt idx="0">
                  <c:v>65</c:v>
                </c:pt>
                <c:pt idx="1">
                  <c:v>74</c:v>
                </c:pt>
                <c:pt idx="2">
                  <c:v>83</c:v>
                </c:pt>
                <c:pt idx="3">
                  <c:v>78</c:v>
                </c:pt>
              </c:numCache>
            </c:numRef>
          </c:val>
          <c:extLst>
            <c:ext xmlns:c16="http://schemas.microsoft.com/office/drawing/2014/chart" uri="{C3380CC4-5D6E-409C-BE32-E72D297353CC}">
              <c16:uniqueId val="{00000002-5A44-49A5-A333-2D760D3212B9}"/>
            </c:ext>
          </c:extLst>
        </c:ser>
        <c:ser>
          <c:idx val="3"/>
          <c:order val="3"/>
          <c:tx>
            <c:strRef>
              <c:f>Лист1!$E$1</c:f>
              <c:strCache>
                <c:ptCount val="1"/>
                <c:pt idx="0">
                  <c:v>3 б</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русский язык</c:v>
                </c:pt>
                <c:pt idx="1">
                  <c:v>математика </c:v>
                </c:pt>
                <c:pt idx="2">
                  <c:v>чтение</c:v>
                </c:pt>
                <c:pt idx="3">
                  <c:v>окружающий мир</c:v>
                </c:pt>
              </c:strCache>
            </c:strRef>
          </c:cat>
          <c:val>
            <c:numRef>
              <c:f>Лист1!$E$2:$E$5</c:f>
              <c:numCache>
                <c:formatCode>General</c:formatCode>
                <c:ptCount val="4"/>
                <c:pt idx="0">
                  <c:v>88</c:v>
                </c:pt>
                <c:pt idx="1">
                  <c:v>88</c:v>
                </c:pt>
                <c:pt idx="2">
                  <c:v>96</c:v>
                </c:pt>
                <c:pt idx="3">
                  <c:v>96</c:v>
                </c:pt>
              </c:numCache>
            </c:numRef>
          </c:val>
          <c:extLst>
            <c:ext xmlns:c16="http://schemas.microsoft.com/office/drawing/2014/chart" uri="{C3380CC4-5D6E-409C-BE32-E72D297353CC}">
              <c16:uniqueId val="{00000003-5A44-49A5-A333-2D760D3212B9}"/>
            </c:ext>
          </c:extLst>
        </c:ser>
        <c:ser>
          <c:idx val="4"/>
          <c:order val="4"/>
          <c:tx>
            <c:strRef>
              <c:f>Лист1!$F$1</c:f>
              <c:strCache>
                <c:ptCount val="1"/>
                <c:pt idx="0">
                  <c:v>4 а</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русский язык</c:v>
                </c:pt>
                <c:pt idx="1">
                  <c:v>математика </c:v>
                </c:pt>
                <c:pt idx="2">
                  <c:v>чтение</c:v>
                </c:pt>
                <c:pt idx="3">
                  <c:v>окружающий мир</c:v>
                </c:pt>
              </c:strCache>
            </c:strRef>
          </c:cat>
          <c:val>
            <c:numRef>
              <c:f>Лист1!$F$2:$F$5</c:f>
              <c:numCache>
                <c:formatCode>General</c:formatCode>
                <c:ptCount val="4"/>
                <c:pt idx="0">
                  <c:v>74</c:v>
                </c:pt>
                <c:pt idx="1">
                  <c:v>74</c:v>
                </c:pt>
                <c:pt idx="2">
                  <c:v>83</c:v>
                </c:pt>
                <c:pt idx="3">
                  <c:v>83</c:v>
                </c:pt>
              </c:numCache>
            </c:numRef>
          </c:val>
          <c:extLst>
            <c:ext xmlns:c16="http://schemas.microsoft.com/office/drawing/2014/chart" uri="{C3380CC4-5D6E-409C-BE32-E72D297353CC}">
              <c16:uniqueId val="{00000004-5A44-49A5-A333-2D760D3212B9}"/>
            </c:ext>
          </c:extLst>
        </c:ser>
        <c:ser>
          <c:idx val="5"/>
          <c:order val="5"/>
          <c:tx>
            <c:strRef>
              <c:f>Лист1!$G$1</c:f>
              <c:strCache>
                <c:ptCount val="1"/>
                <c:pt idx="0">
                  <c:v>4 б</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русский язык</c:v>
                </c:pt>
                <c:pt idx="1">
                  <c:v>математика </c:v>
                </c:pt>
                <c:pt idx="2">
                  <c:v>чтение</c:v>
                </c:pt>
                <c:pt idx="3">
                  <c:v>окружающий мир</c:v>
                </c:pt>
              </c:strCache>
            </c:strRef>
          </c:cat>
          <c:val>
            <c:numRef>
              <c:f>Лист1!$G$2:$G$5</c:f>
              <c:numCache>
                <c:formatCode>General</c:formatCode>
                <c:ptCount val="4"/>
                <c:pt idx="0">
                  <c:v>68</c:v>
                </c:pt>
                <c:pt idx="1">
                  <c:v>73</c:v>
                </c:pt>
                <c:pt idx="2">
                  <c:v>95</c:v>
                </c:pt>
                <c:pt idx="3">
                  <c:v>77</c:v>
                </c:pt>
              </c:numCache>
            </c:numRef>
          </c:val>
          <c:extLst>
            <c:ext xmlns:c16="http://schemas.microsoft.com/office/drawing/2014/chart" uri="{C3380CC4-5D6E-409C-BE32-E72D297353CC}">
              <c16:uniqueId val="{00000005-5A44-49A5-A333-2D760D3212B9}"/>
            </c:ext>
          </c:extLst>
        </c:ser>
        <c:dLbls>
          <c:showLegendKey val="0"/>
          <c:showVal val="0"/>
          <c:showCatName val="0"/>
          <c:showSerName val="0"/>
          <c:showPercent val="0"/>
          <c:showBubbleSize val="0"/>
        </c:dLbls>
        <c:gapWidth val="150"/>
        <c:axId val="254099456"/>
        <c:axId val="254100992"/>
      </c:barChart>
      <c:catAx>
        <c:axId val="254099456"/>
        <c:scaling>
          <c:orientation val="minMax"/>
        </c:scaling>
        <c:delete val="0"/>
        <c:axPos val="b"/>
        <c:numFmt formatCode="General" sourceLinked="1"/>
        <c:majorTickMark val="none"/>
        <c:minorTickMark val="none"/>
        <c:tickLblPos val="nextTo"/>
        <c:crossAx val="254100992"/>
        <c:crosses val="autoZero"/>
        <c:auto val="1"/>
        <c:lblAlgn val="ctr"/>
        <c:lblOffset val="100"/>
        <c:noMultiLvlLbl val="0"/>
      </c:catAx>
      <c:valAx>
        <c:axId val="254100992"/>
        <c:scaling>
          <c:orientation val="minMax"/>
        </c:scaling>
        <c:delete val="0"/>
        <c:axPos val="l"/>
        <c:majorGridlines/>
        <c:title>
          <c:overlay val="0"/>
        </c:title>
        <c:numFmt formatCode="General" sourceLinked="1"/>
        <c:majorTickMark val="none"/>
        <c:minorTickMark val="none"/>
        <c:tickLblPos val="nextTo"/>
        <c:crossAx val="25409945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280089988751406"/>
          <c:y val="1.9592711682743843E-2"/>
          <c:w val="0.83275328448021668"/>
          <c:h val="0.68566929133858268"/>
        </c:manualLayout>
      </c:layout>
      <c:bar3DChart>
        <c:barDir val="col"/>
        <c:grouping val="clustered"/>
        <c:varyColors val="0"/>
        <c:ser>
          <c:idx val="1"/>
          <c:order val="0"/>
          <c:tx>
            <c:strRef>
              <c:f>Sheet1!$A$3</c:f>
              <c:strCache>
                <c:ptCount val="1"/>
                <c:pt idx="0">
                  <c:v>2018-2019</c:v>
                </c:pt>
              </c:strCache>
            </c:strRef>
          </c:tx>
          <c:spPr>
            <a:solidFill>
              <a:srgbClr val="993366"/>
            </a:solidFill>
            <a:ln w="12622">
              <a:solidFill>
                <a:srgbClr val="000000"/>
              </a:solidFill>
              <a:prstDash val="solid"/>
            </a:ln>
          </c:spPr>
          <c:invertIfNegative val="0"/>
          <c:dLbls>
            <c:spPr>
              <a:noFill/>
              <a:ln w="25243">
                <a:noFill/>
              </a:ln>
            </c:spPr>
            <c:txPr>
              <a:bodyPr/>
              <a:lstStyle/>
              <a:p>
                <a:pPr>
                  <a:defRPr sz="79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рус.яз.</c:v>
                </c:pt>
                <c:pt idx="1">
                  <c:v>литература</c:v>
                </c:pt>
                <c:pt idx="2">
                  <c:v>история</c:v>
                </c:pt>
                <c:pt idx="3">
                  <c:v>обществознание</c:v>
                </c:pt>
                <c:pt idx="4">
                  <c:v>ин.язык</c:v>
                </c:pt>
                <c:pt idx="5">
                  <c:v>ОДНКНР</c:v>
                </c:pt>
                <c:pt idx="6">
                  <c:v>искусство</c:v>
                </c:pt>
                <c:pt idx="7">
                  <c:v>второй ин яз</c:v>
                </c:pt>
                <c:pt idx="8">
                  <c:v>Изо</c:v>
                </c:pt>
                <c:pt idx="9">
                  <c:v>уч.курс по изо</c:v>
                </c:pt>
                <c:pt idx="10">
                  <c:v>музыка</c:v>
                </c:pt>
              </c:strCache>
            </c:strRef>
          </c:cat>
          <c:val>
            <c:numRef>
              <c:f>Sheet1!$B$3:$L$3</c:f>
              <c:numCache>
                <c:formatCode>General</c:formatCode>
                <c:ptCount val="11"/>
                <c:pt idx="0">
                  <c:v>58</c:v>
                </c:pt>
                <c:pt idx="1">
                  <c:v>73</c:v>
                </c:pt>
                <c:pt idx="2">
                  <c:v>69</c:v>
                </c:pt>
                <c:pt idx="3">
                  <c:v>77</c:v>
                </c:pt>
                <c:pt idx="4">
                  <c:v>69</c:v>
                </c:pt>
                <c:pt idx="5">
                  <c:v>87</c:v>
                </c:pt>
                <c:pt idx="6">
                  <c:v>100</c:v>
                </c:pt>
                <c:pt idx="7">
                  <c:v>65</c:v>
                </c:pt>
                <c:pt idx="8">
                  <c:v>92</c:v>
                </c:pt>
                <c:pt idx="9">
                  <c:v>64</c:v>
                </c:pt>
                <c:pt idx="10">
                  <c:v>93</c:v>
                </c:pt>
              </c:numCache>
            </c:numRef>
          </c:val>
          <c:extLst>
            <c:ext xmlns:c16="http://schemas.microsoft.com/office/drawing/2014/chart" uri="{C3380CC4-5D6E-409C-BE32-E72D297353CC}">
              <c16:uniqueId val="{00000000-C4D7-4326-AE03-5439CBE43B4D}"/>
            </c:ext>
          </c:extLst>
        </c:ser>
        <c:ser>
          <c:idx val="2"/>
          <c:order val="1"/>
          <c:tx>
            <c:strRef>
              <c:f>Sheet1!$A$4</c:f>
              <c:strCache>
                <c:ptCount val="1"/>
                <c:pt idx="0">
                  <c:v>2019-2020</c:v>
                </c:pt>
              </c:strCache>
            </c:strRef>
          </c:tx>
          <c:spPr>
            <a:solidFill>
              <a:srgbClr val="FFFFCC"/>
            </a:solidFill>
            <a:ln w="12622">
              <a:solidFill>
                <a:srgbClr val="000000"/>
              </a:solidFill>
              <a:prstDash val="solid"/>
            </a:ln>
          </c:spPr>
          <c:invertIfNegative val="0"/>
          <c:dLbls>
            <c:spPr>
              <a:noFill/>
              <a:ln w="25243">
                <a:noFill/>
              </a:ln>
            </c:spPr>
            <c:txPr>
              <a:bodyPr/>
              <a:lstStyle/>
              <a:p>
                <a:pPr>
                  <a:defRPr sz="79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рус.яз.</c:v>
                </c:pt>
                <c:pt idx="1">
                  <c:v>литература</c:v>
                </c:pt>
                <c:pt idx="2">
                  <c:v>история</c:v>
                </c:pt>
                <c:pt idx="3">
                  <c:v>обществознание</c:v>
                </c:pt>
                <c:pt idx="4">
                  <c:v>ин.язык</c:v>
                </c:pt>
                <c:pt idx="5">
                  <c:v>ОДНКНР</c:v>
                </c:pt>
                <c:pt idx="6">
                  <c:v>искусство</c:v>
                </c:pt>
                <c:pt idx="7">
                  <c:v>второй ин яз</c:v>
                </c:pt>
                <c:pt idx="8">
                  <c:v>Изо</c:v>
                </c:pt>
                <c:pt idx="9">
                  <c:v>уч.курс по изо</c:v>
                </c:pt>
                <c:pt idx="10">
                  <c:v>музыка</c:v>
                </c:pt>
              </c:strCache>
            </c:strRef>
          </c:cat>
          <c:val>
            <c:numRef>
              <c:f>Sheet1!$B$4:$L$4</c:f>
              <c:numCache>
                <c:formatCode>General</c:formatCode>
                <c:ptCount val="11"/>
                <c:pt idx="0">
                  <c:v>60</c:v>
                </c:pt>
                <c:pt idx="1">
                  <c:v>71</c:v>
                </c:pt>
                <c:pt idx="2">
                  <c:v>62</c:v>
                </c:pt>
                <c:pt idx="3">
                  <c:v>63</c:v>
                </c:pt>
                <c:pt idx="4">
                  <c:v>72</c:v>
                </c:pt>
                <c:pt idx="5">
                  <c:v>90</c:v>
                </c:pt>
                <c:pt idx="6">
                  <c:v>96</c:v>
                </c:pt>
                <c:pt idx="7">
                  <c:v>70</c:v>
                </c:pt>
                <c:pt idx="8">
                  <c:v>97</c:v>
                </c:pt>
                <c:pt idx="9">
                  <c:v>83</c:v>
                </c:pt>
                <c:pt idx="10">
                  <c:v>96</c:v>
                </c:pt>
              </c:numCache>
            </c:numRef>
          </c:val>
          <c:extLst>
            <c:ext xmlns:c16="http://schemas.microsoft.com/office/drawing/2014/chart" uri="{C3380CC4-5D6E-409C-BE32-E72D297353CC}">
              <c16:uniqueId val="{00000001-C4D7-4326-AE03-5439CBE43B4D}"/>
            </c:ext>
          </c:extLst>
        </c:ser>
        <c:dLbls>
          <c:showLegendKey val="0"/>
          <c:showVal val="1"/>
          <c:showCatName val="0"/>
          <c:showSerName val="0"/>
          <c:showPercent val="0"/>
          <c:showBubbleSize val="0"/>
        </c:dLbls>
        <c:gapWidth val="150"/>
        <c:gapDepth val="0"/>
        <c:shape val="box"/>
        <c:axId val="262038656"/>
        <c:axId val="262040192"/>
        <c:axId val="0"/>
      </c:bar3DChart>
      <c:catAx>
        <c:axId val="262038656"/>
        <c:scaling>
          <c:orientation val="minMax"/>
        </c:scaling>
        <c:delete val="0"/>
        <c:axPos val="b"/>
        <c:numFmt formatCode="General" sourceLinked="1"/>
        <c:majorTickMark val="out"/>
        <c:minorTickMark val="none"/>
        <c:tickLblPos val="low"/>
        <c:spPr>
          <a:ln w="3155">
            <a:solidFill>
              <a:srgbClr val="000000"/>
            </a:solidFill>
            <a:prstDash val="solid"/>
          </a:ln>
        </c:spPr>
        <c:txPr>
          <a:bodyPr rot="0" vert="horz"/>
          <a:lstStyle/>
          <a:p>
            <a:pPr>
              <a:defRPr sz="795" b="1" i="0" u="none" strike="noStrike" baseline="0">
                <a:solidFill>
                  <a:srgbClr val="000000"/>
                </a:solidFill>
                <a:latin typeface="Arial Cyr"/>
                <a:ea typeface="Arial Cyr"/>
                <a:cs typeface="Arial Cyr"/>
              </a:defRPr>
            </a:pPr>
            <a:endParaRPr lang="ru-RU"/>
          </a:p>
        </c:txPr>
        <c:crossAx val="262040192"/>
        <c:crosses val="autoZero"/>
        <c:auto val="1"/>
        <c:lblAlgn val="ctr"/>
        <c:lblOffset val="100"/>
        <c:tickLblSkip val="4"/>
        <c:tickMarkSkip val="1"/>
        <c:noMultiLvlLbl val="0"/>
      </c:catAx>
      <c:valAx>
        <c:axId val="262040192"/>
        <c:scaling>
          <c:orientation val="minMax"/>
        </c:scaling>
        <c:delete val="0"/>
        <c:axPos val="l"/>
        <c:majorGridlines>
          <c:spPr>
            <a:ln w="3155">
              <a:solidFill>
                <a:srgbClr val="000000"/>
              </a:solidFill>
              <a:prstDash val="solid"/>
            </a:ln>
          </c:spPr>
        </c:majorGridlines>
        <c:numFmt formatCode="General" sourceLinked="1"/>
        <c:majorTickMark val="out"/>
        <c:minorTickMark val="none"/>
        <c:tickLblPos val="nextTo"/>
        <c:spPr>
          <a:ln w="3155">
            <a:solidFill>
              <a:srgbClr val="000000"/>
            </a:solidFill>
            <a:prstDash val="solid"/>
          </a:ln>
        </c:spPr>
        <c:txPr>
          <a:bodyPr rot="0" vert="horz"/>
          <a:lstStyle/>
          <a:p>
            <a:pPr>
              <a:defRPr sz="795" b="1" i="0" u="none" strike="noStrike" baseline="0">
                <a:solidFill>
                  <a:srgbClr val="000000"/>
                </a:solidFill>
                <a:latin typeface="Arial Cyr"/>
                <a:ea typeface="Arial Cyr"/>
                <a:cs typeface="Arial Cyr"/>
              </a:defRPr>
            </a:pPr>
            <a:endParaRPr lang="ru-RU"/>
          </a:p>
        </c:txPr>
        <c:crossAx val="262038656"/>
        <c:crosses val="autoZero"/>
        <c:crossBetween val="between"/>
      </c:valAx>
      <c:dTable>
        <c:showHorzBorder val="1"/>
        <c:showVertBorder val="1"/>
        <c:showOutline val="1"/>
        <c:showKeys val="1"/>
        <c:spPr>
          <a:ln w="3155">
            <a:solidFill>
              <a:srgbClr val="000000"/>
            </a:solidFill>
            <a:prstDash val="solid"/>
          </a:ln>
        </c:spPr>
        <c:txPr>
          <a:bodyPr/>
          <a:lstStyle/>
          <a:p>
            <a:pPr rtl="0">
              <a:defRPr sz="795" b="1" i="0" u="none" strike="noStrike" baseline="0">
                <a:solidFill>
                  <a:srgbClr val="000000"/>
                </a:solidFill>
                <a:latin typeface="Arial Cyr"/>
                <a:ea typeface="Arial Cyr"/>
                <a:cs typeface="Arial Cyr"/>
              </a:defRPr>
            </a:pPr>
            <a:endParaRPr lang="ru-RU"/>
          </a:p>
        </c:txPr>
      </c:dTable>
      <c:spPr>
        <a:noFill/>
        <a:ln w="25243">
          <a:noFill/>
        </a:ln>
      </c:spPr>
    </c:plotArea>
    <c:legend>
      <c:legendPos val="r"/>
      <c:layout>
        <c:manualLayout>
          <c:xMode val="edge"/>
          <c:yMode val="edge"/>
          <c:x val="0.88364779874213839"/>
          <c:y val="0.38857142857142857"/>
          <c:w val="0.11006289308176101"/>
          <c:h val="0.22285714285714378"/>
        </c:manualLayout>
      </c:layout>
      <c:overlay val="0"/>
      <c:spPr>
        <a:noFill/>
        <a:ln w="3155">
          <a:solidFill>
            <a:srgbClr val="000000"/>
          </a:solidFill>
          <a:prstDash val="solid"/>
        </a:ln>
      </c:spPr>
      <c:txPr>
        <a:bodyPr/>
        <a:lstStyle/>
        <a:p>
          <a:pPr>
            <a:defRPr sz="730"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9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421383647798742"/>
          <c:y val="0.08"/>
          <c:w val="0.74213836477987416"/>
          <c:h val="0.62857142857142856"/>
        </c:manualLayout>
      </c:layout>
      <c:bar3DChart>
        <c:barDir val="col"/>
        <c:grouping val="clustered"/>
        <c:varyColors val="0"/>
        <c:ser>
          <c:idx val="2"/>
          <c:order val="0"/>
          <c:tx>
            <c:strRef>
              <c:f>Sheet1!$A$4</c:f>
              <c:strCache>
                <c:ptCount val="1"/>
                <c:pt idx="0">
                  <c:v>2019-2020</c:v>
                </c:pt>
              </c:strCache>
            </c:strRef>
          </c:tx>
          <c:spPr>
            <a:solidFill>
              <a:srgbClr val="FFFFCC"/>
            </a:solidFill>
            <a:ln w="12641">
              <a:solidFill>
                <a:srgbClr val="000000"/>
              </a:solidFill>
              <a:prstDash val="solid"/>
            </a:ln>
          </c:spPr>
          <c:invertIfNegative val="0"/>
          <c:dLbls>
            <c:spPr>
              <a:noFill/>
              <a:ln w="25282">
                <a:noFill/>
              </a:ln>
            </c:spPr>
            <c:txPr>
              <a:bodyPr/>
              <a:lstStyle/>
              <a:p>
                <a:pPr>
                  <a:defRPr sz="79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рус.яз.</c:v>
                </c:pt>
                <c:pt idx="1">
                  <c:v>литература</c:v>
                </c:pt>
                <c:pt idx="2">
                  <c:v>история</c:v>
                </c:pt>
                <c:pt idx="3">
                  <c:v>обществознание</c:v>
                </c:pt>
                <c:pt idx="4">
                  <c:v>ин.язык</c:v>
                </c:pt>
                <c:pt idx="5">
                  <c:v>родной язык</c:v>
                </c:pt>
                <c:pt idx="6">
                  <c:v>родная литература</c:v>
                </c:pt>
              </c:strCache>
            </c:strRef>
          </c:cat>
          <c:val>
            <c:numRef>
              <c:f>Sheet1!$B$4:$H$4</c:f>
              <c:numCache>
                <c:formatCode>General</c:formatCode>
                <c:ptCount val="7"/>
                <c:pt idx="0">
                  <c:v>60</c:v>
                </c:pt>
                <c:pt idx="1">
                  <c:v>71</c:v>
                </c:pt>
                <c:pt idx="2">
                  <c:v>63</c:v>
                </c:pt>
                <c:pt idx="3">
                  <c:v>63</c:v>
                </c:pt>
                <c:pt idx="4">
                  <c:v>64</c:v>
                </c:pt>
                <c:pt idx="5">
                  <c:v>66</c:v>
                </c:pt>
                <c:pt idx="6">
                  <c:v>74</c:v>
                </c:pt>
              </c:numCache>
            </c:numRef>
          </c:val>
          <c:extLst>
            <c:ext xmlns:c16="http://schemas.microsoft.com/office/drawing/2014/chart" uri="{C3380CC4-5D6E-409C-BE32-E72D297353CC}">
              <c16:uniqueId val="{00000000-758C-412D-879E-1AEE40C99E57}"/>
            </c:ext>
          </c:extLst>
        </c:ser>
        <c:dLbls>
          <c:showLegendKey val="0"/>
          <c:showVal val="1"/>
          <c:showCatName val="0"/>
          <c:showSerName val="0"/>
          <c:showPercent val="0"/>
          <c:showBubbleSize val="0"/>
        </c:dLbls>
        <c:gapWidth val="150"/>
        <c:gapDepth val="0"/>
        <c:shape val="box"/>
        <c:axId val="262056960"/>
        <c:axId val="262068096"/>
        <c:axId val="0"/>
      </c:bar3DChart>
      <c:catAx>
        <c:axId val="262056960"/>
        <c:scaling>
          <c:orientation val="minMax"/>
        </c:scaling>
        <c:delete val="0"/>
        <c:axPos val="b"/>
        <c:numFmt formatCode="General" sourceLinked="1"/>
        <c:majorTickMark val="out"/>
        <c:minorTickMark val="none"/>
        <c:tickLblPos val="low"/>
        <c:spPr>
          <a:ln w="3160">
            <a:solidFill>
              <a:srgbClr val="000000"/>
            </a:solidFill>
            <a:prstDash val="solid"/>
          </a:ln>
        </c:spPr>
        <c:txPr>
          <a:bodyPr rot="0" vert="horz"/>
          <a:lstStyle/>
          <a:p>
            <a:pPr>
              <a:defRPr sz="796" b="1" i="0" u="none" strike="noStrike" baseline="0">
                <a:solidFill>
                  <a:srgbClr val="000000"/>
                </a:solidFill>
                <a:latin typeface="Arial Cyr"/>
                <a:ea typeface="Arial Cyr"/>
                <a:cs typeface="Arial Cyr"/>
              </a:defRPr>
            </a:pPr>
            <a:endParaRPr lang="ru-RU"/>
          </a:p>
        </c:txPr>
        <c:crossAx val="262068096"/>
        <c:crosses val="autoZero"/>
        <c:auto val="1"/>
        <c:lblAlgn val="ctr"/>
        <c:lblOffset val="100"/>
        <c:tickLblSkip val="2"/>
        <c:tickMarkSkip val="1"/>
        <c:noMultiLvlLbl val="0"/>
      </c:catAx>
      <c:valAx>
        <c:axId val="262068096"/>
        <c:scaling>
          <c:orientation val="minMax"/>
        </c:scaling>
        <c:delete val="0"/>
        <c:axPos val="l"/>
        <c:majorGridlines>
          <c:spPr>
            <a:ln w="3160">
              <a:solidFill>
                <a:srgbClr val="000000"/>
              </a:solidFill>
              <a:prstDash val="solid"/>
            </a:ln>
          </c:spPr>
        </c:majorGridlines>
        <c:numFmt formatCode="General" sourceLinked="1"/>
        <c:majorTickMark val="out"/>
        <c:minorTickMark val="none"/>
        <c:tickLblPos val="nextTo"/>
        <c:spPr>
          <a:ln w="3160">
            <a:solidFill>
              <a:srgbClr val="000000"/>
            </a:solidFill>
            <a:prstDash val="solid"/>
          </a:ln>
        </c:spPr>
        <c:txPr>
          <a:bodyPr rot="0" vert="horz"/>
          <a:lstStyle/>
          <a:p>
            <a:pPr>
              <a:defRPr sz="796" b="1" i="0" u="none" strike="noStrike" baseline="0">
                <a:solidFill>
                  <a:srgbClr val="000000"/>
                </a:solidFill>
                <a:latin typeface="Arial Cyr"/>
                <a:ea typeface="Arial Cyr"/>
                <a:cs typeface="Arial Cyr"/>
              </a:defRPr>
            </a:pPr>
            <a:endParaRPr lang="ru-RU"/>
          </a:p>
        </c:txPr>
        <c:crossAx val="262056960"/>
        <c:crosses val="autoZero"/>
        <c:crossBetween val="between"/>
      </c:valAx>
      <c:dTable>
        <c:showHorzBorder val="1"/>
        <c:showVertBorder val="1"/>
        <c:showOutline val="1"/>
        <c:showKeys val="1"/>
        <c:spPr>
          <a:ln w="3160">
            <a:solidFill>
              <a:srgbClr val="000000"/>
            </a:solidFill>
            <a:prstDash val="solid"/>
          </a:ln>
        </c:spPr>
        <c:txPr>
          <a:bodyPr/>
          <a:lstStyle/>
          <a:p>
            <a:pPr rtl="0">
              <a:defRPr sz="796" b="1" i="0" u="none" strike="noStrike" baseline="0">
                <a:solidFill>
                  <a:srgbClr val="000000"/>
                </a:solidFill>
                <a:latin typeface="Arial Cyr"/>
                <a:ea typeface="Arial Cyr"/>
                <a:cs typeface="Arial Cyr"/>
              </a:defRPr>
            </a:pPr>
            <a:endParaRPr lang="ru-RU"/>
          </a:p>
        </c:txPr>
      </c:dTable>
      <c:spPr>
        <a:noFill/>
        <a:ln w="25282">
          <a:noFill/>
        </a:ln>
      </c:spPr>
    </c:plotArea>
    <c:legend>
      <c:legendPos val="r"/>
      <c:layout>
        <c:manualLayout>
          <c:xMode val="edge"/>
          <c:yMode val="edge"/>
          <c:x val="0.88364779874213839"/>
          <c:y val="0.44571428571428573"/>
          <c:w val="0.11006289308176101"/>
          <c:h val="0.11428571428571428"/>
        </c:manualLayout>
      </c:layout>
      <c:overlay val="0"/>
      <c:spPr>
        <a:noFill/>
        <a:ln w="3160">
          <a:solidFill>
            <a:srgbClr val="000000"/>
          </a:solidFill>
          <a:prstDash val="solid"/>
        </a:ln>
      </c:spPr>
      <c:txPr>
        <a:bodyPr/>
        <a:lstStyle/>
        <a:p>
          <a:pPr>
            <a:defRPr sz="732"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96" b="1" i="0" u="none" strike="noStrike" baseline="0">
          <a:solidFill>
            <a:srgbClr val="000000"/>
          </a:solidFill>
          <a:latin typeface="Arial Cyr"/>
          <a:ea typeface="Arial Cyr"/>
          <a:cs typeface="Arial Cy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789631-94DF-4EB8-9736-9C1FBC464381}" type="doc">
      <dgm:prSet loTypeId="urn:microsoft.com/office/officeart/2005/8/layout/hierarchy2" loCatId="hierarchy" qsTypeId="urn:microsoft.com/office/officeart/2005/8/quickstyle/3d1" qsCatId="3D" csTypeId="urn:microsoft.com/office/officeart/2005/8/colors/colorful2" csCatId="colorful" phldr="1"/>
      <dgm:spPr/>
      <dgm:t>
        <a:bodyPr/>
        <a:lstStyle/>
        <a:p>
          <a:endParaRPr lang="ru-RU"/>
        </a:p>
      </dgm:t>
    </dgm:pt>
    <dgm:pt modelId="{C52003E1-29F4-41CD-823B-22C3D338A744}">
      <dgm:prSet phldrT="[Текст]"/>
      <dgm:spPr/>
      <dgm:t>
        <a:bodyPr/>
        <a:lstStyle/>
        <a:p>
          <a:r>
            <a:rPr lang="ru-RU"/>
            <a:t>директор школы</a:t>
          </a:r>
        </a:p>
      </dgm:t>
    </dgm:pt>
    <dgm:pt modelId="{9FC45CB1-56EB-464E-A71E-6E00FD7E4F18}" type="parTrans" cxnId="{7B409CC6-D235-4BB9-9FC2-9CD79806547C}">
      <dgm:prSet/>
      <dgm:spPr/>
      <dgm:t>
        <a:bodyPr/>
        <a:lstStyle/>
        <a:p>
          <a:endParaRPr lang="ru-RU"/>
        </a:p>
      </dgm:t>
    </dgm:pt>
    <dgm:pt modelId="{DFC15CAA-CB7F-4ECE-A0BB-2C634E318D30}" type="sibTrans" cxnId="{7B409CC6-D235-4BB9-9FC2-9CD79806547C}">
      <dgm:prSet/>
      <dgm:spPr/>
      <dgm:t>
        <a:bodyPr/>
        <a:lstStyle/>
        <a:p>
          <a:endParaRPr lang="ru-RU"/>
        </a:p>
      </dgm:t>
    </dgm:pt>
    <dgm:pt modelId="{321C1004-717B-45E1-BACC-7A4B49B7CF73}">
      <dgm:prSet phldrT="[Текст]"/>
      <dgm:spPr/>
      <dgm:t>
        <a:bodyPr/>
        <a:lstStyle/>
        <a:p>
          <a:r>
            <a:rPr lang="ru-RU"/>
            <a:t>заместитель директора по УР</a:t>
          </a:r>
        </a:p>
      </dgm:t>
    </dgm:pt>
    <dgm:pt modelId="{278A1313-8421-4E32-8A7F-CE9030421483}" type="parTrans" cxnId="{60B7140D-70AB-41E0-B7BE-F96259B4E6AE}">
      <dgm:prSet/>
      <dgm:spPr/>
      <dgm:t>
        <a:bodyPr/>
        <a:lstStyle/>
        <a:p>
          <a:endParaRPr lang="ru-RU"/>
        </a:p>
      </dgm:t>
    </dgm:pt>
    <dgm:pt modelId="{5AD98520-E23E-4EFF-8973-22212E06AF30}" type="sibTrans" cxnId="{60B7140D-70AB-41E0-B7BE-F96259B4E6AE}">
      <dgm:prSet/>
      <dgm:spPr/>
      <dgm:t>
        <a:bodyPr/>
        <a:lstStyle/>
        <a:p>
          <a:endParaRPr lang="ru-RU"/>
        </a:p>
      </dgm:t>
    </dgm:pt>
    <dgm:pt modelId="{87C1A5D2-A3BD-47CC-A40F-8645EAFA1803}">
      <dgm:prSet phldrT="[Текст]" custT="1"/>
      <dgm:spPr/>
      <dgm:t>
        <a:bodyPr/>
        <a:lstStyle/>
        <a:p>
          <a:r>
            <a:rPr lang="ru-RU" sz="1200" baseline="0"/>
            <a:t>руководитель ШМО НК</a:t>
          </a:r>
        </a:p>
      </dgm:t>
    </dgm:pt>
    <dgm:pt modelId="{C8CE2E13-BF1F-4C23-B096-482E84785B6E}" type="parTrans" cxnId="{4B0624BE-16A7-4D9B-92D4-8833C1FB7926}">
      <dgm:prSet/>
      <dgm:spPr/>
      <dgm:t>
        <a:bodyPr/>
        <a:lstStyle/>
        <a:p>
          <a:endParaRPr lang="ru-RU"/>
        </a:p>
      </dgm:t>
    </dgm:pt>
    <dgm:pt modelId="{09333E52-B18F-49CD-BFAF-97F05C85C006}" type="sibTrans" cxnId="{4B0624BE-16A7-4D9B-92D4-8833C1FB7926}">
      <dgm:prSet/>
      <dgm:spPr/>
      <dgm:t>
        <a:bodyPr/>
        <a:lstStyle/>
        <a:p>
          <a:endParaRPr lang="ru-RU"/>
        </a:p>
      </dgm:t>
    </dgm:pt>
    <dgm:pt modelId="{127C2AD1-A495-4277-A763-1AAACCB83145}">
      <dgm:prSet/>
      <dgm:spPr/>
      <dgm:t>
        <a:bodyPr/>
        <a:lstStyle/>
        <a:p>
          <a:r>
            <a:rPr lang="ru-RU"/>
            <a:t>заместитель директора по ВР</a:t>
          </a:r>
        </a:p>
      </dgm:t>
    </dgm:pt>
    <dgm:pt modelId="{A087D054-1D89-4E12-B65A-CEF4A33EC553}" type="parTrans" cxnId="{A0D5B2D9-9D74-49F0-9184-DC463A00FCA4}">
      <dgm:prSet/>
      <dgm:spPr/>
      <dgm:t>
        <a:bodyPr/>
        <a:lstStyle/>
        <a:p>
          <a:endParaRPr lang="ru-RU"/>
        </a:p>
      </dgm:t>
    </dgm:pt>
    <dgm:pt modelId="{C22A909A-42C7-4305-B9EE-C7D0E38A8A1F}" type="sibTrans" cxnId="{A0D5B2D9-9D74-49F0-9184-DC463A00FCA4}">
      <dgm:prSet/>
      <dgm:spPr/>
      <dgm:t>
        <a:bodyPr/>
        <a:lstStyle/>
        <a:p>
          <a:endParaRPr lang="ru-RU"/>
        </a:p>
      </dgm:t>
    </dgm:pt>
    <dgm:pt modelId="{81BC2493-D2CE-42D6-A817-A5D82858AE41}">
      <dgm:prSet phldrT="[Текст]"/>
      <dgm:spPr/>
      <dgm:t>
        <a:bodyPr/>
        <a:lstStyle/>
        <a:p>
          <a:r>
            <a:rPr lang="ru-RU"/>
            <a:t>руководитель ШМО КР</a:t>
          </a:r>
        </a:p>
      </dgm:t>
    </dgm:pt>
    <dgm:pt modelId="{8796804C-1069-4817-8922-B7AB3A434E95}" type="parTrans" cxnId="{B5D8E6B1-CA31-47F6-87FC-FC4659107824}">
      <dgm:prSet/>
      <dgm:spPr/>
      <dgm:t>
        <a:bodyPr/>
        <a:lstStyle/>
        <a:p>
          <a:endParaRPr lang="ru-RU"/>
        </a:p>
      </dgm:t>
    </dgm:pt>
    <dgm:pt modelId="{25C3C86F-CCEE-41FE-B7C0-01ED402AD881}" type="sibTrans" cxnId="{B5D8E6B1-CA31-47F6-87FC-FC4659107824}">
      <dgm:prSet/>
      <dgm:spPr/>
      <dgm:t>
        <a:bodyPr/>
        <a:lstStyle/>
        <a:p>
          <a:endParaRPr lang="ru-RU"/>
        </a:p>
      </dgm:t>
    </dgm:pt>
    <dgm:pt modelId="{E6C9CE8E-38A4-4F11-A72B-6554272BD5A6}">
      <dgm:prSet/>
      <dgm:spPr/>
      <dgm:t>
        <a:bodyPr/>
        <a:lstStyle/>
        <a:p>
          <a:r>
            <a:rPr lang="ru-RU"/>
            <a:t>заместитель директора по ИТ</a:t>
          </a:r>
        </a:p>
      </dgm:t>
    </dgm:pt>
    <dgm:pt modelId="{000D09FA-80FA-43A1-A9FC-7A8DBC17AFBF}" type="parTrans" cxnId="{453446E3-6774-4357-8FC4-7229C02CE034}">
      <dgm:prSet/>
      <dgm:spPr/>
      <dgm:t>
        <a:bodyPr/>
        <a:lstStyle/>
        <a:p>
          <a:endParaRPr lang="ru-RU"/>
        </a:p>
      </dgm:t>
    </dgm:pt>
    <dgm:pt modelId="{8F8FECFD-E536-40E1-9413-5EF831AD5B48}" type="sibTrans" cxnId="{453446E3-6774-4357-8FC4-7229C02CE034}">
      <dgm:prSet/>
      <dgm:spPr/>
      <dgm:t>
        <a:bodyPr/>
        <a:lstStyle/>
        <a:p>
          <a:endParaRPr lang="ru-RU"/>
        </a:p>
      </dgm:t>
    </dgm:pt>
    <dgm:pt modelId="{4A41A3DD-FCA1-4B2C-A549-802D73BBAF9E}">
      <dgm:prSet phldrT="[Текст]"/>
      <dgm:spPr/>
      <dgm:t>
        <a:bodyPr/>
        <a:lstStyle/>
        <a:p>
          <a:r>
            <a:rPr lang="ru-RU"/>
            <a:t>руководитель ШМО ЕМЦ</a:t>
          </a:r>
        </a:p>
      </dgm:t>
    </dgm:pt>
    <dgm:pt modelId="{33AFF056-FD49-4593-8A02-75AA0DDBF952}" type="parTrans" cxnId="{B6302817-F880-4E2B-B9CD-A0E5255AED01}">
      <dgm:prSet/>
      <dgm:spPr/>
      <dgm:t>
        <a:bodyPr/>
        <a:lstStyle/>
        <a:p>
          <a:endParaRPr lang="ru-RU"/>
        </a:p>
      </dgm:t>
    </dgm:pt>
    <dgm:pt modelId="{20B407E2-E7D2-4514-A836-F38787FFB23E}" type="sibTrans" cxnId="{B6302817-F880-4E2B-B9CD-A0E5255AED01}">
      <dgm:prSet/>
      <dgm:spPr/>
      <dgm:t>
        <a:bodyPr/>
        <a:lstStyle/>
        <a:p>
          <a:endParaRPr lang="ru-RU"/>
        </a:p>
      </dgm:t>
    </dgm:pt>
    <dgm:pt modelId="{0D87956C-B4CA-440B-8E0B-49B057B007F2}">
      <dgm:prSet phldrT="[Текст]"/>
      <dgm:spPr/>
      <dgm:t>
        <a:bodyPr/>
        <a:lstStyle/>
        <a:p>
          <a:r>
            <a:rPr lang="ru-RU"/>
            <a:t>руководитель ШМО ГЦ</a:t>
          </a:r>
        </a:p>
      </dgm:t>
    </dgm:pt>
    <dgm:pt modelId="{3F8FFA7C-9E88-4E8F-97FF-BC63658A99DD}" type="parTrans" cxnId="{D778F999-338A-49AF-83BD-6B0CCA8FFDA4}">
      <dgm:prSet/>
      <dgm:spPr/>
      <dgm:t>
        <a:bodyPr/>
        <a:lstStyle/>
        <a:p>
          <a:endParaRPr lang="ru-RU"/>
        </a:p>
      </dgm:t>
    </dgm:pt>
    <dgm:pt modelId="{EEF93545-CC16-4A50-BE2C-211C1EDD286D}" type="sibTrans" cxnId="{D778F999-338A-49AF-83BD-6B0CCA8FFDA4}">
      <dgm:prSet/>
      <dgm:spPr/>
      <dgm:t>
        <a:bodyPr/>
        <a:lstStyle/>
        <a:p>
          <a:endParaRPr lang="ru-RU"/>
        </a:p>
      </dgm:t>
    </dgm:pt>
    <dgm:pt modelId="{0436B7D0-FBE1-4232-BF06-476CF73239D3}">
      <dgm:prSet phldrT="[Текст]"/>
      <dgm:spPr/>
      <dgm:t>
        <a:bodyPr/>
        <a:lstStyle/>
        <a:p>
          <a:r>
            <a:rPr lang="ru-RU"/>
            <a:t>педагог-организатор</a:t>
          </a:r>
        </a:p>
      </dgm:t>
    </dgm:pt>
    <dgm:pt modelId="{B96F2DBC-DF0E-4009-9D74-3C51B78A2B6E}" type="parTrans" cxnId="{DA4133B8-018E-4BF0-8073-CBA6DABCFEE6}">
      <dgm:prSet/>
      <dgm:spPr/>
      <dgm:t>
        <a:bodyPr/>
        <a:lstStyle/>
        <a:p>
          <a:endParaRPr lang="ru-RU"/>
        </a:p>
      </dgm:t>
    </dgm:pt>
    <dgm:pt modelId="{7981BABF-9AC9-4027-9B18-5295A607A9B8}" type="sibTrans" cxnId="{DA4133B8-018E-4BF0-8073-CBA6DABCFEE6}">
      <dgm:prSet/>
      <dgm:spPr/>
      <dgm:t>
        <a:bodyPr/>
        <a:lstStyle/>
        <a:p>
          <a:endParaRPr lang="ru-RU"/>
        </a:p>
      </dgm:t>
    </dgm:pt>
    <dgm:pt modelId="{28675BFE-D092-4441-BE13-EEFEEE5F35B0}">
      <dgm:prSet/>
      <dgm:spPr/>
      <dgm:t>
        <a:bodyPr/>
        <a:lstStyle/>
        <a:p>
          <a:r>
            <a:rPr lang="ru-RU"/>
            <a:t>педагог-психолог</a:t>
          </a:r>
        </a:p>
      </dgm:t>
    </dgm:pt>
    <dgm:pt modelId="{4E9B4C18-5DA5-4E9E-9064-45EDDB31D0AF}" type="parTrans" cxnId="{63F523BC-4B1D-44D1-AE16-DC2F7EE53CB0}">
      <dgm:prSet/>
      <dgm:spPr/>
      <dgm:t>
        <a:bodyPr/>
        <a:lstStyle/>
        <a:p>
          <a:endParaRPr lang="ru-RU"/>
        </a:p>
      </dgm:t>
    </dgm:pt>
    <dgm:pt modelId="{782D8510-013D-4408-9CB5-3A40DC1745D2}" type="sibTrans" cxnId="{63F523BC-4B1D-44D1-AE16-DC2F7EE53CB0}">
      <dgm:prSet/>
      <dgm:spPr/>
      <dgm:t>
        <a:bodyPr/>
        <a:lstStyle/>
        <a:p>
          <a:endParaRPr lang="ru-RU"/>
        </a:p>
      </dgm:t>
    </dgm:pt>
    <dgm:pt modelId="{0B501CDF-38AE-459C-87F7-52BE31F0117D}">
      <dgm:prSet custT="1"/>
      <dgm:spPr/>
      <dgm:t>
        <a:bodyPr/>
        <a:lstStyle/>
        <a:p>
          <a:r>
            <a:rPr lang="ru-RU" sz="1100"/>
            <a:t>руководитель МШМО</a:t>
          </a:r>
        </a:p>
      </dgm:t>
    </dgm:pt>
    <dgm:pt modelId="{82CC8FC8-CAE0-4C56-A88D-4879DEB70DFF}" type="parTrans" cxnId="{28E5FA26-A134-4DB0-ADD9-394C0FA744CB}">
      <dgm:prSet/>
      <dgm:spPr/>
      <dgm:t>
        <a:bodyPr/>
        <a:lstStyle/>
        <a:p>
          <a:endParaRPr lang="ru-RU"/>
        </a:p>
      </dgm:t>
    </dgm:pt>
    <dgm:pt modelId="{2B2C2C5E-5FDF-4A92-BCD7-4DBD4A201DF0}" type="sibTrans" cxnId="{28E5FA26-A134-4DB0-ADD9-394C0FA744CB}">
      <dgm:prSet/>
      <dgm:spPr/>
      <dgm:t>
        <a:bodyPr/>
        <a:lstStyle/>
        <a:p>
          <a:endParaRPr lang="ru-RU"/>
        </a:p>
      </dgm:t>
    </dgm:pt>
    <dgm:pt modelId="{91BB8E75-9425-40A9-8D3B-EA11CC00ACAD}" type="pres">
      <dgm:prSet presAssocID="{B6789631-94DF-4EB8-9736-9C1FBC464381}" presName="diagram" presStyleCnt="0">
        <dgm:presLayoutVars>
          <dgm:chPref val="1"/>
          <dgm:dir/>
          <dgm:animOne val="branch"/>
          <dgm:animLvl val="lvl"/>
          <dgm:resizeHandles val="exact"/>
        </dgm:presLayoutVars>
      </dgm:prSet>
      <dgm:spPr/>
    </dgm:pt>
    <dgm:pt modelId="{5E07355C-58E1-42A8-B565-51F3C405236B}" type="pres">
      <dgm:prSet presAssocID="{C52003E1-29F4-41CD-823B-22C3D338A744}" presName="root1" presStyleCnt="0"/>
      <dgm:spPr/>
    </dgm:pt>
    <dgm:pt modelId="{E89489D8-2705-4D68-B1A5-93B2FE66BA76}" type="pres">
      <dgm:prSet presAssocID="{C52003E1-29F4-41CD-823B-22C3D338A744}" presName="LevelOneTextNode" presStyleLbl="node0" presStyleIdx="0" presStyleCnt="1" custScaleX="124139">
        <dgm:presLayoutVars>
          <dgm:chPref val="3"/>
        </dgm:presLayoutVars>
      </dgm:prSet>
      <dgm:spPr/>
    </dgm:pt>
    <dgm:pt modelId="{96A7E121-6149-4D01-8CCB-2242C11E67CD}" type="pres">
      <dgm:prSet presAssocID="{C52003E1-29F4-41CD-823B-22C3D338A744}" presName="level2hierChild" presStyleCnt="0"/>
      <dgm:spPr/>
    </dgm:pt>
    <dgm:pt modelId="{665D7642-2E33-4C57-9578-BAA8BAC3AD2E}" type="pres">
      <dgm:prSet presAssocID="{278A1313-8421-4E32-8A7F-CE9030421483}" presName="conn2-1" presStyleLbl="parChTrans1D2" presStyleIdx="0" presStyleCnt="3"/>
      <dgm:spPr/>
    </dgm:pt>
    <dgm:pt modelId="{F6CAB409-92C0-47ED-A4F5-8DF3AB8EB1B7}" type="pres">
      <dgm:prSet presAssocID="{278A1313-8421-4E32-8A7F-CE9030421483}" presName="connTx" presStyleLbl="parChTrans1D2" presStyleIdx="0" presStyleCnt="3"/>
      <dgm:spPr/>
    </dgm:pt>
    <dgm:pt modelId="{302C1B3B-E7F0-4D28-9B95-85DEF1F0FE8B}" type="pres">
      <dgm:prSet presAssocID="{321C1004-717B-45E1-BACC-7A4B49B7CF73}" presName="root2" presStyleCnt="0"/>
      <dgm:spPr/>
    </dgm:pt>
    <dgm:pt modelId="{03FAA514-98A0-47BA-97E0-4130F79BEE88}" type="pres">
      <dgm:prSet presAssocID="{321C1004-717B-45E1-BACC-7A4B49B7CF73}" presName="LevelTwoTextNode" presStyleLbl="node2" presStyleIdx="0" presStyleCnt="3" custScaleX="151071">
        <dgm:presLayoutVars>
          <dgm:chPref val="3"/>
        </dgm:presLayoutVars>
      </dgm:prSet>
      <dgm:spPr/>
    </dgm:pt>
    <dgm:pt modelId="{F100A648-2968-40B5-900E-B212E296D70E}" type="pres">
      <dgm:prSet presAssocID="{321C1004-717B-45E1-BACC-7A4B49B7CF73}" presName="level3hierChild" presStyleCnt="0"/>
      <dgm:spPr/>
    </dgm:pt>
    <dgm:pt modelId="{7336B6BB-21F4-4BDB-B60C-87632B5A3A0A}" type="pres">
      <dgm:prSet presAssocID="{C8CE2E13-BF1F-4C23-B096-482E84785B6E}" presName="conn2-1" presStyleLbl="parChTrans1D3" presStyleIdx="0" presStyleCnt="7"/>
      <dgm:spPr/>
    </dgm:pt>
    <dgm:pt modelId="{F7723BCD-CF6E-4CCF-BDA3-E476C84F8021}" type="pres">
      <dgm:prSet presAssocID="{C8CE2E13-BF1F-4C23-B096-482E84785B6E}" presName="connTx" presStyleLbl="parChTrans1D3" presStyleIdx="0" presStyleCnt="7"/>
      <dgm:spPr/>
    </dgm:pt>
    <dgm:pt modelId="{069C911E-495E-416B-9897-8D155A8F665C}" type="pres">
      <dgm:prSet presAssocID="{87C1A5D2-A3BD-47CC-A40F-8645EAFA1803}" presName="root2" presStyleCnt="0"/>
      <dgm:spPr/>
    </dgm:pt>
    <dgm:pt modelId="{CC339779-C58B-4454-9A0D-7C69155A1B11}" type="pres">
      <dgm:prSet presAssocID="{87C1A5D2-A3BD-47CC-A40F-8645EAFA1803}" presName="LevelTwoTextNode" presStyleLbl="node3" presStyleIdx="0" presStyleCnt="7" custScaleX="215059">
        <dgm:presLayoutVars>
          <dgm:chPref val="3"/>
        </dgm:presLayoutVars>
      </dgm:prSet>
      <dgm:spPr/>
    </dgm:pt>
    <dgm:pt modelId="{6F392D4B-03B1-4439-B5FD-799B429AEA8B}" type="pres">
      <dgm:prSet presAssocID="{87C1A5D2-A3BD-47CC-A40F-8645EAFA1803}" presName="level3hierChild" presStyleCnt="0"/>
      <dgm:spPr/>
    </dgm:pt>
    <dgm:pt modelId="{F8A7B40B-C63C-4FB1-9208-95ED5FE83D4A}" type="pres">
      <dgm:prSet presAssocID="{82CC8FC8-CAE0-4C56-A88D-4879DEB70DFF}" presName="conn2-1" presStyleLbl="parChTrans1D3" presStyleIdx="1" presStyleCnt="7"/>
      <dgm:spPr/>
    </dgm:pt>
    <dgm:pt modelId="{8E89550A-8C00-49CF-BCCD-0617E1491A06}" type="pres">
      <dgm:prSet presAssocID="{82CC8FC8-CAE0-4C56-A88D-4879DEB70DFF}" presName="connTx" presStyleLbl="parChTrans1D3" presStyleIdx="1" presStyleCnt="7"/>
      <dgm:spPr/>
    </dgm:pt>
    <dgm:pt modelId="{BD082C17-4948-4FD8-B07A-53F52B7B735E}" type="pres">
      <dgm:prSet presAssocID="{0B501CDF-38AE-459C-87F7-52BE31F0117D}" presName="root2" presStyleCnt="0"/>
      <dgm:spPr/>
    </dgm:pt>
    <dgm:pt modelId="{54BC9C79-193D-49E2-8D0C-CF368C238280}" type="pres">
      <dgm:prSet presAssocID="{0B501CDF-38AE-459C-87F7-52BE31F0117D}" presName="LevelTwoTextNode" presStyleLbl="node3" presStyleIdx="1" presStyleCnt="7" custScaleX="206250">
        <dgm:presLayoutVars>
          <dgm:chPref val="3"/>
        </dgm:presLayoutVars>
      </dgm:prSet>
      <dgm:spPr/>
    </dgm:pt>
    <dgm:pt modelId="{B3E9256C-73C1-4E49-828A-2F05650A1317}" type="pres">
      <dgm:prSet presAssocID="{0B501CDF-38AE-459C-87F7-52BE31F0117D}" presName="level3hierChild" presStyleCnt="0"/>
      <dgm:spPr/>
    </dgm:pt>
    <dgm:pt modelId="{C7E7A318-84C1-437E-B00C-22066FB90F87}" type="pres">
      <dgm:prSet presAssocID="{3F8FFA7C-9E88-4E8F-97FF-BC63658A99DD}" presName="conn2-1" presStyleLbl="parChTrans1D3" presStyleIdx="2" presStyleCnt="7"/>
      <dgm:spPr/>
    </dgm:pt>
    <dgm:pt modelId="{88694BC4-7960-457A-A47B-3A503621C7B2}" type="pres">
      <dgm:prSet presAssocID="{3F8FFA7C-9E88-4E8F-97FF-BC63658A99DD}" presName="connTx" presStyleLbl="parChTrans1D3" presStyleIdx="2" presStyleCnt="7"/>
      <dgm:spPr/>
    </dgm:pt>
    <dgm:pt modelId="{50F2E708-4B65-49B7-986F-725E9F1E1CD3}" type="pres">
      <dgm:prSet presAssocID="{0D87956C-B4CA-440B-8E0B-49B057B007F2}" presName="root2" presStyleCnt="0"/>
      <dgm:spPr/>
    </dgm:pt>
    <dgm:pt modelId="{5A75A56C-51ED-4E54-8CA7-3410A51EF015}" type="pres">
      <dgm:prSet presAssocID="{0D87956C-B4CA-440B-8E0B-49B057B007F2}" presName="LevelTwoTextNode" presStyleLbl="node3" presStyleIdx="2" presStyleCnt="7" custScaleX="209832">
        <dgm:presLayoutVars>
          <dgm:chPref val="3"/>
        </dgm:presLayoutVars>
      </dgm:prSet>
      <dgm:spPr/>
    </dgm:pt>
    <dgm:pt modelId="{BB8FF733-2B2E-4318-A353-9AA168B26434}" type="pres">
      <dgm:prSet presAssocID="{0D87956C-B4CA-440B-8E0B-49B057B007F2}" presName="level3hierChild" presStyleCnt="0"/>
      <dgm:spPr/>
    </dgm:pt>
    <dgm:pt modelId="{C025F2DA-F505-470E-9FE2-185FD49CD77D}" type="pres">
      <dgm:prSet presAssocID="{33AFF056-FD49-4593-8A02-75AA0DDBF952}" presName="conn2-1" presStyleLbl="parChTrans1D3" presStyleIdx="3" presStyleCnt="7"/>
      <dgm:spPr/>
    </dgm:pt>
    <dgm:pt modelId="{3902082E-460A-486D-AE32-B1B5779B944B}" type="pres">
      <dgm:prSet presAssocID="{33AFF056-FD49-4593-8A02-75AA0DDBF952}" presName="connTx" presStyleLbl="parChTrans1D3" presStyleIdx="3" presStyleCnt="7"/>
      <dgm:spPr/>
    </dgm:pt>
    <dgm:pt modelId="{B1E203FC-1E22-4345-A2BC-7E1631BF0B86}" type="pres">
      <dgm:prSet presAssocID="{4A41A3DD-FCA1-4B2C-A549-802D73BBAF9E}" presName="root2" presStyleCnt="0"/>
      <dgm:spPr/>
    </dgm:pt>
    <dgm:pt modelId="{D5633147-5E38-463B-89FE-5BE9CA1FFD3F}" type="pres">
      <dgm:prSet presAssocID="{4A41A3DD-FCA1-4B2C-A549-802D73BBAF9E}" presName="LevelTwoTextNode" presStyleLbl="node3" presStyleIdx="3" presStyleCnt="7" custScaleX="209024">
        <dgm:presLayoutVars>
          <dgm:chPref val="3"/>
        </dgm:presLayoutVars>
      </dgm:prSet>
      <dgm:spPr/>
    </dgm:pt>
    <dgm:pt modelId="{2ABA148D-8094-447C-B6CE-81ED434F48C4}" type="pres">
      <dgm:prSet presAssocID="{4A41A3DD-FCA1-4B2C-A549-802D73BBAF9E}" presName="level3hierChild" presStyleCnt="0"/>
      <dgm:spPr/>
    </dgm:pt>
    <dgm:pt modelId="{0F83E92C-E4F1-427F-B39C-6C9329C6F4CC}" type="pres">
      <dgm:prSet presAssocID="{000D09FA-80FA-43A1-A9FC-7A8DBC17AFBF}" presName="conn2-1" presStyleLbl="parChTrans1D2" presStyleIdx="1" presStyleCnt="3"/>
      <dgm:spPr/>
    </dgm:pt>
    <dgm:pt modelId="{C31D27AD-F725-43F3-8DD3-4EE3C884226C}" type="pres">
      <dgm:prSet presAssocID="{000D09FA-80FA-43A1-A9FC-7A8DBC17AFBF}" presName="connTx" presStyleLbl="parChTrans1D2" presStyleIdx="1" presStyleCnt="3"/>
      <dgm:spPr/>
    </dgm:pt>
    <dgm:pt modelId="{3292A08F-6C93-46BB-9B23-BBC919912D79}" type="pres">
      <dgm:prSet presAssocID="{E6C9CE8E-38A4-4F11-A72B-6554272BD5A6}" presName="root2" presStyleCnt="0"/>
      <dgm:spPr/>
    </dgm:pt>
    <dgm:pt modelId="{74EC5B8B-BFB2-458E-B361-9923D603F525}" type="pres">
      <dgm:prSet presAssocID="{E6C9CE8E-38A4-4F11-A72B-6554272BD5A6}" presName="LevelTwoTextNode" presStyleLbl="node2" presStyleIdx="1" presStyleCnt="3" custScaleX="144600" custLinFactNeighborX="-1807" custLinFactNeighborY="12272">
        <dgm:presLayoutVars>
          <dgm:chPref val="3"/>
        </dgm:presLayoutVars>
      </dgm:prSet>
      <dgm:spPr/>
    </dgm:pt>
    <dgm:pt modelId="{B1A74C00-C635-442A-9D91-18BA0E5AA4B8}" type="pres">
      <dgm:prSet presAssocID="{E6C9CE8E-38A4-4F11-A72B-6554272BD5A6}" presName="level3hierChild" presStyleCnt="0"/>
      <dgm:spPr/>
    </dgm:pt>
    <dgm:pt modelId="{A9942109-7464-4FC9-B888-85A76C3460E2}" type="pres">
      <dgm:prSet presAssocID="{A087D054-1D89-4E12-B65A-CEF4A33EC553}" presName="conn2-1" presStyleLbl="parChTrans1D2" presStyleIdx="2" presStyleCnt="3"/>
      <dgm:spPr/>
    </dgm:pt>
    <dgm:pt modelId="{D3926E96-67DD-4873-B2D3-9656D772044B}" type="pres">
      <dgm:prSet presAssocID="{A087D054-1D89-4E12-B65A-CEF4A33EC553}" presName="connTx" presStyleLbl="parChTrans1D2" presStyleIdx="2" presStyleCnt="3"/>
      <dgm:spPr/>
    </dgm:pt>
    <dgm:pt modelId="{290B9F54-383F-44D6-AFEA-854147B2B6C3}" type="pres">
      <dgm:prSet presAssocID="{127C2AD1-A495-4277-A763-1AAACCB83145}" presName="root2" presStyleCnt="0"/>
      <dgm:spPr/>
    </dgm:pt>
    <dgm:pt modelId="{DEF068A3-B8B9-429B-80AE-9C00F71371C5}" type="pres">
      <dgm:prSet presAssocID="{127C2AD1-A495-4277-A763-1AAACCB83145}" presName="LevelTwoTextNode" presStyleLbl="node2" presStyleIdx="2" presStyleCnt="3" custScaleX="145291" custLinFactNeighborX="-1147" custLinFactNeighborY="-7135">
        <dgm:presLayoutVars>
          <dgm:chPref val="3"/>
        </dgm:presLayoutVars>
      </dgm:prSet>
      <dgm:spPr/>
    </dgm:pt>
    <dgm:pt modelId="{5BFB6995-766E-41B3-931E-4DF07C885E64}" type="pres">
      <dgm:prSet presAssocID="{127C2AD1-A495-4277-A763-1AAACCB83145}" presName="level3hierChild" presStyleCnt="0"/>
      <dgm:spPr/>
    </dgm:pt>
    <dgm:pt modelId="{72DB8D28-A5F3-47D3-AC5D-1552FB777414}" type="pres">
      <dgm:prSet presAssocID="{8796804C-1069-4817-8922-B7AB3A434E95}" presName="conn2-1" presStyleLbl="parChTrans1D3" presStyleIdx="4" presStyleCnt="7"/>
      <dgm:spPr/>
    </dgm:pt>
    <dgm:pt modelId="{F1EED25F-F48D-4CCB-944C-F532685479F9}" type="pres">
      <dgm:prSet presAssocID="{8796804C-1069-4817-8922-B7AB3A434E95}" presName="connTx" presStyleLbl="parChTrans1D3" presStyleIdx="4" presStyleCnt="7"/>
      <dgm:spPr/>
    </dgm:pt>
    <dgm:pt modelId="{64B9B402-ACEF-4ECD-8FC1-5ABCB17563A8}" type="pres">
      <dgm:prSet presAssocID="{81BC2493-D2CE-42D6-A817-A5D82858AE41}" presName="root2" presStyleCnt="0"/>
      <dgm:spPr/>
    </dgm:pt>
    <dgm:pt modelId="{1CCB0495-FCDF-4414-97F0-AB5C5B520C6F}" type="pres">
      <dgm:prSet presAssocID="{81BC2493-D2CE-42D6-A817-A5D82858AE41}" presName="LevelTwoTextNode" presStyleLbl="node3" presStyleIdx="4" presStyleCnt="7" custScaleX="237187">
        <dgm:presLayoutVars>
          <dgm:chPref val="3"/>
        </dgm:presLayoutVars>
      </dgm:prSet>
      <dgm:spPr/>
    </dgm:pt>
    <dgm:pt modelId="{C27090CD-F094-4938-8752-B473202B3EAF}" type="pres">
      <dgm:prSet presAssocID="{81BC2493-D2CE-42D6-A817-A5D82858AE41}" presName="level3hierChild" presStyleCnt="0"/>
      <dgm:spPr/>
    </dgm:pt>
    <dgm:pt modelId="{884DF137-2CC6-40DC-AB79-05B7447A55A1}" type="pres">
      <dgm:prSet presAssocID="{B96F2DBC-DF0E-4009-9D74-3C51B78A2B6E}" presName="conn2-1" presStyleLbl="parChTrans1D3" presStyleIdx="5" presStyleCnt="7"/>
      <dgm:spPr/>
    </dgm:pt>
    <dgm:pt modelId="{0A68DFB8-FF16-46BC-8FC8-EC22466DEAE9}" type="pres">
      <dgm:prSet presAssocID="{B96F2DBC-DF0E-4009-9D74-3C51B78A2B6E}" presName="connTx" presStyleLbl="parChTrans1D3" presStyleIdx="5" presStyleCnt="7"/>
      <dgm:spPr/>
    </dgm:pt>
    <dgm:pt modelId="{CB7FE9C9-F991-4FBC-BDEE-AAA730B6CD45}" type="pres">
      <dgm:prSet presAssocID="{0436B7D0-FBE1-4232-BF06-476CF73239D3}" presName="root2" presStyleCnt="0"/>
      <dgm:spPr/>
    </dgm:pt>
    <dgm:pt modelId="{ED80C266-80C4-48E3-8E8F-1ADB927763E3}" type="pres">
      <dgm:prSet presAssocID="{0436B7D0-FBE1-4232-BF06-476CF73239D3}" presName="LevelTwoTextNode" presStyleLbl="node3" presStyleIdx="5" presStyleCnt="7" custScaleX="242018">
        <dgm:presLayoutVars>
          <dgm:chPref val="3"/>
        </dgm:presLayoutVars>
      </dgm:prSet>
      <dgm:spPr/>
    </dgm:pt>
    <dgm:pt modelId="{F34FAA20-5174-4721-B0BB-45C82BFDB3DC}" type="pres">
      <dgm:prSet presAssocID="{0436B7D0-FBE1-4232-BF06-476CF73239D3}" presName="level3hierChild" presStyleCnt="0"/>
      <dgm:spPr/>
    </dgm:pt>
    <dgm:pt modelId="{2B9DE299-A27E-4E04-9430-37CFB304B9F2}" type="pres">
      <dgm:prSet presAssocID="{4E9B4C18-5DA5-4E9E-9064-45EDDB31D0AF}" presName="conn2-1" presStyleLbl="parChTrans1D3" presStyleIdx="6" presStyleCnt="7"/>
      <dgm:spPr/>
    </dgm:pt>
    <dgm:pt modelId="{8123ECCA-AA71-4DE7-A3C6-6A4DDA6B5229}" type="pres">
      <dgm:prSet presAssocID="{4E9B4C18-5DA5-4E9E-9064-45EDDB31D0AF}" presName="connTx" presStyleLbl="parChTrans1D3" presStyleIdx="6" presStyleCnt="7"/>
      <dgm:spPr/>
    </dgm:pt>
    <dgm:pt modelId="{5068242C-F9D5-44F1-84BF-7E249748A7CE}" type="pres">
      <dgm:prSet presAssocID="{28675BFE-D092-4441-BE13-EEFEEE5F35B0}" presName="root2" presStyleCnt="0"/>
      <dgm:spPr/>
    </dgm:pt>
    <dgm:pt modelId="{1E1161F0-0BAD-429D-97EF-6884D2683E94}" type="pres">
      <dgm:prSet presAssocID="{28675BFE-D092-4441-BE13-EEFEEE5F35B0}" presName="LevelTwoTextNode" presStyleLbl="node3" presStyleIdx="6" presStyleCnt="7" custScaleX="252076">
        <dgm:presLayoutVars>
          <dgm:chPref val="3"/>
        </dgm:presLayoutVars>
      </dgm:prSet>
      <dgm:spPr/>
    </dgm:pt>
    <dgm:pt modelId="{39CAC755-3D86-4FB4-AC63-EB2EB3ECC677}" type="pres">
      <dgm:prSet presAssocID="{28675BFE-D092-4441-BE13-EEFEEE5F35B0}" presName="level3hierChild" presStyleCnt="0"/>
      <dgm:spPr/>
    </dgm:pt>
  </dgm:ptLst>
  <dgm:cxnLst>
    <dgm:cxn modelId="{94223F01-AAAB-4BC0-8BB7-9174F2D8A268}" type="presOf" srcId="{82CC8FC8-CAE0-4C56-A88D-4879DEB70DFF}" destId="{8E89550A-8C00-49CF-BCCD-0617E1491A06}" srcOrd="1" destOrd="0" presId="urn:microsoft.com/office/officeart/2005/8/layout/hierarchy2"/>
    <dgm:cxn modelId="{85ECC003-0274-40EB-805B-32F0C3315792}" type="presOf" srcId="{4E9B4C18-5DA5-4E9E-9064-45EDDB31D0AF}" destId="{8123ECCA-AA71-4DE7-A3C6-6A4DDA6B5229}" srcOrd="1" destOrd="0" presId="urn:microsoft.com/office/officeart/2005/8/layout/hierarchy2"/>
    <dgm:cxn modelId="{82B7B609-47E3-46F6-8EC1-7DC3D0C4C37C}" type="presOf" srcId="{C52003E1-29F4-41CD-823B-22C3D338A744}" destId="{E89489D8-2705-4D68-B1A5-93B2FE66BA76}" srcOrd="0" destOrd="0" presId="urn:microsoft.com/office/officeart/2005/8/layout/hierarchy2"/>
    <dgm:cxn modelId="{DA95860B-62B4-4F6D-94A1-60258740098F}" type="presOf" srcId="{0D87956C-B4CA-440B-8E0B-49B057B007F2}" destId="{5A75A56C-51ED-4E54-8CA7-3410A51EF015}" srcOrd="0" destOrd="0" presId="urn:microsoft.com/office/officeart/2005/8/layout/hierarchy2"/>
    <dgm:cxn modelId="{60B7140D-70AB-41E0-B7BE-F96259B4E6AE}" srcId="{C52003E1-29F4-41CD-823B-22C3D338A744}" destId="{321C1004-717B-45E1-BACC-7A4B49B7CF73}" srcOrd="0" destOrd="0" parTransId="{278A1313-8421-4E32-8A7F-CE9030421483}" sibTransId="{5AD98520-E23E-4EFF-8973-22212E06AF30}"/>
    <dgm:cxn modelId="{48C67A14-6414-48FF-A85E-097E8D7AB075}" type="presOf" srcId="{4A41A3DD-FCA1-4B2C-A549-802D73BBAF9E}" destId="{D5633147-5E38-463B-89FE-5BE9CA1FFD3F}" srcOrd="0" destOrd="0" presId="urn:microsoft.com/office/officeart/2005/8/layout/hierarchy2"/>
    <dgm:cxn modelId="{99385115-7814-4215-A57E-517C51A17829}" type="presOf" srcId="{82CC8FC8-CAE0-4C56-A88D-4879DEB70DFF}" destId="{F8A7B40B-C63C-4FB1-9208-95ED5FE83D4A}" srcOrd="0" destOrd="0" presId="urn:microsoft.com/office/officeart/2005/8/layout/hierarchy2"/>
    <dgm:cxn modelId="{B6302817-F880-4E2B-B9CD-A0E5255AED01}" srcId="{321C1004-717B-45E1-BACC-7A4B49B7CF73}" destId="{4A41A3DD-FCA1-4B2C-A549-802D73BBAF9E}" srcOrd="3" destOrd="0" parTransId="{33AFF056-FD49-4593-8A02-75AA0DDBF952}" sibTransId="{20B407E2-E7D2-4514-A836-F38787FFB23E}"/>
    <dgm:cxn modelId="{28E5FA26-A134-4DB0-ADD9-394C0FA744CB}" srcId="{321C1004-717B-45E1-BACC-7A4B49B7CF73}" destId="{0B501CDF-38AE-459C-87F7-52BE31F0117D}" srcOrd="1" destOrd="0" parTransId="{82CC8FC8-CAE0-4C56-A88D-4879DEB70DFF}" sibTransId="{2B2C2C5E-5FDF-4A92-BCD7-4DBD4A201DF0}"/>
    <dgm:cxn modelId="{A6F1C62B-3468-4596-9080-84374D2025CD}" type="presOf" srcId="{278A1313-8421-4E32-8A7F-CE9030421483}" destId="{665D7642-2E33-4C57-9578-BAA8BAC3AD2E}" srcOrd="0" destOrd="0" presId="urn:microsoft.com/office/officeart/2005/8/layout/hierarchy2"/>
    <dgm:cxn modelId="{10462B2E-1018-4A4F-A9A1-427AD420278C}" type="presOf" srcId="{3F8FFA7C-9E88-4E8F-97FF-BC63658A99DD}" destId="{C7E7A318-84C1-437E-B00C-22066FB90F87}" srcOrd="0" destOrd="0" presId="urn:microsoft.com/office/officeart/2005/8/layout/hierarchy2"/>
    <dgm:cxn modelId="{D4460636-1CA9-41EF-9937-1AE808B7F53D}" type="presOf" srcId="{8796804C-1069-4817-8922-B7AB3A434E95}" destId="{F1EED25F-F48D-4CCB-944C-F532685479F9}" srcOrd="1" destOrd="0" presId="urn:microsoft.com/office/officeart/2005/8/layout/hierarchy2"/>
    <dgm:cxn modelId="{D4A9CD3A-07CD-46ED-9BF2-C6124049951A}" type="presOf" srcId="{3F8FFA7C-9E88-4E8F-97FF-BC63658A99DD}" destId="{88694BC4-7960-457A-A47B-3A503621C7B2}" srcOrd="1" destOrd="0" presId="urn:microsoft.com/office/officeart/2005/8/layout/hierarchy2"/>
    <dgm:cxn modelId="{4FFBF843-013F-428A-B554-14DA92BDAFE1}" type="presOf" srcId="{B96F2DBC-DF0E-4009-9D74-3C51B78A2B6E}" destId="{884DF137-2CC6-40DC-AB79-05B7447A55A1}" srcOrd="0" destOrd="0" presId="urn:microsoft.com/office/officeart/2005/8/layout/hierarchy2"/>
    <dgm:cxn modelId="{9C471B59-31A9-4EF8-9184-453C63B59244}" type="presOf" srcId="{33AFF056-FD49-4593-8A02-75AA0DDBF952}" destId="{3902082E-460A-486D-AE32-B1B5779B944B}" srcOrd="1" destOrd="0" presId="urn:microsoft.com/office/officeart/2005/8/layout/hierarchy2"/>
    <dgm:cxn modelId="{C77E6E87-DF3C-43EF-8EE3-EBD8FCD745DF}" type="presOf" srcId="{C8CE2E13-BF1F-4C23-B096-482E84785B6E}" destId="{F7723BCD-CF6E-4CCF-BDA3-E476C84F8021}" srcOrd="1" destOrd="0" presId="urn:microsoft.com/office/officeart/2005/8/layout/hierarchy2"/>
    <dgm:cxn modelId="{2E02658A-778D-4DD5-B7A0-EC0DC67AC433}" type="presOf" srcId="{87C1A5D2-A3BD-47CC-A40F-8645EAFA1803}" destId="{CC339779-C58B-4454-9A0D-7C69155A1B11}" srcOrd="0" destOrd="0" presId="urn:microsoft.com/office/officeart/2005/8/layout/hierarchy2"/>
    <dgm:cxn modelId="{DC86D18E-625F-47B5-8DB9-3220A733F871}" type="presOf" srcId="{0436B7D0-FBE1-4232-BF06-476CF73239D3}" destId="{ED80C266-80C4-48E3-8E8F-1ADB927763E3}" srcOrd="0" destOrd="0" presId="urn:microsoft.com/office/officeart/2005/8/layout/hierarchy2"/>
    <dgm:cxn modelId="{D778F999-338A-49AF-83BD-6B0CCA8FFDA4}" srcId="{321C1004-717B-45E1-BACC-7A4B49B7CF73}" destId="{0D87956C-B4CA-440B-8E0B-49B057B007F2}" srcOrd="2" destOrd="0" parTransId="{3F8FFA7C-9E88-4E8F-97FF-BC63658A99DD}" sibTransId="{EEF93545-CC16-4A50-BE2C-211C1EDD286D}"/>
    <dgm:cxn modelId="{08C8E4A8-A858-4A38-9E21-0B1CC55F5991}" type="presOf" srcId="{4E9B4C18-5DA5-4E9E-9064-45EDDB31D0AF}" destId="{2B9DE299-A27E-4E04-9430-37CFB304B9F2}" srcOrd="0" destOrd="0" presId="urn:microsoft.com/office/officeart/2005/8/layout/hierarchy2"/>
    <dgm:cxn modelId="{DC311AB1-8FB8-4547-A2EE-CFDA5453DCC4}" type="presOf" srcId="{A087D054-1D89-4E12-B65A-CEF4A33EC553}" destId="{D3926E96-67DD-4873-B2D3-9656D772044B}" srcOrd="1" destOrd="0" presId="urn:microsoft.com/office/officeart/2005/8/layout/hierarchy2"/>
    <dgm:cxn modelId="{B5D8E6B1-CA31-47F6-87FC-FC4659107824}" srcId="{127C2AD1-A495-4277-A763-1AAACCB83145}" destId="{81BC2493-D2CE-42D6-A817-A5D82858AE41}" srcOrd="0" destOrd="0" parTransId="{8796804C-1069-4817-8922-B7AB3A434E95}" sibTransId="{25C3C86F-CCEE-41FE-B7C0-01ED402AD881}"/>
    <dgm:cxn modelId="{DA4133B8-018E-4BF0-8073-CBA6DABCFEE6}" srcId="{127C2AD1-A495-4277-A763-1AAACCB83145}" destId="{0436B7D0-FBE1-4232-BF06-476CF73239D3}" srcOrd="1" destOrd="0" parTransId="{B96F2DBC-DF0E-4009-9D74-3C51B78A2B6E}" sibTransId="{7981BABF-9AC9-4027-9B18-5295A607A9B8}"/>
    <dgm:cxn modelId="{63F523BC-4B1D-44D1-AE16-DC2F7EE53CB0}" srcId="{127C2AD1-A495-4277-A763-1AAACCB83145}" destId="{28675BFE-D092-4441-BE13-EEFEEE5F35B0}" srcOrd="2" destOrd="0" parTransId="{4E9B4C18-5DA5-4E9E-9064-45EDDB31D0AF}" sibTransId="{782D8510-013D-4408-9CB5-3A40DC1745D2}"/>
    <dgm:cxn modelId="{4B0624BE-16A7-4D9B-92D4-8833C1FB7926}" srcId="{321C1004-717B-45E1-BACC-7A4B49B7CF73}" destId="{87C1A5D2-A3BD-47CC-A40F-8645EAFA1803}" srcOrd="0" destOrd="0" parTransId="{C8CE2E13-BF1F-4C23-B096-482E84785B6E}" sibTransId="{09333E52-B18F-49CD-BFAF-97F05C85C006}"/>
    <dgm:cxn modelId="{0051D1BE-6336-4145-B3A1-C1048CF84296}" type="presOf" srcId="{81BC2493-D2CE-42D6-A817-A5D82858AE41}" destId="{1CCB0495-FCDF-4414-97F0-AB5C5B520C6F}" srcOrd="0" destOrd="0" presId="urn:microsoft.com/office/officeart/2005/8/layout/hierarchy2"/>
    <dgm:cxn modelId="{ED0549BF-5230-4833-B33A-6B78D9F05E0F}" type="presOf" srcId="{000D09FA-80FA-43A1-A9FC-7A8DBC17AFBF}" destId="{C31D27AD-F725-43F3-8DD3-4EE3C884226C}" srcOrd="1" destOrd="0" presId="urn:microsoft.com/office/officeart/2005/8/layout/hierarchy2"/>
    <dgm:cxn modelId="{7B409CC6-D235-4BB9-9FC2-9CD79806547C}" srcId="{B6789631-94DF-4EB8-9736-9C1FBC464381}" destId="{C52003E1-29F4-41CD-823B-22C3D338A744}" srcOrd="0" destOrd="0" parTransId="{9FC45CB1-56EB-464E-A71E-6E00FD7E4F18}" sibTransId="{DFC15CAA-CB7F-4ECE-A0BB-2C634E318D30}"/>
    <dgm:cxn modelId="{0E2520C8-585D-4100-B453-14AFF6398E47}" type="presOf" srcId="{321C1004-717B-45E1-BACC-7A4B49B7CF73}" destId="{03FAA514-98A0-47BA-97E0-4130F79BEE88}" srcOrd="0" destOrd="0" presId="urn:microsoft.com/office/officeart/2005/8/layout/hierarchy2"/>
    <dgm:cxn modelId="{AF9DF4C9-0DB2-4D3A-976E-6F62B36C98F3}" type="presOf" srcId="{8796804C-1069-4817-8922-B7AB3A434E95}" destId="{72DB8D28-A5F3-47D3-AC5D-1552FB777414}" srcOrd="0" destOrd="0" presId="urn:microsoft.com/office/officeart/2005/8/layout/hierarchy2"/>
    <dgm:cxn modelId="{FCFFD7CA-55AE-48A0-AE35-9DEE284C3FC3}" type="presOf" srcId="{B6789631-94DF-4EB8-9736-9C1FBC464381}" destId="{91BB8E75-9425-40A9-8D3B-EA11CC00ACAD}" srcOrd="0" destOrd="0" presId="urn:microsoft.com/office/officeart/2005/8/layout/hierarchy2"/>
    <dgm:cxn modelId="{A57D40CD-14D6-43F6-9AB5-6C70DDAE9F0D}" type="presOf" srcId="{127C2AD1-A495-4277-A763-1AAACCB83145}" destId="{DEF068A3-B8B9-429B-80AE-9C00F71371C5}" srcOrd="0" destOrd="0" presId="urn:microsoft.com/office/officeart/2005/8/layout/hierarchy2"/>
    <dgm:cxn modelId="{429D22D5-10B8-496C-A6FE-48646690E61A}" type="presOf" srcId="{C8CE2E13-BF1F-4C23-B096-482E84785B6E}" destId="{7336B6BB-21F4-4BDB-B60C-87632B5A3A0A}" srcOrd="0" destOrd="0" presId="urn:microsoft.com/office/officeart/2005/8/layout/hierarchy2"/>
    <dgm:cxn modelId="{A0D5B2D9-9D74-49F0-9184-DC463A00FCA4}" srcId="{C52003E1-29F4-41CD-823B-22C3D338A744}" destId="{127C2AD1-A495-4277-A763-1AAACCB83145}" srcOrd="2" destOrd="0" parTransId="{A087D054-1D89-4E12-B65A-CEF4A33EC553}" sibTransId="{C22A909A-42C7-4305-B9EE-C7D0E38A8A1F}"/>
    <dgm:cxn modelId="{761662DA-0C9E-45DD-8A8B-AA70DCABBE81}" type="presOf" srcId="{28675BFE-D092-4441-BE13-EEFEEE5F35B0}" destId="{1E1161F0-0BAD-429D-97EF-6884D2683E94}" srcOrd="0" destOrd="0" presId="urn:microsoft.com/office/officeart/2005/8/layout/hierarchy2"/>
    <dgm:cxn modelId="{504088DA-1895-4D08-99E7-C64B311851CB}" type="presOf" srcId="{E6C9CE8E-38A4-4F11-A72B-6554272BD5A6}" destId="{74EC5B8B-BFB2-458E-B361-9923D603F525}" srcOrd="0" destOrd="0" presId="urn:microsoft.com/office/officeart/2005/8/layout/hierarchy2"/>
    <dgm:cxn modelId="{5D5E4BE0-E4BF-4A5E-A1D2-7AAB017E1589}" type="presOf" srcId="{000D09FA-80FA-43A1-A9FC-7A8DBC17AFBF}" destId="{0F83E92C-E4F1-427F-B39C-6C9329C6F4CC}" srcOrd="0" destOrd="0" presId="urn:microsoft.com/office/officeart/2005/8/layout/hierarchy2"/>
    <dgm:cxn modelId="{453446E3-6774-4357-8FC4-7229C02CE034}" srcId="{C52003E1-29F4-41CD-823B-22C3D338A744}" destId="{E6C9CE8E-38A4-4F11-A72B-6554272BD5A6}" srcOrd="1" destOrd="0" parTransId="{000D09FA-80FA-43A1-A9FC-7A8DBC17AFBF}" sibTransId="{8F8FECFD-E536-40E1-9413-5EF831AD5B48}"/>
    <dgm:cxn modelId="{0C475FE4-AA4C-43AE-963F-00A3014D80B7}" type="presOf" srcId="{278A1313-8421-4E32-8A7F-CE9030421483}" destId="{F6CAB409-92C0-47ED-A4F5-8DF3AB8EB1B7}" srcOrd="1" destOrd="0" presId="urn:microsoft.com/office/officeart/2005/8/layout/hierarchy2"/>
    <dgm:cxn modelId="{8DBDF2E8-0EBC-4664-9EC5-86D9F833C1D6}" type="presOf" srcId="{0B501CDF-38AE-459C-87F7-52BE31F0117D}" destId="{54BC9C79-193D-49E2-8D0C-CF368C238280}" srcOrd="0" destOrd="0" presId="urn:microsoft.com/office/officeart/2005/8/layout/hierarchy2"/>
    <dgm:cxn modelId="{16CED4F2-8C60-44B6-A805-D4CCE4F96A3D}" type="presOf" srcId="{A087D054-1D89-4E12-B65A-CEF4A33EC553}" destId="{A9942109-7464-4FC9-B888-85A76C3460E2}" srcOrd="0" destOrd="0" presId="urn:microsoft.com/office/officeart/2005/8/layout/hierarchy2"/>
    <dgm:cxn modelId="{C33203FA-651E-46A0-9DBB-A3EBAE017361}" type="presOf" srcId="{B96F2DBC-DF0E-4009-9D74-3C51B78A2B6E}" destId="{0A68DFB8-FF16-46BC-8FC8-EC22466DEAE9}" srcOrd="1" destOrd="0" presId="urn:microsoft.com/office/officeart/2005/8/layout/hierarchy2"/>
    <dgm:cxn modelId="{E29648FF-BC46-47E8-A9D5-D66C6F9093E8}" type="presOf" srcId="{33AFF056-FD49-4593-8A02-75AA0DDBF952}" destId="{C025F2DA-F505-470E-9FE2-185FD49CD77D}" srcOrd="0" destOrd="0" presId="urn:microsoft.com/office/officeart/2005/8/layout/hierarchy2"/>
    <dgm:cxn modelId="{D60A99BB-0005-48BF-9010-518E49E9F7A3}" type="presParOf" srcId="{91BB8E75-9425-40A9-8D3B-EA11CC00ACAD}" destId="{5E07355C-58E1-42A8-B565-51F3C405236B}" srcOrd="0" destOrd="0" presId="urn:microsoft.com/office/officeart/2005/8/layout/hierarchy2"/>
    <dgm:cxn modelId="{44CA11AA-6242-4FA2-A734-8B001168C260}" type="presParOf" srcId="{5E07355C-58E1-42A8-B565-51F3C405236B}" destId="{E89489D8-2705-4D68-B1A5-93B2FE66BA76}" srcOrd="0" destOrd="0" presId="urn:microsoft.com/office/officeart/2005/8/layout/hierarchy2"/>
    <dgm:cxn modelId="{179A20BF-BD83-4646-819B-BFA34EB2B274}" type="presParOf" srcId="{5E07355C-58E1-42A8-B565-51F3C405236B}" destId="{96A7E121-6149-4D01-8CCB-2242C11E67CD}" srcOrd="1" destOrd="0" presId="urn:microsoft.com/office/officeart/2005/8/layout/hierarchy2"/>
    <dgm:cxn modelId="{1AA09B7C-4117-4EE5-A0B4-5E42F21D9DCC}" type="presParOf" srcId="{96A7E121-6149-4D01-8CCB-2242C11E67CD}" destId="{665D7642-2E33-4C57-9578-BAA8BAC3AD2E}" srcOrd="0" destOrd="0" presId="urn:microsoft.com/office/officeart/2005/8/layout/hierarchy2"/>
    <dgm:cxn modelId="{94D20F4B-5316-449A-B8DA-10700D07D432}" type="presParOf" srcId="{665D7642-2E33-4C57-9578-BAA8BAC3AD2E}" destId="{F6CAB409-92C0-47ED-A4F5-8DF3AB8EB1B7}" srcOrd="0" destOrd="0" presId="urn:microsoft.com/office/officeart/2005/8/layout/hierarchy2"/>
    <dgm:cxn modelId="{BDEDF2C1-EF73-4892-9A1D-B6C9C907E7DF}" type="presParOf" srcId="{96A7E121-6149-4D01-8CCB-2242C11E67CD}" destId="{302C1B3B-E7F0-4D28-9B95-85DEF1F0FE8B}" srcOrd="1" destOrd="0" presId="urn:microsoft.com/office/officeart/2005/8/layout/hierarchy2"/>
    <dgm:cxn modelId="{59E37A0A-B5E0-4D70-9A48-D1AF4CC94C59}" type="presParOf" srcId="{302C1B3B-E7F0-4D28-9B95-85DEF1F0FE8B}" destId="{03FAA514-98A0-47BA-97E0-4130F79BEE88}" srcOrd="0" destOrd="0" presId="urn:microsoft.com/office/officeart/2005/8/layout/hierarchy2"/>
    <dgm:cxn modelId="{6448D1FA-BAF6-4BA6-9591-754AF00BDE2E}" type="presParOf" srcId="{302C1B3B-E7F0-4D28-9B95-85DEF1F0FE8B}" destId="{F100A648-2968-40B5-900E-B212E296D70E}" srcOrd="1" destOrd="0" presId="urn:microsoft.com/office/officeart/2005/8/layout/hierarchy2"/>
    <dgm:cxn modelId="{7278C5E9-B2AF-47A5-BC4B-756534830A56}" type="presParOf" srcId="{F100A648-2968-40B5-900E-B212E296D70E}" destId="{7336B6BB-21F4-4BDB-B60C-87632B5A3A0A}" srcOrd="0" destOrd="0" presId="urn:microsoft.com/office/officeart/2005/8/layout/hierarchy2"/>
    <dgm:cxn modelId="{7EC8117F-C006-4024-A6B6-BD5A9CBB5BAC}" type="presParOf" srcId="{7336B6BB-21F4-4BDB-B60C-87632B5A3A0A}" destId="{F7723BCD-CF6E-4CCF-BDA3-E476C84F8021}" srcOrd="0" destOrd="0" presId="urn:microsoft.com/office/officeart/2005/8/layout/hierarchy2"/>
    <dgm:cxn modelId="{0686E113-61D0-45D6-A44F-E6541AE478AB}" type="presParOf" srcId="{F100A648-2968-40B5-900E-B212E296D70E}" destId="{069C911E-495E-416B-9897-8D155A8F665C}" srcOrd="1" destOrd="0" presId="urn:microsoft.com/office/officeart/2005/8/layout/hierarchy2"/>
    <dgm:cxn modelId="{02F12A69-BF0B-48E4-83EF-914041F4F7AE}" type="presParOf" srcId="{069C911E-495E-416B-9897-8D155A8F665C}" destId="{CC339779-C58B-4454-9A0D-7C69155A1B11}" srcOrd="0" destOrd="0" presId="urn:microsoft.com/office/officeart/2005/8/layout/hierarchy2"/>
    <dgm:cxn modelId="{776F0F9F-11A7-4AC7-8018-F6DB113E8043}" type="presParOf" srcId="{069C911E-495E-416B-9897-8D155A8F665C}" destId="{6F392D4B-03B1-4439-B5FD-799B429AEA8B}" srcOrd="1" destOrd="0" presId="urn:microsoft.com/office/officeart/2005/8/layout/hierarchy2"/>
    <dgm:cxn modelId="{8CF84023-C86B-4D4A-A952-307FBF07170B}" type="presParOf" srcId="{F100A648-2968-40B5-900E-B212E296D70E}" destId="{F8A7B40B-C63C-4FB1-9208-95ED5FE83D4A}" srcOrd="2" destOrd="0" presId="urn:microsoft.com/office/officeart/2005/8/layout/hierarchy2"/>
    <dgm:cxn modelId="{F19E783F-053C-4296-BE5B-4D4DB05935EE}" type="presParOf" srcId="{F8A7B40B-C63C-4FB1-9208-95ED5FE83D4A}" destId="{8E89550A-8C00-49CF-BCCD-0617E1491A06}" srcOrd="0" destOrd="0" presId="urn:microsoft.com/office/officeart/2005/8/layout/hierarchy2"/>
    <dgm:cxn modelId="{C03F1FEE-184F-4FFD-B242-87298361B7EA}" type="presParOf" srcId="{F100A648-2968-40B5-900E-B212E296D70E}" destId="{BD082C17-4948-4FD8-B07A-53F52B7B735E}" srcOrd="3" destOrd="0" presId="urn:microsoft.com/office/officeart/2005/8/layout/hierarchy2"/>
    <dgm:cxn modelId="{E56C1409-BB16-443B-AD8B-F98123DB462E}" type="presParOf" srcId="{BD082C17-4948-4FD8-B07A-53F52B7B735E}" destId="{54BC9C79-193D-49E2-8D0C-CF368C238280}" srcOrd="0" destOrd="0" presId="urn:microsoft.com/office/officeart/2005/8/layout/hierarchy2"/>
    <dgm:cxn modelId="{2F2988BE-010F-4894-9BF4-8509CDC968CD}" type="presParOf" srcId="{BD082C17-4948-4FD8-B07A-53F52B7B735E}" destId="{B3E9256C-73C1-4E49-828A-2F05650A1317}" srcOrd="1" destOrd="0" presId="urn:microsoft.com/office/officeart/2005/8/layout/hierarchy2"/>
    <dgm:cxn modelId="{8379A618-B9F8-4222-92C2-4247ABD7C1C1}" type="presParOf" srcId="{F100A648-2968-40B5-900E-B212E296D70E}" destId="{C7E7A318-84C1-437E-B00C-22066FB90F87}" srcOrd="4" destOrd="0" presId="urn:microsoft.com/office/officeart/2005/8/layout/hierarchy2"/>
    <dgm:cxn modelId="{3A6D5B35-6173-47D4-AA96-A1AF2C6EB0DE}" type="presParOf" srcId="{C7E7A318-84C1-437E-B00C-22066FB90F87}" destId="{88694BC4-7960-457A-A47B-3A503621C7B2}" srcOrd="0" destOrd="0" presId="urn:microsoft.com/office/officeart/2005/8/layout/hierarchy2"/>
    <dgm:cxn modelId="{E6D972C2-AC0A-4101-BF9E-E01BF345B565}" type="presParOf" srcId="{F100A648-2968-40B5-900E-B212E296D70E}" destId="{50F2E708-4B65-49B7-986F-725E9F1E1CD3}" srcOrd="5" destOrd="0" presId="urn:microsoft.com/office/officeart/2005/8/layout/hierarchy2"/>
    <dgm:cxn modelId="{6B4CEC8A-A229-4377-B92D-74B9ECE83D67}" type="presParOf" srcId="{50F2E708-4B65-49B7-986F-725E9F1E1CD3}" destId="{5A75A56C-51ED-4E54-8CA7-3410A51EF015}" srcOrd="0" destOrd="0" presId="urn:microsoft.com/office/officeart/2005/8/layout/hierarchy2"/>
    <dgm:cxn modelId="{06EE1A8E-08DC-4652-A507-BBC5A495A304}" type="presParOf" srcId="{50F2E708-4B65-49B7-986F-725E9F1E1CD3}" destId="{BB8FF733-2B2E-4318-A353-9AA168B26434}" srcOrd="1" destOrd="0" presId="urn:microsoft.com/office/officeart/2005/8/layout/hierarchy2"/>
    <dgm:cxn modelId="{E78F1BCC-6E80-43FC-AE93-7AB2CD7904E5}" type="presParOf" srcId="{F100A648-2968-40B5-900E-B212E296D70E}" destId="{C025F2DA-F505-470E-9FE2-185FD49CD77D}" srcOrd="6" destOrd="0" presId="urn:microsoft.com/office/officeart/2005/8/layout/hierarchy2"/>
    <dgm:cxn modelId="{65067F89-5B72-40BB-A35A-CC486F22E119}" type="presParOf" srcId="{C025F2DA-F505-470E-9FE2-185FD49CD77D}" destId="{3902082E-460A-486D-AE32-B1B5779B944B}" srcOrd="0" destOrd="0" presId="urn:microsoft.com/office/officeart/2005/8/layout/hierarchy2"/>
    <dgm:cxn modelId="{B147BA3B-3225-48B4-B3A9-F11DCFC01CC3}" type="presParOf" srcId="{F100A648-2968-40B5-900E-B212E296D70E}" destId="{B1E203FC-1E22-4345-A2BC-7E1631BF0B86}" srcOrd="7" destOrd="0" presId="urn:microsoft.com/office/officeart/2005/8/layout/hierarchy2"/>
    <dgm:cxn modelId="{483AACEA-0942-4381-B7E9-7979C9F0386A}" type="presParOf" srcId="{B1E203FC-1E22-4345-A2BC-7E1631BF0B86}" destId="{D5633147-5E38-463B-89FE-5BE9CA1FFD3F}" srcOrd="0" destOrd="0" presId="urn:microsoft.com/office/officeart/2005/8/layout/hierarchy2"/>
    <dgm:cxn modelId="{062811FC-F6CA-425C-B3A4-D4E23F0C2924}" type="presParOf" srcId="{B1E203FC-1E22-4345-A2BC-7E1631BF0B86}" destId="{2ABA148D-8094-447C-B6CE-81ED434F48C4}" srcOrd="1" destOrd="0" presId="urn:microsoft.com/office/officeart/2005/8/layout/hierarchy2"/>
    <dgm:cxn modelId="{8FF9D270-2CED-4965-9913-EE07F878022E}" type="presParOf" srcId="{96A7E121-6149-4D01-8CCB-2242C11E67CD}" destId="{0F83E92C-E4F1-427F-B39C-6C9329C6F4CC}" srcOrd="2" destOrd="0" presId="urn:microsoft.com/office/officeart/2005/8/layout/hierarchy2"/>
    <dgm:cxn modelId="{2DA666B6-9517-449D-9BC1-29E5C0EC67DE}" type="presParOf" srcId="{0F83E92C-E4F1-427F-B39C-6C9329C6F4CC}" destId="{C31D27AD-F725-43F3-8DD3-4EE3C884226C}" srcOrd="0" destOrd="0" presId="urn:microsoft.com/office/officeart/2005/8/layout/hierarchy2"/>
    <dgm:cxn modelId="{FC6378C5-9AA6-4770-89E9-9314C3C023B2}" type="presParOf" srcId="{96A7E121-6149-4D01-8CCB-2242C11E67CD}" destId="{3292A08F-6C93-46BB-9B23-BBC919912D79}" srcOrd="3" destOrd="0" presId="urn:microsoft.com/office/officeart/2005/8/layout/hierarchy2"/>
    <dgm:cxn modelId="{ED79D3C3-712D-4DDD-877B-3EEE9078BE9F}" type="presParOf" srcId="{3292A08F-6C93-46BB-9B23-BBC919912D79}" destId="{74EC5B8B-BFB2-458E-B361-9923D603F525}" srcOrd="0" destOrd="0" presId="urn:microsoft.com/office/officeart/2005/8/layout/hierarchy2"/>
    <dgm:cxn modelId="{63B480F7-7E5D-47FE-8FCF-5E12ECF3F954}" type="presParOf" srcId="{3292A08F-6C93-46BB-9B23-BBC919912D79}" destId="{B1A74C00-C635-442A-9D91-18BA0E5AA4B8}" srcOrd="1" destOrd="0" presId="urn:microsoft.com/office/officeart/2005/8/layout/hierarchy2"/>
    <dgm:cxn modelId="{583F8B8B-6D15-4E21-9B24-4BBEF3F8F62E}" type="presParOf" srcId="{96A7E121-6149-4D01-8CCB-2242C11E67CD}" destId="{A9942109-7464-4FC9-B888-85A76C3460E2}" srcOrd="4" destOrd="0" presId="urn:microsoft.com/office/officeart/2005/8/layout/hierarchy2"/>
    <dgm:cxn modelId="{9F6B3179-F71D-414E-AFE9-E22DEF67A51A}" type="presParOf" srcId="{A9942109-7464-4FC9-B888-85A76C3460E2}" destId="{D3926E96-67DD-4873-B2D3-9656D772044B}" srcOrd="0" destOrd="0" presId="urn:microsoft.com/office/officeart/2005/8/layout/hierarchy2"/>
    <dgm:cxn modelId="{55A74500-CFC6-44F8-A3A6-92A84E60EB67}" type="presParOf" srcId="{96A7E121-6149-4D01-8CCB-2242C11E67CD}" destId="{290B9F54-383F-44D6-AFEA-854147B2B6C3}" srcOrd="5" destOrd="0" presId="urn:microsoft.com/office/officeart/2005/8/layout/hierarchy2"/>
    <dgm:cxn modelId="{3AB1D74A-16A9-4382-BD14-C37BE01FDA49}" type="presParOf" srcId="{290B9F54-383F-44D6-AFEA-854147B2B6C3}" destId="{DEF068A3-B8B9-429B-80AE-9C00F71371C5}" srcOrd="0" destOrd="0" presId="urn:microsoft.com/office/officeart/2005/8/layout/hierarchy2"/>
    <dgm:cxn modelId="{AF2DB78F-FD90-412F-902E-46FEBBC50195}" type="presParOf" srcId="{290B9F54-383F-44D6-AFEA-854147B2B6C3}" destId="{5BFB6995-766E-41B3-931E-4DF07C885E64}" srcOrd="1" destOrd="0" presId="urn:microsoft.com/office/officeart/2005/8/layout/hierarchy2"/>
    <dgm:cxn modelId="{2C5AB86C-F07C-4D53-AC5B-F1642B69ED77}" type="presParOf" srcId="{5BFB6995-766E-41B3-931E-4DF07C885E64}" destId="{72DB8D28-A5F3-47D3-AC5D-1552FB777414}" srcOrd="0" destOrd="0" presId="urn:microsoft.com/office/officeart/2005/8/layout/hierarchy2"/>
    <dgm:cxn modelId="{5EB02733-79D7-4133-A300-39F6B96A1B2E}" type="presParOf" srcId="{72DB8D28-A5F3-47D3-AC5D-1552FB777414}" destId="{F1EED25F-F48D-4CCB-944C-F532685479F9}" srcOrd="0" destOrd="0" presId="urn:microsoft.com/office/officeart/2005/8/layout/hierarchy2"/>
    <dgm:cxn modelId="{DCB07FA9-5D92-41AB-856D-63BE7DEAFE82}" type="presParOf" srcId="{5BFB6995-766E-41B3-931E-4DF07C885E64}" destId="{64B9B402-ACEF-4ECD-8FC1-5ABCB17563A8}" srcOrd="1" destOrd="0" presId="urn:microsoft.com/office/officeart/2005/8/layout/hierarchy2"/>
    <dgm:cxn modelId="{9778CEE3-C90B-4ADE-A19E-B4B5BAA79E22}" type="presParOf" srcId="{64B9B402-ACEF-4ECD-8FC1-5ABCB17563A8}" destId="{1CCB0495-FCDF-4414-97F0-AB5C5B520C6F}" srcOrd="0" destOrd="0" presId="urn:microsoft.com/office/officeart/2005/8/layout/hierarchy2"/>
    <dgm:cxn modelId="{CAA332B3-D0FC-484A-BF35-945B22AE3297}" type="presParOf" srcId="{64B9B402-ACEF-4ECD-8FC1-5ABCB17563A8}" destId="{C27090CD-F094-4938-8752-B473202B3EAF}" srcOrd="1" destOrd="0" presId="urn:microsoft.com/office/officeart/2005/8/layout/hierarchy2"/>
    <dgm:cxn modelId="{9E85918A-A8AC-4255-83EC-51DE4FF47F3B}" type="presParOf" srcId="{5BFB6995-766E-41B3-931E-4DF07C885E64}" destId="{884DF137-2CC6-40DC-AB79-05B7447A55A1}" srcOrd="2" destOrd="0" presId="urn:microsoft.com/office/officeart/2005/8/layout/hierarchy2"/>
    <dgm:cxn modelId="{01830AB3-420C-4FE1-9AA3-E3DA905E7C76}" type="presParOf" srcId="{884DF137-2CC6-40DC-AB79-05B7447A55A1}" destId="{0A68DFB8-FF16-46BC-8FC8-EC22466DEAE9}" srcOrd="0" destOrd="0" presId="urn:microsoft.com/office/officeart/2005/8/layout/hierarchy2"/>
    <dgm:cxn modelId="{359B3C50-397C-45E4-9182-2768DF875007}" type="presParOf" srcId="{5BFB6995-766E-41B3-931E-4DF07C885E64}" destId="{CB7FE9C9-F991-4FBC-BDEE-AAA730B6CD45}" srcOrd="3" destOrd="0" presId="urn:microsoft.com/office/officeart/2005/8/layout/hierarchy2"/>
    <dgm:cxn modelId="{747D13BB-3952-432F-8B51-4E69314B21BF}" type="presParOf" srcId="{CB7FE9C9-F991-4FBC-BDEE-AAA730B6CD45}" destId="{ED80C266-80C4-48E3-8E8F-1ADB927763E3}" srcOrd="0" destOrd="0" presId="urn:microsoft.com/office/officeart/2005/8/layout/hierarchy2"/>
    <dgm:cxn modelId="{66E64648-2222-4276-B4C3-33EA269B5E24}" type="presParOf" srcId="{CB7FE9C9-F991-4FBC-BDEE-AAA730B6CD45}" destId="{F34FAA20-5174-4721-B0BB-45C82BFDB3DC}" srcOrd="1" destOrd="0" presId="urn:microsoft.com/office/officeart/2005/8/layout/hierarchy2"/>
    <dgm:cxn modelId="{F0273C44-723F-436F-B2BA-150DCDD85699}" type="presParOf" srcId="{5BFB6995-766E-41B3-931E-4DF07C885E64}" destId="{2B9DE299-A27E-4E04-9430-37CFB304B9F2}" srcOrd="4" destOrd="0" presId="urn:microsoft.com/office/officeart/2005/8/layout/hierarchy2"/>
    <dgm:cxn modelId="{C7149750-8850-4202-8647-BE1E94B2D4CB}" type="presParOf" srcId="{2B9DE299-A27E-4E04-9430-37CFB304B9F2}" destId="{8123ECCA-AA71-4DE7-A3C6-6A4DDA6B5229}" srcOrd="0" destOrd="0" presId="urn:microsoft.com/office/officeart/2005/8/layout/hierarchy2"/>
    <dgm:cxn modelId="{A25901EF-98AD-4F2B-9B9C-A2AECACF84C1}" type="presParOf" srcId="{5BFB6995-766E-41B3-931E-4DF07C885E64}" destId="{5068242C-F9D5-44F1-84BF-7E249748A7CE}" srcOrd="5" destOrd="0" presId="urn:microsoft.com/office/officeart/2005/8/layout/hierarchy2"/>
    <dgm:cxn modelId="{B11B5678-757C-4A4D-98B1-8DBF3728B6C0}" type="presParOf" srcId="{5068242C-F9D5-44F1-84BF-7E249748A7CE}" destId="{1E1161F0-0BAD-429D-97EF-6884D2683E94}" srcOrd="0" destOrd="0" presId="urn:microsoft.com/office/officeart/2005/8/layout/hierarchy2"/>
    <dgm:cxn modelId="{3442BA62-9B5E-4B6D-BFA7-17A8F07497C2}" type="presParOf" srcId="{5068242C-F9D5-44F1-84BF-7E249748A7CE}" destId="{39CAC755-3D86-4FB4-AC63-EB2EB3ECC677}" srcOrd="1" destOrd="0" presId="urn:microsoft.com/office/officeart/2005/8/layout/hierarchy2"/>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489D8-2705-4D68-B1A5-93B2FE66BA76}">
      <dsp:nvSpPr>
        <dsp:cNvPr id="0" name=""/>
        <dsp:cNvSpPr/>
      </dsp:nvSpPr>
      <dsp:spPr>
        <a:xfrm>
          <a:off x="696816" y="1514277"/>
          <a:ext cx="1003894" cy="40434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директор школы</a:t>
          </a:r>
        </a:p>
      </dsp:txBody>
      <dsp:txXfrm>
        <a:off x="708659" y="1526120"/>
        <a:ext cx="980208" cy="380656"/>
      </dsp:txXfrm>
    </dsp:sp>
    <dsp:sp modelId="{665D7642-2E33-4C57-9578-BAA8BAC3AD2E}">
      <dsp:nvSpPr>
        <dsp:cNvPr id="0" name=""/>
        <dsp:cNvSpPr/>
      </dsp:nvSpPr>
      <dsp:spPr>
        <a:xfrm rot="17500715">
          <a:off x="1424609" y="1298207"/>
          <a:ext cx="875675" cy="22741"/>
        </a:xfrm>
        <a:custGeom>
          <a:avLst/>
          <a:gdLst/>
          <a:ahLst/>
          <a:cxnLst/>
          <a:rect l="0" t="0" r="0" b="0"/>
          <a:pathLst>
            <a:path>
              <a:moveTo>
                <a:pt x="0" y="11370"/>
              </a:moveTo>
              <a:lnTo>
                <a:pt x="875675" y="11370"/>
              </a:lnTo>
            </a:path>
          </a:pathLst>
        </a:custGeom>
        <a:noFill/>
        <a:ln w="25400" cap="flat" cmpd="sng" algn="ctr">
          <a:solidFill>
            <a:schemeClr val="accent3">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40555" y="1287686"/>
        <a:ext cx="43783" cy="43783"/>
      </dsp:txXfrm>
    </dsp:sp>
    <dsp:sp modelId="{03FAA514-98A0-47BA-97E0-4130F79BEE88}">
      <dsp:nvSpPr>
        <dsp:cNvPr id="0" name=""/>
        <dsp:cNvSpPr/>
      </dsp:nvSpPr>
      <dsp:spPr>
        <a:xfrm>
          <a:off x="2024184" y="700537"/>
          <a:ext cx="1221689" cy="404342"/>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заместитель директора по УР</a:t>
          </a:r>
        </a:p>
      </dsp:txBody>
      <dsp:txXfrm>
        <a:off x="2036027" y="712380"/>
        <a:ext cx="1198003" cy="380656"/>
      </dsp:txXfrm>
    </dsp:sp>
    <dsp:sp modelId="{7336B6BB-21F4-4BDB-B60C-87632B5A3A0A}">
      <dsp:nvSpPr>
        <dsp:cNvPr id="0" name=""/>
        <dsp:cNvSpPr/>
      </dsp:nvSpPr>
      <dsp:spPr>
        <a:xfrm rot="17692822">
          <a:off x="3023186" y="542592"/>
          <a:ext cx="768849" cy="22741"/>
        </a:xfrm>
        <a:custGeom>
          <a:avLst/>
          <a:gdLst/>
          <a:ahLst/>
          <a:cxnLst/>
          <a:rect l="0" t="0" r="0" b="0"/>
          <a:pathLst>
            <a:path>
              <a:moveTo>
                <a:pt x="0" y="11370"/>
              </a:moveTo>
              <a:lnTo>
                <a:pt x="768849" y="11370"/>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388390" y="534741"/>
        <a:ext cx="38442" cy="38442"/>
      </dsp:txXfrm>
    </dsp:sp>
    <dsp:sp modelId="{CC339779-C58B-4454-9A0D-7C69155A1B11}">
      <dsp:nvSpPr>
        <dsp:cNvPr id="0" name=""/>
        <dsp:cNvSpPr/>
      </dsp:nvSpPr>
      <dsp:spPr>
        <a:xfrm>
          <a:off x="3569348" y="3045"/>
          <a:ext cx="1739151" cy="404342"/>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baseline="0"/>
            <a:t>руководитель ШМО НК</a:t>
          </a:r>
        </a:p>
      </dsp:txBody>
      <dsp:txXfrm>
        <a:off x="3581191" y="14888"/>
        <a:ext cx="1715465" cy="380656"/>
      </dsp:txXfrm>
    </dsp:sp>
    <dsp:sp modelId="{F8A7B40B-C63C-4FB1-9208-95ED5FE83D4A}">
      <dsp:nvSpPr>
        <dsp:cNvPr id="0" name=""/>
        <dsp:cNvSpPr/>
      </dsp:nvSpPr>
      <dsp:spPr>
        <a:xfrm rot="19457599">
          <a:off x="3208431" y="775089"/>
          <a:ext cx="398359" cy="22741"/>
        </a:xfrm>
        <a:custGeom>
          <a:avLst/>
          <a:gdLst/>
          <a:ahLst/>
          <a:cxnLst/>
          <a:rect l="0" t="0" r="0" b="0"/>
          <a:pathLst>
            <a:path>
              <a:moveTo>
                <a:pt x="0" y="11370"/>
              </a:moveTo>
              <a:lnTo>
                <a:pt x="398359" y="11370"/>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397652" y="776501"/>
        <a:ext cx="19917" cy="19917"/>
      </dsp:txXfrm>
    </dsp:sp>
    <dsp:sp modelId="{54BC9C79-193D-49E2-8D0C-CF368C238280}">
      <dsp:nvSpPr>
        <dsp:cNvPr id="0" name=""/>
        <dsp:cNvSpPr/>
      </dsp:nvSpPr>
      <dsp:spPr>
        <a:xfrm>
          <a:off x="3569348" y="468040"/>
          <a:ext cx="1667914" cy="404342"/>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t>руководитель МШМО</a:t>
          </a:r>
        </a:p>
      </dsp:txBody>
      <dsp:txXfrm>
        <a:off x="3581191" y="479883"/>
        <a:ext cx="1644228" cy="380656"/>
      </dsp:txXfrm>
    </dsp:sp>
    <dsp:sp modelId="{C7E7A318-84C1-437E-B00C-22066FB90F87}">
      <dsp:nvSpPr>
        <dsp:cNvPr id="0" name=""/>
        <dsp:cNvSpPr/>
      </dsp:nvSpPr>
      <dsp:spPr>
        <a:xfrm rot="2142401">
          <a:off x="3208431" y="1007586"/>
          <a:ext cx="398359" cy="22741"/>
        </a:xfrm>
        <a:custGeom>
          <a:avLst/>
          <a:gdLst/>
          <a:ahLst/>
          <a:cxnLst/>
          <a:rect l="0" t="0" r="0" b="0"/>
          <a:pathLst>
            <a:path>
              <a:moveTo>
                <a:pt x="0" y="11370"/>
              </a:moveTo>
              <a:lnTo>
                <a:pt x="398359" y="11370"/>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397652" y="1008998"/>
        <a:ext cx="19917" cy="19917"/>
      </dsp:txXfrm>
    </dsp:sp>
    <dsp:sp modelId="{5A75A56C-51ED-4E54-8CA7-3410A51EF015}">
      <dsp:nvSpPr>
        <dsp:cNvPr id="0" name=""/>
        <dsp:cNvSpPr/>
      </dsp:nvSpPr>
      <dsp:spPr>
        <a:xfrm>
          <a:off x="3569348" y="933034"/>
          <a:ext cx="1696881" cy="404342"/>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руководитель ШМО ГЦ</a:t>
          </a:r>
        </a:p>
      </dsp:txBody>
      <dsp:txXfrm>
        <a:off x="3581191" y="944877"/>
        <a:ext cx="1673195" cy="380656"/>
      </dsp:txXfrm>
    </dsp:sp>
    <dsp:sp modelId="{C025F2DA-F505-470E-9FE2-185FD49CD77D}">
      <dsp:nvSpPr>
        <dsp:cNvPr id="0" name=""/>
        <dsp:cNvSpPr/>
      </dsp:nvSpPr>
      <dsp:spPr>
        <a:xfrm rot="3907178">
          <a:off x="3023186" y="1240083"/>
          <a:ext cx="768849" cy="22741"/>
        </a:xfrm>
        <a:custGeom>
          <a:avLst/>
          <a:gdLst/>
          <a:ahLst/>
          <a:cxnLst/>
          <a:rect l="0" t="0" r="0" b="0"/>
          <a:pathLst>
            <a:path>
              <a:moveTo>
                <a:pt x="0" y="11370"/>
              </a:moveTo>
              <a:lnTo>
                <a:pt x="768849" y="11370"/>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388390" y="1232233"/>
        <a:ext cx="38442" cy="38442"/>
      </dsp:txXfrm>
    </dsp:sp>
    <dsp:sp modelId="{D5633147-5E38-463B-89FE-5BE9CA1FFD3F}">
      <dsp:nvSpPr>
        <dsp:cNvPr id="0" name=""/>
        <dsp:cNvSpPr/>
      </dsp:nvSpPr>
      <dsp:spPr>
        <a:xfrm>
          <a:off x="3569348" y="1398028"/>
          <a:ext cx="1690347" cy="404342"/>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руководитель ШМО ЕМЦ</a:t>
          </a:r>
        </a:p>
      </dsp:txBody>
      <dsp:txXfrm>
        <a:off x="3581191" y="1409871"/>
        <a:ext cx="1666661" cy="380656"/>
      </dsp:txXfrm>
    </dsp:sp>
    <dsp:sp modelId="{0F83E92C-E4F1-427F-B39C-6C9329C6F4CC}">
      <dsp:nvSpPr>
        <dsp:cNvPr id="0" name=""/>
        <dsp:cNvSpPr/>
      </dsp:nvSpPr>
      <dsp:spPr>
        <a:xfrm rot="18955049">
          <a:off x="1640157" y="1555515"/>
          <a:ext cx="429966" cy="22741"/>
        </a:xfrm>
        <a:custGeom>
          <a:avLst/>
          <a:gdLst/>
          <a:ahLst/>
          <a:cxnLst/>
          <a:rect l="0" t="0" r="0" b="0"/>
          <a:pathLst>
            <a:path>
              <a:moveTo>
                <a:pt x="0" y="11370"/>
              </a:moveTo>
              <a:lnTo>
                <a:pt x="429966" y="11370"/>
              </a:lnTo>
            </a:path>
          </a:pathLst>
        </a:custGeom>
        <a:noFill/>
        <a:ln w="25400" cap="flat" cmpd="sng" algn="ctr">
          <a:solidFill>
            <a:schemeClr val="accent3">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44391" y="1556137"/>
        <a:ext cx="21498" cy="21498"/>
      </dsp:txXfrm>
    </dsp:sp>
    <dsp:sp modelId="{74EC5B8B-BFB2-458E-B361-9923D603F525}">
      <dsp:nvSpPr>
        <dsp:cNvPr id="0" name=""/>
        <dsp:cNvSpPr/>
      </dsp:nvSpPr>
      <dsp:spPr>
        <a:xfrm>
          <a:off x="2009571" y="1215152"/>
          <a:ext cx="1169359" cy="404342"/>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заместитель директора по ИТ</a:t>
          </a:r>
        </a:p>
      </dsp:txBody>
      <dsp:txXfrm>
        <a:off x="2021414" y="1226995"/>
        <a:ext cx="1145673" cy="380656"/>
      </dsp:txXfrm>
    </dsp:sp>
    <dsp:sp modelId="{A9942109-7464-4FC9-B888-85A76C3460E2}">
      <dsp:nvSpPr>
        <dsp:cNvPr id="0" name=""/>
        <dsp:cNvSpPr/>
      </dsp:nvSpPr>
      <dsp:spPr>
        <a:xfrm rot="4091000">
          <a:off x="1435088" y="2097522"/>
          <a:ext cx="845442" cy="22741"/>
        </a:xfrm>
        <a:custGeom>
          <a:avLst/>
          <a:gdLst/>
          <a:ahLst/>
          <a:cxnLst/>
          <a:rect l="0" t="0" r="0" b="0"/>
          <a:pathLst>
            <a:path>
              <a:moveTo>
                <a:pt x="0" y="11370"/>
              </a:moveTo>
              <a:lnTo>
                <a:pt x="845442" y="11370"/>
              </a:lnTo>
            </a:path>
          </a:pathLst>
        </a:custGeom>
        <a:noFill/>
        <a:ln w="25400" cap="flat" cmpd="sng" algn="ctr">
          <a:solidFill>
            <a:schemeClr val="accent3">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36673" y="2087757"/>
        <a:ext cx="42272" cy="42272"/>
      </dsp:txXfrm>
    </dsp:sp>
    <dsp:sp modelId="{DEF068A3-B8B9-429B-80AE-9C00F71371C5}">
      <dsp:nvSpPr>
        <dsp:cNvPr id="0" name=""/>
        <dsp:cNvSpPr/>
      </dsp:nvSpPr>
      <dsp:spPr>
        <a:xfrm>
          <a:off x="2014909" y="2299167"/>
          <a:ext cx="1174947" cy="404342"/>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заместитель директора по ВР</a:t>
          </a:r>
        </a:p>
      </dsp:txBody>
      <dsp:txXfrm>
        <a:off x="2026752" y="2311010"/>
        <a:ext cx="1151261" cy="380656"/>
      </dsp:txXfrm>
    </dsp:sp>
    <dsp:sp modelId="{72DB8D28-A5F3-47D3-AC5D-1552FB777414}">
      <dsp:nvSpPr>
        <dsp:cNvPr id="0" name=""/>
        <dsp:cNvSpPr/>
      </dsp:nvSpPr>
      <dsp:spPr>
        <a:xfrm rot="18440477">
          <a:off x="3081939" y="2271895"/>
          <a:ext cx="548584" cy="22741"/>
        </a:xfrm>
        <a:custGeom>
          <a:avLst/>
          <a:gdLst/>
          <a:ahLst/>
          <a:cxnLst/>
          <a:rect l="0" t="0" r="0" b="0"/>
          <a:pathLst>
            <a:path>
              <a:moveTo>
                <a:pt x="0" y="11370"/>
              </a:moveTo>
              <a:lnTo>
                <a:pt x="548584" y="11370"/>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342516" y="2269551"/>
        <a:ext cx="27429" cy="27429"/>
      </dsp:txXfrm>
    </dsp:sp>
    <dsp:sp modelId="{1CCB0495-FCDF-4414-97F0-AB5C5B520C6F}">
      <dsp:nvSpPr>
        <dsp:cNvPr id="0" name=""/>
        <dsp:cNvSpPr/>
      </dsp:nvSpPr>
      <dsp:spPr>
        <a:xfrm>
          <a:off x="3522606" y="1863022"/>
          <a:ext cx="1918097" cy="404342"/>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руководитель ШМО КР</a:t>
          </a:r>
        </a:p>
      </dsp:txBody>
      <dsp:txXfrm>
        <a:off x="3534449" y="1874865"/>
        <a:ext cx="1894411" cy="380656"/>
      </dsp:txXfrm>
    </dsp:sp>
    <dsp:sp modelId="{884DF137-2CC6-40DC-AB79-05B7447A55A1}">
      <dsp:nvSpPr>
        <dsp:cNvPr id="0" name=""/>
        <dsp:cNvSpPr/>
      </dsp:nvSpPr>
      <dsp:spPr>
        <a:xfrm rot="297314">
          <a:off x="3189232" y="2504392"/>
          <a:ext cx="333998" cy="22741"/>
        </a:xfrm>
        <a:custGeom>
          <a:avLst/>
          <a:gdLst/>
          <a:ahLst/>
          <a:cxnLst/>
          <a:rect l="0" t="0" r="0" b="0"/>
          <a:pathLst>
            <a:path>
              <a:moveTo>
                <a:pt x="0" y="11370"/>
              </a:moveTo>
              <a:lnTo>
                <a:pt x="333998" y="11370"/>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347881" y="2507413"/>
        <a:ext cx="16699" cy="16699"/>
      </dsp:txXfrm>
    </dsp:sp>
    <dsp:sp modelId="{ED80C266-80C4-48E3-8E8F-1ADB927763E3}">
      <dsp:nvSpPr>
        <dsp:cNvPr id="0" name=""/>
        <dsp:cNvSpPr/>
      </dsp:nvSpPr>
      <dsp:spPr>
        <a:xfrm>
          <a:off x="3522606" y="2328017"/>
          <a:ext cx="1957164" cy="404342"/>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педагог-организатор</a:t>
          </a:r>
        </a:p>
      </dsp:txBody>
      <dsp:txXfrm>
        <a:off x="3534449" y="2339860"/>
        <a:ext cx="1933478" cy="380656"/>
      </dsp:txXfrm>
    </dsp:sp>
    <dsp:sp modelId="{2B9DE299-A27E-4E04-9430-37CFB304B9F2}">
      <dsp:nvSpPr>
        <dsp:cNvPr id="0" name=""/>
        <dsp:cNvSpPr/>
      </dsp:nvSpPr>
      <dsp:spPr>
        <a:xfrm rot="3361686">
          <a:off x="3058488" y="2736889"/>
          <a:ext cx="595486" cy="22741"/>
        </a:xfrm>
        <a:custGeom>
          <a:avLst/>
          <a:gdLst/>
          <a:ahLst/>
          <a:cxnLst/>
          <a:rect l="0" t="0" r="0" b="0"/>
          <a:pathLst>
            <a:path>
              <a:moveTo>
                <a:pt x="0" y="11370"/>
              </a:moveTo>
              <a:lnTo>
                <a:pt x="595486" y="11370"/>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341344" y="2733373"/>
        <a:ext cx="29774" cy="29774"/>
      </dsp:txXfrm>
    </dsp:sp>
    <dsp:sp modelId="{1E1161F0-0BAD-429D-97EF-6884D2683E94}">
      <dsp:nvSpPr>
        <dsp:cNvPr id="0" name=""/>
        <dsp:cNvSpPr/>
      </dsp:nvSpPr>
      <dsp:spPr>
        <a:xfrm>
          <a:off x="3522606" y="2793011"/>
          <a:ext cx="2038502" cy="404342"/>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педагог-психолог</a:t>
          </a:r>
        </a:p>
      </dsp:txBody>
      <dsp:txXfrm>
        <a:off x="3534449" y="2804854"/>
        <a:ext cx="2014816" cy="38065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B6341-1F36-4BF1-BA89-71E1BA7DD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Pages>
  <Words>46862</Words>
  <Characters>267116</Characters>
  <Application>Microsoft Office Word</Application>
  <DocSecurity>0</DocSecurity>
  <Lines>2225</Lines>
  <Paragraphs>626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romanshmyglev@dnevnik.ru</cp:lastModifiedBy>
  <cp:revision>27</cp:revision>
  <dcterms:created xsi:type="dcterms:W3CDTF">2020-07-18T13:06:00Z</dcterms:created>
  <dcterms:modified xsi:type="dcterms:W3CDTF">2021-10-27T07:30:00Z</dcterms:modified>
</cp:coreProperties>
</file>