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D060" w14:textId="77777777" w:rsidR="007A5216" w:rsidRDefault="007A5216" w:rsidP="002E4298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14:paraId="0D39AB60" w14:textId="77777777" w:rsidR="007A5216" w:rsidRPr="00CA66DB" w:rsidRDefault="007A5216" w:rsidP="002E4298">
      <w:pPr>
        <w:spacing w:after="0"/>
        <w:rPr>
          <w:b/>
          <w:sz w:val="72"/>
          <w:szCs w:val="72"/>
          <w:u w:val="single"/>
        </w:rPr>
      </w:pPr>
      <w:r w:rsidRPr="00CA66DB">
        <w:rPr>
          <w:b/>
          <w:sz w:val="72"/>
          <w:szCs w:val="72"/>
        </w:rPr>
        <w:t xml:space="preserve"> </w:t>
      </w:r>
      <w:r w:rsidRPr="00CA66DB">
        <w:rPr>
          <w:b/>
          <w:sz w:val="72"/>
          <w:szCs w:val="72"/>
          <w:u w:val="single"/>
        </w:rPr>
        <w:t xml:space="preserve">Структура и органы управления </w:t>
      </w:r>
    </w:p>
    <w:p w14:paraId="787033B3" w14:textId="77777777" w:rsidR="007A5216" w:rsidRDefault="007A5216" w:rsidP="002E4298">
      <w:pPr>
        <w:spacing w:after="0"/>
        <w:jc w:val="center"/>
        <w:rPr>
          <w:b/>
          <w:sz w:val="72"/>
          <w:szCs w:val="72"/>
          <w:u w:val="single"/>
        </w:rPr>
      </w:pPr>
      <w:r w:rsidRPr="00CA66DB">
        <w:rPr>
          <w:b/>
          <w:sz w:val="72"/>
          <w:szCs w:val="72"/>
          <w:u w:val="single"/>
        </w:rPr>
        <w:t>МКОУ «ООШ №</w:t>
      </w:r>
      <w:r>
        <w:rPr>
          <w:b/>
          <w:sz w:val="72"/>
          <w:szCs w:val="72"/>
          <w:u w:val="single"/>
        </w:rPr>
        <w:t xml:space="preserve"> </w:t>
      </w:r>
      <w:r w:rsidRPr="00CA66DB">
        <w:rPr>
          <w:b/>
          <w:sz w:val="72"/>
          <w:szCs w:val="72"/>
          <w:u w:val="single"/>
        </w:rPr>
        <w:t>9»</w:t>
      </w:r>
    </w:p>
    <w:p w14:paraId="037C5237" w14:textId="77777777" w:rsidR="007A5216" w:rsidRDefault="007A5216" w:rsidP="002E4298">
      <w:pPr>
        <w:spacing w:after="0"/>
        <w:jc w:val="center"/>
        <w:rPr>
          <w:b/>
          <w:sz w:val="72"/>
          <w:szCs w:val="72"/>
          <w:u w:val="single"/>
        </w:rPr>
      </w:pPr>
    </w:p>
    <w:p w14:paraId="536AC8F1" w14:textId="77777777" w:rsidR="007A5216" w:rsidRDefault="007A5216" w:rsidP="002E4298">
      <w:pPr>
        <w:spacing w:after="0"/>
        <w:jc w:val="center"/>
        <w:rPr>
          <w:b/>
          <w:sz w:val="72"/>
          <w:szCs w:val="72"/>
          <w:u w:val="single"/>
        </w:rPr>
      </w:pPr>
    </w:p>
    <w:p w14:paraId="42ABB1E6" w14:textId="77777777" w:rsidR="007A5216" w:rsidRPr="00CA66DB" w:rsidRDefault="005605B2" w:rsidP="002E4298">
      <w:pPr>
        <w:spacing w:after="0"/>
        <w:jc w:val="center"/>
        <w:rPr>
          <w:b/>
          <w:sz w:val="72"/>
          <w:szCs w:val="72"/>
          <w:u w:val="single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 w14:anchorId="4359731D">
          <v:group id="Полотно 38" o:spid="_x0000_s1026" editas="canvas" style="width:552pt;height:358.5pt;mso-position-horizontal-relative:char;mso-position-vertical-relative:line" coordsize="70104,455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104;height:45529;visibility:visible">
              <v:fill o:detectmouseclick="t"/>
              <v:path o:connecttype="none"/>
            </v:shape>
            <v:rect id="Rectangle 4" o:spid="_x0000_s1028" style="position:absolute;left:2285;top:2287;width:13712;height:6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14:paraId="59A1F507" w14:textId="30232B88" w:rsidR="007A5216" w:rsidRDefault="007A5216" w:rsidP="005605B2">
                    <w:pPr>
                      <w:spacing w:after="0"/>
                      <w:ind w:left="-142" w:right="-125" w:firstLine="142"/>
                      <w:jc w:val="center"/>
                      <w:rPr>
                        <w:sz w:val="20"/>
                      </w:rPr>
                    </w:pPr>
                    <w:r w:rsidRPr="003E63D9">
                      <w:rPr>
                        <w:sz w:val="20"/>
                      </w:rPr>
                      <w:t>Управля</w:t>
                    </w:r>
                    <w:r>
                      <w:rPr>
                        <w:sz w:val="20"/>
                      </w:rPr>
                      <w:t>ющий совет председатель</w:t>
                    </w:r>
                  </w:p>
                  <w:p w14:paraId="3541F10C" w14:textId="7CE9E11B" w:rsidR="007A5216" w:rsidRPr="003E63D9" w:rsidRDefault="005605B2" w:rsidP="005605B2">
                    <w:pPr>
                      <w:spacing w:after="0"/>
                      <w:ind w:left="-142" w:right="-125" w:firstLine="14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Лущикова Л.Б</w:t>
                    </w:r>
                    <w:r w:rsidR="007A5216" w:rsidRPr="003E63D9">
                      <w:rPr>
                        <w:sz w:val="20"/>
                      </w:rPr>
                      <w:t>.</w:t>
                    </w:r>
                  </w:p>
                </w:txbxContent>
              </v:textbox>
            </v:rect>
            <v:rect id="Rectangle 5" o:spid="_x0000_s1029" style="position:absolute;left:24005;top:2287;width:13712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5">
                <w:txbxContent>
                  <w:p w14:paraId="6BFFEEB6" w14:textId="77777777" w:rsidR="007A5216" w:rsidRDefault="007A5216" w:rsidP="005605B2">
                    <w:pPr>
                      <w:spacing w:after="0"/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Rectangle 6" o:spid="_x0000_s1030" style="position:absolute;left:45716;top:2287;width:1257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14:paraId="43872A62" w14:textId="6A07C818" w:rsidR="007A5216" w:rsidRPr="003E63D9" w:rsidRDefault="007A5216" w:rsidP="005605B2">
                    <w:pPr>
                      <w:spacing w:after="0"/>
                      <w:ind w:right="-163"/>
                      <w:jc w:val="center"/>
                      <w:rPr>
                        <w:sz w:val="20"/>
                      </w:rPr>
                    </w:pPr>
                    <w:r w:rsidRPr="003E63D9">
                      <w:rPr>
                        <w:sz w:val="20"/>
                      </w:rPr>
                      <w:t>Родительское собрание</w:t>
                    </w:r>
                  </w:p>
                </w:txbxContent>
              </v:textbox>
            </v:rect>
            <v:rect id="Rectangle 7" o:spid="_x0000_s1031" style="position:absolute;top:14865;width:14854;height:6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14:paraId="2CE77EA2" w14:textId="77777777" w:rsidR="007A5216" w:rsidRDefault="007A5216" w:rsidP="005605B2">
                    <w:pPr>
                      <w:spacing w:after="0"/>
                      <w:jc w:val="center"/>
                    </w:pPr>
                    <w:r>
                      <w:t>Совет старшеклассников</w:t>
                    </w:r>
                  </w:p>
                </w:txbxContent>
              </v:textbox>
            </v:rect>
            <v:rect id="Rectangle 8" o:spid="_x0000_s1032" style="position:absolute;left:50287;top:12577;width:13721;height:8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8">
                <w:txbxContent>
                  <w:p w14:paraId="243A9C59" w14:textId="4F3F9294" w:rsidR="007A5216" w:rsidRPr="003E63D9" w:rsidRDefault="007A5216" w:rsidP="005605B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3E63D9">
                      <w:rPr>
                        <w:sz w:val="20"/>
                      </w:rPr>
                      <w:t xml:space="preserve">Общешкольный родительский комитет </w:t>
                    </w:r>
                    <w:r>
                      <w:rPr>
                        <w:sz w:val="18"/>
                      </w:rPr>
                      <w:t xml:space="preserve">председатель </w:t>
                    </w:r>
                    <w:r w:rsidR="005605B2">
                      <w:rPr>
                        <w:sz w:val="18"/>
                      </w:rPr>
                      <w:t>Костырина В.Д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oval id="Oval 9" o:spid="_x0000_s1033" style="position:absolute;left:27433;top:13717;width:12570;height:8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textbox style="mso-next-textbox:#Oval 9">
                <w:txbxContent>
                  <w:p w14:paraId="6F71D1FA" w14:textId="77777777" w:rsidR="007A5216" w:rsidRPr="003E63D9" w:rsidRDefault="007A5216" w:rsidP="005605B2">
                    <w:pPr>
                      <w:spacing w:after="0"/>
                      <w:ind w:left="-142" w:right="-233"/>
                      <w:jc w:val="center"/>
                      <w:rPr>
                        <w:sz w:val="20"/>
                      </w:rPr>
                    </w:pPr>
                    <w:r w:rsidRPr="003E63D9">
                      <w:rPr>
                        <w:sz w:val="20"/>
                      </w:rPr>
                      <w:t>Директор школы Шмыглева Т.Н.</w:t>
                    </w:r>
                  </w:p>
                </w:txbxContent>
              </v:textbox>
            </v:oval>
            <v:rect id="Rectangle 10" o:spid="_x0000_s1034" style="position:absolute;left:2285;top:25146;width:12569;height:6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0">
                <w:txbxContent>
                  <w:p w14:paraId="6DEE2BFF" w14:textId="77777777" w:rsidR="007A5216" w:rsidRDefault="007A5216" w:rsidP="005605B2">
                    <w:pPr>
                      <w:spacing w:after="0"/>
                      <w:ind w:left="-142" w:firstLine="142"/>
                      <w:jc w:val="center"/>
                    </w:pPr>
                    <w:r>
                      <w:t>Заместитель директора по УР Бирючинских И.Н.</w:t>
                    </w:r>
                  </w:p>
                </w:txbxContent>
              </v:textbox>
            </v:rect>
            <v:rect id="Rectangle 11" o:spid="_x0000_s1035" style="position:absolute;left:17749;top:25146;width:12485;height:6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11">
                <w:txbxContent>
                  <w:p w14:paraId="50767744" w14:textId="77777777" w:rsidR="007A5216" w:rsidRDefault="007A5216" w:rsidP="005605B2">
                    <w:pPr>
                      <w:spacing w:after="0"/>
                      <w:jc w:val="center"/>
                    </w:pPr>
                    <w:r>
                      <w:t>Заместитель директора по ВР Заложных Н.С.</w:t>
                    </w:r>
                  </w:p>
                </w:txbxContent>
              </v:textbox>
            </v:rect>
            <v:rect id="Rectangle 12" o:spid="_x0000_s1036" style="position:absolute;left:51720;top:25387;width:1142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 style="mso-next-textbox:#Rectangle 12">
                <w:txbxContent>
                  <w:p w14:paraId="4CA0B739" w14:textId="77777777" w:rsidR="007A5216" w:rsidRDefault="007A5216" w:rsidP="005605B2">
                    <w:pPr>
                      <w:spacing w:after="0"/>
                      <w:ind w:right="-201"/>
                      <w:jc w:val="center"/>
                    </w:pPr>
                    <w:r>
                      <w:t>Завхоз Тимошинова Е.Н.</w:t>
                    </w:r>
                  </w:p>
                </w:txbxContent>
              </v:textbox>
            </v:rect>
            <v:rect id="Rectangle 13" o:spid="_x0000_s1037" style="position:absolute;left:2285;top:33204;width:12579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13">
                <w:txbxContent>
                  <w:p w14:paraId="7BAA7144" w14:textId="77777777" w:rsidR="007A5216" w:rsidRPr="003E63D9" w:rsidRDefault="007A5216" w:rsidP="005605B2">
                    <w:pPr>
                      <w:spacing w:after="0"/>
                      <w:ind w:right="-16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Руководители ШМО НК, ЕН</w:t>
                    </w:r>
                    <w:r w:rsidRPr="003E63D9">
                      <w:rPr>
                        <w:sz w:val="20"/>
                      </w:rPr>
                      <w:t>Ц, ГЦ</w:t>
                    </w:r>
                    <w:r>
                      <w:rPr>
                        <w:sz w:val="20"/>
                      </w:rPr>
                      <w:t>, МШМО</w:t>
                    </w:r>
                  </w:p>
                  <w:p w14:paraId="54C83836" w14:textId="479426EC" w:rsidR="007A5216" w:rsidRPr="003E63D9" w:rsidRDefault="007A5216" w:rsidP="005605B2">
                    <w:pPr>
                      <w:spacing w:after="0"/>
                      <w:ind w:right="-163"/>
                      <w:jc w:val="center"/>
                      <w:rPr>
                        <w:sz w:val="20"/>
                      </w:rPr>
                    </w:pPr>
                    <w:r w:rsidRPr="003E63D9">
                      <w:rPr>
                        <w:sz w:val="20"/>
                      </w:rPr>
                      <w:t>М</w:t>
                    </w:r>
                    <w:r>
                      <w:rPr>
                        <w:sz w:val="20"/>
                      </w:rPr>
                      <w:t>уравлева О</w:t>
                    </w:r>
                    <w:r w:rsidRPr="003E63D9">
                      <w:rPr>
                        <w:sz w:val="20"/>
                      </w:rPr>
                      <w:t>.Д.</w:t>
                    </w:r>
                  </w:p>
                  <w:p w14:paraId="202148DC" w14:textId="77777777" w:rsidR="007A5216" w:rsidRPr="003E63D9" w:rsidRDefault="007A5216" w:rsidP="005605B2">
                    <w:pPr>
                      <w:spacing w:after="0"/>
                      <w:ind w:right="-16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Сахарова И.В</w:t>
                    </w:r>
                    <w:r w:rsidRPr="003E63D9">
                      <w:rPr>
                        <w:sz w:val="20"/>
                      </w:rPr>
                      <w:t>.</w:t>
                    </w:r>
                  </w:p>
                  <w:p w14:paraId="37F4E036" w14:textId="77777777" w:rsidR="007A5216" w:rsidRDefault="007A5216" w:rsidP="005605B2">
                    <w:pPr>
                      <w:spacing w:after="0"/>
                      <w:ind w:right="-16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</w:t>
                    </w:r>
                    <w:r w:rsidRPr="003E63D9">
                      <w:rPr>
                        <w:sz w:val="20"/>
                      </w:rPr>
                      <w:t>повцин</w:t>
                    </w:r>
                    <w:r>
                      <w:rPr>
                        <w:sz w:val="20"/>
                      </w:rPr>
                      <w:t>а</w:t>
                    </w:r>
                    <w:r w:rsidRPr="003E63D9">
                      <w:rPr>
                        <w:sz w:val="20"/>
                      </w:rPr>
                      <w:t xml:space="preserve"> Н.А.</w:t>
                    </w:r>
                  </w:p>
                  <w:p w14:paraId="484A4B9D" w14:textId="77777777" w:rsidR="007A5216" w:rsidRPr="003E63D9" w:rsidRDefault="007A5216" w:rsidP="005605B2">
                    <w:pPr>
                      <w:spacing w:after="0"/>
                      <w:ind w:right="-16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Заяц И.А.</w:t>
                    </w:r>
                  </w:p>
                </w:txbxContent>
              </v:textbox>
            </v:rect>
            <v:line id="Line 14" o:spid="_x0000_s1038" style="position:absolute;visibility:visible" from="33147,8002" to="33147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flip:y;visibility:visible" from="34289,8002" to="34289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40" style="position:absolute;flip:x y;visibility:visible" from="15997,8002" to="27433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<v:stroke endarrow="block"/>
            </v:line>
            <v:line id="Line 17" o:spid="_x0000_s1041" style="position:absolute;visibility:visible" from="14854,8002" to="27433,1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042" style="position:absolute;visibility:visible" from="14864,17718" to="27433,1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9" o:spid="_x0000_s1043" style="position:absolute;flip:x;visibility:visible" from="15997,4575" to="24005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20" o:spid="_x0000_s1044" style="position:absolute;visibility:visible" from="15997,5714" to="24005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1" o:spid="_x0000_s1045" style="position:absolute;visibility:visible" from="37717,4575" to="45716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" o:spid="_x0000_s1046" style="position:absolute;flip:x;visibility:visible" from="37717,5714" to="45716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" o:spid="_x0000_s1047" style="position:absolute;flip:y;visibility:visible" from="38860,8002" to="46859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4" o:spid="_x0000_s1048" style="position:absolute;flip:x;visibility:visible" from="38860,8002" to="48002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5" o:spid="_x0000_s1049" style="position:absolute;visibility:visible" from="54867,8002" to="54867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6" o:spid="_x0000_s1050" style="position:absolute;visibility:visible" from="34289,21719" to="34289,2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51" style="position:absolute;visibility:visible" from="8458,24388" to="55326,2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8" o:spid="_x0000_s1052" style="position:absolute;visibility:visible" from="34289,21719" to="34299,2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9" o:spid="_x0000_s1053" style="position:absolute;visibility:visible" from="7998,24007" to="799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0" o:spid="_x0000_s1054" style="position:absolute;visibility:visible" from="24005,24007" to="2400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1" o:spid="_x0000_s1055" style="position:absolute;visibility:visible" from="41145,24007" to="4114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056" style="position:absolute;visibility:visible" from="54867,24007" to="5486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rect id="Rectangle 33" o:spid="_x0000_s1057" style="position:absolute;left:34289;top:25387;width:13713;height:6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 style="mso-next-textbox:#Rectangle 33">
                <w:txbxContent>
                  <w:p w14:paraId="6C289F43" w14:textId="77777777" w:rsidR="007A5216" w:rsidRDefault="007A5216" w:rsidP="005605B2">
                    <w:pPr>
                      <w:jc w:val="center"/>
                    </w:pPr>
                    <w:r>
                      <w:t>Заместитель директора по ИТ Шмыглев Р.Н</w:t>
                    </w:r>
                  </w:p>
                </w:txbxContent>
              </v:textbox>
            </v:rect>
            <v:rect id="Rectangle 34" o:spid="_x0000_s1058" style="position:absolute;left:42775;top:34566;width:12092;height:7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 style="mso-next-textbox:#Rectangle 34">
                <w:txbxContent>
                  <w:p w14:paraId="67E54395" w14:textId="28FC6C11" w:rsidR="007A5216" w:rsidRDefault="007A5216" w:rsidP="005605B2">
                    <w:pPr>
                      <w:jc w:val="center"/>
                    </w:pPr>
                    <w:r>
                      <w:t xml:space="preserve">Педагог-психолог       </w:t>
                    </w:r>
                    <w:r w:rsidR="005605B2">
                      <w:t>Казачкова А.Н</w:t>
                    </w:r>
                    <w:r>
                      <w:t>.</w:t>
                    </w:r>
                  </w:p>
                </w:txbxContent>
              </v:textbox>
            </v:rect>
            <v:rect id="Rectangle 35" o:spid="_x0000_s1059" style="position:absolute;left:29719;top:34445;width:12101;height:7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 style="mso-next-textbox:#Rectangle 35">
                <w:txbxContent>
                  <w:p w14:paraId="074A3448" w14:textId="77777777" w:rsidR="007A5216" w:rsidRDefault="007A5216" w:rsidP="005605B2">
                    <w:pPr>
                      <w:ind w:right="-96"/>
                      <w:jc w:val="center"/>
                    </w:pPr>
                    <w:r>
                      <w:t>Педагог-организатор Тимошинова О.А.</w:t>
                    </w:r>
                  </w:p>
                </w:txbxContent>
              </v:textbox>
            </v:rect>
            <v:rect id="Rectangle 36" o:spid="_x0000_s1060" style="position:absolute;left:16625;top:34445;width:12091;height:7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 style="mso-next-textbox:#Rectangle 36">
                <w:txbxContent>
                  <w:p w14:paraId="3A6FB1B8" w14:textId="77777777" w:rsidR="007A5216" w:rsidRDefault="007A5216" w:rsidP="005605B2">
                    <w:pPr>
                      <w:jc w:val="center"/>
                    </w:pPr>
                    <w:r>
                      <w:t>Руководитель ШМО КР Алтухова И.В.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61" type="#_x0000_t32" style="position:absolute;left:8570;top:31667;width:9;height:15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  <v:shape id="AutoShape 38" o:spid="_x0000_s1062" type="#_x0000_t32" style="position:absolute;left:22666;top:31667;width:1320;height:277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<v:stroke endarrow="block"/>
            </v:shape>
            <v:shape id="AutoShape 39" o:spid="_x0000_s1063" type="#_x0000_t32" style="position:absolute;left:28716;top:31667;width:1031;height:28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40" o:spid="_x0000_s1064" type="#_x0000_t32" style="position:absolute;left:29747;top:31102;width:12579;height:39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<v:stroke endarrow="block"/>
            </v:shape>
            <w10:anchorlock/>
          </v:group>
        </w:pict>
      </w:r>
    </w:p>
    <w:p w14:paraId="4FD4910E" w14:textId="77777777" w:rsidR="007A5216" w:rsidRDefault="007A5216"/>
    <w:p w14:paraId="28CDB163" w14:textId="77777777" w:rsidR="007A5216" w:rsidRDefault="007A5216"/>
    <w:p w14:paraId="761ADAA2" w14:textId="77777777" w:rsidR="007A5216" w:rsidRDefault="007A5216"/>
    <w:p w14:paraId="7F42777A" w14:textId="77777777" w:rsidR="007A5216" w:rsidRDefault="007A5216"/>
    <w:p w14:paraId="33EE82A0" w14:textId="77777777" w:rsidR="007A5216" w:rsidRDefault="007A5216"/>
    <w:p w14:paraId="6015FEFA" w14:textId="77777777" w:rsidR="007A5216" w:rsidRDefault="007A5216"/>
    <w:p w14:paraId="46E3A844" w14:textId="77777777" w:rsidR="007A5216" w:rsidRDefault="007A5216"/>
    <w:tbl>
      <w:tblPr>
        <w:tblW w:w="0" w:type="auto"/>
        <w:tblLook w:val="00A0" w:firstRow="1" w:lastRow="0" w:firstColumn="1" w:lastColumn="0" w:noHBand="0" w:noVBand="0"/>
      </w:tblPr>
      <w:tblGrid>
        <w:gridCol w:w="2827"/>
        <w:gridCol w:w="7789"/>
      </w:tblGrid>
      <w:tr w:rsidR="007A5216" w:rsidRPr="00CA66DB" w14:paraId="26ABD48E" w14:textId="77777777" w:rsidTr="00CA66DB">
        <w:trPr>
          <w:trHeight w:val="449"/>
        </w:trPr>
        <w:tc>
          <w:tcPr>
            <w:tcW w:w="2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B24AD" w14:textId="77777777" w:rsidR="007A5216" w:rsidRPr="00CA66DB" w:rsidRDefault="007A5216" w:rsidP="00CA66D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A66DB">
              <w:rPr>
                <w:rFonts w:ascii="Times New Roman" w:hAnsi="Times New Roman"/>
                <w:b/>
                <w:bCs/>
                <w:sz w:val="40"/>
                <w:szCs w:val="40"/>
              </w:rPr>
              <w:lastRenderedPageBreak/>
              <w:t>Наименование органа</w:t>
            </w:r>
          </w:p>
        </w:tc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AD0DE" w14:textId="77777777" w:rsidR="007A5216" w:rsidRPr="00CA66DB" w:rsidRDefault="007A5216" w:rsidP="002E429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A66DB">
              <w:rPr>
                <w:rFonts w:ascii="Times New Roman" w:hAnsi="Times New Roman"/>
                <w:b/>
                <w:bCs/>
                <w:sz w:val="40"/>
                <w:szCs w:val="40"/>
              </w:rPr>
              <w:t>Функции</w:t>
            </w:r>
          </w:p>
        </w:tc>
      </w:tr>
      <w:tr w:rsidR="007A5216" w:rsidRPr="00CA66DB" w14:paraId="5E95DCF0" w14:textId="77777777" w:rsidTr="00CA66DB">
        <w:tc>
          <w:tcPr>
            <w:tcW w:w="2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60176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Директор</w:t>
            </w:r>
          </w:p>
        </w:tc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2D658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iCs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 отчетные документы организации, осуществляет общее руководство Школой</w:t>
            </w:r>
          </w:p>
        </w:tc>
      </w:tr>
      <w:tr w:rsidR="007A5216" w:rsidRPr="00CA66DB" w14:paraId="0B19A743" w14:textId="77777777" w:rsidTr="00CA66DB">
        <w:tc>
          <w:tcPr>
            <w:tcW w:w="2827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9BD67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Управляющий совет</w:t>
            </w:r>
          </w:p>
        </w:tc>
        <w:tc>
          <w:tcPr>
            <w:tcW w:w="778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3E691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Рассматривает вопросы:</w:t>
            </w:r>
          </w:p>
          <w:p w14:paraId="38E133D3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развития образовательной организации;</w:t>
            </w:r>
            <w:r w:rsidRPr="00CA66DB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финансово-хозяйственной деятельности;</w:t>
            </w:r>
          </w:p>
          <w:p w14:paraId="328DF5C0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материально-технического обеспечения</w:t>
            </w:r>
          </w:p>
        </w:tc>
      </w:tr>
      <w:tr w:rsidR="007A5216" w:rsidRPr="00CA66DB" w14:paraId="3F36C92A" w14:textId="77777777" w:rsidTr="00CA66DB">
        <w:tc>
          <w:tcPr>
            <w:tcW w:w="2827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26704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Педагогический совет</w:t>
            </w:r>
          </w:p>
        </w:tc>
        <w:tc>
          <w:tcPr>
            <w:tcW w:w="778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6EEB4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iCs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14:paraId="292038BF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развития образовательных услуг;</w:t>
            </w:r>
          </w:p>
          <w:p w14:paraId="542DCA8E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регламентации образовательных отношений;</w:t>
            </w:r>
          </w:p>
          <w:p w14:paraId="7BC09B40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разработки образовательных программ;</w:t>
            </w:r>
          </w:p>
          <w:p w14:paraId="2710D525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выбора учебников, учебных пособий, средств обучения и воспитания;</w:t>
            </w:r>
          </w:p>
          <w:p w14:paraId="4BCDBFB0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материально-технического обеспечения образовательного процесса;</w:t>
            </w:r>
          </w:p>
          <w:p w14:paraId="2F3F9536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аттестации, повышения квалификации педагогических работников;</w:t>
            </w:r>
          </w:p>
          <w:p w14:paraId="354BFD07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координации деятельности методических объединений</w:t>
            </w:r>
          </w:p>
        </w:tc>
      </w:tr>
      <w:tr w:rsidR="007A5216" w:rsidRPr="00CA66DB" w14:paraId="005C3DB4" w14:textId="77777777" w:rsidTr="00CA66DB">
        <w:tc>
          <w:tcPr>
            <w:tcW w:w="2827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01F02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Общее собрание работников</w:t>
            </w:r>
          </w:p>
        </w:tc>
        <w:tc>
          <w:tcPr>
            <w:tcW w:w="778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265E5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iCs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14:paraId="584BD7AF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iCs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14:paraId="709E3814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iCs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14:paraId="00DA3980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iCs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14:paraId="4EDC9C12" w14:textId="77777777" w:rsidR="007A5216" w:rsidRPr="00CA66DB" w:rsidRDefault="007A5216" w:rsidP="002E4298">
            <w:pPr>
              <w:spacing w:after="0" w:line="240" w:lineRule="auto"/>
              <w:rPr>
                <w:rFonts w:ascii="Times New Roman" w:hAnsi="Times New Roman"/>
                <w:iCs/>
                <w:sz w:val="32"/>
                <w:szCs w:val="32"/>
              </w:rPr>
            </w:pPr>
            <w:r w:rsidRPr="00CA66DB">
              <w:rPr>
                <w:rFonts w:ascii="Times New Roman" w:hAnsi="Times New Roman"/>
                <w:iCs/>
                <w:sz w:val="32"/>
                <w:szCs w:val="32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14:paraId="6DB7D531" w14:textId="77777777" w:rsidR="007A5216" w:rsidRDefault="007A5216" w:rsidP="002E4298"/>
    <w:p w14:paraId="407A987C" w14:textId="77777777" w:rsidR="007A5216" w:rsidRDefault="007A5216" w:rsidP="002E4298"/>
    <w:p w14:paraId="3A38B3A0" w14:textId="77777777" w:rsidR="007A5216" w:rsidRDefault="007A5216" w:rsidP="002E4298"/>
    <w:p w14:paraId="2C4FCE27" w14:textId="77777777" w:rsidR="007A5216" w:rsidRPr="00CA66DB" w:rsidRDefault="007A5216" w:rsidP="00CA66DB">
      <w:pPr>
        <w:spacing w:after="0"/>
        <w:jc w:val="center"/>
        <w:rPr>
          <w:b/>
          <w:sz w:val="66"/>
          <w:szCs w:val="66"/>
          <w:u w:val="single"/>
        </w:rPr>
      </w:pPr>
      <w:r w:rsidRPr="00CA66DB">
        <w:rPr>
          <w:b/>
          <w:sz w:val="66"/>
          <w:szCs w:val="66"/>
          <w:u w:val="single"/>
        </w:rPr>
        <w:t>Платные образовательные услуги</w:t>
      </w:r>
    </w:p>
    <w:p w14:paraId="0CA47D85" w14:textId="77777777" w:rsidR="007A5216" w:rsidRDefault="007A5216" w:rsidP="00CA66DB">
      <w:pPr>
        <w:spacing w:after="0"/>
        <w:jc w:val="center"/>
        <w:rPr>
          <w:b/>
          <w:sz w:val="72"/>
          <w:szCs w:val="72"/>
          <w:u w:val="single"/>
        </w:rPr>
      </w:pPr>
      <w:r w:rsidRPr="00CA66DB">
        <w:rPr>
          <w:b/>
          <w:sz w:val="72"/>
          <w:szCs w:val="72"/>
          <w:u w:val="single"/>
        </w:rPr>
        <w:t>МКОУ «ООШ №</w:t>
      </w:r>
      <w:r>
        <w:rPr>
          <w:b/>
          <w:sz w:val="72"/>
          <w:szCs w:val="72"/>
          <w:u w:val="single"/>
        </w:rPr>
        <w:t xml:space="preserve"> </w:t>
      </w:r>
      <w:r w:rsidRPr="00CA66DB">
        <w:rPr>
          <w:b/>
          <w:sz w:val="72"/>
          <w:szCs w:val="72"/>
          <w:u w:val="single"/>
        </w:rPr>
        <w:t>9</w:t>
      </w:r>
      <w:r>
        <w:rPr>
          <w:b/>
          <w:sz w:val="72"/>
          <w:szCs w:val="72"/>
          <w:u w:val="single"/>
        </w:rPr>
        <w:t xml:space="preserve"> </w:t>
      </w:r>
    </w:p>
    <w:p w14:paraId="1D701882" w14:textId="77777777" w:rsidR="007A5216" w:rsidRDefault="007A5216" w:rsidP="00CA66DB">
      <w:pPr>
        <w:spacing w:after="0"/>
        <w:jc w:val="center"/>
        <w:rPr>
          <w:b/>
          <w:sz w:val="66"/>
          <w:szCs w:val="66"/>
          <w:u w:val="single"/>
        </w:rPr>
      </w:pPr>
    </w:p>
    <w:p w14:paraId="7068E7C0" w14:textId="77777777" w:rsidR="007A5216" w:rsidRDefault="007A5216" w:rsidP="00CA66DB">
      <w:pPr>
        <w:spacing w:after="0"/>
        <w:jc w:val="center"/>
        <w:rPr>
          <w:b/>
          <w:sz w:val="66"/>
          <w:szCs w:val="66"/>
          <w:u w:val="single"/>
        </w:rPr>
      </w:pPr>
    </w:p>
    <w:p w14:paraId="038F9742" w14:textId="77777777" w:rsidR="007A5216" w:rsidRDefault="007A5216" w:rsidP="00CA66DB">
      <w:pPr>
        <w:spacing w:after="0"/>
        <w:jc w:val="center"/>
        <w:rPr>
          <w:b/>
          <w:sz w:val="66"/>
          <w:szCs w:val="66"/>
          <w:u w:val="single"/>
        </w:rPr>
      </w:pPr>
    </w:p>
    <w:p w14:paraId="36AA5EAC" w14:textId="77777777" w:rsidR="007A5216" w:rsidRDefault="007A5216" w:rsidP="00CA66DB">
      <w:pPr>
        <w:spacing w:after="0"/>
        <w:jc w:val="center"/>
        <w:rPr>
          <w:b/>
          <w:sz w:val="66"/>
          <w:szCs w:val="66"/>
          <w:u w:val="single"/>
        </w:rPr>
      </w:pPr>
    </w:p>
    <w:p w14:paraId="40FEBFF4" w14:textId="77777777" w:rsidR="007A5216" w:rsidRPr="00CA66DB" w:rsidRDefault="007A5216" w:rsidP="00CA66DB">
      <w:pPr>
        <w:spacing w:after="0"/>
        <w:jc w:val="center"/>
        <w:rPr>
          <w:b/>
          <w:sz w:val="66"/>
          <w:szCs w:val="66"/>
        </w:rPr>
      </w:pPr>
      <w:r w:rsidRPr="00CA66DB">
        <w:rPr>
          <w:b/>
          <w:sz w:val="66"/>
          <w:szCs w:val="66"/>
        </w:rPr>
        <w:t>Платные образовательные услуги</w:t>
      </w:r>
    </w:p>
    <w:p w14:paraId="0816DAD2" w14:textId="77777777" w:rsidR="007A5216" w:rsidRPr="00CA66DB" w:rsidRDefault="007A5216" w:rsidP="00CA66DB">
      <w:pPr>
        <w:spacing w:after="0"/>
        <w:jc w:val="center"/>
        <w:rPr>
          <w:b/>
          <w:sz w:val="72"/>
          <w:szCs w:val="72"/>
        </w:rPr>
      </w:pPr>
      <w:r w:rsidRPr="00CA66DB">
        <w:rPr>
          <w:b/>
          <w:sz w:val="72"/>
          <w:szCs w:val="72"/>
        </w:rPr>
        <w:t xml:space="preserve">МКОУ «ООШ № 9 </w:t>
      </w:r>
    </w:p>
    <w:p w14:paraId="6FD56255" w14:textId="77777777" w:rsidR="007A5216" w:rsidRPr="00CA66DB" w:rsidRDefault="007A5216" w:rsidP="00CA66DB">
      <w:pPr>
        <w:spacing w:after="0"/>
        <w:jc w:val="center"/>
        <w:rPr>
          <w:b/>
          <w:sz w:val="72"/>
          <w:szCs w:val="72"/>
        </w:rPr>
      </w:pPr>
      <w:r w:rsidRPr="00CA66DB">
        <w:rPr>
          <w:b/>
          <w:sz w:val="72"/>
          <w:szCs w:val="72"/>
        </w:rPr>
        <w:t>не оказывает.</w:t>
      </w:r>
    </w:p>
    <w:p w14:paraId="682A51FC" w14:textId="77777777" w:rsidR="007A5216" w:rsidRDefault="007A5216" w:rsidP="00CA66DB">
      <w:pPr>
        <w:spacing w:after="0"/>
        <w:jc w:val="center"/>
        <w:rPr>
          <w:b/>
          <w:sz w:val="72"/>
          <w:szCs w:val="72"/>
          <w:u w:val="single"/>
        </w:rPr>
      </w:pPr>
    </w:p>
    <w:p w14:paraId="3A981B2C" w14:textId="77777777" w:rsidR="007A5216" w:rsidRPr="00CA66DB" w:rsidRDefault="007A5216" w:rsidP="00CA66DB">
      <w:pPr>
        <w:spacing w:after="0"/>
        <w:jc w:val="center"/>
        <w:rPr>
          <w:b/>
          <w:sz w:val="72"/>
          <w:szCs w:val="72"/>
          <w:u w:val="single"/>
        </w:rPr>
      </w:pPr>
    </w:p>
    <w:sectPr w:rsidR="007A5216" w:rsidRPr="00CA66DB" w:rsidSect="002E429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50F"/>
    <w:rsid w:val="0022166D"/>
    <w:rsid w:val="002E4298"/>
    <w:rsid w:val="00300012"/>
    <w:rsid w:val="003E63D9"/>
    <w:rsid w:val="005605B2"/>
    <w:rsid w:val="006B02AF"/>
    <w:rsid w:val="007A5216"/>
    <w:rsid w:val="00CA66DB"/>
    <w:rsid w:val="00E3750F"/>
    <w:rsid w:val="00E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  <o:rules v:ext="edit">
        <o:r id="V:Rule1" type="connector" idref="#AutoShape 37"/>
        <o:r id="V:Rule2" type="connector" idref="#AutoShape 38"/>
        <o:r id="V:Rule3" type="connector" idref="#AutoShape 39"/>
        <o:r id="V:Rule4" type="connector" idref="#AutoShape 40"/>
      </o:rules>
    </o:shapelayout>
  </w:shapeDefaults>
  <w:decimalSymbol w:val=","/>
  <w:listSeparator w:val=";"/>
  <w14:docId w14:val="15E45661"/>
  <w15:docId w15:val="{AA76C096-0307-4B83-A320-E382AA7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Info_9</cp:lastModifiedBy>
  <cp:revision>3</cp:revision>
  <cp:lastPrinted>2019-09-12T09:03:00Z</cp:lastPrinted>
  <dcterms:created xsi:type="dcterms:W3CDTF">2019-09-11T16:26:00Z</dcterms:created>
  <dcterms:modified xsi:type="dcterms:W3CDTF">2020-11-12T07:42:00Z</dcterms:modified>
</cp:coreProperties>
</file>